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_rels/activeX13.xml.rels" ContentType="application/vnd.openxmlformats-package.relationships+xml"/>
  <Override PartName="/word/activeX/_rels/activeX14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297_2980749000_kopi"/>
      <w:bookmarkEnd w:id="0"/>
      <w:r>
        <w:rPr>
          <w:rFonts w:ascii="Arial" w:hAnsi="Arial"/>
          <w:sz w:val="22"/>
          <w:szCs w:val="22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</w:rPr>
      </w:pPr>
      <w:r>
        <w:rPr>
          <w:rFonts w:ascii="Arial" w:hAnsi="Arial"/>
        </w:rPr>
        <w:t>znak: Rz.271.</w:t>
      </w:r>
      <w:r>
        <w:rPr>
          <w:rFonts w:ascii="Arial" w:hAnsi="Arial"/>
        </w:rPr>
        <w:t>1</w:t>
      </w:r>
      <w:r>
        <w:rPr>
          <w:rFonts w:ascii="Arial" w:hAnsi="Arial"/>
        </w:rPr>
        <w:t>7</w:t>
      </w:r>
      <w:r>
        <w:rPr>
          <w:rFonts w:ascii="Arial" w:hAnsi="Arial"/>
        </w:rPr>
        <w:t>.</w:t>
      </w:r>
      <w:r>
        <w:rPr>
          <w:rFonts w:ascii="Arial" w:hAnsi="Arial"/>
        </w:rPr>
        <w:t>202</w:t>
      </w:r>
      <w:r>
        <w:rPr>
          <w:rFonts w:ascii="Arial" w:hAnsi="Arial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</w:rPr>
      </w:pPr>
      <w:r>
        <w:rPr>
          <w:rFonts w:ascii="Arial" w:hAnsi="Arial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</w:rPr>
        <w:t>e</w:t>
      </w:r>
      <w:r>
        <w:rPr>
          <w:rFonts w:ascii="Arial" w:hAnsi="Arial"/>
          <w:b w:val="false"/>
          <w:bCs w:val="false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rFonts w:ascii="Arial" w:hAnsi="Arial"/>
          <w:b w:val="false"/>
          <w:bCs w:val="false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</w:rPr>
      </w:pPr>
      <w:r>
        <w:rPr>
          <w:rFonts w:ascii="Arial" w:hAnsi="Arial"/>
          <w:spacing w:val="40"/>
          <w:sz w:val="26"/>
          <w:szCs w:val="26"/>
        </w:rPr>
        <w:t>F</w:t>
      </w:r>
      <w:r>
        <w:rPr>
          <w:rFonts w:ascii="Arial" w:hAnsi="Arial"/>
          <w:spacing w:val="40"/>
          <w:sz w:val="26"/>
          <w:szCs w:val="26"/>
        </w:rPr>
        <w:t>ormularz oferty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>Wykonanie odwodnienia pasa drogowego drogi gminnej ulicy Wspólnej w Legionowie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Formularz Cenowy:</w:t>
      </w:r>
    </w:p>
    <w:p>
      <w:pPr>
        <w:pStyle w:val="BodyText"/>
        <w:tabs>
          <w:tab w:val="clear" w:pos="709"/>
        </w:tabs>
        <w:bidi w:val="0"/>
        <w:spacing w:lineRule="auto" w:line="276" w:before="113" w:after="0"/>
        <w:jc w:val="start"/>
        <w:rPr>
          <w:rFonts w:ascii="Arial" w:hAnsi="Arial"/>
          <w:b/>
          <w:bCs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Cena ofertowa brutto za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w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ykonanie odwodnienia pasa drogowego drogi gminnej ulicy Wspólnej w Legionowie</w:t>
      </w:r>
    </w:p>
    <w:p>
      <w:pPr>
        <w:pStyle w:val="Normal"/>
        <w:tabs>
          <w:tab w:val="clear" w:pos="709"/>
        </w:tabs>
        <w:bidi w:val="0"/>
        <w:spacing w:lineRule="auto" w:line="276" w:before="0" w:after="0"/>
        <w:jc w:val="start"/>
        <w:rPr>
          <w:rFonts w:ascii="Arial" w:hAnsi="Arial"/>
          <w:b/>
          <w:bCs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lineRule="auto" w:line="276" w:before="57" w:after="0"/>
        <w:jc w:val="start"/>
        <w:rPr>
          <w:rFonts w:ascii="Arial" w:hAnsi="Arial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unnamed42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</w:rPr>
      </w:pPr>
      <w:r>
        <w:rPr>
          <w:rFonts w:eastAsia="TimesNewRomanPSMT" w:cs="TimesNewRomanPSMT" w:ascii="Arial" w:hAnsi="Arial"/>
          <w:b/>
          <w:bCs/>
          <w:color w:val="FFFFFF"/>
          <w:shd w:fill="auto" w:val="clear"/>
        </w:rPr>
        <w:t>W kryterium „</w:t>
      </w:r>
      <w:r>
        <w:rPr>
          <w:rFonts w:eastAsia="TimesNewRomanPSMT" w:cs="TimesNewRomanPSMT" w:ascii="Arial" w:hAnsi="Arial"/>
          <w:b/>
          <w:bCs/>
          <w:color w:val="FFFFFF"/>
          <w:shd w:fill="auto" w:val="clear"/>
        </w:rPr>
        <w:t>okres gwarancji</w:t>
      </w:r>
      <w:r>
        <w:rPr>
          <w:rFonts w:eastAsia="TimesNewRomanPS-BoldMT" w:cs="TimesNewRomanPS-BoldMT" w:ascii="Arial" w:hAnsi="Arial"/>
          <w:b/>
          <w:bCs/>
          <w:color w:val="FFFFFF"/>
          <w:shd w:fill="auto" w:val="clear"/>
        </w:rPr>
        <w:t>”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hd w:fill="auto" w:val="clear"/>
        </w:rPr>
        <w:t>Wykonawca proponuje</w:t>
      </w:r>
      <w:r>
        <w:rPr>
          <w:rFonts w:eastAsia="Times New Roman" w:cs="Times New Roman" w:ascii="Arial" w:hAnsi="Arial"/>
          <w:b/>
          <w:bCs/>
          <w:i w:val="false"/>
          <w:iCs w:val="false"/>
          <w:color w:val="000000"/>
          <w:shd w:fill="auto" w:val="clear"/>
        </w:rPr>
        <w:t xml:space="preserve"> okres gwarancji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hd w:fill="auto" w:val="clear"/>
          <w:lang w:eastAsia="ar-SA"/>
        </w:rPr>
        <w:br/>
      </w:r>
      <w:r>
        <w:rPr>
          <w:rFonts w:ascii="Arial" w:hAnsi="Arial"/>
          <w:b/>
          <w:bCs/>
        </w:rPr>
        <w:t xml:space="preserve">wynoszący: </w:t>
      </w:r>
      <w:r>
        <w:rPr>
          <w:rFonts w:ascii="Arial" w:hAnsi="Arial"/>
          <w:b/>
          <w:bCs/>
        </w:rPr>
        <w:object>
          <v:shape id="control_shape_7" o:allowincell="t" style="width:68.2pt;height:19.8pt" type="#_x0000_t75"/>
          <w:control r:id="rId9" w:name="unnamed30" w:shapeid="control_shape_7"/>
        </w:object>
      </w:r>
      <w:r>
        <w:rPr>
          <w:rFonts w:ascii="Arial" w:hAnsi="Arial"/>
          <w:b/>
          <w:bCs/>
        </w:rPr>
        <w:t xml:space="preserve"> lat (min. 3 lata)</w:t>
      </w:r>
    </w:p>
    <w:p>
      <w:pPr>
        <w:pStyle w:val="Opisypl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W przypadku nie</w:t>
      </w:r>
      <w:r>
        <w:rPr>
          <w:rFonts w:ascii="Arial" w:hAnsi="Arial"/>
          <w:b w:val="false"/>
          <w:bCs w:val="false"/>
        </w:rPr>
        <w:t xml:space="preserve">uzupełnienia </w:t>
      </w:r>
      <w:r>
        <w:rPr>
          <w:rFonts w:ascii="Arial" w:hAnsi="Arial"/>
          <w:b w:val="false"/>
          <w:bCs w:val="false"/>
        </w:rPr>
        <w:t>zamawiający przyjmie,</w:t>
      </w:r>
      <w:r>
        <w:rPr>
          <w:rFonts w:ascii="Arial" w:hAnsi="Arial"/>
          <w:b w:val="false"/>
          <w:bCs w:val="false"/>
        </w:rPr>
        <w:t xml:space="preserve"> że wykonawca proponuje wymagany okres gwarancji wynoszący </w:t>
      </w:r>
      <w:r>
        <w:rPr>
          <w:rFonts w:ascii="Arial" w:hAnsi="Arial"/>
          <w:b w:val="false"/>
          <w:bCs w:val="false"/>
        </w:rPr>
        <w:t>3</w:t>
      </w:r>
      <w:r>
        <w:rPr>
          <w:rFonts w:ascii="Arial" w:hAnsi="Arial"/>
          <w:b w:val="false"/>
          <w:bCs w:val="false"/>
        </w:rPr>
        <w:t xml:space="preserve"> lat</w:t>
      </w:r>
      <w:r>
        <w:rPr>
          <w:rFonts w:ascii="Arial" w:hAnsi="Arial"/>
          <w:b w:val="false"/>
          <w:bCs w:val="false"/>
        </w:rPr>
        <w:t>a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</w:rPr>
      </w:pPr>
      <w:r>
        <w:rPr>
          <w:rFonts w:ascii="Arial" w:hAnsi="Arial"/>
          <w:color w:val="FFFFFF"/>
        </w:rPr>
        <w:t>Termin realizacji przedmiotu zamówienia:</w:t>
      </w:r>
    </w:p>
    <w:p>
      <w:pPr>
        <w:pStyle w:val="BodyText"/>
        <w:bidi w:val="0"/>
        <w:spacing w:before="113" w:after="0"/>
        <w:jc w:val="start"/>
        <w:rPr>
          <w:rFonts w:ascii="Arial" w:hAnsi="Arial"/>
        </w:rPr>
      </w:pPr>
      <w:r>
        <w:rPr>
          <w:rFonts w:ascii="Arial" w:hAnsi="Arial"/>
          <w:shd w:fill="FFFFFF" w:val="clear"/>
        </w:rPr>
        <w:t xml:space="preserve">Wykonawca zrealizuje zamówienie w terminie: </w:t>
      </w:r>
      <w:r>
        <w:rPr>
          <w:rFonts w:ascii="Arial" w:hAnsi="Arial"/>
          <w:shd w:fill="FFFFFF" w:val="clear"/>
        </w:rPr>
        <w:t>30</w:t>
      </w:r>
      <w:r>
        <w:rPr>
          <w:rFonts w:ascii="Arial" w:hAnsi="Arial"/>
          <w:shd w:fill="FFFFFF" w:val="clear"/>
        </w:rPr>
        <w:t xml:space="preserve"> dni kalendarzowych od dnia wprowadzenia wykonawcy na budowę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</w:rPr>
      </w:pPr>
      <w:r>
        <w:rPr>
          <w:rFonts w:eastAsia="TimesNewRomanPSMT" w:cs="TimesNewRomanPSMT" w:ascii="Arial" w:hAnsi="Arial"/>
          <w:b/>
          <w:bCs/>
          <w:color w:val="FFFFFF"/>
        </w:rPr>
        <w:t xml:space="preserve">Termin związania ofertą: do dnia </w:t>
      </w:r>
      <w:r>
        <w:rPr>
          <w:rFonts w:eastAsia="TimesNewRomanPSMT" w:cs="TimesNewRomanPSMT" w:ascii="Arial" w:hAnsi="Arial"/>
          <w:b/>
          <w:bCs/>
          <w:color w:val="FFFFFF"/>
        </w:rPr>
        <w:t>2 maja</w:t>
      </w:r>
      <w:r>
        <w:rPr>
          <w:rFonts w:eastAsia="TimesNewRomanPSMT" w:cs="TimesNewRomanPSMT" w:ascii="Arial" w:hAnsi="Arial"/>
          <w:b/>
          <w:bCs/>
          <w:color w:val="FFFFFF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</w:rPr>
        <w:t>202</w:t>
      </w:r>
      <w:r>
        <w:rPr>
          <w:rFonts w:eastAsia="TimesNewRomanPSMT" w:cs="TimesNewRomanPSMT" w:ascii="Arial" w:hAnsi="Arial"/>
          <w:b/>
          <w:bCs/>
          <w:color w:val="FFFFFF"/>
        </w:rPr>
        <w:t>5</w:t>
      </w:r>
      <w:r>
        <w:rPr>
          <w:rFonts w:eastAsia="TimesNewRomanPSMT" w:cs="TimesNewRomanPSMT" w:ascii="Arial" w:hAnsi="Arial"/>
          <w:b/>
          <w:bCs/>
          <w:color w:val="FFFFFF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</w:rPr>
        <w:t>r</w:t>
      </w:r>
      <w:r>
        <w:rPr>
          <w:rFonts w:eastAsia="TimesNewRomanPSMT" w:cs="TimesNewRomanPSMT" w:ascii="Arial" w:hAnsi="Arial"/>
          <w:b/>
          <w:bCs/>
          <w:color w:val="FFFFFF"/>
        </w:rPr>
        <w:t>oku</w:t>
      </w:r>
    </w:p>
    <w:p>
      <w:pPr>
        <w:pStyle w:val="BodyText"/>
        <w:bidi w:val="0"/>
        <w:spacing w:before="283" w:after="0"/>
        <w:jc w:val="start"/>
        <w:rPr>
          <w:rFonts w:ascii="Arial" w:hAnsi="Arial"/>
        </w:rPr>
      </w:pPr>
      <w:r>
        <w:rPr>
          <w:rFonts w:ascii="Arial" w:hAnsi="Arial"/>
        </w:rPr>
        <w:t>Przystępując do udziału w postępowaniu o zamówienie publiczne oświadczamy, że:</w:t>
      </w:r>
    </w:p>
    <w:p>
      <w:pPr>
        <w:pStyle w:val="BodyText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</w:rPr>
      </w:pPr>
      <w:r>
        <w:rPr>
          <w:rFonts w:eastAsia="Times New Roman" w:cs="Times New Roman" w:ascii="Arial" w:hAnsi="Arial"/>
          <w:b w:val="false"/>
          <w:color w:val="000000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hd w:fill="auto" w:val="clear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Wykonanie odwodnienia pasa drogowego drogi gminnej ulicy Wspólnej w Legionowie</w:t>
      </w:r>
      <w:r>
        <w:rPr>
          <w:rFonts w:eastAsia="Times New Roman" w:cs="Times New Roman" w:ascii="Arial" w:hAnsi="Arial"/>
          <w:b w:val="false"/>
          <w:color w:val="000000"/>
          <w:shd w:fill="auto" w:val="clear"/>
        </w:rPr>
        <w:t xml:space="preserve"> i nie wnosimy do niej zastrzeżeń oraz przyjmujemy warunki w niej zawarte;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</w:rPr>
      </w:pPr>
      <w:r>
        <w:rPr>
          <w:rFonts w:ascii="Arial" w:hAnsi="Arial"/>
        </w:rPr>
        <w:t>uważamy się za związanych niniejszą ofertą na czas wskazany w SWZ;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</w:rPr>
      </w:pPr>
      <w:r>
        <w:rPr>
          <w:rFonts w:ascii="Arial" w:hAnsi="Arial"/>
        </w:rPr>
        <w:t>pozyskaliśmy wszystkie informacje pozwalające na sporządzenie oferty oraz wykonanie w/w zamówienia;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</w:rPr>
      </w:pPr>
      <w:r>
        <w:rPr>
          <w:rFonts w:ascii="Arial" w:hAnsi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spacing w:before="283" w:after="0"/>
        <w:jc w:val="start"/>
        <w:rPr>
          <w:rFonts w:ascii="Arial" w:hAnsi="Arial"/>
        </w:rPr>
      </w:pPr>
      <w:r>
        <w:rPr>
          <w:rFonts w:ascii="Arial" w:hAnsi="Arial"/>
        </w:rPr>
        <w:t>Oświadczamy, że wnieśliśmy wadium w formie: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8" o:allowincell="t" style="width:481.85pt;height:19.8pt" type="#_x0000_t75"/>
          <w:control r:id="rId10" w:name="unnamed2" w:shapeid="control_shape_8"/>
        </w:object>
      </w:r>
      <w:r>
        <w:rPr>
          <w:rFonts w:ascii="Arial" w:hAnsi="Arial"/>
        </w:rPr>
        <w:t xml:space="preserve">w wysokości </w:t>
      </w:r>
      <w:r>
        <w:rPr>
          <w:rFonts w:ascii="Arial" w:hAnsi="Arial"/>
        </w:rPr>
        <w:object>
          <v:shape id="control_shape_9" o:allowincell="t" style="width:283.4pt;height:19.8pt" type="#_x0000_t75"/>
          <w:control r:id="rId11" w:name="unnamed3" w:shapeid="control_shape_9"/>
        </w:objec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Wadium wpłacone przelewem prosimy zwrócić na następujący rachunek </w:t>
      </w:r>
      <w:r>
        <w:rPr>
          <w:rFonts w:ascii="Arial" w:hAnsi="Arial"/>
        </w:rPr>
        <w:t>bankowy</w:t>
      </w:r>
      <w:r>
        <w:rPr>
          <w:rFonts w:ascii="Arial" w:hAnsi="Arial"/>
        </w:rPr>
        <w:t>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10" o:allowincell="t" style="width:481.85pt;height:19.8pt" type="#_x0000_t75"/>
          <w:control r:id="rId12" w:name="unnamed4" w:shapeid="control_shape_10"/>
        </w:objec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Adres poczty elektronicznej gwaranta lub poręczyciela na które ma zostać wysłane oświadczenie o zwolnieniu wadium: </w:t>
      </w:r>
      <w:r>
        <w:rPr>
          <w:rFonts w:ascii="Arial" w:hAnsi="Arial"/>
        </w:rPr>
        <w:object>
          <v:shape id="control_shape_11" o:allowincell="t" style="width:283.4pt;height:19.8pt" type="#_x0000_t75"/>
          <w:control r:id="rId13" w:name="unnamed31" w:shapeid="control_shape_11"/>
        </w:objec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u w:val="single"/>
        </w:rPr>
        <w:t xml:space="preserve"> </w:t>
      </w:r>
      <w:hyperlink r:id="rId14">
        <w:r>
          <w:rPr>
            <w:rStyle w:val="Hyperlink"/>
            <w:rFonts w:ascii="Arial" w:hAnsi="Arial"/>
            <w:color w:val="000000"/>
            <w:u w:val="single"/>
          </w:rPr>
          <w:t>https://platformazakupowa.pl/pn/legionowo</w:t>
        </w:r>
      </w:hyperlink>
      <w:r>
        <w:rPr>
          <w:rFonts w:ascii="Arial" w:hAnsi="Arial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</w:rPr>
        <w:t>poczty elektronicznej</w:t>
      </w:r>
      <w:r>
        <w:rPr>
          <w:rFonts w:ascii="Arial" w:hAnsi="Arial"/>
          <w:b/>
          <w:bCs/>
        </w:rPr>
        <w:t xml:space="preserve">: </w:t>
      </w:r>
      <w:r>
        <w:rPr>
          <w:rFonts w:ascii="Arial" w:hAnsi="Arial"/>
          <w:b/>
          <w:bCs/>
        </w:rPr>
        <w:object>
          <v:shape id="control_shape_12" o:allowincell="t" style="width:213.55pt;height:19.8pt" type="#_x0000_t75"/>
          <w:control r:id="rId15" w:name="unnamed21" w:shapeid="control_shape_12"/>
        </w:object>
      </w:r>
      <w:r>
        <w:rPr>
          <w:rFonts w:ascii="Arial" w:hAnsi="Arial"/>
          <w:b/>
          <w:bCs/>
        </w:rPr>
        <w:t xml:space="preserve"> tel. </w:t>
      </w:r>
      <w:r>
        <w:rPr>
          <w:rFonts w:ascii="Arial" w:hAnsi="Arial"/>
          <w:b/>
          <w:bCs/>
        </w:rPr>
        <w:object>
          <v:shape id="control_shape_13" o:allowincell="t" style="width:90.8pt;height:19.8pt" type="#_x0000_t75"/>
          <w:control r:id="rId16" w:name="unnamed32" w:shapeid="control_shape_13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5"/>
        </w:numPr>
        <w:bidi w:val="0"/>
        <w:jc w:val="start"/>
        <w:rPr>
          <w:rFonts w:ascii="Arial" w:hAnsi="Arial"/>
          <w:shd w:fill="auto" w:val="clear"/>
        </w:rPr>
      </w:pPr>
      <w:r>
        <w:rPr>
          <w:rFonts w:ascii="Arial" w:hAnsi="Arial"/>
          <w:shd w:fill="auto" w:val="clear"/>
        </w:rPr>
        <w:t xml:space="preserve">formularz oferty (załącznik </w:t>
      </w:r>
      <w:r>
        <w:rPr>
          <w:rFonts w:ascii="Arial" w:hAnsi="Arial"/>
          <w:shd w:fill="auto" w:val="clear"/>
        </w:rPr>
        <w:t xml:space="preserve">nr </w:t>
      </w:r>
      <w:r>
        <w:rPr>
          <w:rFonts w:ascii="Arial" w:hAnsi="Arial"/>
          <w:shd w:fill="auto" w:val="clear"/>
        </w:rPr>
        <w:t>1</w:t>
      </w:r>
      <w:r>
        <w:rPr>
          <w:rFonts w:ascii="Arial" w:hAnsi="Arial"/>
          <w:shd w:fill="auto" w:val="clear"/>
        </w:rPr>
        <w:t xml:space="preserve">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</w:rPr>
      </w:pPr>
      <w:r>
        <w:rPr>
          <w:rFonts w:ascii="Arial" w:hAnsi="Arial"/>
        </w:rPr>
        <w:t>gwarancj</w:t>
      </w:r>
      <w:r>
        <w:rPr>
          <w:rFonts w:ascii="Arial" w:hAnsi="Arial"/>
        </w:rPr>
        <w:t>ę</w:t>
      </w:r>
      <w:r>
        <w:rPr>
          <w:rFonts w:ascii="Arial" w:hAnsi="Arial"/>
        </w:rPr>
        <w:t xml:space="preserve"> lub poręczeni</w:t>
      </w:r>
      <w:r>
        <w:rPr>
          <w:rFonts w:ascii="Arial" w:hAnsi="Arial"/>
        </w:rPr>
        <w:t>e</w:t>
      </w:r>
      <w:r>
        <w:rPr>
          <w:rFonts w:ascii="Arial" w:hAnsi="Arial"/>
        </w:rPr>
        <w:t>, jeżeli wykonawca wnosi wadium w innej formie niż pieniądz,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</w:rPr>
      </w:pPr>
      <w:r>
        <w:rPr>
          <w:rFonts w:ascii="Arial" w:hAnsi="Arial"/>
          <w:strike w:val="false"/>
          <w:dstrike w:val="false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u w:val="none"/>
          <w:lang w:eastAsia="pl-PL" w:bidi="pl-PL"/>
        </w:rPr>
        <w:t>wykonawcy sk</w:t>
      </w:r>
      <w:r>
        <w:rPr>
          <w:rFonts w:ascii="Arial" w:hAnsi="Arial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</w:rPr>
      </w:pPr>
      <w:r>
        <w:rPr>
          <w:rFonts w:ascii="Arial" w:hAnsi="Arial"/>
        </w:rPr>
        <w:t>spełniania warunków udziału w postępowaniu oraz braku podstaw wykluczenia z postępowania (załącznik nr 2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</w:rPr>
        <w:t>órego zasoby wykonawca się powołuje dotyczące spełniania warunków udziału w postępowaniu oraz braku podstaw wykluczenia z postępowania składane na podstawie art. 125 ust. 1 ustawy Pzp, dotyczące przesłanek wykluczenia z postępowania (załącznik nr 3 do SWZ) – jeżeli dotyczy,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color w:val="auto"/>
          <w:sz w:val="24"/>
          <w:szCs w:val="24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4"/>
          <w:szCs w:val="24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4"/>
          <w:szCs w:val="24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4"/>
          <w:szCs w:val="24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4"/>
          <w:szCs w:val="24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4"/>
          <w:szCs w:val="24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4"/>
          <w:szCs w:val="24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4"/>
          <w:szCs w:val="24"/>
          <w:u w:val="none"/>
        </w:rPr>
      </w:pPr>
      <w:r>
        <w:rPr>
          <w:rFonts w:ascii="Arial" w:hAnsi="Arial"/>
          <w:b w:val="false"/>
          <w:bCs w:val="false"/>
          <w:color w:val="auto"/>
          <w:sz w:val="24"/>
          <w:szCs w:val="24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4"/>
          <w:szCs w:val="24"/>
          <w:u w:val="none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auto"/>
          <w:sz w:val="24"/>
          <w:szCs w:val="24"/>
          <w:u w:val="none"/>
        </w:rPr>
        <w:t>robót budowlanych</w:t>
      </w:r>
      <w:r>
        <w:rPr>
          <w:rFonts w:ascii="Arial" w:hAnsi="Arial"/>
          <w:b w:val="false"/>
          <w:bCs w:val="false"/>
          <w:color w:val="auto"/>
          <w:sz w:val="24"/>
          <w:szCs w:val="24"/>
          <w:u w:val="none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auto"/>
          <w:sz w:val="24"/>
          <w:szCs w:val="24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4"/>
          <w:szCs w:val="24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4"/>
          <w:szCs w:val="24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4"/>
          <w:szCs w:val="24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4"/>
          <w:szCs w:val="24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4"/>
          <w:szCs w:val="24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>
      <w:pPr>
        <w:pStyle w:val="BodyText"/>
        <w:numPr>
          <w:ilvl w:val="1"/>
          <w:numId w:val="3"/>
        </w:numPr>
        <w:bidi w:val="0"/>
        <w:jc w:val="start"/>
        <w:rPr/>
      </w:pP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pl-PL"/>
        </w:rPr>
        <w:t>uproszczony kosztorys ofertowy</w:t>
        <w:br/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FFFFFF" w:val="clear"/>
          <w:vertAlign w:val="baseline"/>
          <w:lang w:eastAsia="pl-PL" w:bidi="pl-PL"/>
        </w:rPr>
        <w:t xml:space="preserve">UWAGA! Uproszczony kosztorys ofertowy w przypadku jego niezłożenia, nie podlega uzupełnieniu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FFFFFF" w:val="clear"/>
          <w:vertAlign w:val="baseline"/>
          <w:lang w:eastAsia="pl-PL" w:bidi="pl-PL"/>
        </w:rPr>
        <w:t>128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FFFFFF" w:val="clear"/>
          <w:vertAlign w:val="baseline"/>
          <w:lang w:eastAsia="pl-PL" w:bidi="pl-PL"/>
        </w:rPr>
        <w:t xml:space="preserve"> ust.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FFFFFF" w:val="clear"/>
          <w:vertAlign w:val="baseline"/>
          <w:lang w:eastAsia="pl-PL" w:bidi="pl-PL"/>
        </w:rPr>
        <w:t>1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FFFFFF" w:val="clear"/>
          <w:vertAlign w:val="baseline"/>
          <w:lang w:eastAsia="pl-PL" w:bidi="pl-PL"/>
        </w:rPr>
        <w:t xml:space="preserve"> ustawy Pzp. Oferta wykonawcy, który nie złoży tego dokumentu podlegać będzie odrzuceniu na podstawie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FFFFFF" w:val="clear"/>
          <w:vertAlign w:val="baseline"/>
          <w:lang w:eastAsia="pl-PL" w:bidi="pl-PL"/>
        </w:rPr>
        <w:t>226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FFFFFF" w:val="clear"/>
          <w:vertAlign w:val="baseline"/>
          <w:lang w:eastAsia="pl-PL" w:bidi="pl-PL"/>
        </w:rPr>
        <w:t xml:space="preserve"> ust. 1 pkt 5 ustawy Pzp – jej treść jest niezgodna z warunkami zamówienia, z zastrzeżeniem art. </w:t>
      </w:r>
      <w:r>
        <w:rPr>
          <w:rStyle w:val="Domylnaczcionkaakapitu"/>
          <w:rFonts w:eastAsia="Arial" w:cs="Courier Ne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FFFFFF" w:val="clear"/>
          <w:vertAlign w:val="baseline"/>
          <w:lang w:eastAsia="pl-PL" w:bidi="pl-PL"/>
        </w:rPr>
        <w:t>223</w:t>
      </w:r>
      <w:r>
        <w:rPr>
          <w:rStyle w:val="Domylnaczcionkaakapitu"/>
          <w:rFonts w:eastAsia="Arial" w:cs="Arial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sz w:val="24"/>
          <w:szCs w:val="24"/>
          <w:u w:val="none"/>
          <w:shd w:fill="FFFFFF" w:val="clear"/>
          <w:vertAlign w:val="baseline"/>
          <w:lang w:eastAsia="pl-PL" w:bidi="pl-PL"/>
        </w:rPr>
        <w:t xml:space="preserve"> ust. 2 pkt 3 ustawy Pzp.</w:t>
      </w:r>
    </w:p>
    <w:p>
      <w:pPr>
        <w:pStyle w:val="Owiadczenieinformacyjne"/>
        <w:bidi w:val="0"/>
        <w:rPr>
          <w:rFonts w:ascii="Arial" w:hAnsi="Arial"/>
        </w:rPr>
      </w:pPr>
      <w:r>
        <w:rPr>
          <w:rFonts w:eastAsia="Arial" w:cs="Arial" w:ascii="Arial" w:hAnsi="Arial"/>
          <w:color w:val="000000"/>
          <w:spacing w:val="-1"/>
          <w:position w:val="0"/>
          <w:sz w:val="20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 w:ascii="Arial" w:hAnsi="Arial"/>
          <w:color w:val="000000"/>
          <w:spacing w:val="-1"/>
          <w:position w:val="0"/>
          <w:sz w:val="20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 w:ascii="Arial" w:hAnsi="Arial"/>
          <w:color w:val="000000"/>
          <w:spacing w:val="-1"/>
          <w:position w:val="0"/>
          <w:sz w:val="20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 w:ascii="Arial" w:hAnsi="Arial"/>
          <w:spacing w:val="-1"/>
          <w:position w:val="0"/>
          <w:sz w:val="20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 w:ascii="Arial" w:hAnsi="Arial"/>
          <w:spacing w:val="-1"/>
          <w:position w:val="0"/>
          <w:sz w:val="20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 w:ascii="Arial" w:hAnsi="Arial"/>
          <w:color w:val="000000"/>
          <w:spacing w:val="-1"/>
          <w:position w:val="0"/>
          <w:sz w:val="20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</w:rPr>
      </w:pPr>
      <w:r>
        <w:rPr>
          <w:rFonts w:ascii="Arial" w:hAnsi="Arial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eastAsia="Calibri" w:cs="Calibri"/>
          <w:b/>
          <w:bCs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</w:pPr>
      <w:r>
        <w:rPr>
          <w:rFonts w:ascii="Arial" w:hAnsi="Arial"/>
          <w:b w:val="false"/>
          <w:bCs w:val="false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control" Target="activeX/activeX11.xml"/><Relationship Id="rId13" Type="http://schemas.openxmlformats.org/officeDocument/2006/relationships/control" Target="activeX/activeX12.xml"/><Relationship Id="rId14" Type="http://schemas.openxmlformats.org/officeDocument/2006/relationships/hyperlink" Target="https://platformazakupowa.pl/pn/legionowo" TargetMode="Externa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numbering" Target="numbering.xml"/><Relationship Id="rId18" Type="http://schemas.openxmlformats.org/officeDocument/2006/relationships/fontTable" Target="fontTable.xml"/><Relationship Id="rId19" Type="http://schemas.openxmlformats.org/officeDocument/2006/relationships/settings" Target="settings.xml"/><Relationship Id="rId2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LibreOffice/24.8.5.2$Windows_X86_64 LibreOffice_project/fddf2685c70b461e7832239a0162a77216259f22</Application>
  <AppVersion>15.0000</AppVersion>
  <Pages>3</Pages>
  <Words>664</Words>
  <Characters>4380</Characters>
  <CharactersWithSpaces>4993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2025-03-19T10:36:47Z</dcterms:created>
  <dc:creator/>
  <dc:description/>
  <dc:language>pl-PL</dc:language>
  <cp:lastModifiedBy/>
  <dcterms:modified xsi:type="dcterms:W3CDTF">2025-03-19T11:07:20Z</dcterms:modified>
  <cp:revision>5</cp:revision>
  <dc:subject/>
  <dc:title>Formularz oferty</dc:title>
</cp:coreProperties>
</file>