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>Załącznik nr  6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</w:rPr>
      </w:pPr>
    </w:p>
    <w:p w:rsidR="005308DF" w:rsidRPr="004C41E1" w:rsidRDefault="005308DF" w:rsidP="004C41E1">
      <w:pPr>
        <w:autoSpaceDE w:val="0"/>
        <w:jc w:val="both"/>
        <w:rPr>
          <w:rFonts w:ascii="Arial" w:eastAsiaTheme="minorHAnsi" w:hAnsi="Arial" w:cs="Arial"/>
          <w:b/>
          <w:sz w:val="20"/>
          <w:szCs w:val="20"/>
        </w:rPr>
      </w:pPr>
      <w:r w:rsidRPr="004C41E1">
        <w:rPr>
          <w:rFonts w:ascii="Arial" w:hAnsi="Arial" w:cs="Arial"/>
          <w:b/>
          <w:sz w:val="20"/>
          <w:szCs w:val="20"/>
        </w:rPr>
        <w:t>Oświadczam/my</w:t>
      </w:r>
      <w:r w:rsidRPr="004C41E1">
        <w:rPr>
          <w:rFonts w:ascii="Arial" w:hAnsi="Arial" w:cs="Arial"/>
          <w:sz w:val="20"/>
          <w:szCs w:val="20"/>
        </w:rPr>
        <w:t>, że w postępowaniu o udzielenie zamówienia publicznego pod nazwą:</w:t>
      </w:r>
      <w:r w:rsidR="00416E56" w:rsidRPr="004C41E1">
        <w:rPr>
          <w:rFonts w:ascii="Arial" w:hAnsi="Arial" w:cs="Arial"/>
          <w:sz w:val="20"/>
          <w:szCs w:val="20"/>
        </w:rPr>
        <w:t xml:space="preserve"> </w:t>
      </w:r>
      <w:r w:rsidR="004C41E1" w:rsidRPr="004C41E1">
        <w:rPr>
          <w:rFonts w:ascii="Arial" w:hAnsi="Arial" w:cs="Arial"/>
          <w:sz w:val="20"/>
          <w:szCs w:val="20"/>
        </w:rPr>
        <w:t xml:space="preserve"> </w:t>
      </w:r>
      <w:r w:rsidR="004C41E1" w:rsidRPr="004C41E1">
        <w:rPr>
          <w:rFonts w:ascii="Arial" w:hAnsi="Arial" w:cs="Arial"/>
          <w:b/>
          <w:sz w:val="20"/>
          <w:szCs w:val="20"/>
        </w:rPr>
        <w:t>roboty budowlane  w zakresie: Remont pomieszczeń w budynku nr 25 w kompleksie wojskowym w Zamościu. Nr sprawy ZP/TP/17/2025</w:t>
      </w:r>
      <w:r w:rsidR="004C41E1">
        <w:rPr>
          <w:rFonts w:ascii="Arial" w:hAnsi="Arial" w:cs="Arial"/>
          <w:b/>
          <w:sz w:val="20"/>
          <w:szCs w:val="20"/>
        </w:rPr>
        <w:t xml:space="preserve">, </w:t>
      </w:r>
      <w:bookmarkStart w:id="0" w:name="_GoBack"/>
      <w:bookmarkEnd w:id="0"/>
      <w:r w:rsidR="00DD7073" w:rsidRPr="005F60D2">
        <w:rPr>
          <w:rFonts w:ascii="Arial" w:hAnsi="Arial" w:cs="Arial"/>
          <w:b/>
          <w:sz w:val="20"/>
          <w:szCs w:val="20"/>
        </w:rPr>
        <w:t xml:space="preserve"> </w:t>
      </w:r>
      <w:r w:rsidRPr="005F60D2">
        <w:rPr>
          <w:rFonts w:ascii="Arial" w:hAnsi="Arial" w:cs="Arial"/>
          <w:sz w:val="20"/>
          <w:szCs w:val="20"/>
        </w:rPr>
        <w:t xml:space="preserve">na podstawie </w:t>
      </w:r>
      <w:r w:rsidRPr="005F60D2">
        <w:rPr>
          <w:rFonts w:ascii="Arial" w:hAnsi="Arial" w:cs="Arial"/>
          <w:b/>
          <w:sz w:val="20"/>
          <w:szCs w:val="20"/>
        </w:rPr>
        <w:t xml:space="preserve">art. 118  </w:t>
      </w:r>
      <w:r w:rsidRPr="005F60D2">
        <w:rPr>
          <w:rFonts w:ascii="Arial" w:hAnsi="Arial" w:cs="Arial"/>
          <w:sz w:val="20"/>
          <w:szCs w:val="20"/>
        </w:rPr>
        <w:t xml:space="preserve">ustawy z dnia 11 września 2019 r – </w:t>
      </w:r>
      <w:r w:rsidRPr="005F60D2">
        <w:rPr>
          <w:rFonts w:ascii="Arial" w:hAnsi="Arial" w:cs="Arial"/>
          <w:b/>
          <w:sz w:val="20"/>
          <w:szCs w:val="20"/>
        </w:rPr>
        <w:t>Prawo zamówień publicznych</w:t>
      </w:r>
      <w:r w:rsidRPr="005F60D2">
        <w:rPr>
          <w:rFonts w:ascii="Arial" w:hAnsi="Arial" w:cs="Arial"/>
          <w:sz w:val="20"/>
          <w:szCs w:val="20"/>
        </w:rPr>
        <w:t xml:space="preserve"> (Dz. U. 202</w:t>
      </w:r>
      <w:r w:rsidR="001F19DB">
        <w:rPr>
          <w:rFonts w:ascii="Arial" w:hAnsi="Arial" w:cs="Arial"/>
          <w:sz w:val="20"/>
          <w:szCs w:val="20"/>
        </w:rPr>
        <w:t>3</w:t>
      </w:r>
      <w:r w:rsidRPr="005F60D2">
        <w:rPr>
          <w:rFonts w:ascii="Arial" w:hAnsi="Arial" w:cs="Arial"/>
          <w:sz w:val="20"/>
          <w:szCs w:val="20"/>
        </w:rPr>
        <w:t xml:space="preserve"> poz.</w:t>
      </w:r>
      <w:r w:rsidR="001F19DB">
        <w:rPr>
          <w:rFonts w:ascii="Arial" w:hAnsi="Arial" w:cs="Arial"/>
          <w:sz w:val="20"/>
          <w:szCs w:val="20"/>
        </w:rPr>
        <w:t xml:space="preserve">1605, 1720 </w:t>
      </w:r>
      <w:proofErr w:type="spellStart"/>
      <w:r w:rsidR="001F19DB">
        <w:rPr>
          <w:rFonts w:ascii="Arial" w:hAnsi="Arial" w:cs="Arial"/>
          <w:sz w:val="20"/>
          <w:szCs w:val="20"/>
        </w:rPr>
        <w:t>t.j</w:t>
      </w:r>
      <w:proofErr w:type="spellEnd"/>
      <w:r w:rsidR="001F19DB">
        <w:rPr>
          <w:rFonts w:ascii="Arial" w:hAnsi="Arial" w:cs="Arial"/>
          <w:sz w:val="20"/>
          <w:szCs w:val="20"/>
        </w:rPr>
        <w:t>.</w:t>
      </w:r>
      <w:r w:rsidR="00DD7073" w:rsidRPr="005F60D2">
        <w:rPr>
          <w:rFonts w:ascii="Arial" w:hAnsi="Arial" w:cs="Arial"/>
          <w:sz w:val="20"/>
          <w:szCs w:val="20"/>
        </w:rPr>
        <w:t>)</w:t>
      </w:r>
      <w:r w:rsidRPr="005F60D2">
        <w:rPr>
          <w:rFonts w:ascii="Arial" w:hAnsi="Arial" w:cs="Arial"/>
          <w:sz w:val="20"/>
          <w:szCs w:val="20"/>
        </w:rPr>
        <w:t xml:space="preserve"> </w:t>
      </w:r>
      <w:r w:rsidRPr="005F60D2">
        <w:rPr>
          <w:rFonts w:ascii="Arial" w:hAnsi="Arial" w:cs="Arial"/>
          <w:b/>
          <w:sz w:val="20"/>
          <w:szCs w:val="20"/>
          <w:u w:val="single"/>
        </w:rPr>
        <w:t>udostępniamy niezbędne zasoby dotyczące:</w:t>
      </w:r>
      <w:r w:rsidRPr="005F60D2">
        <w:rPr>
          <w:rFonts w:ascii="Arial" w:hAnsi="Arial" w:cs="Arial"/>
          <w:b/>
          <w:sz w:val="20"/>
          <w:szCs w:val="20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665E3F">
        <w:rPr>
          <w:rFonts w:ascii="Arial" w:hAnsi="Arial" w:cs="Arial"/>
          <w:b/>
          <w:i/>
          <w:sz w:val="20"/>
          <w:szCs w:val="20"/>
          <w:u w:val="single"/>
        </w:rPr>
        <w:t>UWAGA:</w:t>
      </w:r>
      <w:r w:rsidRPr="00665E3F">
        <w:rPr>
          <w:rFonts w:ascii="Arial" w:hAnsi="Arial" w:cs="Arial"/>
          <w:b/>
          <w:i/>
          <w:sz w:val="20"/>
          <w:szCs w:val="20"/>
        </w:rPr>
        <w:t xml:space="preserve"> na mocy art. 118 ust. 2 ustawy Pzp w odniesieniu do warunków dotyczących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wykształcenia, kwalifikacji zawodowych lub doświadczenia wykonawcy mogą polegać </w:t>
      </w:r>
      <w:r w:rsidR="00DC15E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      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na zdolnościach podmiotów udostępniających zasoby, j</w:t>
      </w:r>
      <w:r w:rsidRPr="00665E3F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eśli podmioty te wykonają roboty budowlane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lub </w:t>
      </w:r>
      <w:r w:rsidRPr="00665E3F">
        <w:rPr>
          <w:rFonts w:ascii="Arial" w:eastAsia="Times New Roman" w:hAnsi="Arial" w:cs="Arial"/>
          <w:b/>
          <w:i/>
          <w:strike/>
          <w:sz w:val="20"/>
          <w:szCs w:val="20"/>
          <w:lang w:eastAsia="pl-PL"/>
        </w:rPr>
        <w:t>usługi</w:t>
      </w:r>
      <w:r w:rsidRPr="00665E3F">
        <w:rPr>
          <w:rFonts w:ascii="Arial" w:eastAsia="Times New Roman" w:hAnsi="Arial" w:cs="Arial"/>
          <w:b/>
          <w:i/>
          <w:sz w:val="20"/>
          <w:szCs w:val="20"/>
          <w:lang w:eastAsia="pl-PL"/>
        </w:rPr>
        <w:t>, do realizacji których te zdolności są wymagane</w:t>
      </w:r>
      <w:r w:rsidRPr="00665E3F">
        <w:rPr>
          <w:rFonts w:ascii="Arial" w:hAnsi="Arial" w:cs="Arial"/>
          <w:b/>
          <w:i/>
          <w:sz w:val="20"/>
          <w:szCs w:val="20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 xml:space="preserve">Charakter stosunku łączącego z Wykonawcą: </w:t>
      </w: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665E3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665E3F"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E9" w:rsidRDefault="00B607E9" w:rsidP="005308DF">
      <w:pPr>
        <w:spacing w:after="0" w:line="240" w:lineRule="auto"/>
      </w:pPr>
      <w:r>
        <w:separator/>
      </w:r>
    </w:p>
  </w:endnote>
  <w:endnote w:type="continuationSeparator" w:id="0">
    <w:p w:rsidR="00B607E9" w:rsidRDefault="00B607E9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E9" w:rsidRDefault="00B607E9" w:rsidP="005308DF">
      <w:pPr>
        <w:spacing w:after="0" w:line="240" w:lineRule="auto"/>
      </w:pPr>
      <w:r>
        <w:separator/>
      </w:r>
    </w:p>
  </w:footnote>
  <w:footnote w:type="continuationSeparator" w:id="0">
    <w:p w:rsidR="00B607E9" w:rsidRDefault="00B607E9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F19DB"/>
    <w:rsid w:val="00226D4F"/>
    <w:rsid w:val="002279C7"/>
    <w:rsid w:val="002A78BA"/>
    <w:rsid w:val="003C2920"/>
    <w:rsid w:val="00416E56"/>
    <w:rsid w:val="004C41E1"/>
    <w:rsid w:val="004E3F44"/>
    <w:rsid w:val="005308DF"/>
    <w:rsid w:val="00544CEA"/>
    <w:rsid w:val="005F60D2"/>
    <w:rsid w:val="00665E3F"/>
    <w:rsid w:val="006C4313"/>
    <w:rsid w:val="00977941"/>
    <w:rsid w:val="00A45FA9"/>
    <w:rsid w:val="00B607E9"/>
    <w:rsid w:val="00C25012"/>
    <w:rsid w:val="00D44F67"/>
    <w:rsid w:val="00DA44FD"/>
    <w:rsid w:val="00DC15EF"/>
    <w:rsid w:val="00DD7073"/>
    <w:rsid w:val="00D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07A55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B664A-794A-4609-89C5-D5930DEE802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A0EDEA-9F2E-4314-B9E8-6DAAAB7A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9</cp:revision>
  <cp:lastPrinted>2024-10-03T07:17:00Z</cp:lastPrinted>
  <dcterms:created xsi:type="dcterms:W3CDTF">2023-02-28T13:27:00Z</dcterms:created>
  <dcterms:modified xsi:type="dcterms:W3CDTF">2025-04-01T10:54:00Z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