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FEE99" w14:textId="77777777" w:rsidR="00CE5A1E" w:rsidRDefault="00B04110">
      <w:pPr>
        <w:rPr>
          <w:rFonts w:ascii="Arial" w:hAnsi="Arial" w:cs="Arial"/>
          <w:b/>
          <w:bCs/>
        </w:rPr>
      </w:pPr>
      <w:r w:rsidRPr="002F5440">
        <w:rPr>
          <w:rFonts w:ascii="Arial" w:hAnsi="Arial" w:cs="Arial"/>
          <w:b/>
          <w:bCs/>
        </w:rPr>
        <w:t xml:space="preserve">Modernizacja strony </w:t>
      </w:r>
      <w:hyperlink r:id="rId5" w:history="1">
        <w:r w:rsidRPr="002F5440">
          <w:rPr>
            <w:rStyle w:val="Hipercze"/>
            <w:rFonts w:ascii="Arial" w:hAnsi="Arial" w:cs="Arial"/>
            <w:b/>
            <w:bCs/>
          </w:rPr>
          <w:t>www.nprcz.pl</w:t>
        </w:r>
      </w:hyperlink>
    </w:p>
    <w:p w14:paraId="6E85B311" w14:textId="6F2D9452" w:rsidR="00B26234" w:rsidRPr="002F5440" w:rsidRDefault="00B04110" w:rsidP="00CE5A1E">
      <w:pPr>
        <w:jc w:val="both"/>
        <w:rPr>
          <w:rFonts w:ascii="Arial" w:hAnsi="Arial" w:cs="Arial"/>
        </w:rPr>
      </w:pPr>
      <w:r w:rsidRPr="002F5440">
        <w:rPr>
          <w:rFonts w:ascii="Arial" w:hAnsi="Arial" w:cs="Arial"/>
          <w:b/>
          <w:bCs/>
        </w:rPr>
        <w:br/>
      </w:r>
      <w:r w:rsidR="00B26234" w:rsidRPr="002F5440">
        <w:rPr>
          <w:rFonts w:ascii="Arial" w:hAnsi="Arial" w:cs="Arial"/>
        </w:rPr>
        <w:t xml:space="preserve">Główny cel: </w:t>
      </w:r>
      <w:r w:rsidR="00B26234" w:rsidRPr="002F5440">
        <w:rPr>
          <w:rFonts w:ascii="Arial" w:hAnsi="Arial" w:cs="Arial"/>
          <w:b/>
          <w:bCs/>
        </w:rPr>
        <w:t>modernizacja strony internetowej</w:t>
      </w:r>
      <w:r w:rsidR="00B26234" w:rsidRPr="002F5440">
        <w:rPr>
          <w:rFonts w:ascii="Arial" w:hAnsi="Arial" w:cs="Arial"/>
        </w:rPr>
        <w:t>, mająca na celu zwiększenie jej przejrzystości oraz funkcjonalności. Strona powinna stać się bardziej intuicyjna i przyjazna dla użytkownika (</w:t>
      </w:r>
      <w:proofErr w:type="spellStart"/>
      <w:r w:rsidR="00B26234" w:rsidRPr="002F5440">
        <w:rPr>
          <w:rFonts w:ascii="Arial" w:hAnsi="Arial" w:cs="Arial"/>
          <w:b/>
          <w:bCs/>
        </w:rPr>
        <w:t>user-friendly</w:t>
      </w:r>
      <w:proofErr w:type="spellEnd"/>
      <w:r w:rsidR="00B26234" w:rsidRPr="002F5440">
        <w:rPr>
          <w:rFonts w:ascii="Arial" w:hAnsi="Arial" w:cs="Arial"/>
        </w:rPr>
        <w:t>), z jednoczesnym zachowaniem wszystkich dotychczasowych, kluczowych elementów. Modernizacja ma na celu poprawę doświadczeń użytkowników poprzez uproszczenie nawigacji oraz optymalizację układu treści, bez rezygnacji z istotnych funkcji i komponentów strony.</w:t>
      </w:r>
    </w:p>
    <w:p w14:paraId="1BA01289" w14:textId="77777777" w:rsidR="00B04110" w:rsidRPr="002F5440" w:rsidRDefault="00B04110" w:rsidP="00CE5A1E">
      <w:pPr>
        <w:jc w:val="both"/>
        <w:rPr>
          <w:rFonts w:ascii="Arial" w:hAnsi="Arial" w:cs="Arial"/>
        </w:rPr>
      </w:pPr>
    </w:p>
    <w:p w14:paraId="34D3C62B" w14:textId="1AB552FF" w:rsidR="00B04110" w:rsidRPr="002F5440" w:rsidRDefault="00B26234" w:rsidP="00CE5A1E">
      <w:pPr>
        <w:jc w:val="both"/>
        <w:rPr>
          <w:rFonts w:ascii="Arial" w:hAnsi="Arial" w:cs="Arial"/>
        </w:rPr>
      </w:pPr>
      <w:r w:rsidRPr="002F5440">
        <w:rPr>
          <w:rFonts w:ascii="Arial" w:hAnsi="Arial" w:cs="Arial"/>
        </w:rPr>
        <w:t>W ramach realizacji zamówienia, wykonawca zobowiązany będzie do przedstawienia trzech odmiennych wariantów wizualizacji strony głównej i kluczowych podstron po proponowanych zmianach. Każda wersja powinna uwzględniać różne koncepcje graficzne i układy funkcjonalne, aby umożliwić wybór optymalnego rozwiązania zgodnego z oczekiwaniami zamawiającego.</w:t>
      </w:r>
    </w:p>
    <w:p w14:paraId="334B4CD4" w14:textId="77777777" w:rsidR="000871E1" w:rsidRPr="002F5440" w:rsidRDefault="00D26CD1" w:rsidP="000871E1">
      <w:pPr>
        <w:pStyle w:val="paragraph"/>
        <w:spacing w:before="0" w:beforeAutospacing="0" w:after="0" w:afterAutospacing="0" w:line="276" w:lineRule="auto"/>
        <w:jc w:val="left"/>
        <w:textAlignment w:val="baseline"/>
        <w:rPr>
          <w:rStyle w:val="eop"/>
          <w:rFonts w:eastAsiaTheme="majorEastAsia" w:cs="Arial"/>
          <w:sz w:val="22"/>
          <w:szCs w:val="22"/>
        </w:rPr>
      </w:pPr>
      <w:r w:rsidRPr="002F5440">
        <w:rPr>
          <w:rStyle w:val="normaltextrun"/>
          <w:rFonts w:eastAsiaTheme="majorEastAsia" w:cs="Arial"/>
          <w:sz w:val="22"/>
          <w:szCs w:val="22"/>
          <w:lang w:val="x-none"/>
        </w:rPr>
        <w:t>Do obowiązków Wykonawcy należy modernizacja strony internetowej w oparciu o poniższą specyfikację:</w:t>
      </w:r>
      <w:r w:rsidRPr="002F5440">
        <w:rPr>
          <w:rStyle w:val="eop"/>
          <w:rFonts w:eastAsiaTheme="majorEastAsia" w:cs="Arial"/>
          <w:sz w:val="22"/>
          <w:szCs w:val="22"/>
        </w:rPr>
        <w:t> </w:t>
      </w:r>
    </w:p>
    <w:p w14:paraId="12BF5B66" w14:textId="7E185D65" w:rsidR="009F7CE6" w:rsidRPr="002F5440" w:rsidRDefault="009F7CE6" w:rsidP="009F7CE6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left"/>
        <w:textAlignment w:val="baseline"/>
        <w:rPr>
          <w:rFonts w:cs="Arial"/>
          <w:sz w:val="22"/>
          <w:szCs w:val="22"/>
        </w:rPr>
      </w:pPr>
      <w:r w:rsidRPr="002F5440">
        <w:rPr>
          <w:rStyle w:val="normaltextrun"/>
          <w:rFonts w:cs="Arial"/>
          <w:sz w:val="22"/>
          <w:szCs w:val="22"/>
        </w:rPr>
        <w:t>Przeprowadzenie audytu obecnej strony internetowej pod względem użyteczności strony</w:t>
      </w:r>
      <w:r w:rsidR="001E52DC">
        <w:rPr>
          <w:rStyle w:val="normaltextrun"/>
          <w:rFonts w:cs="Arial"/>
          <w:sz w:val="22"/>
          <w:szCs w:val="22"/>
        </w:rPr>
        <w:t>,</w:t>
      </w:r>
      <w:r w:rsidRPr="002F5440">
        <w:rPr>
          <w:rStyle w:val="normaltextrun"/>
          <w:rFonts w:cs="Arial"/>
          <w:sz w:val="22"/>
          <w:szCs w:val="22"/>
        </w:rPr>
        <w:t xml:space="preserve"> badając między innymi:</w:t>
      </w:r>
    </w:p>
    <w:p w14:paraId="52220F33" w14:textId="77777777" w:rsidR="009F7CE6" w:rsidRPr="002F5440" w:rsidRDefault="009F7CE6" w:rsidP="009F7CE6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 w:rsidRPr="002F5440">
        <w:rPr>
          <w:rFonts w:ascii="Arial" w:eastAsia="Times New Roman" w:hAnsi="Arial" w:cs="Arial"/>
        </w:rPr>
        <w:t>układ i atrakcyjność strony,</w:t>
      </w:r>
    </w:p>
    <w:p w14:paraId="7FAE0BBD" w14:textId="77777777" w:rsidR="009F7CE6" w:rsidRPr="002F5440" w:rsidRDefault="009F7CE6" w:rsidP="009F7CE6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 w:rsidRPr="002F5440">
        <w:rPr>
          <w:rFonts w:ascii="Arial" w:eastAsia="Times New Roman" w:hAnsi="Arial" w:cs="Arial"/>
        </w:rPr>
        <w:t>architektura informacji,</w:t>
      </w:r>
    </w:p>
    <w:p w14:paraId="5305474C" w14:textId="77777777" w:rsidR="009F7CE6" w:rsidRPr="002F5440" w:rsidRDefault="009F7CE6" w:rsidP="009F7CE6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 w:rsidRPr="002F5440">
        <w:rPr>
          <w:rFonts w:ascii="Arial" w:eastAsia="Times New Roman" w:hAnsi="Arial" w:cs="Arial"/>
        </w:rPr>
        <w:t>poprawność działania funkcjonalności,</w:t>
      </w:r>
    </w:p>
    <w:p w14:paraId="0C8D0F58" w14:textId="77777777" w:rsidR="009F7CE6" w:rsidRPr="002F5440" w:rsidRDefault="009F7CE6" w:rsidP="009F7CE6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 w:rsidRPr="002F5440">
        <w:rPr>
          <w:rFonts w:ascii="Arial" w:eastAsia="Times New Roman" w:hAnsi="Arial" w:cs="Arial"/>
        </w:rPr>
        <w:t>poziom dostosowania do aktualnych oczekiwań użytkowników,</w:t>
      </w:r>
    </w:p>
    <w:p w14:paraId="1A92698E" w14:textId="77777777" w:rsidR="009F7CE6" w:rsidRPr="002F5440" w:rsidRDefault="009F7CE6" w:rsidP="009F7CE6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 w:rsidRPr="002F5440">
        <w:rPr>
          <w:rFonts w:ascii="Arial" w:eastAsia="Times New Roman" w:hAnsi="Arial" w:cs="Arial"/>
        </w:rPr>
        <w:t>sprawdzenie dobrych praktyk użyteczności,</w:t>
      </w:r>
    </w:p>
    <w:p w14:paraId="7DE8241B" w14:textId="77777777" w:rsidR="009F7CE6" w:rsidRPr="002F5440" w:rsidRDefault="009F7CE6" w:rsidP="009F7CE6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 w:rsidRPr="002F5440">
        <w:rPr>
          <w:rFonts w:ascii="Arial" w:eastAsia="Times New Roman" w:hAnsi="Arial" w:cs="Arial"/>
        </w:rPr>
        <w:t>ocenienie poziomu przejrzystości prezentowanych treści,</w:t>
      </w:r>
    </w:p>
    <w:p w14:paraId="4DBE1080" w14:textId="77777777" w:rsidR="009F7CE6" w:rsidRPr="002F5440" w:rsidRDefault="009F7CE6" w:rsidP="009F7CE6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 w:rsidRPr="002F5440">
        <w:rPr>
          <w:rFonts w:ascii="Arial" w:eastAsia="Times New Roman" w:hAnsi="Arial" w:cs="Arial"/>
        </w:rPr>
        <w:t>sprawdzenie strony pod względem dostępności do potrzeb osób z niepełnosprawnościami,</w:t>
      </w:r>
    </w:p>
    <w:p w14:paraId="0F8BDF89" w14:textId="77777777" w:rsidR="009F7CE6" w:rsidRPr="002F5440" w:rsidRDefault="009F7CE6" w:rsidP="009F7CE6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 w:rsidRPr="002F5440">
        <w:rPr>
          <w:rFonts w:ascii="Arial" w:eastAsia="Times New Roman" w:hAnsi="Arial" w:cs="Arial"/>
        </w:rPr>
        <w:t>sprawdzenie działania przekierowań,</w:t>
      </w:r>
    </w:p>
    <w:p w14:paraId="040B46DE" w14:textId="77777777" w:rsidR="009F7CE6" w:rsidRPr="002F5440" w:rsidRDefault="009F7CE6" w:rsidP="009F7CE6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 w:rsidRPr="002F5440">
        <w:rPr>
          <w:rFonts w:ascii="Arial" w:eastAsia="Times New Roman" w:hAnsi="Arial" w:cs="Arial"/>
        </w:rPr>
        <w:t>wykrycie problemów na stronie,</w:t>
      </w:r>
    </w:p>
    <w:p w14:paraId="3FAA59B0" w14:textId="77777777" w:rsidR="009F7CE6" w:rsidRPr="002F5440" w:rsidRDefault="009F7CE6" w:rsidP="009F7CE6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 w:rsidRPr="002F5440">
        <w:rPr>
          <w:rFonts w:ascii="Arial" w:eastAsia="Times New Roman" w:hAnsi="Arial" w:cs="Arial"/>
        </w:rPr>
        <w:t xml:space="preserve">zbadanie szybkości ładowania strony, </w:t>
      </w:r>
    </w:p>
    <w:p w14:paraId="053F80C5" w14:textId="77777777" w:rsidR="009F7CE6" w:rsidRPr="002F5440" w:rsidRDefault="009F7CE6" w:rsidP="009F7CE6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 w:rsidRPr="002F5440">
        <w:rPr>
          <w:rFonts w:ascii="Arial" w:eastAsia="Times New Roman" w:hAnsi="Arial" w:cs="Arial"/>
        </w:rPr>
        <w:t>zbadanie poprawności działania, wyświetlania strony mobilnej,</w:t>
      </w:r>
    </w:p>
    <w:p w14:paraId="703BB225" w14:textId="77777777" w:rsidR="009F7CE6" w:rsidRPr="002F5440" w:rsidRDefault="009F7CE6" w:rsidP="009F7CE6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 w:rsidRPr="002F5440">
        <w:rPr>
          <w:rFonts w:ascii="Arial" w:eastAsia="Times New Roman" w:hAnsi="Arial" w:cs="Arial"/>
        </w:rPr>
        <w:t xml:space="preserve">sprawność przy pierwszym korzystaniu ze strony oraz skuteczność przy kolejnym i wielokrotnym wejściu na stronę, </w:t>
      </w:r>
    </w:p>
    <w:p w14:paraId="3D2E3891" w14:textId="77777777" w:rsidR="009F7CE6" w:rsidRPr="002F5440" w:rsidRDefault="009F7CE6" w:rsidP="009F7CE6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 w:rsidRPr="002F5440">
        <w:rPr>
          <w:rFonts w:ascii="Arial" w:eastAsia="Times New Roman" w:hAnsi="Arial" w:cs="Arial"/>
        </w:rPr>
        <w:t xml:space="preserve">liczba i częstotliwość popełnianych błędów na stronie, </w:t>
      </w:r>
    </w:p>
    <w:p w14:paraId="313CE7B8" w14:textId="77777777" w:rsidR="009F7CE6" w:rsidRPr="002F5440" w:rsidRDefault="009F7CE6" w:rsidP="009F7CE6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 w:rsidRPr="002F5440">
        <w:rPr>
          <w:rFonts w:ascii="Arial" w:eastAsia="Times New Roman" w:hAnsi="Arial" w:cs="Arial"/>
        </w:rPr>
        <w:t xml:space="preserve">czas potrzebny użytkownikom na poznanie zasad obsługi, </w:t>
      </w:r>
    </w:p>
    <w:p w14:paraId="08925DE8" w14:textId="77777777" w:rsidR="009F7CE6" w:rsidRPr="002F5440" w:rsidRDefault="009F7CE6" w:rsidP="009F7CE6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 w:rsidRPr="002F5440">
        <w:rPr>
          <w:rFonts w:ascii="Arial" w:eastAsia="Times New Roman" w:hAnsi="Arial" w:cs="Arial"/>
        </w:rPr>
        <w:t>sprawność w samodzielnym rozwiązaniu problemu z obsługą,</w:t>
      </w:r>
    </w:p>
    <w:p w14:paraId="72293B82" w14:textId="7E91EA30" w:rsidR="009F7CE6" w:rsidRPr="002F5440" w:rsidRDefault="009F7CE6" w:rsidP="009F7CE6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 w:rsidRPr="002F5440">
        <w:rPr>
          <w:rFonts w:ascii="Arial" w:eastAsia="Times New Roman" w:hAnsi="Arial" w:cs="Arial"/>
        </w:rPr>
        <w:t>satysfakcja użytkownika z odbytej sesji na stronie.</w:t>
      </w:r>
    </w:p>
    <w:p w14:paraId="0CA7E4B7" w14:textId="29E2EF7B" w:rsidR="00173003" w:rsidRDefault="009F5AF0" w:rsidP="00173003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9F7CE6" w:rsidRPr="002F5440">
        <w:rPr>
          <w:rFonts w:ascii="Arial" w:eastAsia="Times New Roman" w:hAnsi="Arial" w:cs="Arial"/>
        </w:rPr>
        <w:t xml:space="preserve">raz wszelkie inne informacje, które wykonawca uzna za stosowne aby uzyskać pełną ocenę użyteczności strony. </w:t>
      </w:r>
    </w:p>
    <w:p w14:paraId="51014CE2" w14:textId="50DAEB7C" w:rsidR="002F5440" w:rsidRDefault="009F5AF0" w:rsidP="00201713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sprawdzenie powtarzających się treści </w:t>
      </w:r>
      <w:r>
        <w:rPr>
          <w:rFonts w:ascii="Arial" w:eastAsia="Times New Roman" w:hAnsi="Arial" w:cs="Arial"/>
        </w:rPr>
        <w:br/>
        <w:t xml:space="preserve">Udostępnienie raportu Zlecającemu. </w:t>
      </w:r>
    </w:p>
    <w:p w14:paraId="12D6120B" w14:textId="77777777" w:rsidR="00201713" w:rsidRPr="00201713" w:rsidRDefault="00201713" w:rsidP="00201713">
      <w:pPr>
        <w:pStyle w:val="Akapitzlist"/>
        <w:spacing w:before="100" w:beforeAutospacing="1" w:after="100" w:afterAutospacing="1" w:line="240" w:lineRule="auto"/>
        <w:ind w:left="1440"/>
        <w:contextualSpacing w:val="0"/>
        <w:rPr>
          <w:rFonts w:ascii="Arial" w:eastAsia="Times New Roman" w:hAnsi="Arial" w:cs="Arial"/>
        </w:rPr>
      </w:pPr>
    </w:p>
    <w:p w14:paraId="0F3DF703" w14:textId="77777777" w:rsidR="00173003" w:rsidRPr="002F5440" w:rsidRDefault="009F7CE6" w:rsidP="00173003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Style w:val="normaltextrun"/>
          <w:rFonts w:ascii="Arial" w:eastAsia="Times New Roman" w:hAnsi="Arial" w:cs="Arial"/>
        </w:rPr>
      </w:pPr>
      <w:r w:rsidRPr="002F5440">
        <w:rPr>
          <w:rStyle w:val="normaltextrun"/>
          <w:rFonts w:ascii="Arial" w:eastAsia="Times New Roman" w:hAnsi="Arial" w:cs="Arial"/>
        </w:rPr>
        <w:t xml:space="preserve">Wprowadzanie zmian na stronie internetowej: </w:t>
      </w:r>
    </w:p>
    <w:p w14:paraId="24DE0093" w14:textId="7130A389" w:rsidR="009F7CE6" w:rsidRPr="002F5440" w:rsidRDefault="009F5AF0" w:rsidP="002F5440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1068"/>
        <w:rPr>
          <w:rStyle w:val="normaltextrun"/>
          <w:rFonts w:ascii="Arial" w:eastAsia="Times New Roman" w:hAnsi="Arial" w:cs="Arial"/>
        </w:rPr>
      </w:pPr>
      <w:r>
        <w:rPr>
          <w:rStyle w:val="normaltextrun"/>
          <w:rFonts w:ascii="Arial" w:eastAsia="Times New Roman" w:hAnsi="Arial" w:cs="Arial"/>
        </w:rPr>
        <w:t>w</w:t>
      </w:r>
      <w:r w:rsidR="00173003" w:rsidRPr="002F5440">
        <w:rPr>
          <w:rStyle w:val="normaltextrun"/>
          <w:rFonts w:ascii="Arial" w:eastAsia="Times New Roman" w:hAnsi="Arial" w:cs="Arial"/>
        </w:rPr>
        <w:t>prowadzenie zmian wynikających z przeprowadzonego audytu</w:t>
      </w:r>
      <w:r>
        <w:rPr>
          <w:rStyle w:val="normaltextrun"/>
          <w:rFonts w:ascii="Arial" w:eastAsia="Times New Roman" w:hAnsi="Arial" w:cs="Arial"/>
        </w:rPr>
        <w:t>,</w:t>
      </w:r>
      <w:r w:rsidR="00173003" w:rsidRPr="002F5440">
        <w:rPr>
          <w:rStyle w:val="normaltextrun"/>
          <w:rFonts w:ascii="Arial" w:eastAsia="Times New Roman" w:hAnsi="Arial" w:cs="Arial"/>
        </w:rPr>
        <w:t xml:space="preserve"> </w:t>
      </w:r>
    </w:p>
    <w:p w14:paraId="5D2D5110" w14:textId="73368DE6" w:rsidR="000871E1" w:rsidRPr="002F5440" w:rsidRDefault="009F5AF0" w:rsidP="002F5440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68"/>
        <w:jc w:val="left"/>
        <w:textAlignment w:val="baseline"/>
        <w:rPr>
          <w:rStyle w:val="eop"/>
          <w:rFonts w:cs="Arial"/>
          <w:sz w:val="22"/>
          <w:szCs w:val="22"/>
        </w:rPr>
      </w:pPr>
      <w:r>
        <w:rPr>
          <w:rStyle w:val="normaltextrun"/>
          <w:rFonts w:eastAsiaTheme="majorEastAsia" w:cs="Arial"/>
          <w:sz w:val="22"/>
          <w:szCs w:val="22"/>
          <w:lang w:val="x-none"/>
        </w:rPr>
        <w:t>s</w:t>
      </w:r>
      <w:r w:rsidR="000871E1" w:rsidRPr="002F5440">
        <w:rPr>
          <w:rStyle w:val="normaltextrun"/>
          <w:rFonts w:eastAsiaTheme="majorEastAsia" w:cs="Arial"/>
          <w:sz w:val="22"/>
          <w:szCs w:val="22"/>
          <w:lang w:val="x-none"/>
        </w:rPr>
        <w:t xml:space="preserve">trona powinna być spójna wizualnie, </w:t>
      </w:r>
      <w:r w:rsidR="000871E1" w:rsidRPr="002F5440">
        <w:rPr>
          <w:rStyle w:val="normaltextrun"/>
          <w:rFonts w:eastAsiaTheme="majorEastAsia" w:cs="Arial"/>
          <w:sz w:val="22"/>
          <w:szCs w:val="22"/>
        </w:rPr>
        <w:t>tj. wszystkie elementy muszą być zaprojektowanie i wykonane w oparciu o jednolity styl</w:t>
      </w:r>
      <w:r>
        <w:rPr>
          <w:rStyle w:val="normaltextrun"/>
          <w:rFonts w:eastAsiaTheme="majorEastAsia" w:cs="Arial"/>
          <w:sz w:val="22"/>
          <w:szCs w:val="22"/>
          <w:lang w:val="x-none"/>
        </w:rPr>
        <w:t>,</w:t>
      </w:r>
      <w:r w:rsidR="000871E1" w:rsidRPr="002F5440">
        <w:rPr>
          <w:rStyle w:val="eop"/>
          <w:rFonts w:eastAsiaTheme="majorEastAsia" w:cs="Arial"/>
          <w:sz w:val="22"/>
          <w:szCs w:val="22"/>
        </w:rPr>
        <w:t> </w:t>
      </w:r>
    </w:p>
    <w:p w14:paraId="0309F29F" w14:textId="77777777" w:rsidR="00173003" w:rsidRPr="002F5440" w:rsidRDefault="00173003" w:rsidP="002F5440">
      <w:pPr>
        <w:pStyle w:val="Akapitzlist"/>
        <w:numPr>
          <w:ilvl w:val="0"/>
          <w:numId w:val="20"/>
        </w:numPr>
        <w:ind w:left="1068"/>
        <w:rPr>
          <w:rFonts w:ascii="Arial" w:hAnsi="Arial" w:cs="Arial"/>
        </w:rPr>
      </w:pPr>
      <w:r w:rsidRPr="002F5440">
        <w:rPr>
          <w:rFonts w:ascii="Arial" w:hAnsi="Arial" w:cs="Arial"/>
        </w:rPr>
        <w:lastRenderedPageBreak/>
        <w:t>poprawne wyświetlanie wszystkich elementów strony. Obejmuje to odpowiedni rozmiar czcionek, kontrast tekstu względem tła, wielkość przycisków oraz optymalne rozmieszczenie elementów interaktywnych</w:t>
      </w:r>
    </w:p>
    <w:p w14:paraId="2E8BB9D7" w14:textId="4F7033A9" w:rsidR="000871E1" w:rsidRPr="002F5440" w:rsidRDefault="009F5AF0" w:rsidP="002F5440">
      <w:pPr>
        <w:pStyle w:val="Akapitzlist"/>
        <w:numPr>
          <w:ilvl w:val="0"/>
          <w:numId w:val="20"/>
        </w:numPr>
        <w:spacing w:after="0"/>
        <w:ind w:left="1068"/>
        <w:rPr>
          <w:rStyle w:val="eop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lang w:val="x-none"/>
        </w:rPr>
        <w:t>s</w:t>
      </w:r>
      <w:r w:rsidR="000871E1" w:rsidRPr="002F5440">
        <w:rPr>
          <w:rStyle w:val="normaltextrun"/>
          <w:rFonts w:ascii="Arial" w:eastAsiaTheme="majorEastAsia" w:hAnsi="Arial" w:cs="Arial"/>
          <w:lang w:val="x-none"/>
        </w:rPr>
        <w:t xml:space="preserve">truktura treści zostanie wypracowana we współpracy z Zamawiającym. Ostateczna koncepcja </w:t>
      </w:r>
      <w:r>
        <w:rPr>
          <w:rStyle w:val="normaltextrun"/>
          <w:rFonts w:ascii="Arial" w:eastAsiaTheme="majorEastAsia" w:hAnsi="Arial" w:cs="Arial"/>
          <w:lang w:val="x-none"/>
        </w:rPr>
        <w:t>s</w:t>
      </w:r>
      <w:r w:rsidR="000871E1" w:rsidRPr="002F5440">
        <w:rPr>
          <w:rStyle w:val="normaltextrun"/>
          <w:rFonts w:ascii="Arial" w:eastAsiaTheme="majorEastAsia" w:hAnsi="Arial" w:cs="Arial"/>
          <w:lang w:val="x-none"/>
        </w:rPr>
        <w:t xml:space="preserve">trony zostanie ustalona z wykonawcą w trakcie realizacji zamówienia. </w:t>
      </w:r>
      <w:r>
        <w:rPr>
          <w:rStyle w:val="normaltextrun"/>
          <w:rFonts w:ascii="Arial" w:eastAsiaTheme="majorEastAsia" w:hAnsi="Arial" w:cs="Arial"/>
          <w:lang w:val="x-none"/>
        </w:rPr>
        <w:t>W</w:t>
      </w:r>
      <w:r w:rsidR="000871E1" w:rsidRPr="002F5440">
        <w:rPr>
          <w:rStyle w:val="normaltextrun"/>
          <w:rFonts w:ascii="Arial" w:eastAsiaTheme="majorEastAsia" w:hAnsi="Arial" w:cs="Arial"/>
          <w:lang w:val="x-none"/>
        </w:rPr>
        <w:t>ykonawca zaproponuje 3 najkorzystniejsze rozwiązania rozmieszczenia treści na stronie</w:t>
      </w:r>
      <w:r w:rsidR="000871E1" w:rsidRPr="002F5440">
        <w:rPr>
          <w:rStyle w:val="eop"/>
          <w:rFonts w:ascii="Arial" w:eastAsiaTheme="majorEastAsia" w:hAnsi="Arial" w:cs="Arial"/>
        </w:rPr>
        <w:t>.</w:t>
      </w:r>
    </w:p>
    <w:p w14:paraId="6EE6018D" w14:textId="4C24E76E" w:rsidR="000871E1" w:rsidRPr="002F5440" w:rsidRDefault="000871E1" w:rsidP="002F5440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68"/>
        <w:textAlignment w:val="baseline"/>
        <w:rPr>
          <w:rStyle w:val="eop"/>
          <w:rFonts w:cs="Arial"/>
          <w:sz w:val="22"/>
          <w:szCs w:val="22"/>
        </w:rPr>
      </w:pPr>
      <w:r w:rsidRPr="002F5440">
        <w:rPr>
          <w:rStyle w:val="eop"/>
          <w:rFonts w:eastAsiaTheme="majorEastAsia" w:cs="Arial"/>
          <w:sz w:val="22"/>
          <w:szCs w:val="22"/>
        </w:rPr>
        <w:t xml:space="preserve">Strona powinna być łatwa w użytkowaniu, </w:t>
      </w:r>
      <w:r w:rsidR="00190DD7" w:rsidRPr="002F5440">
        <w:rPr>
          <w:rStyle w:val="eop"/>
          <w:rFonts w:eastAsiaTheme="majorEastAsia" w:cs="Arial"/>
          <w:sz w:val="22"/>
          <w:szCs w:val="22"/>
        </w:rPr>
        <w:t xml:space="preserve">przejrzysta i intuicyjna </w:t>
      </w:r>
    </w:p>
    <w:p w14:paraId="14C60FBA" w14:textId="77777777" w:rsidR="009F5AF0" w:rsidRPr="009F5AF0" w:rsidRDefault="00190DD7" w:rsidP="002F5440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68"/>
        <w:textAlignment w:val="baseline"/>
        <w:rPr>
          <w:rStyle w:val="eop"/>
          <w:rFonts w:cs="Arial"/>
          <w:sz w:val="22"/>
          <w:szCs w:val="22"/>
        </w:rPr>
      </w:pPr>
      <w:r w:rsidRPr="002F5440">
        <w:rPr>
          <w:rStyle w:val="eop"/>
          <w:rFonts w:eastAsiaTheme="majorEastAsia" w:cs="Arial"/>
          <w:sz w:val="22"/>
          <w:szCs w:val="22"/>
        </w:rPr>
        <w:t>Strona powinna spełniać wszystkie wymogi dostępności do potrzeb osób z niepełnosprawnościami</w:t>
      </w:r>
      <w:r w:rsidR="009F5AF0">
        <w:rPr>
          <w:rStyle w:val="eop"/>
          <w:rFonts w:eastAsiaTheme="majorEastAsia" w:cs="Arial"/>
          <w:sz w:val="22"/>
          <w:szCs w:val="22"/>
        </w:rPr>
        <w:t>.</w:t>
      </w:r>
    </w:p>
    <w:p w14:paraId="2DED818E" w14:textId="2A75DFEF" w:rsidR="00190DD7" w:rsidRPr="002F5440" w:rsidRDefault="009F5AF0" w:rsidP="002F5440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68"/>
        <w:textAlignment w:val="baseline"/>
        <w:rPr>
          <w:rStyle w:val="eop"/>
          <w:rFonts w:cs="Arial"/>
          <w:sz w:val="22"/>
          <w:szCs w:val="22"/>
        </w:rPr>
      </w:pPr>
      <w:r>
        <w:rPr>
          <w:rStyle w:val="eop"/>
          <w:rFonts w:eastAsiaTheme="majorEastAsia" w:cs="Arial"/>
          <w:sz w:val="22"/>
          <w:szCs w:val="22"/>
        </w:rPr>
        <w:t xml:space="preserve">Dodanie do strony działających i funkcjonalnych ikonek </w:t>
      </w:r>
      <w:proofErr w:type="spellStart"/>
      <w:r>
        <w:rPr>
          <w:rStyle w:val="eop"/>
          <w:rFonts w:eastAsiaTheme="majorEastAsia" w:cs="Arial"/>
          <w:sz w:val="22"/>
          <w:szCs w:val="22"/>
        </w:rPr>
        <w:t>dostępnościowych</w:t>
      </w:r>
      <w:proofErr w:type="spellEnd"/>
      <w:r>
        <w:rPr>
          <w:rStyle w:val="eop"/>
          <w:rFonts w:eastAsiaTheme="majorEastAsia" w:cs="Arial"/>
          <w:sz w:val="22"/>
          <w:szCs w:val="22"/>
        </w:rPr>
        <w:t xml:space="preserve"> </w:t>
      </w:r>
      <w:r w:rsidR="00190DD7" w:rsidRPr="002F5440">
        <w:rPr>
          <w:rStyle w:val="eop"/>
          <w:rFonts w:eastAsiaTheme="majorEastAsia" w:cs="Arial"/>
          <w:sz w:val="22"/>
          <w:szCs w:val="22"/>
        </w:rPr>
        <w:t xml:space="preserve"> </w:t>
      </w:r>
    </w:p>
    <w:p w14:paraId="2AB4EC5E" w14:textId="13BF5114" w:rsidR="00190DD7" w:rsidRPr="002F5440" w:rsidRDefault="00190DD7" w:rsidP="002F5440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68"/>
        <w:textAlignment w:val="baseline"/>
        <w:rPr>
          <w:rStyle w:val="eop"/>
          <w:rFonts w:cs="Arial"/>
          <w:sz w:val="22"/>
          <w:szCs w:val="22"/>
        </w:rPr>
      </w:pPr>
      <w:r w:rsidRPr="002F5440">
        <w:rPr>
          <w:rStyle w:val="eop"/>
          <w:rFonts w:eastAsiaTheme="majorEastAsia" w:cs="Arial"/>
          <w:sz w:val="22"/>
          <w:szCs w:val="22"/>
        </w:rPr>
        <w:t xml:space="preserve">Należy dodać i poprawnie skonfigurować wyszukiwarkę na stronie głównej </w:t>
      </w:r>
      <w:r w:rsidR="009F5AF0">
        <w:rPr>
          <w:rStyle w:val="eop"/>
          <w:rFonts w:eastAsiaTheme="majorEastAsia" w:cs="Arial"/>
          <w:sz w:val="22"/>
          <w:szCs w:val="22"/>
        </w:rPr>
        <w:t>i podstronach</w:t>
      </w:r>
    </w:p>
    <w:p w14:paraId="65398443" w14:textId="59AC76A1" w:rsidR="00190DD7" w:rsidRPr="002F5440" w:rsidRDefault="00190DD7" w:rsidP="002F5440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68"/>
        <w:textAlignment w:val="baseline"/>
        <w:rPr>
          <w:rStyle w:val="eop"/>
          <w:rFonts w:cs="Arial"/>
          <w:sz w:val="22"/>
          <w:szCs w:val="22"/>
        </w:rPr>
      </w:pPr>
      <w:r w:rsidRPr="002F5440">
        <w:rPr>
          <w:rStyle w:val="eop"/>
          <w:rFonts w:eastAsiaTheme="majorEastAsia" w:cs="Arial"/>
          <w:sz w:val="22"/>
          <w:szCs w:val="22"/>
        </w:rPr>
        <w:t xml:space="preserve">Strona powinna być responsywna na wszystkich urządzeniach </w:t>
      </w:r>
    </w:p>
    <w:p w14:paraId="707BE0A4" w14:textId="77777777" w:rsidR="00190DD7" w:rsidRPr="002F5440" w:rsidRDefault="00190DD7" w:rsidP="002F5440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68"/>
        <w:textAlignment w:val="baseline"/>
        <w:rPr>
          <w:rStyle w:val="eop"/>
          <w:rFonts w:cs="Arial"/>
          <w:sz w:val="22"/>
          <w:szCs w:val="22"/>
        </w:rPr>
      </w:pPr>
      <w:r w:rsidRPr="002F5440">
        <w:rPr>
          <w:rStyle w:val="eop"/>
          <w:rFonts w:eastAsiaTheme="majorEastAsia" w:cs="Arial"/>
          <w:sz w:val="22"/>
          <w:szCs w:val="22"/>
        </w:rPr>
        <w:t xml:space="preserve">Strona powinna być zoptymalizowana pod względem szybkości ładowania strony </w:t>
      </w:r>
    </w:p>
    <w:p w14:paraId="43F2F0B0" w14:textId="77777777" w:rsidR="00190DD7" w:rsidRPr="002F5440" w:rsidRDefault="00190DD7" w:rsidP="002F5440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68"/>
        <w:textAlignment w:val="baseline"/>
        <w:rPr>
          <w:rStyle w:val="eop"/>
          <w:rFonts w:cs="Arial"/>
          <w:sz w:val="22"/>
          <w:szCs w:val="22"/>
        </w:rPr>
      </w:pPr>
      <w:r w:rsidRPr="002F5440">
        <w:rPr>
          <w:rStyle w:val="eop"/>
          <w:rFonts w:eastAsiaTheme="majorEastAsia" w:cs="Arial"/>
          <w:sz w:val="22"/>
          <w:szCs w:val="22"/>
        </w:rPr>
        <w:t xml:space="preserve">Dodanie, ustawienie słów kluczowych do stron i podstron serwisu </w:t>
      </w:r>
    </w:p>
    <w:p w14:paraId="648725FD" w14:textId="7C5594DC" w:rsidR="00B41704" w:rsidRPr="002F5440" w:rsidRDefault="00190DD7" w:rsidP="002F5440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68"/>
        <w:textAlignment w:val="baseline"/>
        <w:rPr>
          <w:rStyle w:val="eop"/>
          <w:rFonts w:cs="Arial"/>
          <w:sz w:val="22"/>
          <w:szCs w:val="22"/>
        </w:rPr>
      </w:pPr>
      <w:r w:rsidRPr="002F5440">
        <w:rPr>
          <w:rStyle w:val="eop"/>
          <w:rFonts w:eastAsiaTheme="majorEastAsia" w:cs="Arial"/>
          <w:sz w:val="22"/>
          <w:szCs w:val="22"/>
        </w:rPr>
        <w:t xml:space="preserve">Modernizacja treści pod kątem SEO – optymalizacja treści w porozumieniu ze zlecającym w celu lepszego pozycjonowania strony w wyszukiwarkach i dostarczania wartościowych informacji użytkownikom. </w:t>
      </w:r>
    </w:p>
    <w:p w14:paraId="7CEE38D2" w14:textId="011BE822" w:rsidR="00173003" w:rsidRPr="009F5AF0" w:rsidRDefault="00173003" w:rsidP="002F5440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68"/>
        <w:textAlignment w:val="baseline"/>
        <w:rPr>
          <w:rStyle w:val="eop"/>
          <w:rFonts w:cs="Arial"/>
          <w:sz w:val="22"/>
          <w:szCs w:val="22"/>
        </w:rPr>
      </w:pPr>
      <w:r w:rsidRPr="002F5440">
        <w:rPr>
          <w:rStyle w:val="eop"/>
          <w:rFonts w:eastAsiaTheme="majorEastAsia" w:cs="Arial"/>
          <w:sz w:val="22"/>
          <w:szCs w:val="22"/>
        </w:rPr>
        <w:t xml:space="preserve">Dodanie rozwijanej listy artykułów </w:t>
      </w:r>
    </w:p>
    <w:p w14:paraId="74ED5AF1" w14:textId="588C0CC8" w:rsidR="009F5AF0" w:rsidRPr="002F5440" w:rsidRDefault="009F5AF0" w:rsidP="002F5440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68"/>
        <w:textAlignment w:val="baseline"/>
        <w:rPr>
          <w:rStyle w:val="eop"/>
          <w:rFonts w:cs="Arial"/>
          <w:sz w:val="22"/>
          <w:szCs w:val="22"/>
        </w:rPr>
      </w:pPr>
      <w:r>
        <w:rPr>
          <w:rStyle w:val="eop"/>
          <w:rFonts w:eastAsiaTheme="majorEastAsia" w:cs="Arial"/>
          <w:sz w:val="22"/>
          <w:szCs w:val="22"/>
        </w:rPr>
        <w:t xml:space="preserve">Naprawa zapisu do </w:t>
      </w:r>
      <w:proofErr w:type="spellStart"/>
      <w:r>
        <w:rPr>
          <w:rStyle w:val="eop"/>
          <w:rFonts w:eastAsiaTheme="majorEastAsia" w:cs="Arial"/>
          <w:sz w:val="22"/>
          <w:szCs w:val="22"/>
        </w:rPr>
        <w:t>newslettera</w:t>
      </w:r>
      <w:proofErr w:type="spellEnd"/>
      <w:r>
        <w:rPr>
          <w:rStyle w:val="eop"/>
          <w:rFonts w:eastAsiaTheme="majorEastAsia" w:cs="Arial"/>
          <w:sz w:val="22"/>
          <w:szCs w:val="22"/>
        </w:rPr>
        <w:t xml:space="preserve"> i zwiększenie widoczności okienka do zapisu.</w:t>
      </w:r>
    </w:p>
    <w:p w14:paraId="25ABC10E" w14:textId="341F9670" w:rsidR="00173003" w:rsidRPr="002F5440" w:rsidRDefault="00173003" w:rsidP="002F5440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68"/>
        <w:textAlignment w:val="baseline"/>
        <w:rPr>
          <w:rStyle w:val="eop"/>
          <w:rFonts w:cs="Arial"/>
          <w:sz w:val="22"/>
          <w:szCs w:val="22"/>
        </w:rPr>
      </w:pPr>
      <w:r w:rsidRPr="002F5440">
        <w:rPr>
          <w:rStyle w:val="eop"/>
          <w:rFonts w:eastAsiaTheme="majorEastAsia" w:cs="Arial"/>
          <w:sz w:val="22"/>
          <w:szCs w:val="22"/>
        </w:rPr>
        <w:t>Usunięcie zbędnych zakładek</w:t>
      </w:r>
    </w:p>
    <w:p w14:paraId="07CD6095" w14:textId="326923F6" w:rsidR="00173003" w:rsidRPr="002F5440" w:rsidRDefault="00173003" w:rsidP="002F5440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68"/>
        <w:textAlignment w:val="baseline"/>
        <w:rPr>
          <w:rFonts w:cs="Arial"/>
          <w:sz w:val="22"/>
          <w:szCs w:val="22"/>
        </w:rPr>
      </w:pPr>
      <w:r w:rsidRPr="002F5440">
        <w:rPr>
          <w:rStyle w:val="eop"/>
          <w:rFonts w:eastAsiaTheme="majorEastAsia" w:cs="Arial"/>
          <w:sz w:val="22"/>
          <w:szCs w:val="22"/>
        </w:rPr>
        <w:t xml:space="preserve">Podział strony na 4 główne części: </w:t>
      </w:r>
    </w:p>
    <w:p w14:paraId="5E08090B" w14:textId="59E22DBB" w:rsidR="004A5FC2" w:rsidRPr="002F5440" w:rsidRDefault="004A5FC2" w:rsidP="002F5440">
      <w:pPr>
        <w:ind w:left="1056"/>
        <w:rPr>
          <w:rFonts w:ascii="Arial" w:hAnsi="Arial" w:cs="Arial"/>
        </w:rPr>
      </w:pPr>
      <w:r w:rsidRPr="002F5440">
        <w:rPr>
          <w:rFonts w:ascii="Arial" w:hAnsi="Arial" w:cs="Arial"/>
          <w:u w:val="single"/>
        </w:rPr>
        <w:t>Strona główna</w:t>
      </w:r>
      <w:r w:rsidRPr="002F5440">
        <w:rPr>
          <w:rFonts w:ascii="Arial" w:hAnsi="Arial" w:cs="Arial"/>
        </w:rPr>
        <w:t xml:space="preserve"> (krótkie objaśnienie programu, spoty z aktualnej kampanii/</w:t>
      </w:r>
      <w:proofErr w:type="spellStart"/>
      <w:r w:rsidRPr="002F5440">
        <w:rPr>
          <w:rFonts w:ascii="Arial" w:hAnsi="Arial" w:cs="Arial"/>
        </w:rPr>
        <w:t>slideshow</w:t>
      </w:r>
      <w:proofErr w:type="spellEnd"/>
      <w:r w:rsidRPr="002F5440">
        <w:rPr>
          <w:rFonts w:ascii="Arial" w:hAnsi="Arial" w:cs="Arial"/>
        </w:rPr>
        <w:t xml:space="preserve"> z plakatami lub zdjęciami z wydarzeń, artykuły o wydarzeniach, krótko o 4 priorytetach)</w:t>
      </w:r>
    </w:p>
    <w:p w14:paraId="354E002A" w14:textId="33F33774" w:rsidR="004A5FC2" w:rsidRPr="002F5440" w:rsidRDefault="004A5FC2" w:rsidP="002F5440">
      <w:pPr>
        <w:ind w:left="1056"/>
        <w:rPr>
          <w:rFonts w:ascii="Arial" w:hAnsi="Arial" w:cs="Arial"/>
        </w:rPr>
      </w:pPr>
      <w:r w:rsidRPr="002F5440">
        <w:rPr>
          <w:rFonts w:ascii="Arial" w:hAnsi="Arial" w:cs="Arial"/>
          <w:u w:val="single"/>
        </w:rPr>
        <w:t>aktualności</w:t>
      </w:r>
      <w:r w:rsidRPr="002F5440">
        <w:rPr>
          <w:rFonts w:ascii="Arial" w:hAnsi="Arial" w:cs="Arial"/>
        </w:rPr>
        <w:t xml:space="preserve"> (artykuły dla wszystkich, poradniki dla rodziców, bibliotek i nauczycieli, informacje o aktualnej kampanii)</w:t>
      </w:r>
    </w:p>
    <w:p w14:paraId="50DA4DFC" w14:textId="4D8495DF" w:rsidR="004A5FC2" w:rsidRPr="002F5440" w:rsidRDefault="004A5FC2" w:rsidP="002F5440">
      <w:pPr>
        <w:ind w:left="1056"/>
        <w:rPr>
          <w:rFonts w:ascii="Arial" w:hAnsi="Arial" w:cs="Arial"/>
        </w:rPr>
      </w:pPr>
      <w:r w:rsidRPr="002F5440">
        <w:rPr>
          <w:rFonts w:ascii="Arial" w:hAnsi="Arial" w:cs="Arial"/>
          <w:u w:val="single"/>
        </w:rPr>
        <w:t>strefa beneficjenta</w:t>
      </w:r>
      <w:r w:rsidRPr="002F5440">
        <w:rPr>
          <w:rFonts w:ascii="Arial" w:hAnsi="Arial" w:cs="Arial"/>
        </w:rPr>
        <w:t xml:space="preserve"> (informacje o operatorach, nabory, aktualności, materiały do pobrania, </w:t>
      </w:r>
      <w:r w:rsidR="00FA0BC9" w:rsidRPr="002F5440">
        <w:rPr>
          <w:rFonts w:ascii="Arial" w:hAnsi="Arial" w:cs="Arial"/>
        </w:rPr>
        <w:t xml:space="preserve">mapa beneficjentów, </w:t>
      </w:r>
      <w:r w:rsidRPr="002F5440">
        <w:rPr>
          <w:rFonts w:ascii="Arial" w:hAnsi="Arial" w:cs="Arial"/>
        </w:rPr>
        <w:t>raporty)</w:t>
      </w:r>
    </w:p>
    <w:p w14:paraId="2D897ABD" w14:textId="71C2A323" w:rsidR="00173003" w:rsidRPr="002F5440" w:rsidRDefault="004A5FC2" w:rsidP="002F5440">
      <w:pPr>
        <w:ind w:left="1056"/>
        <w:rPr>
          <w:rFonts w:ascii="Arial" w:hAnsi="Arial" w:cs="Arial"/>
        </w:rPr>
      </w:pPr>
      <w:r w:rsidRPr="002F5440">
        <w:rPr>
          <w:rFonts w:ascii="Arial" w:hAnsi="Arial" w:cs="Arial"/>
          <w:u w:val="single"/>
        </w:rPr>
        <w:t>o programie</w:t>
      </w:r>
      <w:r w:rsidRPr="002F5440">
        <w:rPr>
          <w:rFonts w:ascii="Arial" w:hAnsi="Arial" w:cs="Arial"/>
        </w:rPr>
        <w:t xml:space="preserve"> (objaśnienie celów programu z podziałem na priorytety i dotyczące ich artykuły)</w:t>
      </w:r>
    </w:p>
    <w:p w14:paraId="7791C6F5" w14:textId="36EADC4C" w:rsidR="00D2174F" w:rsidRPr="009F5AF0" w:rsidRDefault="009F5AF0" w:rsidP="009F5A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Wykonawca zaprojektuje i wdroży wszystkie wypracowane zmiany. </w:t>
      </w:r>
      <w:r>
        <w:rPr>
          <w:rFonts w:ascii="Arial" w:hAnsi="Arial" w:cs="Arial"/>
        </w:rPr>
        <w:br/>
        <w:t xml:space="preserve">Przed rozpoczęciem prac zostanie zorganizowane spotkanie robocze na którym zostanie ustalony harmonogram i zakres prac. </w:t>
      </w:r>
      <w:r>
        <w:rPr>
          <w:rFonts w:ascii="Arial" w:hAnsi="Arial" w:cs="Arial"/>
        </w:rPr>
        <w:br/>
        <w:t xml:space="preserve">Po zakończonych pracach Wykonawca przeprowadzi audyt wprowadzonych zmian i udostępni wynik audytu zamawiającemu. </w:t>
      </w:r>
    </w:p>
    <w:p w14:paraId="407180DA" w14:textId="77777777" w:rsidR="00AC4043" w:rsidRDefault="00D2174F" w:rsidP="00D2174F">
      <w:pPr>
        <w:spacing w:line="276" w:lineRule="auto"/>
        <w:rPr>
          <w:rFonts w:ascii="Arial" w:eastAsiaTheme="majorEastAsia" w:hAnsi="Arial" w:cs="Arial"/>
          <w:b/>
          <w:bCs/>
        </w:rPr>
      </w:pPr>
      <w:r w:rsidRPr="002F5440">
        <w:rPr>
          <w:rFonts w:ascii="Arial" w:eastAsiaTheme="majorEastAsia" w:hAnsi="Arial" w:cs="Arial"/>
          <w:b/>
          <w:bCs/>
        </w:rPr>
        <w:t xml:space="preserve">Wszystkie powyższe zmiany programistyczne muszą zostać wykonane w sposób umożliwiający dalsze korzystanie przez Zamawiającego z systemu zarządzania treścią: CMS </w:t>
      </w:r>
      <w:proofErr w:type="spellStart"/>
      <w:r w:rsidRPr="002F5440">
        <w:rPr>
          <w:rFonts w:ascii="Arial" w:eastAsiaTheme="majorEastAsia" w:hAnsi="Arial" w:cs="Arial"/>
          <w:b/>
          <w:bCs/>
        </w:rPr>
        <w:t>Wordpress</w:t>
      </w:r>
      <w:proofErr w:type="spellEnd"/>
      <w:r w:rsidRPr="002F5440">
        <w:rPr>
          <w:rFonts w:ascii="Arial" w:eastAsiaTheme="majorEastAsia" w:hAnsi="Arial" w:cs="Arial"/>
          <w:b/>
          <w:bCs/>
        </w:rPr>
        <w:t>.</w:t>
      </w:r>
    </w:p>
    <w:p w14:paraId="2E8A94E0" w14:textId="175F5CA2" w:rsidR="00D2174F" w:rsidRPr="002F5440" w:rsidRDefault="002F5440" w:rsidP="00D2174F">
      <w:pPr>
        <w:spacing w:line="276" w:lineRule="auto"/>
        <w:rPr>
          <w:rFonts w:ascii="Arial" w:hAnsi="Arial" w:cs="Arial"/>
          <w:color w:val="FF0000"/>
        </w:rPr>
      </w:pPr>
      <w:r w:rsidRPr="002F5440">
        <w:rPr>
          <w:rFonts w:ascii="Arial" w:eastAsiaTheme="majorEastAsia" w:hAnsi="Arial" w:cs="Arial"/>
          <w:b/>
          <w:bCs/>
        </w:rPr>
        <w:br/>
        <w:t xml:space="preserve">Zakończenie prac i </w:t>
      </w:r>
      <w:r w:rsidR="00CD573E">
        <w:rPr>
          <w:rFonts w:ascii="Arial" w:eastAsiaTheme="majorEastAsia" w:hAnsi="Arial" w:cs="Arial"/>
          <w:b/>
          <w:bCs/>
        </w:rPr>
        <w:t xml:space="preserve">ich </w:t>
      </w:r>
      <w:r w:rsidRPr="002F5440">
        <w:rPr>
          <w:rFonts w:ascii="Arial" w:eastAsiaTheme="majorEastAsia" w:hAnsi="Arial" w:cs="Arial"/>
          <w:b/>
          <w:bCs/>
        </w:rPr>
        <w:t xml:space="preserve">rozliczenie </w:t>
      </w:r>
      <w:r w:rsidR="00CD573E" w:rsidRPr="002F5440">
        <w:rPr>
          <w:rFonts w:ascii="Arial" w:eastAsiaTheme="majorEastAsia" w:hAnsi="Arial" w:cs="Arial"/>
          <w:b/>
          <w:bCs/>
        </w:rPr>
        <w:t xml:space="preserve">nastąpić </w:t>
      </w:r>
      <w:r w:rsidRPr="002F5440">
        <w:rPr>
          <w:rFonts w:ascii="Arial" w:eastAsiaTheme="majorEastAsia" w:hAnsi="Arial" w:cs="Arial"/>
          <w:b/>
          <w:bCs/>
        </w:rPr>
        <w:t xml:space="preserve">musi do 12.12.2024 r. </w:t>
      </w:r>
    </w:p>
    <w:p w14:paraId="77C3EC1C" w14:textId="77777777" w:rsidR="004A5FC2" w:rsidRPr="002F5440" w:rsidRDefault="004A5FC2">
      <w:pPr>
        <w:rPr>
          <w:rFonts w:ascii="Arial" w:hAnsi="Arial" w:cs="Arial"/>
        </w:rPr>
      </w:pPr>
    </w:p>
    <w:p w14:paraId="3E2A5DF7" w14:textId="77777777" w:rsidR="004A5FC2" w:rsidRPr="002F5440" w:rsidRDefault="004A5FC2">
      <w:pPr>
        <w:rPr>
          <w:rFonts w:ascii="Arial" w:hAnsi="Arial" w:cs="Arial"/>
        </w:rPr>
      </w:pPr>
    </w:p>
    <w:sectPr w:rsidR="004A5FC2" w:rsidRPr="002F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3518"/>
    <w:multiLevelType w:val="hybridMultilevel"/>
    <w:tmpl w:val="311A27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22BCA"/>
    <w:multiLevelType w:val="hybridMultilevel"/>
    <w:tmpl w:val="E03C181C"/>
    <w:lvl w:ilvl="0" w:tplc="3CF27BA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58D4"/>
    <w:multiLevelType w:val="hybridMultilevel"/>
    <w:tmpl w:val="1F66F254"/>
    <w:lvl w:ilvl="0" w:tplc="FE025844">
      <w:start w:val="8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EC2"/>
    <w:multiLevelType w:val="hybridMultilevel"/>
    <w:tmpl w:val="7E4A70CE"/>
    <w:lvl w:ilvl="0" w:tplc="DF44BC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68B8"/>
    <w:multiLevelType w:val="hybridMultilevel"/>
    <w:tmpl w:val="559498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4537C"/>
    <w:multiLevelType w:val="hybridMultilevel"/>
    <w:tmpl w:val="FDF06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1235D3"/>
    <w:multiLevelType w:val="hybridMultilevel"/>
    <w:tmpl w:val="467A4C1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D1E11B3"/>
    <w:multiLevelType w:val="hybridMultilevel"/>
    <w:tmpl w:val="18BE8304"/>
    <w:lvl w:ilvl="0" w:tplc="BAF861DA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69D6D6C"/>
    <w:multiLevelType w:val="multilevel"/>
    <w:tmpl w:val="28E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249F1"/>
    <w:multiLevelType w:val="hybridMultilevel"/>
    <w:tmpl w:val="CBE6C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51655"/>
    <w:multiLevelType w:val="hybridMultilevel"/>
    <w:tmpl w:val="FD6823E4"/>
    <w:lvl w:ilvl="0" w:tplc="2EE8DAE2">
      <w:start w:val="1"/>
      <w:numFmt w:val="lowerLetter"/>
      <w:lvlText w:val="%1)"/>
      <w:lvlJc w:val="left"/>
      <w:pPr>
        <w:ind w:left="136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B90563F"/>
    <w:multiLevelType w:val="multilevel"/>
    <w:tmpl w:val="9F14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D2F2A"/>
    <w:multiLevelType w:val="hybridMultilevel"/>
    <w:tmpl w:val="52224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634FD"/>
    <w:multiLevelType w:val="hybridMultilevel"/>
    <w:tmpl w:val="2A623588"/>
    <w:lvl w:ilvl="0" w:tplc="702EF1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A146A"/>
    <w:multiLevelType w:val="hybridMultilevel"/>
    <w:tmpl w:val="DB0E5C08"/>
    <w:lvl w:ilvl="0" w:tplc="BB72B7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F1786"/>
    <w:multiLevelType w:val="hybridMultilevel"/>
    <w:tmpl w:val="5F5CA542"/>
    <w:lvl w:ilvl="0" w:tplc="AD401A6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43B9E"/>
    <w:multiLevelType w:val="hybridMultilevel"/>
    <w:tmpl w:val="A8D22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543AB"/>
    <w:multiLevelType w:val="hybridMultilevel"/>
    <w:tmpl w:val="92321E22"/>
    <w:lvl w:ilvl="0" w:tplc="4D0650E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B3419"/>
    <w:multiLevelType w:val="hybridMultilevel"/>
    <w:tmpl w:val="766A2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356ED"/>
    <w:multiLevelType w:val="hybridMultilevel"/>
    <w:tmpl w:val="F702C09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53A297A"/>
    <w:multiLevelType w:val="hybridMultilevel"/>
    <w:tmpl w:val="EEB0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C1233"/>
    <w:multiLevelType w:val="multilevel"/>
    <w:tmpl w:val="BAD8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C86D3D"/>
    <w:multiLevelType w:val="hybridMultilevel"/>
    <w:tmpl w:val="0054CD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D14E83"/>
    <w:multiLevelType w:val="hybridMultilevel"/>
    <w:tmpl w:val="5BFA0B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3F3025"/>
    <w:multiLevelType w:val="hybridMultilevel"/>
    <w:tmpl w:val="87D2FCB6"/>
    <w:lvl w:ilvl="0" w:tplc="F814C544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4846144">
    <w:abstractNumId w:val="1"/>
  </w:num>
  <w:num w:numId="2" w16cid:durableId="618876884">
    <w:abstractNumId w:val="7"/>
  </w:num>
  <w:num w:numId="3" w16cid:durableId="615134719">
    <w:abstractNumId w:val="10"/>
  </w:num>
  <w:num w:numId="4" w16cid:durableId="546990914">
    <w:abstractNumId w:val="3"/>
  </w:num>
  <w:num w:numId="5" w16cid:durableId="1446345960">
    <w:abstractNumId w:val="6"/>
  </w:num>
  <w:num w:numId="6" w16cid:durableId="998534082">
    <w:abstractNumId w:val="14"/>
  </w:num>
  <w:num w:numId="7" w16cid:durableId="315765789">
    <w:abstractNumId w:val="0"/>
  </w:num>
  <w:num w:numId="8" w16cid:durableId="364257927">
    <w:abstractNumId w:val="13"/>
  </w:num>
  <w:num w:numId="9" w16cid:durableId="2077318519">
    <w:abstractNumId w:val="22"/>
  </w:num>
  <w:num w:numId="10" w16cid:durableId="1325355782">
    <w:abstractNumId w:val="17"/>
  </w:num>
  <w:num w:numId="11" w16cid:durableId="1225139610">
    <w:abstractNumId w:val="15"/>
  </w:num>
  <w:num w:numId="12" w16cid:durableId="482552373">
    <w:abstractNumId w:val="24"/>
  </w:num>
  <w:num w:numId="13" w16cid:durableId="979461035">
    <w:abstractNumId w:val="19"/>
  </w:num>
  <w:num w:numId="14" w16cid:durableId="1265335788">
    <w:abstractNumId w:val="2"/>
  </w:num>
  <w:num w:numId="15" w16cid:durableId="1288003700">
    <w:abstractNumId w:val="4"/>
  </w:num>
  <w:num w:numId="16" w16cid:durableId="159348114">
    <w:abstractNumId w:val="8"/>
  </w:num>
  <w:num w:numId="17" w16cid:durableId="47649766">
    <w:abstractNumId w:val="21"/>
  </w:num>
  <w:num w:numId="18" w16cid:durableId="1395007805">
    <w:abstractNumId w:val="11"/>
  </w:num>
  <w:num w:numId="19" w16cid:durableId="196310452">
    <w:abstractNumId w:val="12"/>
  </w:num>
  <w:num w:numId="20" w16cid:durableId="1699046395">
    <w:abstractNumId w:val="20"/>
  </w:num>
  <w:num w:numId="21" w16cid:durableId="1191141600">
    <w:abstractNumId w:val="18"/>
  </w:num>
  <w:num w:numId="22" w16cid:durableId="775443502">
    <w:abstractNumId w:val="9"/>
  </w:num>
  <w:num w:numId="23" w16cid:durableId="1816023523">
    <w:abstractNumId w:val="9"/>
  </w:num>
  <w:num w:numId="24" w16cid:durableId="997998318">
    <w:abstractNumId w:val="23"/>
  </w:num>
  <w:num w:numId="25" w16cid:durableId="139348303">
    <w:abstractNumId w:val="5"/>
  </w:num>
  <w:num w:numId="26" w16cid:durableId="73481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C1"/>
    <w:rsid w:val="00051764"/>
    <w:rsid w:val="000871E1"/>
    <w:rsid w:val="00166B69"/>
    <w:rsid w:val="00173003"/>
    <w:rsid w:val="00190DD7"/>
    <w:rsid w:val="001D4F76"/>
    <w:rsid w:val="001E52DC"/>
    <w:rsid w:val="001F52B4"/>
    <w:rsid w:val="00201713"/>
    <w:rsid w:val="002F5440"/>
    <w:rsid w:val="00367F8B"/>
    <w:rsid w:val="003F6AC1"/>
    <w:rsid w:val="00407408"/>
    <w:rsid w:val="004A5FC2"/>
    <w:rsid w:val="004E145C"/>
    <w:rsid w:val="006B6D67"/>
    <w:rsid w:val="009814C2"/>
    <w:rsid w:val="009F5AF0"/>
    <w:rsid w:val="009F7CE6"/>
    <w:rsid w:val="00AC4043"/>
    <w:rsid w:val="00B04110"/>
    <w:rsid w:val="00B26234"/>
    <w:rsid w:val="00B41704"/>
    <w:rsid w:val="00CD573E"/>
    <w:rsid w:val="00CE5A1E"/>
    <w:rsid w:val="00D2174F"/>
    <w:rsid w:val="00D26CD1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6AA8"/>
  <w15:chartTrackingRefBased/>
  <w15:docId w15:val="{19386A9D-6488-4BD3-BBCF-67EA4540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6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6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6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6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6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6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6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6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6A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A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6A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6A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6A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6A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6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6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6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6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6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6AC1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3F6A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6A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6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6A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6AC1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D2174F"/>
  </w:style>
  <w:style w:type="character" w:styleId="Pogrubienie">
    <w:name w:val="Strong"/>
    <w:basedOn w:val="Domylnaczcionkaakapitu"/>
    <w:uiPriority w:val="22"/>
    <w:qFormat/>
    <w:rsid w:val="00D21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411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4110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26CD1"/>
  </w:style>
  <w:style w:type="character" w:customStyle="1" w:styleId="eop">
    <w:name w:val="eop"/>
    <w:basedOn w:val="Domylnaczcionkaakapitu"/>
    <w:rsid w:val="00D26CD1"/>
  </w:style>
  <w:style w:type="paragraph" w:customStyle="1" w:styleId="paragraph">
    <w:name w:val="paragraph"/>
    <w:basedOn w:val="Normalny"/>
    <w:rsid w:val="000871E1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r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Kałkus</dc:creator>
  <cp:keywords/>
  <dc:description/>
  <cp:lastModifiedBy>Kaja Łęcka-Maciejewska</cp:lastModifiedBy>
  <cp:revision>7</cp:revision>
  <cp:lastPrinted>2024-10-03T09:49:00Z</cp:lastPrinted>
  <dcterms:created xsi:type="dcterms:W3CDTF">2024-10-03T10:19:00Z</dcterms:created>
  <dcterms:modified xsi:type="dcterms:W3CDTF">2024-10-03T11:58:00Z</dcterms:modified>
</cp:coreProperties>
</file>