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7F44D" w14:textId="7E1EE614" w:rsidR="00D33BD6" w:rsidRDefault="00D33BD6" w:rsidP="00D33BD6">
      <w:pPr>
        <w:pStyle w:val="Bezodstpw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DZP.281.99B.2024</w:t>
      </w:r>
    </w:p>
    <w:p w14:paraId="057CE297" w14:textId="02203A01" w:rsidR="00A376A8" w:rsidRPr="00FE28A5" w:rsidRDefault="00D03496" w:rsidP="00A376A8">
      <w:pPr>
        <w:pStyle w:val="Bezodstpw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 xml:space="preserve">Zmodyfikowany </w:t>
      </w:r>
      <w:r w:rsidR="00A376A8" w:rsidRPr="00FE28A5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4B769D">
        <w:rPr>
          <w:rFonts w:asciiTheme="minorHAnsi" w:hAnsiTheme="minorHAnsi" w:cstheme="minorHAnsi"/>
          <w:sz w:val="20"/>
          <w:szCs w:val="20"/>
        </w:rPr>
        <w:t>4</w:t>
      </w:r>
      <w:r w:rsidR="00A376A8" w:rsidRPr="00FE28A5">
        <w:rPr>
          <w:rFonts w:asciiTheme="minorHAnsi" w:hAnsiTheme="minorHAnsi" w:cstheme="minorHAnsi"/>
          <w:sz w:val="20"/>
          <w:szCs w:val="20"/>
        </w:rPr>
        <w:t>- Opis przedmiotu zamówienia</w:t>
      </w:r>
    </w:p>
    <w:p w14:paraId="17E4DEE8" w14:textId="77777777" w:rsidR="00A376A8" w:rsidRDefault="00A376A8" w:rsidP="00840F4F">
      <w:pPr>
        <w:suppressAutoHyphens/>
        <w:autoSpaceDN w:val="0"/>
        <w:spacing w:line="276" w:lineRule="auto"/>
        <w:textAlignment w:val="baseline"/>
        <w:rPr>
          <w:rFonts w:asciiTheme="majorHAnsi" w:eastAsia="Calibri" w:hAnsiTheme="majorHAnsi" w:cstheme="majorHAnsi"/>
        </w:rPr>
      </w:pPr>
    </w:p>
    <w:p w14:paraId="1C1273F9" w14:textId="634CE472" w:rsidR="008B6ACC" w:rsidRPr="00840F4F" w:rsidRDefault="008B6ACC" w:rsidP="00D33BD6">
      <w:pPr>
        <w:suppressAutoHyphens/>
        <w:autoSpaceDN w:val="0"/>
        <w:spacing w:line="276" w:lineRule="auto"/>
        <w:jc w:val="both"/>
        <w:textAlignment w:val="baseline"/>
        <w:rPr>
          <w:rFonts w:asciiTheme="majorHAnsi" w:eastAsia="Calibri" w:hAnsiTheme="majorHAnsi" w:cstheme="majorHAnsi"/>
          <w:b/>
        </w:rPr>
      </w:pPr>
      <w:r w:rsidRPr="00840F4F">
        <w:rPr>
          <w:rFonts w:asciiTheme="majorHAnsi" w:eastAsia="Calibri" w:hAnsiTheme="majorHAnsi" w:cstheme="majorHAnsi"/>
        </w:rPr>
        <w:t xml:space="preserve">DOTYCZY:  </w:t>
      </w:r>
      <w:r w:rsidR="002E6D43">
        <w:rPr>
          <w:rFonts w:asciiTheme="majorHAnsi" w:eastAsia="Calibri" w:hAnsiTheme="majorHAnsi" w:cstheme="majorHAnsi"/>
          <w:b/>
          <w:bCs/>
        </w:rPr>
        <w:t>U</w:t>
      </w:r>
      <w:r w:rsidR="0091551F" w:rsidRPr="00C02CFF">
        <w:rPr>
          <w:rFonts w:asciiTheme="majorHAnsi" w:eastAsia="Calibri" w:hAnsiTheme="majorHAnsi" w:cstheme="majorHAnsi"/>
          <w:b/>
          <w:bCs/>
        </w:rPr>
        <w:t>sługi monitorowania środowiska pracy Zintegrowanego Systemu Informatycznego Zamawiającego</w:t>
      </w:r>
      <w:r w:rsidR="00C02CFF">
        <w:rPr>
          <w:rFonts w:asciiTheme="majorHAnsi" w:eastAsia="Calibri" w:hAnsiTheme="majorHAnsi" w:cstheme="majorHAnsi"/>
          <w:b/>
          <w:bCs/>
        </w:rPr>
        <w:t xml:space="preserve"> </w:t>
      </w:r>
      <w:r w:rsidR="0091551F" w:rsidRPr="00C02CFF">
        <w:rPr>
          <w:rFonts w:asciiTheme="majorHAnsi" w:eastAsia="Calibri" w:hAnsiTheme="majorHAnsi" w:cstheme="majorHAnsi"/>
          <w:b/>
          <w:bCs/>
        </w:rPr>
        <w:t>firmy Asseco Poland</w:t>
      </w:r>
      <w:r w:rsidR="0091551F" w:rsidRPr="0091551F" w:rsidDel="0091551F">
        <w:rPr>
          <w:rFonts w:asciiTheme="majorHAnsi" w:eastAsia="Calibri" w:hAnsiTheme="majorHAnsi" w:cstheme="majorHAnsi"/>
        </w:rPr>
        <w:t xml:space="preserve"> </w:t>
      </w:r>
      <w:r w:rsidR="000250B1">
        <w:rPr>
          <w:rFonts w:asciiTheme="majorHAnsi" w:eastAsia="Calibri" w:hAnsiTheme="majorHAnsi" w:cstheme="majorHAnsi"/>
          <w:b/>
          <w:bCs/>
        </w:rPr>
        <w:t>(ZSI)</w:t>
      </w:r>
    </w:p>
    <w:p w14:paraId="4688E935" w14:textId="1689F0F8" w:rsidR="00220C32" w:rsidRPr="00B81E7B" w:rsidRDefault="00B81E7B" w:rsidP="00220C32">
      <w:pPr>
        <w:suppressAutoHyphens/>
        <w:autoSpaceDN w:val="0"/>
        <w:spacing w:line="276" w:lineRule="auto"/>
        <w:jc w:val="both"/>
        <w:textAlignment w:val="baseline"/>
        <w:rPr>
          <w:rFonts w:asciiTheme="majorHAnsi" w:eastAsia="Calibri" w:hAnsiTheme="majorHAnsi" w:cstheme="majorHAnsi"/>
        </w:rPr>
      </w:pPr>
      <w:r w:rsidRPr="00B81E7B">
        <w:rPr>
          <w:rFonts w:asciiTheme="majorHAnsi" w:eastAsia="Calibri" w:hAnsiTheme="majorHAnsi" w:cstheme="majorHAnsi"/>
        </w:rPr>
        <w:t>Przedmiotem zamówienia jest  usług</w:t>
      </w:r>
      <w:r w:rsidR="002E6D43">
        <w:rPr>
          <w:rFonts w:asciiTheme="majorHAnsi" w:eastAsia="Calibri" w:hAnsiTheme="majorHAnsi" w:cstheme="majorHAnsi"/>
        </w:rPr>
        <w:t>a</w:t>
      </w:r>
      <w:r w:rsidRPr="00B81E7B">
        <w:rPr>
          <w:rFonts w:asciiTheme="majorHAnsi" w:eastAsia="Calibri" w:hAnsiTheme="majorHAnsi" w:cstheme="majorHAnsi"/>
        </w:rPr>
        <w:t xml:space="preserve"> monitorowania środowiska pracy Zintegrowanego Systemu Informatycznego InfoMedica/AMMS (ZSI) Zamawiającego. Monitorowanie ma przeciwdziałać powstawaniu różnego typu awarii poprzez wcześniejsze przeprowadzenie optymalizacji działania ZSI</w:t>
      </w:r>
      <w:r w:rsidR="00220C32">
        <w:rPr>
          <w:rFonts w:asciiTheme="majorHAnsi" w:eastAsia="Calibri" w:hAnsiTheme="majorHAnsi" w:cstheme="majorHAnsi"/>
        </w:rPr>
        <w:t xml:space="preserve">. </w:t>
      </w:r>
    </w:p>
    <w:p w14:paraId="61B4110E" w14:textId="7FA9765D" w:rsidR="002C147F" w:rsidRDefault="003341FB" w:rsidP="00220C32">
      <w:pPr>
        <w:suppressAutoHyphens/>
        <w:autoSpaceDN w:val="0"/>
        <w:spacing w:line="276" w:lineRule="auto"/>
        <w:jc w:val="both"/>
        <w:textAlignment w:val="baseline"/>
        <w:rPr>
          <w:rFonts w:asciiTheme="majorHAnsi" w:eastAsia="Calibri" w:hAnsiTheme="majorHAnsi" w:cstheme="majorHAnsi"/>
        </w:rPr>
      </w:pPr>
      <w:r w:rsidRPr="003341FB">
        <w:rPr>
          <w:rFonts w:asciiTheme="majorHAnsi" w:eastAsia="Calibri" w:hAnsiTheme="majorHAnsi" w:cstheme="majorHAnsi"/>
        </w:rPr>
        <w:t>Monitorowaniem musi być objęte kompleksowo całe oprogramowanie tzn. samo oprogramowanie</w:t>
      </w:r>
      <w:r w:rsidR="00907DB0">
        <w:rPr>
          <w:rFonts w:asciiTheme="majorHAnsi" w:eastAsia="Calibri" w:hAnsiTheme="majorHAnsi" w:cstheme="majorHAnsi"/>
        </w:rPr>
        <w:t>,</w:t>
      </w:r>
      <w:r w:rsidRPr="003341FB">
        <w:rPr>
          <w:rFonts w:asciiTheme="majorHAnsi" w:eastAsia="Calibri" w:hAnsiTheme="majorHAnsi" w:cstheme="majorHAnsi"/>
        </w:rPr>
        <w:t xml:space="preserve"> serwer na którym działa, system operacyjny danego serwera oraz </w:t>
      </w:r>
      <w:r>
        <w:rPr>
          <w:rFonts w:asciiTheme="majorHAnsi" w:eastAsia="Calibri" w:hAnsiTheme="majorHAnsi" w:cstheme="majorHAnsi"/>
        </w:rPr>
        <w:t>współ</w:t>
      </w:r>
      <w:r w:rsidRPr="003341FB">
        <w:rPr>
          <w:rFonts w:asciiTheme="majorHAnsi" w:eastAsia="Calibri" w:hAnsiTheme="majorHAnsi" w:cstheme="majorHAnsi"/>
        </w:rPr>
        <w:t xml:space="preserve">praca sieci LAN z tym serwerem. </w:t>
      </w:r>
    </w:p>
    <w:p w14:paraId="021323C0" w14:textId="1D02055A" w:rsidR="002C147F" w:rsidRPr="00220C32" w:rsidRDefault="002C147F" w:rsidP="00220C32">
      <w:pPr>
        <w:suppressAutoHyphens/>
        <w:autoSpaceDN w:val="0"/>
        <w:spacing w:line="276" w:lineRule="auto"/>
        <w:jc w:val="both"/>
        <w:textAlignment w:val="baseline"/>
        <w:rPr>
          <w:rFonts w:asciiTheme="majorHAnsi" w:eastAsia="Calibr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DC4FD7" w:rsidRPr="00840F4F" w14:paraId="69664B79" w14:textId="77777777" w:rsidTr="000F1E07">
        <w:tc>
          <w:tcPr>
            <w:tcW w:w="846" w:type="dxa"/>
          </w:tcPr>
          <w:p w14:paraId="4672ADDB" w14:textId="77777777" w:rsidR="00DC4FD7" w:rsidRPr="00840F4F" w:rsidRDefault="00DC4FD7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840F4F">
              <w:rPr>
                <w:rFonts w:asciiTheme="majorHAnsi" w:eastAsia="Times New Roman" w:hAnsiTheme="majorHAnsi" w:cstheme="majorHAnsi"/>
                <w:lang w:eastAsia="pl-PL"/>
              </w:rPr>
              <w:t>Lp.</w:t>
            </w:r>
          </w:p>
        </w:tc>
        <w:tc>
          <w:tcPr>
            <w:tcW w:w="8216" w:type="dxa"/>
          </w:tcPr>
          <w:p w14:paraId="4E95F1B3" w14:textId="29F8C424" w:rsidR="00DC4FD7" w:rsidRPr="00840F4F" w:rsidRDefault="00DC4FD7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840F4F">
              <w:rPr>
                <w:rFonts w:asciiTheme="majorHAnsi" w:eastAsia="Times New Roman" w:hAnsiTheme="majorHAnsi" w:cstheme="majorHAnsi"/>
                <w:lang w:eastAsia="pl-PL"/>
              </w:rPr>
              <w:t>Wymagania minimalne</w:t>
            </w:r>
            <w:r w:rsidR="008B5187" w:rsidRPr="00840F4F">
              <w:rPr>
                <w:rFonts w:asciiTheme="majorHAnsi" w:eastAsia="Times New Roman" w:hAnsiTheme="majorHAnsi" w:cstheme="majorHAnsi"/>
                <w:lang w:eastAsia="pl-PL"/>
              </w:rPr>
              <w:t>:</w:t>
            </w:r>
          </w:p>
        </w:tc>
      </w:tr>
      <w:tr w:rsidR="00817C9C" w:rsidRPr="00840F4F" w14:paraId="7A357338" w14:textId="77777777" w:rsidTr="009D2D6B">
        <w:trPr>
          <w:trHeight w:val="3240"/>
        </w:trPr>
        <w:tc>
          <w:tcPr>
            <w:tcW w:w="846" w:type="dxa"/>
            <w:vMerge w:val="restart"/>
          </w:tcPr>
          <w:p w14:paraId="146A4CEF" w14:textId="1F69281D" w:rsidR="00817C9C" w:rsidRPr="00840F4F" w:rsidRDefault="002C147F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8216" w:type="dxa"/>
          </w:tcPr>
          <w:p w14:paraId="74318F2C" w14:textId="424320E3" w:rsidR="00817C9C" w:rsidRPr="00840F4F" w:rsidRDefault="00817C9C" w:rsidP="00840F4F">
            <w:pPr>
              <w:pStyle w:val="Bezodstpw"/>
              <w:spacing w:line="276" w:lineRule="auto"/>
              <w:rPr>
                <w:rFonts w:asciiTheme="majorHAnsi" w:hAnsiTheme="majorHAnsi" w:cstheme="majorHAnsi"/>
              </w:rPr>
            </w:pPr>
            <w:r w:rsidRPr="00840F4F">
              <w:rPr>
                <w:rFonts w:asciiTheme="majorHAnsi" w:hAnsiTheme="majorHAnsi" w:cstheme="majorHAnsi"/>
              </w:rPr>
              <w:t xml:space="preserve">Przedmiotem zamówienia jest świadczenie przez Wykonawcę usługi </w:t>
            </w:r>
            <w:r w:rsidRPr="0091551F">
              <w:rPr>
                <w:rFonts w:asciiTheme="majorHAnsi" w:hAnsiTheme="majorHAnsi" w:cstheme="majorHAnsi"/>
              </w:rPr>
              <w:t>monitorowania środowiska pracy</w:t>
            </w:r>
            <w:r w:rsidRPr="00840F4F">
              <w:rPr>
                <w:rFonts w:asciiTheme="majorHAnsi" w:hAnsiTheme="majorHAnsi" w:cstheme="majorHAnsi"/>
              </w:rPr>
              <w:t xml:space="preserve"> w zakresie </w:t>
            </w:r>
            <w:r>
              <w:rPr>
                <w:rFonts w:asciiTheme="majorHAnsi" w:hAnsiTheme="majorHAnsi" w:cstheme="majorHAnsi"/>
              </w:rPr>
              <w:t>ZSI</w:t>
            </w:r>
            <w:r w:rsidRPr="0091551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Zamawiającego wraz z całym środowiskiem niezbędnym do poprawnego działania wszystkich usług realizowanych przez system</w:t>
            </w:r>
            <w:r w:rsidRPr="00840F4F">
              <w:rPr>
                <w:rFonts w:asciiTheme="majorHAnsi" w:hAnsiTheme="majorHAnsi" w:cstheme="majorHAnsi"/>
              </w:rPr>
              <w:t>, w szczególności usługa ma polegać na:</w:t>
            </w:r>
          </w:p>
          <w:p w14:paraId="0E9162B6" w14:textId="77777777" w:rsidR="00817C9C" w:rsidRPr="00D707CF" w:rsidRDefault="00817C9C" w:rsidP="00D707CF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D707CF">
              <w:rPr>
                <w:rFonts w:asciiTheme="majorHAnsi" w:hAnsiTheme="majorHAnsi" w:cstheme="majorHAnsi"/>
              </w:rPr>
              <w:t>kompleksowym monitoringu całego środowiska niezbędnego do poprawnego działania wszystkich usług realizowanych przez ZSI</w:t>
            </w:r>
          </w:p>
          <w:p w14:paraId="33A05DDF" w14:textId="0910D40C" w:rsidR="00817C9C" w:rsidRPr="00D707CF" w:rsidRDefault="00817C9C" w:rsidP="001D4C06">
            <w:pPr>
              <w:pStyle w:val="Bezodstpw"/>
              <w:numPr>
                <w:ilvl w:val="0"/>
                <w:numId w:val="41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dostarczeniu i wdrożeniu niezbędnego oprogramowania monitorującego środowisko pracy ZSI. Zamawiający poprzez monitorowanie części opisanej jako InfoMedica rozumie monitorowanie tylko bazy danych bez monitorowania aplikacji na stacjach końcowych </w:t>
            </w:r>
          </w:p>
          <w:p w14:paraId="6CE48265" w14:textId="18433C2C" w:rsidR="00817C9C" w:rsidRDefault="00817C9C" w:rsidP="00675596">
            <w:pPr>
              <w:pStyle w:val="Bezodstpw"/>
              <w:numPr>
                <w:ilvl w:val="0"/>
                <w:numId w:val="41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1D4C06">
              <w:rPr>
                <w:rFonts w:asciiTheme="majorHAnsi" w:hAnsiTheme="majorHAnsi" w:cstheme="majorHAnsi"/>
              </w:rPr>
              <w:t>diagnostyce, analizie, oraz</w:t>
            </w:r>
            <w:r w:rsidR="002E6D43">
              <w:rPr>
                <w:rFonts w:asciiTheme="majorHAnsi" w:hAnsiTheme="majorHAnsi" w:cstheme="majorHAnsi"/>
              </w:rPr>
              <w:t xml:space="preserve"> przeprowadzeniu</w:t>
            </w:r>
            <w:r w:rsidRPr="001D4C06">
              <w:rPr>
                <w:rFonts w:asciiTheme="majorHAnsi" w:hAnsiTheme="majorHAnsi" w:cstheme="majorHAnsi"/>
              </w:rPr>
              <w:t xml:space="preserve"> konfiguracji parametrów środowiska systemowego</w:t>
            </w:r>
            <w:r w:rsidR="002E6D43">
              <w:rPr>
                <w:rFonts w:asciiTheme="majorHAnsi" w:hAnsiTheme="majorHAnsi" w:cstheme="majorHAnsi"/>
              </w:rPr>
              <w:t xml:space="preserve"> (systemów operacyjnych na których posadowione jest monitorowane środowisko)</w:t>
            </w:r>
            <w:r w:rsidRPr="001D4C06">
              <w:rPr>
                <w:rFonts w:asciiTheme="majorHAnsi" w:hAnsiTheme="majorHAnsi" w:cstheme="majorHAnsi"/>
              </w:rPr>
              <w:t xml:space="preserve"> wynikając</w:t>
            </w:r>
            <w:r>
              <w:rPr>
                <w:rFonts w:asciiTheme="majorHAnsi" w:hAnsiTheme="majorHAnsi" w:cstheme="majorHAnsi"/>
              </w:rPr>
              <w:t>ych</w:t>
            </w:r>
            <w:r w:rsidRPr="001D4C06">
              <w:rPr>
                <w:rFonts w:asciiTheme="majorHAnsi" w:hAnsiTheme="majorHAnsi" w:cstheme="majorHAnsi"/>
              </w:rPr>
              <w:t xml:space="preserve"> z wykrytych problemów</w:t>
            </w:r>
            <w:r w:rsidR="002E6D43">
              <w:rPr>
                <w:rFonts w:asciiTheme="majorHAnsi" w:hAnsiTheme="majorHAnsi" w:cstheme="majorHAnsi"/>
              </w:rPr>
              <w:t>,</w:t>
            </w:r>
            <w:r w:rsidRPr="001D4C06">
              <w:rPr>
                <w:rFonts w:asciiTheme="majorHAnsi" w:hAnsiTheme="majorHAnsi" w:cstheme="majorHAnsi"/>
              </w:rPr>
              <w:t xml:space="preserve"> oraz przekazaniu rekomendacji w formie raportu z przeprowadzonych działań</w:t>
            </w:r>
          </w:p>
          <w:p w14:paraId="54654E53" w14:textId="66681450" w:rsidR="00817C9C" w:rsidRPr="001D4C06" w:rsidRDefault="00817C9C" w:rsidP="00675596">
            <w:pPr>
              <w:pStyle w:val="Bezodstpw"/>
              <w:numPr>
                <w:ilvl w:val="0"/>
                <w:numId w:val="41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1D4C06">
              <w:rPr>
                <w:rFonts w:asciiTheme="majorHAnsi" w:hAnsiTheme="majorHAnsi" w:cstheme="majorHAnsi"/>
              </w:rPr>
              <w:t>diagnostyce, analizie, oraz</w:t>
            </w:r>
            <w:r w:rsidR="002E6D43">
              <w:rPr>
                <w:rFonts w:asciiTheme="majorHAnsi" w:hAnsiTheme="majorHAnsi" w:cstheme="majorHAnsi"/>
              </w:rPr>
              <w:t xml:space="preserve"> przeprowadzeniu</w:t>
            </w:r>
            <w:r w:rsidRPr="001D4C06">
              <w:rPr>
                <w:rFonts w:asciiTheme="majorHAnsi" w:hAnsiTheme="majorHAnsi" w:cstheme="majorHAnsi"/>
              </w:rPr>
              <w:t xml:space="preserve"> konfiguracji parametrów serwerów aplikacyjnych wynikając</w:t>
            </w:r>
            <w:r>
              <w:rPr>
                <w:rFonts w:asciiTheme="majorHAnsi" w:hAnsiTheme="majorHAnsi" w:cstheme="majorHAnsi"/>
              </w:rPr>
              <w:t>ych</w:t>
            </w:r>
            <w:r w:rsidRPr="001D4C06">
              <w:rPr>
                <w:rFonts w:asciiTheme="majorHAnsi" w:hAnsiTheme="majorHAnsi" w:cstheme="majorHAnsi"/>
              </w:rPr>
              <w:t xml:space="preserve"> z wykrytych problemów</w:t>
            </w:r>
            <w:r w:rsidR="002E6D43">
              <w:rPr>
                <w:rFonts w:asciiTheme="majorHAnsi" w:hAnsiTheme="majorHAnsi" w:cstheme="majorHAnsi"/>
              </w:rPr>
              <w:t>,</w:t>
            </w:r>
            <w:r w:rsidRPr="001D4C06">
              <w:rPr>
                <w:rFonts w:asciiTheme="majorHAnsi" w:hAnsiTheme="majorHAnsi" w:cstheme="majorHAnsi"/>
              </w:rPr>
              <w:t xml:space="preserve"> oraz przekazaniu</w:t>
            </w:r>
            <w:r w:rsidR="002E6D43">
              <w:rPr>
                <w:rFonts w:asciiTheme="majorHAnsi" w:hAnsiTheme="majorHAnsi" w:cstheme="majorHAnsi"/>
              </w:rPr>
              <w:t xml:space="preserve"> </w:t>
            </w:r>
            <w:r w:rsidRPr="001D4C06">
              <w:rPr>
                <w:rFonts w:asciiTheme="majorHAnsi" w:hAnsiTheme="majorHAnsi" w:cstheme="majorHAnsi"/>
              </w:rPr>
              <w:t>rekomendacji w formie raportu z przeprowadzonych działań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4D7A9A1C" w14:textId="7C46B863" w:rsidR="00817C9C" w:rsidRPr="0091551F" w:rsidRDefault="00817C9C" w:rsidP="00FD09C8">
            <w:pPr>
              <w:pStyle w:val="Bezodstpw"/>
              <w:numPr>
                <w:ilvl w:val="0"/>
                <w:numId w:val="41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1551F">
              <w:rPr>
                <w:rFonts w:asciiTheme="majorHAnsi" w:hAnsiTheme="majorHAnsi" w:cstheme="majorHAnsi"/>
              </w:rPr>
              <w:t>diagnosty</w:t>
            </w:r>
            <w:r>
              <w:rPr>
                <w:rFonts w:asciiTheme="majorHAnsi" w:hAnsiTheme="majorHAnsi" w:cstheme="majorHAnsi"/>
              </w:rPr>
              <w:t>ce</w:t>
            </w:r>
            <w:r w:rsidRPr="0091551F">
              <w:rPr>
                <w:rFonts w:asciiTheme="majorHAnsi" w:hAnsiTheme="majorHAnsi" w:cstheme="majorHAnsi"/>
              </w:rPr>
              <w:t>, anali</w:t>
            </w:r>
            <w:r>
              <w:rPr>
                <w:rFonts w:asciiTheme="majorHAnsi" w:hAnsiTheme="majorHAnsi" w:cstheme="majorHAnsi"/>
              </w:rPr>
              <w:t>zie</w:t>
            </w:r>
            <w:r w:rsidRPr="0091551F">
              <w:rPr>
                <w:rFonts w:asciiTheme="majorHAnsi" w:hAnsiTheme="majorHAnsi" w:cstheme="majorHAnsi"/>
              </w:rPr>
              <w:t>, oraz</w:t>
            </w:r>
            <w:r w:rsidR="002E6D43">
              <w:rPr>
                <w:rFonts w:asciiTheme="majorHAnsi" w:hAnsiTheme="majorHAnsi" w:cstheme="majorHAnsi"/>
              </w:rPr>
              <w:t xml:space="preserve"> przeprowadzeniu</w:t>
            </w:r>
            <w:r w:rsidRPr="0091551F">
              <w:rPr>
                <w:rFonts w:asciiTheme="majorHAnsi" w:hAnsiTheme="majorHAnsi" w:cstheme="majorHAnsi"/>
              </w:rPr>
              <w:t xml:space="preserve"> konfiguracj</w:t>
            </w:r>
            <w:r>
              <w:rPr>
                <w:rFonts w:asciiTheme="majorHAnsi" w:hAnsiTheme="majorHAnsi" w:cstheme="majorHAnsi"/>
              </w:rPr>
              <w:t>i</w:t>
            </w:r>
            <w:r w:rsidRPr="0091551F">
              <w:rPr>
                <w:rFonts w:asciiTheme="majorHAnsi" w:hAnsiTheme="majorHAnsi" w:cstheme="majorHAnsi"/>
              </w:rPr>
              <w:t xml:space="preserve"> parametrów serwerów bazodanowych aplikacyjnych wynikając</w:t>
            </w:r>
            <w:r>
              <w:rPr>
                <w:rFonts w:asciiTheme="majorHAnsi" w:hAnsiTheme="majorHAnsi" w:cstheme="majorHAnsi"/>
              </w:rPr>
              <w:t>ych</w:t>
            </w:r>
            <w:r w:rsidRPr="0091551F">
              <w:rPr>
                <w:rFonts w:asciiTheme="majorHAnsi" w:hAnsiTheme="majorHAnsi" w:cstheme="majorHAnsi"/>
              </w:rPr>
              <w:t xml:space="preserve"> z wykrytych problemów </w:t>
            </w:r>
            <w:r w:rsidRPr="001D4C06">
              <w:rPr>
                <w:rFonts w:asciiTheme="majorHAnsi" w:hAnsiTheme="majorHAnsi" w:cstheme="majorHAnsi"/>
              </w:rPr>
              <w:t>oraz przekazaniu rekomendacji w formie raportu z przeprowadzonych działań</w:t>
            </w:r>
          </w:p>
          <w:p w14:paraId="2C41FA8B" w14:textId="45F68C27" w:rsidR="00817C9C" w:rsidRPr="002C147F" w:rsidRDefault="00817C9C" w:rsidP="00817C9C">
            <w:pPr>
              <w:pStyle w:val="Bezodstpw"/>
              <w:numPr>
                <w:ilvl w:val="0"/>
                <w:numId w:val="41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1551F">
              <w:rPr>
                <w:rFonts w:asciiTheme="majorHAnsi" w:hAnsiTheme="majorHAnsi" w:cstheme="majorHAnsi"/>
              </w:rPr>
              <w:t>diagnosty</w:t>
            </w:r>
            <w:r>
              <w:rPr>
                <w:rFonts w:asciiTheme="majorHAnsi" w:hAnsiTheme="majorHAnsi" w:cstheme="majorHAnsi"/>
              </w:rPr>
              <w:t>ce</w:t>
            </w:r>
            <w:r w:rsidRPr="0091551F">
              <w:rPr>
                <w:rFonts w:asciiTheme="majorHAnsi" w:hAnsiTheme="majorHAnsi" w:cstheme="majorHAnsi"/>
              </w:rPr>
              <w:t>, anali</w:t>
            </w:r>
            <w:r>
              <w:rPr>
                <w:rFonts w:asciiTheme="majorHAnsi" w:hAnsiTheme="majorHAnsi" w:cstheme="majorHAnsi"/>
              </w:rPr>
              <w:t>zie</w:t>
            </w:r>
            <w:r w:rsidRPr="0091551F">
              <w:rPr>
                <w:rFonts w:asciiTheme="majorHAnsi" w:hAnsiTheme="majorHAnsi" w:cstheme="majorHAnsi"/>
              </w:rPr>
              <w:t xml:space="preserve">, oraz </w:t>
            </w:r>
            <w:r w:rsidR="002E6D43" w:rsidRPr="002E6D43">
              <w:rPr>
                <w:rFonts w:asciiTheme="majorHAnsi" w:hAnsiTheme="majorHAnsi" w:cstheme="majorHAnsi"/>
              </w:rPr>
              <w:t xml:space="preserve">przeprowadzeniu </w:t>
            </w:r>
            <w:r w:rsidRPr="0091551F">
              <w:rPr>
                <w:rFonts w:asciiTheme="majorHAnsi" w:hAnsiTheme="majorHAnsi" w:cstheme="majorHAnsi"/>
              </w:rPr>
              <w:t>konfiguracj</w:t>
            </w:r>
            <w:r>
              <w:rPr>
                <w:rFonts w:asciiTheme="majorHAnsi" w:hAnsiTheme="majorHAnsi" w:cstheme="majorHAnsi"/>
              </w:rPr>
              <w:t>i</w:t>
            </w:r>
            <w:r w:rsidRPr="0091551F">
              <w:rPr>
                <w:rFonts w:asciiTheme="majorHAnsi" w:hAnsiTheme="majorHAnsi" w:cstheme="majorHAnsi"/>
              </w:rPr>
              <w:t xml:space="preserve"> parametrów oprogramowania aplikacyjnego/dziedzinowego wynikająca z wykrytych problemów</w:t>
            </w:r>
            <w:r w:rsidR="002E6D43">
              <w:rPr>
                <w:rFonts w:asciiTheme="majorHAnsi" w:hAnsiTheme="majorHAnsi" w:cstheme="majorHAnsi"/>
              </w:rPr>
              <w:t>,</w:t>
            </w:r>
            <w:r w:rsidRPr="0091551F">
              <w:rPr>
                <w:rFonts w:asciiTheme="majorHAnsi" w:hAnsiTheme="majorHAnsi" w:cstheme="majorHAnsi"/>
              </w:rPr>
              <w:t xml:space="preserve"> </w:t>
            </w:r>
            <w:r w:rsidRPr="001D4C06">
              <w:rPr>
                <w:rFonts w:asciiTheme="majorHAnsi" w:hAnsiTheme="majorHAnsi" w:cstheme="majorHAnsi"/>
              </w:rPr>
              <w:t>oraz przekazaniu rekomendacji w formie raportu z przeprowadzonych działań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817C9C" w:rsidRPr="00840F4F" w14:paraId="5136B407" w14:textId="77777777" w:rsidTr="009D2D6B">
        <w:trPr>
          <w:trHeight w:val="1420"/>
        </w:trPr>
        <w:tc>
          <w:tcPr>
            <w:tcW w:w="846" w:type="dxa"/>
            <w:vMerge/>
          </w:tcPr>
          <w:p w14:paraId="128ED372" w14:textId="77777777" w:rsidR="00817C9C" w:rsidRPr="00840F4F" w:rsidRDefault="00817C9C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8216" w:type="dxa"/>
          </w:tcPr>
          <w:p w14:paraId="0C526D45" w14:textId="47833CAF" w:rsidR="00817C9C" w:rsidRPr="00840F4F" w:rsidRDefault="00817C9C" w:rsidP="002C147F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D2D6B">
              <w:rPr>
                <w:rFonts w:asciiTheme="majorHAnsi" w:hAnsiTheme="majorHAnsi" w:cstheme="majorHAnsi"/>
              </w:rPr>
              <w:t xml:space="preserve">Raport z przeprowadzonych działań musi zostać przekazany Zamawiającemu nie później niż do 5 dni </w:t>
            </w:r>
            <w:r w:rsidR="00E6137E">
              <w:rPr>
                <w:rFonts w:asciiTheme="majorHAnsi" w:hAnsiTheme="majorHAnsi" w:cstheme="majorHAnsi"/>
                <w:color w:val="FF0000"/>
              </w:rPr>
              <w:t xml:space="preserve">roboczych </w:t>
            </w:r>
            <w:r w:rsidRPr="009D2D6B">
              <w:rPr>
                <w:rFonts w:asciiTheme="majorHAnsi" w:hAnsiTheme="majorHAnsi" w:cstheme="majorHAnsi"/>
              </w:rPr>
              <w:t>od momentu wystąpienia nieprawidłowości. W przypadku wystąpienia złożonych problemów czas dostarczenia raportu może zostać wydłużony jednakże Zamawiający każdorazowo musi zostać poinformowaniu o takim fakcie</w:t>
            </w:r>
          </w:p>
        </w:tc>
      </w:tr>
      <w:tr w:rsidR="00817C9C" w:rsidRPr="00840F4F" w14:paraId="4128F1ED" w14:textId="77777777" w:rsidTr="009D2D6B">
        <w:trPr>
          <w:trHeight w:val="1417"/>
        </w:trPr>
        <w:tc>
          <w:tcPr>
            <w:tcW w:w="846" w:type="dxa"/>
            <w:vMerge/>
          </w:tcPr>
          <w:p w14:paraId="3AA540B8" w14:textId="77777777" w:rsidR="00817C9C" w:rsidRPr="00840F4F" w:rsidRDefault="00817C9C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8216" w:type="dxa"/>
          </w:tcPr>
          <w:p w14:paraId="70B093F4" w14:textId="777C3EA9" w:rsidR="00817C9C" w:rsidRPr="00840F4F" w:rsidRDefault="00817C9C" w:rsidP="00FD09C8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D2D6B">
              <w:rPr>
                <w:rFonts w:asciiTheme="majorHAnsi" w:hAnsiTheme="majorHAnsi" w:cstheme="majorHAnsi"/>
              </w:rPr>
              <w:t>Zamawiający informuje</w:t>
            </w:r>
            <w:r w:rsidR="002E6D43">
              <w:rPr>
                <w:rFonts w:asciiTheme="majorHAnsi" w:hAnsiTheme="majorHAnsi" w:cstheme="majorHAnsi"/>
              </w:rPr>
              <w:t>,</w:t>
            </w:r>
            <w:r w:rsidRPr="009D2D6B">
              <w:rPr>
                <w:rFonts w:asciiTheme="majorHAnsi" w:hAnsiTheme="majorHAnsi" w:cstheme="majorHAnsi"/>
              </w:rPr>
              <w:t xml:space="preserve"> że rozumie „nieprawidłowość” jako zdiagnozowany incydent, który został zakwalifikowany jako istotny problem dotyczący wydajności lub awarii wpływający bezpośrednio lub pośrednio na prawidłową pracę systemu ZSI, dla którego zostały podjęte czynności diagnostyczne </w:t>
            </w:r>
            <w:r w:rsidR="00E55A7A">
              <w:rPr>
                <w:rFonts w:asciiTheme="majorHAnsi" w:hAnsiTheme="majorHAnsi" w:cstheme="majorHAnsi"/>
              </w:rPr>
              <w:t>oraz</w:t>
            </w:r>
            <w:r w:rsidR="00E55A7A" w:rsidRPr="009D2D6B">
              <w:rPr>
                <w:rFonts w:asciiTheme="majorHAnsi" w:hAnsiTheme="majorHAnsi" w:cstheme="majorHAnsi"/>
              </w:rPr>
              <w:t xml:space="preserve"> </w:t>
            </w:r>
            <w:r w:rsidRPr="009D2D6B">
              <w:rPr>
                <w:rFonts w:asciiTheme="majorHAnsi" w:hAnsiTheme="majorHAnsi" w:cstheme="majorHAnsi"/>
              </w:rPr>
              <w:t>naprawcze.</w:t>
            </w:r>
          </w:p>
        </w:tc>
      </w:tr>
      <w:tr w:rsidR="00817C9C" w:rsidRPr="00840F4F" w14:paraId="001612CE" w14:textId="77777777" w:rsidTr="00817C9C">
        <w:trPr>
          <w:trHeight w:val="1080"/>
        </w:trPr>
        <w:tc>
          <w:tcPr>
            <w:tcW w:w="846" w:type="dxa"/>
            <w:vMerge/>
          </w:tcPr>
          <w:p w14:paraId="5AD5D55B" w14:textId="77777777" w:rsidR="00817C9C" w:rsidRPr="00840F4F" w:rsidRDefault="00817C9C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8216" w:type="dxa"/>
          </w:tcPr>
          <w:p w14:paraId="4199221A" w14:textId="62D4F0E0" w:rsidR="00817C9C" w:rsidRPr="009D2D6B" w:rsidRDefault="00817C9C" w:rsidP="009D2D6B">
            <w:pPr>
              <w:pStyle w:val="Bezodstpw"/>
              <w:spacing w:line="276" w:lineRule="auto"/>
              <w:rPr>
                <w:rFonts w:asciiTheme="majorHAnsi" w:hAnsiTheme="majorHAnsi" w:cstheme="majorHAnsi"/>
              </w:rPr>
            </w:pPr>
            <w:r w:rsidRPr="009D2D6B">
              <w:rPr>
                <w:rFonts w:asciiTheme="majorHAnsi" w:hAnsiTheme="majorHAnsi" w:cstheme="majorHAnsi"/>
              </w:rPr>
              <w:t>Zamawiający wymaga aby raporty o których mowa powyżej zawierały minimum następujące informacje:</w:t>
            </w:r>
          </w:p>
          <w:p w14:paraId="2ABE1AEF" w14:textId="5A016056" w:rsidR="00817C9C" w:rsidRPr="009D2D6B" w:rsidRDefault="00817C9C" w:rsidP="00D27D6B">
            <w:pPr>
              <w:pStyle w:val="Bezodstpw"/>
              <w:numPr>
                <w:ilvl w:val="1"/>
                <w:numId w:val="43"/>
              </w:numPr>
              <w:spacing w:line="276" w:lineRule="auto"/>
              <w:ind w:left="741" w:hanging="283"/>
              <w:rPr>
                <w:rFonts w:asciiTheme="majorHAnsi" w:hAnsiTheme="majorHAnsi" w:cstheme="majorHAnsi"/>
              </w:rPr>
            </w:pPr>
            <w:r w:rsidRPr="009D2D6B">
              <w:rPr>
                <w:rFonts w:asciiTheme="majorHAnsi" w:hAnsiTheme="majorHAnsi" w:cstheme="majorHAnsi"/>
              </w:rPr>
              <w:t xml:space="preserve">Data </w:t>
            </w:r>
            <w:r w:rsidR="00D62514">
              <w:rPr>
                <w:rFonts w:asciiTheme="majorHAnsi" w:hAnsiTheme="majorHAnsi" w:cstheme="majorHAnsi"/>
              </w:rPr>
              <w:t xml:space="preserve"> rozpoczęcia i zakończenia działania</w:t>
            </w:r>
          </w:p>
          <w:p w14:paraId="024565CA" w14:textId="29A477A5" w:rsidR="00817C9C" w:rsidRPr="009D2D6B" w:rsidRDefault="00817C9C" w:rsidP="00D27D6B">
            <w:pPr>
              <w:pStyle w:val="Bezodstpw"/>
              <w:numPr>
                <w:ilvl w:val="1"/>
                <w:numId w:val="43"/>
              </w:numPr>
              <w:spacing w:line="276" w:lineRule="auto"/>
              <w:ind w:left="741" w:hanging="283"/>
              <w:rPr>
                <w:rFonts w:asciiTheme="majorHAnsi" w:hAnsiTheme="majorHAnsi" w:cstheme="majorHAnsi"/>
              </w:rPr>
            </w:pPr>
            <w:r w:rsidRPr="009D2D6B">
              <w:rPr>
                <w:rFonts w:asciiTheme="majorHAnsi" w:hAnsiTheme="majorHAnsi" w:cstheme="majorHAnsi"/>
              </w:rPr>
              <w:t>Kategoria (baza danych, aplikacja, system operacyjny</w:t>
            </w:r>
            <w:r w:rsidR="00D62514">
              <w:rPr>
                <w:rFonts w:asciiTheme="majorHAnsi" w:hAnsiTheme="majorHAnsi" w:cstheme="majorHAnsi"/>
              </w:rPr>
              <w:t>, platforma, email, zadanie</w:t>
            </w:r>
            <w:r w:rsidRPr="009D2D6B">
              <w:rPr>
                <w:rFonts w:asciiTheme="majorHAnsi" w:hAnsiTheme="majorHAnsi" w:cstheme="majorHAnsi"/>
              </w:rPr>
              <w:t>)</w:t>
            </w:r>
          </w:p>
          <w:p w14:paraId="3B5EA67D" w14:textId="4EE3D5B6" w:rsidR="00817C9C" w:rsidRPr="009D2D6B" w:rsidRDefault="00817C9C" w:rsidP="00D27D6B">
            <w:pPr>
              <w:pStyle w:val="Bezodstpw"/>
              <w:numPr>
                <w:ilvl w:val="1"/>
                <w:numId w:val="43"/>
              </w:numPr>
              <w:spacing w:line="276" w:lineRule="auto"/>
              <w:ind w:left="741" w:hanging="283"/>
              <w:rPr>
                <w:rFonts w:asciiTheme="majorHAnsi" w:hAnsiTheme="majorHAnsi" w:cstheme="majorHAnsi"/>
              </w:rPr>
            </w:pPr>
            <w:r w:rsidRPr="009D2D6B">
              <w:rPr>
                <w:rFonts w:asciiTheme="majorHAnsi" w:hAnsiTheme="majorHAnsi" w:cstheme="majorHAnsi"/>
              </w:rPr>
              <w:t>Temat</w:t>
            </w:r>
            <w:r w:rsidR="00D62514">
              <w:rPr>
                <w:rFonts w:asciiTheme="majorHAnsi" w:hAnsiTheme="majorHAnsi" w:cstheme="majorHAnsi"/>
              </w:rPr>
              <w:t xml:space="preserve"> zadania /przeprowadzonego działania</w:t>
            </w:r>
          </w:p>
          <w:p w14:paraId="7B52D087" w14:textId="1DB2F8ED" w:rsidR="00817C9C" w:rsidRPr="009D2D6B" w:rsidRDefault="00817C9C" w:rsidP="00D27D6B">
            <w:pPr>
              <w:pStyle w:val="Bezodstpw"/>
              <w:numPr>
                <w:ilvl w:val="1"/>
                <w:numId w:val="43"/>
              </w:numPr>
              <w:spacing w:line="276" w:lineRule="auto"/>
              <w:ind w:left="741" w:hanging="283"/>
              <w:rPr>
                <w:rFonts w:asciiTheme="majorHAnsi" w:hAnsiTheme="majorHAnsi" w:cstheme="majorHAnsi"/>
              </w:rPr>
            </w:pPr>
            <w:r w:rsidRPr="009D2D6B">
              <w:rPr>
                <w:rFonts w:asciiTheme="majorHAnsi" w:hAnsiTheme="majorHAnsi" w:cstheme="majorHAnsi"/>
              </w:rPr>
              <w:t>Opis realizacji zadania</w:t>
            </w:r>
          </w:p>
          <w:p w14:paraId="5866F01B" w14:textId="3316CC12" w:rsidR="00817C9C" w:rsidRPr="00840F4F" w:rsidRDefault="00817C9C" w:rsidP="009D2D6B">
            <w:pPr>
              <w:pStyle w:val="Bezodstpw"/>
              <w:spacing w:line="276" w:lineRule="auto"/>
              <w:rPr>
                <w:rFonts w:asciiTheme="majorHAnsi" w:hAnsiTheme="majorHAnsi" w:cstheme="majorHAnsi"/>
              </w:rPr>
            </w:pPr>
            <w:r w:rsidRPr="009D2D6B">
              <w:rPr>
                <w:rFonts w:asciiTheme="majorHAnsi" w:hAnsiTheme="majorHAnsi" w:cstheme="majorHAnsi"/>
              </w:rPr>
              <w:t>Zamawiający dopuszcza przekazywanie raportów w formie wiadomości e-mail</w:t>
            </w:r>
          </w:p>
        </w:tc>
      </w:tr>
      <w:tr w:rsidR="00817C9C" w:rsidRPr="00840F4F" w14:paraId="4222CCC8" w14:textId="77777777" w:rsidTr="00817C9C">
        <w:trPr>
          <w:trHeight w:val="455"/>
        </w:trPr>
        <w:tc>
          <w:tcPr>
            <w:tcW w:w="846" w:type="dxa"/>
            <w:vMerge/>
          </w:tcPr>
          <w:p w14:paraId="614B0C76" w14:textId="77777777" w:rsidR="00817C9C" w:rsidRPr="00840F4F" w:rsidRDefault="00817C9C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8216" w:type="dxa"/>
          </w:tcPr>
          <w:p w14:paraId="172A0587" w14:textId="3E5FA51B" w:rsidR="00817C9C" w:rsidRPr="009D2D6B" w:rsidRDefault="005C6314" w:rsidP="00817C9C">
            <w:pPr>
              <w:pStyle w:val="Bezodstpw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="00817C9C" w:rsidRPr="00817C9C">
              <w:rPr>
                <w:rFonts w:asciiTheme="majorHAnsi" w:hAnsiTheme="majorHAnsi" w:cstheme="majorHAnsi"/>
              </w:rPr>
              <w:t>ostęp do Inżynierów Systemowych w godzinach od 8:00 – 16:00</w:t>
            </w:r>
          </w:p>
        </w:tc>
      </w:tr>
      <w:tr w:rsidR="00817C9C" w:rsidRPr="00840F4F" w14:paraId="24DD5517" w14:textId="77777777" w:rsidTr="00793906">
        <w:trPr>
          <w:trHeight w:val="1080"/>
        </w:trPr>
        <w:tc>
          <w:tcPr>
            <w:tcW w:w="846" w:type="dxa"/>
            <w:vMerge/>
          </w:tcPr>
          <w:p w14:paraId="4C16EC19" w14:textId="77777777" w:rsidR="00817C9C" w:rsidRPr="00840F4F" w:rsidRDefault="00817C9C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8216" w:type="dxa"/>
          </w:tcPr>
          <w:p w14:paraId="266C53F3" w14:textId="35150C89" w:rsidR="002C147F" w:rsidRPr="002C147F" w:rsidRDefault="00817C9C" w:rsidP="002C147F">
            <w:pPr>
              <w:pStyle w:val="Bezodstpw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817C9C">
              <w:rPr>
                <w:rFonts w:asciiTheme="majorHAnsi" w:hAnsiTheme="majorHAnsi" w:cstheme="majorHAnsi"/>
              </w:rPr>
              <w:t>zkoleni</w:t>
            </w:r>
            <w:r>
              <w:rPr>
                <w:rFonts w:asciiTheme="majorHAnsi" w:hAnsiTheme="majorHAnsi" w:cstheme="majorHAnsi"/>
              </w:rPr>
              <w:t>e</w:t>
            </w:r>
            <w:r w:rsidRPr="00817C9C">
              <w:rPr>
                <w:rFonts w:asciiTheme="majorHAnsi" w:hAnsiTheme="majorHAnsi" w:cstheme="majorHAnsi"/>
              </w:rPr>
              <w:t xml:space="preserve"> personelu Zamawiającego z zakresu wdrożonego oprogramowania monitorowania środowiska pracy</w:t>
            </w:r>
          </w:p>
        </w:tc>
      </w:tr>
      <w:tr w:rsidR="002A578D" w:rsidRPr="00840F4F" w14:paraId="423E9BB1" w14:textId="77777777" w:rsidTr="00817C9C">
        <w:trPr>
          <w:trHeight w:val="708"/>
        </w:trPr>
        <w:tc>
          <w:tcPr>
            <w:tcW w:w="846" w:type="dxa"/>
          </w:tcPr>
          <w:p w14:paraId="6D5A2806" w14:textId="1BBA6D4A" w:rsidR="002A578D" w:rsidRPr="00840F4F" w:rsidRDefault="002C147F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  <w:tc>
          <w:tcPr>
            <w:tcW w:w="8216" w:type="dxa"/>
          </w:tcPr>
          <w:p w14:paraId="3018CDC6" w14:textId="4826C631" w:rsidR="00B62117" w:rsidRPr="00840F4F" w:rsidRDefault="00817C9C" w:rsidP="00840F4F">
            <w:pPr>
              <w:pStyle w:val="Bezodstpw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Minimalne wymagania </w:t>
            </w:r>
            <w:r w:rsidR="00B62117" w:rsidRPr="00840F4F">
              <w:rPr>
                <w:rFonts w:asciiTheme="majorHAnsi" w:hAnsiTheme="majorHAnsi" w:cstheme="majorHAnsi"/>
              </w:rPr>
              <w:t>funkcjonaln</w:t>
            </w:r>
            <w:r>
              <w:rPr>
                <w:rFonts w:asciiTheme="majorHAnsi" w:hAnsiTheme="majorHAnsi" w:cstheme="majorHAnsi"/>
              </w:rPr>
              <w:t>e dla oprogramowania</w:t>
            </w:r>
            <w:r w:rsidRPr="00817C9C">
              <w:rPr>
                <w:rFonts w:asciiTheme="majorHAnsi" w:hAnsiTheme="majorHAnsi" w:cstheme="majorHAnsi"/>
              </w:rPr>
              <w:t xml:space="preserve"> monitorującego środowisko pracy ZS</w:t>
            </w:r>
            <w:r w:rsidR="005C6314">
              <w:rPr>
                <w:rFonts w:asciiTheme="majorHAnsi" w:hAnsiTheme="majorHAnsi" w:cstheme="majorHAnsi"/>
              </w:rPr>
              <w:t>I</w:t>
            </w:r>
            <w:r w:rsidR="00B62117" w:rsidRPr="00840F4F">
              <w:rPr>
                <w:rFonts w:asciiTheme="majorHAnsi" w:hAnsiTheme="majorHAnsi" w:cstheme="majorHAnsi"/>
              </w:rPr>
              <w:t>:</w:t>
            </w:r>
          </w:p>
          <w:p w14:paraId="068E4728" w14:textId="77777777" w:rsidR="0091551F" w:rsidRPr="0091551F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  <w:bCs/>
                <w:lang w:eastAsia="en-US"/>
              </w:rPr>
            </w:pPr>
            <w:r w:rsidRPr="0091551F">
              <w:rPr>
                <w:rFonts w:asciiTheme="majorHAnsi" w:hAnsiTheme="majorHAnsi" w:cstheme="majorHAnsi"/>
                <w:bCs/>
                <w:lang w:eastAsia="en-US"/>
              </w:rPr>
              <w:t>centralna i automatyczna rejestracja zdarzeń serwerów aplikacyjnych i bazodanowych,</w:t>
            </w:r>
          </w:p>
          <w:p w14:paraId="1B4C8507" w14:textId="77777777" w:rsidR="0091551F" w:rsidRPr="0091551F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  <w:bCs/>
                <w:lang w:eastAsia="en-US"/>
              </w:rPr>
            </w:pPr>
            <w:r w:rsidRPr="0091551F">
              <w:rPr>
                <w:rFonts w:asciiTheme="majorHAnsi" w:hAnsiTheme="majorHAnsi" w:cstheme="majorHAnsi"/>
                <w:bCs/>
                <w:lang w:eastAsia="en-US"/>
              </w:rPr>
              <w:t xml:space="preserve">centralna i automatyczna rejestracja plików logowania serwerów aplikacyjnych i bazodanowych </w:t>
            </w:r>
          </w:p>
          <w:p w14:paraId="6198198F" w14:textId="77777777" w:rsidR="0091551F" w:rsidRPr="0091551F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  <w:bCs/>
                <w:lang w:eastAsia="en-US"/>
              </w:rPr>
            </w:pPr>
            <w:r w:rsidRPr="0091551F">
              <w:rPr>
                <w:rFonts w:asciiTheme="majorHAnsi" w:hAnsiTheme="majorHAnsi" w:cstheme="majorHAnsi"/>
                <w:bCs/>
                <w:lang w:eastAsia="en-US"/>
              </w:rPr>
              <w:t xml:space="preserve">centralna i automatyczna rejestracja zdarzeń występujących w systemach operacyjnych </w:t>
            </w:r>
          </w:p>
          <w:p w14:paraId="23196FBF" w14:textId="77777777" w:rsidR="0091551F" w:rsidRPr="0091551F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  <w:bCs/>
                <w:lang w:eastAsia="en-US"/>
              </w:rPr>
            </w:pPr>
            <w:r w:rsidRPr="0091551F">
              <w:rPr>
                <w:rFonts w:asciiTheme="majorHAnsi" w:hAnsiTheme="majorHAnsi" w:cstheme="majorHAnsi"/>
                <w:bCs/>
                <w:lang w:eastAsia="en-US"/>
              </w:rPr>
              <w:t>centralna i automatyczna rejestracja wybranych zdarzeń w systemach dziedzinowych uruchomionych na serwerach aplikacyjnych</w:t>
            </w:r>
          </w:p>
          <w:p w14:paraId="21E0C256" w14:textId="77777777" w:rsidR="0091551F" w:rsidRPr="0091551F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  <w:bCs/>
                <w:lang w:eastAsia="en-US"/>
              </w:rPr>
            </w:pPr>
            <w:r w:rsidRPr="0091551F">
              <w:rPr>
                <w:rFonts w:asciiTheme="majorHAnsi" w:hAnsiTheme="majorHAnsi" w:cstheme="majorHAnsi"/>
                <w:bCs/>
                <w:lang w:eastAsia="en-US"/>
              </w:rPr>
              <w:t>automatyczna rejestracja zdarzeń w trybie 24/7/365</w:t>
            </w:r>
          </w:p>
          <w:p w14:paraId="468C2FD0" w14:textId="77777777" w:rsidR="0091551F" w:rsidRPr="0091551F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  <w:bCs/>
                <w:lang w:eastAsia="en-US"/>
              </w:rPr>
            </w:pPr>
            <w:r w:rsidRPr="0091551F">
              <w:rPr>
                <w:rFonts w:asciiTheme="majorHAnsi" w:hAnsiTheme="majorHAnsi" w:cstheme="majorHAnsi"/>
                <w:bCs/>
                <w:lang w:eastAsia="en-US"/>
              </w:rPr>
              <w:t>ustawienie czasu retencji przechowywanych danych historycznych</w:t>
            </w:r>
          </w:p>
          <w:p w14:paraId="6DAECD51" w14:textId="77777777" w:rsidR="0091551F" w:rsidRPr="0091551F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 w:rsidRPr="0091551F">
              <w:rPr>
                <w:rFonts w:asciiTheme="majorHAnsi" w:eastAsiaTheme="minorHAnsi" w:hAnsiTheme="majorHAnsi" w:cstheme="majorHAnsi"/>
                <w:bCs/>
                <w:lang w:eastAsia="en-US"/>
              </w:rPr>
              <w:t>przegląd danych za pomocą centralnej konsoli dostępnej z przeglądarek internetowych,</w:t>
            </w:r>
          </w:p>
          <w:p w14:paraId="66078F24" w14:textId="77777777" w:rsidR="0091551F" w:rsidRPr="0091551F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 w:rsidRPr="0091551F">
              <w:rPr>
                <w:rFonts w:asciiTheme="majorHAnsi" w:eastAsiaTheme="minorHAnsi" w:hAnsiTheme="majorHAnsi" w:cstheme="majorHAnsi"/>
                <w:bCs/>
                <w:lang w:eastAsia="en-US"/>
              </w:rPr>
              <w:t>przegląd danych za pomocą typów wykresów: słupkowy, kołowy, wykres w czasie, tabela, zegarowy, histogram</w:t>
            </w:r>
          </w:p>
          <w:p w14:paraId="4B0B3583" w14:textId="77777777" w:rsidR="0091551F" w:rsidRPr="0091551F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 w:rsidRPr="0091551F">
              <w:rPr>
                <w:rFonts w:asciiTheme="majorHAnsi" w:eastAsiaTheme="minorHAnsi" w:hAnsiTheme="majorHAnsi" w:cstheme="majorHAnsi"/>
                <w:bCs/>
                <w:lang w:eastAsia="en-US"/>
              </w:rPr>
              <w:t>przegląd danych historycznych</w:t>
            </w:r>
          </w:p>
          <w:p w14:paraId="0810CFD7" w14:textId="77777777" w:rsidR="0091551F" w:rsidRPr="0091551F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 w:rsidRPr="0091551F">
              <w:rPr>
                <w:rFonts w:asciiTheme="majorHAnsi" w:eastAsiaTheme="minorHAnsi" w:hAnsiTheme="majorHAnsi" w:cstheme="majorHAnsi"/>
                <w:bCs/>
                <w:lang w:eastAsia="en-US"/>
              </w:rPr>
              <w:t>przegląd w czasie rzeczywistym wskazanych zdarzeń reprezentujących stan środowiska systemowego, aplikacyjnego i bazodanowego,</w:t>
            </w:r>
          </w:p>
          <w:p w14:paraId="08021824" w14:textId="77777777" w:rsidR="0091551F" w:rsidRPr="0091551F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 w:rsidRPr="0091551F">
              <w:rPr>
                <w:rFonts w:asciiTheme="majorHAnsi" w:eastAsiaTheme="minorHAnsi" w:hAnsiTheme="majorHAnsi" w:cstheme="majorHAnsi"/>
                <w:bCs/>
                <w:lang w:eastAsia="en-US"/>
              </w:rPr>
              <w:t>przegląd w czasie rzeczywistym wybranych zdarzeń w systemach uruchomionych na serwerach aplikacyjnych</w:t>
            </w:r>
          </w:p>
          <w:p w14:paraId="3E14D8E4" w14:textId="77777777" w:rsidR="0091551F" w:rsidRPr="0091551F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 w:rsidRPr="0091551F">
              <w:rPr>
                <w:rFonts w:asciiTheme="majorHAnsi" w:eastAsiaTheme="minorHAnsi" w:hAnsiTheme="majorHAnsi" w:cstheme="majorHAnsi"/>
                <w:bCs/>
                <w:lang w:eastAsia="en-US"/>
              </w:rPr>
              <w:t>natychmiastowa wysyłka powiadomień o ostrzeżeniach i awariach</w:t>
            </w:r>
          </w:p>
          <w:p w14:paraId="40D1891B" w14:textId="77777777" w:rsidR="0091551F" w:rsidRPr="0091551F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 w:rsidRPr="0091551F">
              <w:rPr>
                <w:rFonts w:asciiTheme="majorHAnsi" w:eastAsiaTheme="minorHAnsi" w:hAnsiTheme="majorHAnsi" w:cstheme="majorHAnsi"/>
                <w:bCs/>
                <w:lang w:eastAsia="en-US"/>
              </w:rPr>
              <w:t>przekazywanie powiadomień w zależności od przyjętych wartości krytycznych dla zdarzeń</w:t>
            </w:r>
          </w:p>
          <w:p w14:paraId="4185A853" w14:textId="77777777" w:rsidR="0091551F" w:rsidRPr="0091551F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 w:rsidRPr="0091551F">
              <w:rPr>
                <w:rFonts w:asciiTheme="majorHAnsi" w:eastAsiaTheme="minorHAnsi" w:hAnsiTheme="majorHAnsi" w:cstheme="majorHAnsi"/>
                <w:bCs/>
                <w:lang w:eastAsia="en-US"/>
              </w:rPr>
              <w:t>przekazywanie powiadomień za pomocą poczty elektronicznej</w:t>
            </w:r>
          </w:p>
          <w:p w14:paraId="36BE6BE9" w14:textId="5A78ED84" w:rsidR="002A578D" w:rsidRPr="00817C9C" w:rsidRDefault="0091551F" w:rsidP="00817C9C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 w:rsidRPr="0091551F">
              <w:rPr>
                <w:rFonts w:asciiTheme="majorHAnsi" w:eastAsiaTheme="minorHAnsi" w:hAnsiTheme="majorHAnsi" w:cstheme="majorHAnsi"/>
                <w:bCs/>
                <w:lang w:eastAsia="en-US"/>
              </w:rPr>
              <w:t>przekazywanie powiadomień za pomocą komunikatora działającego na platformie mobilnej</w:t>
            </w:r>
          </w:p>
        </w:tc>
      </w:tr>
      <w:tr w:rsidR="00047EF8" w:rsidRPr="00840F4F" w14:paraId="118B9CD7" w14:textId="77777777" w:rsidTr="00793906">
        <w:tc>
          <w:tcPr>
            <w:tcW w:w="846" w:type="dxa"/>
          </w:tcPr>
          <w:p w14:paraId="56638E2A" w14:textId="041C5841" w:rsidR="00047EF8" w:rsidRPr="00840F4F" w:rsidRDefault="002C147F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lastRenderedPageBreak/>
              <w:t>3</w:t>
            </w:r>
          </w:p>
        </w:tc>
        <w:tc>
          <w:tcPr>
            <w:tcW w:w="8216" w:type="dxa"/>
          </w:tcPr>
          <w:p w14:paraId="4451CF54" w14:textId="1896FF33" w:rsidR="008B5187" w:rsidRPr="00840F4F" w:rsidRDefault="008B6DFE" w:rsidP="00C02CFF">
            <w:pPr>
              <w:pStyle w:val="Bezodstpw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Ilość</w:t>
            </w:r>
            <w:r w:rsidR="00047EF8" w:rsidRPr="00840F4F">
              <w:rPr>
                <w:rFonts w:asciiTheme="majorHAnsi" w:hAnsiTheme="majorHAnsi" w:cstheme="majorHAnsi"/>
              </w:rPr>
              <w:t xml:space="preserve"> </w:t>
            </w:r>
            <w:r w:rsidR="008B5187" w:rsidRPr="00840F4F">
              <w:rPr>
                <w:rFonts w:asciiTheme="majorHAnsi" w:hAnsiTheme="majorHAnsi" w:cstheme="majorHAnsi"/>
              </w:rPr>
              <w:t>systemów/</w:t>
            </w:r>
            <w:r>
              <w:rPr>
                <w:rFonts w:asciiTheme="majorHAnsi" w:hAnsiTheme="majorHAnsi" w:cstheme="majorHAnsi"/>
              </w:rPr>
              <w:t>serwerów składających się na ZSI</w:t>
            </w:r>
            <w:r w:rsidRPr="00840F4F">
              <w:rPr>
                <w:rFonts w:asciiTheme="majorHAnsi" w:hAnsiTheme="majorHAnsi" w:cstheme="majorHAnsi"/>
              </w:rPr>
              <w:t xml:space="preserve"> </w:t>
            </w:r>
            <w:r w:rsidR="008B5187" w:rsidRPr="00840F4F">
              <w:rPr>
                <w:rFonts w:asciiTheme="majorHAnsi" w:hAnsiTheme="majorHAnsi" w:cstheme="majorHAnsi"/>
              </w:rPr>
              <w:t>przewidzianych do objęcia monitorowaniem</w:t>
            </w:r>
            <w:r>
              <w:rPr>
                <w:rFonts w:asciiTheme="majorHAnsi" w:hAnsiTheme="majorHAnsi" w:cstheme="majorHAnsi"/>
              </w:rPr>
              <w:t xml:space="preserve"> wynosi </w:t>
            </w:r>
            <w:r w:rsidR="003509FE">
              <w:rPr>
                <w:rFonts w:asciiTheme="majorHAnsi" w:hAnsiTheme="majorHAnsi" w:cstheme="majorHAnsi"/>
              </w:rPr>
              <w:t xml:space="preserve">obecnie </w:t>
            </w:r>
            <w:r>
              <w:rPr>
                <w:rFonts w:asciiTheme="majorHAnsi" w:hAnsiTheme="majorHAnsi" w:cstheme="majorHAnsi"/>
              </w:rPr>
              <w:t>2</w:t>
            </w:r>
            <w:r w:rsidR="00C02CFF">
              <w:rPr>
                <w:rFonts w:asciiTheme="majorHAnsi" w:hAnsiTheme="majorHAnsi" w:cstheme="majorHAnsi"/>
              </w:rPr>
              <w:t>7</w:t>
            </w:r>
            <w:r w:rsidR="003509FE">
              <w:rPr>
                <w:rFonts w:asciiTheme="majorHAnsi" w:hAnsiTheme="majorHAnsi" w:cstheme="majorHAnsi"/>
              </w:rPr>
              <w:t xml:space="preserve">, przy czym Zamawiający zastrzega sobie prawo do zwiększenia tej ilości maksymalnie do 31 sztuk </w:t>
            </w:r>
          </w:p>
        </w:tc>
      </w:tr>
      <w:tr w:rsidR="00AE1CD4" w:rsidRPr="00840F4F" w14:paraId="1DF213AA" w14:textId="77777777" w:rsidTr="00FF5C09">
        <w:tc>
          <w:tcPr>
            <w:tcW w:w="846" w:type="dxa"/>
          </w:tcPr>
          <w:p w14:paraId="36BAB255" w14:textId="6FC1F305" w:rsidR="00AE1CD4" w:rsidRPr="00840F4F" w:rsidRDefault="00AA5BC9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4</w:t>
            </w:r>
          </w:p>
        </w:tc>
        <w:tc>
          <w:tcPr>
            <w:tcW w:w="8216" w:type="dxa"/>
          </w:tcPr>
          <w:p w14:paraId="58CF2603" w14:textId="4ED178EB" w:rsidR="00AE1CD4" w:rsidRPr="00840F4F" w:rsidRDefault="00840F4F" w:rsidP="00840F4F">
            <w:pPr>
              <w:pStyle w:val="Akapitzlist1"/>
              <w:spacing w:line="276" w:lineRule="auto"/>
              <w:ind w:left="0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840F4F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 xml:space="preserve">Czas trwania usługi </w:t>
            </w:r>
            <w:r w:rsidR="002C147F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24</w:t>
            </w:r>
            <w:r w:rsidRPr="00840F4F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 xml:space="preserve"> miesięcy od momentu uruchomienia wdrożonej usługi potwierdzonej protokołem powdrożeniowym</w:t>
            </w:r>
            <w:r w:rsidR="003341FB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 xml:space="preserve">, płatność za usługę w okresach miesięcznych </w:t>
            </w:r>
          </w:p>
        </w:tc>
      </w:tr>
      <w:tr w:rsidR="000961B0" w:rsidRPr="00840F4F" w14:paraId="7EF38516" w14:textId="77777777" w:rsidTr="00FF5C09">
        <w:tc>
          <w:tcPr>
            <w:tcW w:w="846" w:type="dxa"/>
          </w:tcPr>
          <w:p w14:paraId="5D278905" w14:textId="34161531" w:rsidR="000961B0" w:rsidRDefault="00AA5BC9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5</w:t>
            </w:r>
          </w:p>
        </w:tc>
        <w:tc>
          <w:tcPr>
            <w:tcW w:w="8216" w:type="dxa"/>
          </w:tcPr>
          <w:p w14:paraId="1C92B576" w14:textId="77777777" w:rsidR="000961B0" w:rsidRPr="000961B0" w:rsidRDefault="000961B0" w:rsidP="000961B0">
            <w:pPr>
              <w:pStyle w:val="Akapitzlist1"/>
              <w:spacing w:line="276" w:lineRule="auto"/>
              <w:ind w:left="0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0961B0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 xml:space="preserve">Łańcuch dostaw </w:t>
            </w:r>
          </w:p>
          <w:p w14:paraId="43482C42" w14:textId="77777777" w:rsidR="000961B0" w:rsidRPr="000961B0" w:rsidRDefault="000961B0" w:rsidP="000961B0">
            <w:pPr>
              <w:pStyle w:val="Akapitzlist1"/>
              <w:spacing w:line="276" w:lineRule="auto"/>
              <w:ind w:left="0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0961B0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 xml:space="preserve">Łańcuch dostaw stanowi sieć dostawców i usługodawców, którzy prowadzą współpracę od pozyskiwania przedmiotu umowy. </w:t>
            </w:r>
          </w:p>
          <w:p w14:paraId="42D6C940" w14:textId="10ADCC28" w:rsidR="000961B0" w:rsidRPr="000961B0" w:rsidRDefault="000961B0" w:rsidP="000961B0">
            <w:pPr>
              <w:pStyle w:val="Akapitzlist1"/>
              <w:spacing w:line="276" w:lineRule="auto"/>
              <w:ind w:left="0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0961B0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Wykonawca dołączy do umowy opis łańcucha dostaw dla przedmiotu umowy</w:t>
            </w:r>
            <w:r w:rsidR="00FB6BDC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.</w:t>
            </w:r>
            <w:r w:rsidRPr="000961B0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 xml:space="preserve">  </w:t>
            </w:r>
          </w:p>
          <w:p w14:paraId="50C05E6E" w14:textId="44F37DF5" w:rsidR="000961B0" w:rsidRPr="00840F4F" w:rsidRDefault="000961B0" w:rsidP="000961B0">
            <w:pPr>
              <w:pStyle w:val="Akapitzlist1"/>
              <w:spacing w:line="276" w:lineRule="auto"/>
              <w:ind w:left="0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0961B0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Wykonawca zapewni propagację odpowiednich praktyk w zakresie bezpieczeństwa w całym łańcuchu dostaw, jeżeli jakikolwiek komponent przedmiotu umowy został zakupiony lub nabyte od innych dostawców lub innych podmiotów (np. podwykonawców zajmujących się tworzeniem oprogramowania i dostawców komponentów sprzętowych);</w:t>
            </w:r>
          </w:p>
        </w:tc>
      </w:tr>
    </w:tbl>
    <w:p w14:paraId="1D9597C9" w14:textId="77777777" w:rsidR="00D86512" w:rsidRPr="00840F4F" w:rsidRDefault="00D86512" w:rsidP="00840F4F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</w:p>
    <w:p w14:paraId="0EECBC8F" w14:textId="22005B40" w:rsidR="005F6205" w:rsidRPr="00840F4F" w:rsidRDefault="00D33BD6" w:rsidP="004F79B8">
      <w:pPr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Calibr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</w:p>
    <w:p w14:paraId="1505258D" w14:textId="77777777" w:rsidR="00F33E5B" w:rsidRPr="00840F4F" w:rsidRDefault="00F33E5B" w:rsidP="00840F4F">
      <w:pPr>
        <w:spacing w:after="0" w:line="276" w:lineRule="auto"/>
        <w:rPr>
          <w:rFonts w:asciiTheme="majorHAnsi" w:hAnsiTheme="majorHAnsi" w:cstheme="majorHAnsi"/>
        </w:rPr>
      </w:pPr>
    </w:p>
    <w:sectPr w:rsidR="00F33E5B" w:rsidRPr="00840F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A4A0C" w14:textId="77777777" w:rsidR="00F352BE" w:rsidRDefault="00F352BE" w:rsidP="00F352BE">
      <w:pPr>
        <w:spacing w:after="0" w:line="240" w:lineRule="auto"/>
      </w:pPr>
      <w:r>
        <w:separator/>
      </w:r>
    </w:p>
  </w:endnote>
  <w:endnote w:type="continuationSeparator" w:id="0">
    <w:p w14:paraId="0AEB5C5F" w14:textId="77777777" w:rsidR="00F352BE" w:rsidRDefault="00F352BE" w:rsidP="00F3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MS Mincho"/>
    <w:charset w:val="80"/>
    <w:family w:val="roman"/>
    <w:pitch w:val="fixed"/>
    <w:sig w:usb0="00000001" w:usb1="08070000" w:usb2="00000010" w:usb3="00000000" w:csb0="00020000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27890" w14:textId="77777777" w:rsidR="00F352BE" w:rsidRDefault="00F352BE" w:rsidP="00F352BE">
      <w:pPr>
        <w:spacing w:after="0" w:line="240" w:lineRule="auto"/>
      </w:pPr>
      <w:r>
        <w:separator/>
      </w:r>
    </w:p>
  </w:footnote>
  <w:footnote w:type="continuationSeparator" w:id="0">
    <w:p w14:paraId="440BBD2A" w14:textId="77777777" w:rsidR="00F352BE" w:rsidRDefault="00F352BE" w:rsidP="00F3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451E6" w14:textId="57E7E858" w:rsidR="00F352BE" w:rsidRDefault="00981663">
    <w:pPr>
      <w:pStyle w:val="Nagwek"/>
    </w:pPr>
    <w:r w:rsidRPr="00F352BE">
      <w:rPr>
        <w:noProof/>
      </w:rPr>
      <w:drawing>
        <wp:anchor distT="0" distB="0" distL="114300" distR="114300" simplePos="0" relativeHeight="251660288" behindDoc="0" locked="0" layoutInCell="1" allowOverlap="1" wp14:anchorId="655F0C7C" wp14:editId="4617DC2E">
          <wp:simplePos x="0" y="0"/>
          <wp:positionH relativeFrom="page">
            <wp:posOffset>4586906</wp:posOffset>
          </wp:positionH>
          <wp:positionV relativeFrom="paragraph">
            <wp:posOffset>-229070</wp:posOffset>
          </wp:positionV>
          <wp:extent cx="464185" cy="429260"/>
          <wp:effectExtent l="19050" t="0" r="0" b="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F352B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8D662B" wp14:editId="7A933F30">
              <wp:simplePos x="0" y="0"/>
              <wp:positionH relativeFrom="page">
                <wp:posOffset>5078921</wp:posOffset>
              </wp:positionH>
              <wp:positionV relativeFrom="paragraph">
                <wp:posOffset>-345965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3D4D58" w14:textId="77777777" w:rsidR="00F352BE" w:rsidRPr="000C1232" w:rsidRDefault="00F352BE" w:rsidP="00F352BE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D662B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399.9pt;margin-top:-27.25pt;width:170.35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z3Dg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" stroked="f">
              <v:textbox>
                <w:txbxContent>
                  <w:p w14:paraId="6E3D4D58" w14:textId="77777777" w:rsidR="00F352BE" w:rsidRPr="000C1232" w:rsidRDefault="00F352BE" w:rsidP="00F352BE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sz w:val="22"/>
        <w:szCs w:val="22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</w:abstractNum>
  <w:abstractNum w:abstractNumId="2" w15:restartNumberingAfterBreak="0">
    <w:nsid w:val="01E67C48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24BEA"/>
    <w:multiLevelType w:val="hybridMultilevel"/>
    <w:tmpl w:val="22D6C9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052D5"/>
    <w:multiLevelType w:val="hybridMultilevel"/>
    <w:tmpl w:val="D3CE1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50576"/>
    <w:multiLevelType w:val="hybridMultilevel"/>
    <w:tmpl w:val="56D81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6573B"/>
    <w:multiLevelType w:val="hybridMultilevel"/>
    <w:tmpl w:val="71B24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73728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D0474"/>
    <w:multiLevelType w:val="hybridMultilevel"/>
    <w:tmpl w:val="E98AF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13EB8"/>
    <w:multiLevelType w:val="multilevel"/>
    <w:tmpl w:val="7BA2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15616B5"/>
    <w:multiLevelType w:val="multilevel"/>
    <w:tmpl w:val="D504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3F07075"/>
    <w:multiLevelType w:val="hybridMultilevel"/>
    <w:tmpl w:val="2CCCE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02928"/>
    <w:multiLevelType w:val="hybridMultilevel"/>
    <w:tmpl w:val="34D2E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E1DE7"/>
    <w:multiLevelType w:val="hybridMultilevel"/>
    <w:tmpl w:val="DE723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70DBF"/>
    <w:multiLevelType w:val="hybridMultilevel"/>
    <w:tmpl w:val="1DC0A7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518AB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412A8"/>
    <w:multiLevelType w:val="hybridMultilevel"/>
    <w:tmpl w:val="B0CAE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F42A8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26E3D"/>
    <w:multiLevelType w:val="hybridMultilevel"/>
    <w:tmpl w:val="B45475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26295"/>
    <w:multiLevelType w:val="hybridMultilevel"/>
    <w:tmpl w:val="BA004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86D18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D6A58"/>
    <w:multiLevelType w:val="multilevel"/>
    <w:tmpl w:val="D504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F5374A1"/>
    <w:multiLevelType w:val="hybridMultilevel"/>
    <w:tmpl w:val="1D640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D5ACA"/>
    <w:multiLevelType w:val="multilevel"/>
    <w:tmpl w:val="94F2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57D571C"/>
    <w:multiLevelType w:val="hybridMultilevel"/>
    <w:tmpl w:val="2D2EA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10D62"/>
    <w:multiLevelType w:val="hybridMultilevel"/>
    <w:tmpl w:val="1778C8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C3567"/>
    <w:multiLevelType w:val="multilevel"/>
    <w:tmpl w:val="94F2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A9560E8"/>
    <w:multiLevelType w:val="hybridMultilevel"/>
    <w:tmpl w:val="071C1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37F0C"/>
    <w:multiLevelType w:val="multilevel"/>
    <w:tmpl w:val="94F2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C5C08FA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8709E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A3987"/>
    <w:multiLevelType w:val="multilevel"/>
    <w:tmpl w:val="D504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EC50852"/>
    <w:multiLevelType w:val="multilevel"/>
    <w:tmpl w:val="D504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19553F1"/>
    <w:multiLevelType w:val="hybridMultilevel"/>
    <w:tmpl w:val="3BF0F1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74C63"/>
    <w:multiLevelType w:val="hybridMultilevel"/>
    <w:tmpl w:val="A2F4F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C13AE"/>
    <w:multiLevelType w:val="hybridMultilevel"/>
    <w:tmpl w:val="4BB6F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F157C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61984"/>
    <w:multiLevelType w:val="multilevel"/>
    <w:tmpl w:val="B5364F68"/>
    <w:lvl w:ilvl="0">
      <w:start w:val="1"/>
      <w:numFmt w:val="decimal"/>
      <w:pStyle w:val="Akapit1"/>
      <w:lvlText w:val="%1."/>
      <w:lvlJc w:val="left"/>
      <w:pPr>
        <w:ind w:left="360" w:hanging="360"/>
      </w:pPr>
    </w:lvl>
    <w:lvl w:ilvl="1">
      <w:start w:val="1"/>
      <w:numFmt w:val="decimal"/>
      <w:pStyle w:val="Akapit11"/>
      <w:lvlText w:val="%1.%2."/>
      <w:lvlJc w:val="left"/>
      <w:pPr>
        <w:ind w:left="792" w:hanging="432"/>
      </w:pPr>
    </w:lvl>
    <w:lvl w:ilvl="2">
      <w:start w:val="1"/>
      <w:numFmt w:val="decimal"/>
      <w:pStyle w:val="Akapit111"/>
      <w:lvlText w:val="%1.%2.%3."/>
      <w:lvlJc w:val="left"/>
      <w:pPr>
        <w:ind w:left="1224" w:hanging="504"/>
      </w:pPr>
    </w:lvl>
    <w:lvl w:ilvl="3">
      <w:start w:val="1"/>
      <w:numFmt w:val="decimal"/>
      <w:pStyle w:val="Akapit1111"/>
      <w:lvlText w:val="%1.%2.%3.%4."/>
      <w:lvlJc w:val="left"/>
      <w:pPr>
        <w:ind w:left="476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D8D0DA3"/>
    <w:multiLevelType w:val="multilevel"/>
    <w:tmpl w:val="94F2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0E7184D"/>
    <w:multiLevelType w:val="hybridMultilevel"/>
    <w:tmpl w:val="8444AB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60FA0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E46B4"/>
    <w:multiLevelType w:val="hybridMultilevel"/>
    <w:tmpl w:val="518600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74E90"/>
    <w:multiLevelType w:val="hybridMultilevel"/>
    <w:tmpl w:val="57E099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487184">
    <w:abstractNumId w:val="19"/>
  </w:num>
  <w:num w:numId="2" w16cid:durableId="2105760233">
    <w:abstractNumId w:val="34"/>
  </w:num>
  <w:num w:numId="3" w16cid:durableId="1025305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85197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3000319">
    <w:abstractNumId w:val="12"/>
  </w:num>
  <w:num w:numId="6" w16cid:durableId="337315262">
    <w:abstractNumId w:val="35"/>
  </w:num>
  <w:num w:numId="7" w16cid:durableId="1199247039">
    <w:abstractNumId w:val="4"/>
  </w:num>
  <w:num w:numId="8" w16cid:durableId="1183545954">
    <w:abstractNumId w:val="17"/>
  </w:num>
  <w:num w:numId="9" w16cid:durableId="898906650">
    <w:abstractNumId w:val="13"/>
  </w:num>
  <w:num w:numId="10" w16cid:durableId="872500287">
    <w:abstractNumId w:val="39"/>
  </w:num>
  <w:num w:numId="11" w16cid:durableId="96214325">
    <w:abstractNumId w:val="41"/>
  </w:num>
  <w:num w:numId="12" w16cid:durableId="1015811391">
    <w:abstractNumId w:val="24"/>
  </w:num>
  <w:num w:numId="13" w16cid:durableId="244609882">
    <w:abstractNumId w:val="25"/>
  </w:num>
  <w:num w:numId="14" w16cid:durableId="1489903862">
    <w:abstractNumId w:val="14"/>
  </w:num>
  <w:num w:numId="15" w16cid:durableId="600451663">
    <w:abstractNumId w:val="33"/>
  </w:num>
  <w:num w:numId="16" w16cid:durableId="1684355146">
    <w:abstractNumId w:val="3"/>
  </w:num>
  <w:num w:numId="17" w16cid:durableId="406462386">
    <w:abstractNumId w:val="5"/>
  </w:num>
  <w:num w:numId="18" w16cid:durableId="322049536">
    <w:abstractNumId w:val="42"/>
  </w:num>
  <w:num w:numId="19" w16cid:durableId="1085492268">
    <w:abstractNumId w:val="8"/>
  </w:num>
  <w:num w:numId="20" w16cid:durableId="224992280">
    <w:abstractNumId w:val="20"/>
  </w:num>
  <w:num w:numId="21" w16cid:durableId="236718035">
    <w:abstractNumId w:val="40"/>
  </w:num>
  <w:num w:numId="22" w16cid:durableId="1479178977">
    <w:abstractNumId w:val="18"/>
  </w:num>
  <w:num w:numId="23" w16cid:durableId="1625652579">
    <w:abstractNumId w:val="15"/>
  </w:num>
  <w:num w:numId="24" w16cid:durableId="74674200">
    <w:abstractNumId w:val="30"/>
  </w:num>
  <w:num w:numId="25" w16cid:durableId="1313868763">
    <w:abstractNumId w:val="36"/>
  </w:num>
  <w:num w:numId="26" w16cid:durableId="762996550">
    <w:abstractNumId w:val="2"/>
  </w:num>
  <w:num w:numId="27" w16cid:durableId="654066565">
    <w:abstractNumId w:val="29"/>
  </w:num>
  <w:num w:numId="28" w16cid:durableId="1308434068">
    <w:abstractNumId w:val="11"/>
  </w:num>
  <w:num w:numId="29" w16cid:durableId="1609461655">
    <w:abstractNumId w:val="7"/>
  </w:num>
  <w:num w:numId="30" w16cid:durableId="1447430769">
    <w:abstractNumId w:val="6"/>
  </w:num>
  <w:num w:numId="31" w16cid:durableId="981348049">
    <w:abstractNumId w:val="27"/>
  </w:num>
  <w:num w:numId="32" w16cid:durableId="820317203">
    <w:abstractNumId w:val="0"/>
  </w:num>
  <w:num w:numId="33" w16cid:durableId="148330598">
    <w:abstractNumId w:val="1"/>
  </w:num>
  <w:num w:numId="34" w16cid:durableId="362677715">
    <w:abstractNumId w:val="28"/>
  </w:num>
  <w:num w:numId="35" w16cid:durableId="1358854428">
    <w:abstractNumId w:val="26"/>
  </w:num>
  <w:num w:numId="36" w16cid:durableId="2014987294">
    <w:abstractNumId w:val="23"/>
  </w:num>
  <w:num w:numId="37" w16cid:durableId="1869634732">
    <w:abstractNumId w:val="38"/>
  </w:num>
  <w:num w:numId="38" w16cid:durableId="2118136688">
    <w:abstractNumId w:val="32"/>
  </w:num>
  <w:num w:numId="39" w16cid:durableId="1074352602">
    <w:abstractNumId w:val="21"/>
  </w:num>
  <w:num w:numId="40" w16cid:durableId="246112669">
    <w:abstractNumId w:val="10"/>
  </w:num>
  <w:num w:numId="41" w16cid:durableId="763958971">
    <w:abstractNumId w:val="9"/>
  </w:num>
  <w:num w:numId="42" w16cid:durableId="505050989">
    <w:abstractNumId w:val="31"/>
  </w:num>
  <w:num w:numId="43" w16cid:durableId="1695379709">
    <w:abstractNumId w:val="22"/>
  </w:num>
  <w:num w:numId="44" w16cid:durableId="11269739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05"/>
    <w:rsid w:val="0000374B"/>
    <w:rsid w:val="0000623B"/>
    <w:rsid w:val="00022824"/>
    <w:rsid w:val="000250B1"/>
    <w:rsid w:val="000370F8"/>
    <w:rsid w:val="00047EF8"/>
    <w:rsid w:val="00082E96"/>
    <w:rsid w:val="000961B0"/>
    <w:rsid w:val="00116A2F"/>
    <w:rsid w:val="00134A26"/>
    <w:rsid w:val="00142726"/>
    <w:rsid w:val="00152D63"/>
    <w:rsid w:val="001A2E59"/>
    <w:rsid w:val="001B5948"/>
    <w:rsid w:val="001D4C06"/>
    <w:rsid w:val="001E1EDF"/>
    <w:rsid w:val="001F1072"/>
    <w:rsid w:val="00201341"/>
    <w:rsid w:val="00220C32"/>
    <w:rsid w:val="002A578D"/>
    <w:rsid w:val="002C147F"/>
    <w:rsid w:val="002C6457"/>
    <w:rsid w:val="002E016F"/>
    <w:rsid w:val="002E6D43"/>
    <w:rsid w:val="00320D7D"/>
    <w:rsid w:val="003341FB"/>
    <w:rsid w:val="003509FE"/>
    <w:rsid w:val="00374CE0"/>
    <w:rsid w:val="00380E44"/>
    <w:rsid w:val="003B5803"/>
    <w:rsid w:val="003E5AD6"/>
    <w:rsid w:val="003E691E"/>
    <w:rsid w:val="00405B16"/>
    <w:rsid w:val="00462049"/>
    <w:rsid w:val="00475DDC"/>
    <w:rsid w:val="004B769D"/>
    <w:rsid w:val="004E083B"/>
    <w:rsid w:val="004E6FB4"/>
    <w:rsid w:val="004F712C"/>
    <w:rsid w:val="004F79B8"/>
    <w:rsid w:val="005C6314"/>
    <w:rsid w:val="005C7019"/>
    <w:rsid w:val="005F6205"/>
    <w:rsid w:val="006217CA"/>
    <w:rsid w:val="00622E27"/>
    <w:rsid w:val="006367A0"/>
    <w:rsid w:val="007150FA"/>
    <w:rsid w:val="00750FE8"/>
    <w:rsid w:val="00777414"/>
    <w:rsid w:val="007A1F1D"/>
    <w:rsid w:val="007E4F84"/>
    <w:rsid w:val="00817C9C"/>
    <w:rsid w:val="00840F4F"/>
    <w:rsid w:val="00847B61"/>
    <w:rsid w:val="008B5187"/>
    <w:rsid w:val="008B573B"/>
    <w:rsid w:val="008B6ACC"/>
    <w:rsid w:val="008B6DFE"/>
    <w:rsid w:val="008B7F7C"/>
    <w:rsid w:val="008D1F50"/>
    <w:rsid w:val="008F56B5"/>
    <w:rsid w:val="00907DB0"/>
    <w:rsid w:val="0091551F"/>
    <w:rsid w:val="0092488F"/>
    <w:rsid w:val="00981663"/>
    <w:rsid w:val="009A3778"/>
    <w:rsid w:val="009B3CD8"/>
    <w:rsid w:val="009D2D6B"/>
    <w:rsid w:val="009D4093"/>
    <w:rsid w:val="009E344C"/>
    <w:rsid w:val="009F3B7A"/>
    <w:rsid w:val="00A137E1"/>
    <w:rsid w:val="00A17EE4"/>
    <w:rsid w:val="00A376A8"/>
    <w:rsid w:val="00A57830"/>
    <w:rsid w:val="00A7127A"/>
    <w:rsid w:val="00A7589E"/>
    <w:rsid w:val="00AA5BC9"/>
    <w:rsid w:val="00AB18BF"/>
    <w:rsid w:val="00AD5096"/>
    <w:rsid w:val="00AE1C71"/>
    <w:rsid w:val="00AE1CD4"/>
    <w:rsid w:val="00B355E9"/>
    <w:rsid w:val="00B51266"/>
    <w:rsid w:val="00B62117"/>
    <w:rsid w:val="00B63235"/>
    <w:rsid w:val="00B63968"/>
    <w:rsid w:val="00B73C0C"/>
    <w:rsid w:val="00B80404"/>
    <w:rsid w:val="00B81E7B"/>
    <w:rsid w:val="00BD1DE3"/>
    <w:rsid w:val="00C02CFF"/>
    <w:rsid w:val="00C1550A"/>
    <w:rsid w:val="00C25EAF"/>
    <w:rsid w:val="00C27C35"/>
    <w:rsid w:val="00C61FAB"/>
    <w:rsid w:val="00C7239C"/>
    <w:rsid w:val="00C97D9E"/>
    <w:rsid w:val="00CA2A36"/>
    <w:rsid w:val="00CD28A0"/>
    <w:rsid w:val="00CD342F"/>
    <w:rsid w:val="00D03496"/>
    <w:rsid w:val="00D15AB6"/>
    <w:rsid w:val="00D27D6B"/>
    <w:rsid w:val="00D33BD6"/>
    <w:rsid w:val="00D62514"/>
    <w:rsid w:val="00D707CF"/>
    <w:rsid w:val="00D75B9C"/>
    <w:rsid w:val="00D75BB2"/>
    <w:rsid w:val="00D76B7F"/>
    <w:rsid w:val="00D771B4"/>
    <w:rsid w:val="00D82189"/>
    <w:rsid w:val="00D86512"/>
    <w:rsid w:val="00D92333"/>
    <w:rsid w:val="00D92421"/>
    <w:rsid w:val="00DB13E0"/>
    <w:rsid w:val="00DC4FD7"/>
    <w:rsid w:val="00DD0752"/>
    <w:rsid w:val="00DE284B"/>
    <w:rsid w:val="00E17332"/>
    <w:rsid w:val="00E41A73"/>
    <w:rsid w:val="00E514E9"/>
    <w:rsid w:val="00E55A7A"/>
    <w:rsid w:val="00E6137E"/>
    <w:rsid w:val="00EA3CEF"/>
    <w:rsid w:val="00EE10AB"/>
    <w:rsid w:val="00F06922"/>
    <w:rsid w:val="00F14D72"/>
    <w:rsid w:val="00F2253B"/>
    <w:rsid w:val="00F33E5B"/>
    <w:rsid w:val="00F352BE"/>
    <w:rsid w:val="00F650D1"/>
    <w:rsid w:val="00F668CD"/>
    <w:rsid w:val="00F77248"/>
    <w:rsid w:val="00F92345"/>
    <w:rsid w:val="00FB6BDC"/>
    <w:rsid w:val="00FD09C8"/>
    <w:rsid w:val="00FD4A0C"/>
    <w:rsid w:val="00FF1069"/>
    <w:rsid w:val="00FF3A0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0C61DA3"/>
  <w15:chartTrackingRefBased/>
  <w15:docId w15:val="{1CF44460-99B4-4EF1-89A6-93551BDB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62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6205"/>
    <w:rPr>
      <w:color w:val="0000FF"/>
      <w:u w:val="single"/>
    </w:rPr>
  </w:style>
  <w:style w:type="table" w:styleId="Tabela-Siatka">
    <w:name w:val="Table Grid"/>
    <w:basedOn w:val="Standardowy"/>
    <w:uiPriority w:val="39"/>
    <w:rsid w:val="005F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1,Akapit z listą5,Akapit normalny,Akapit z listą BS,Kolorowa lista — akcent 11,List Paragraph2,CW_Lista,lp1,Preambuła,Dot pt,F5 List Paragraph,Recommendation,List Paragraph11,Podsis rysunku,sw tekst,Odstavec,List Paragraph1"/>
    <w:basedOn w:val="Normalny"/>
    <w:link w:val="AkapitzlistZnak"/>
    <w:uiPriority w:val="34"/>
    <w:qFormat/>
    <w:rsid w:val="005F620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F6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5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56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56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6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6B5"/>
    <w:rPr>
      <w:rFonts w:ascii="Segoe UI" w:hAnsi="Segoe UI" w:cs="Segoe UI"/>
      <w:sz w:val="18"/>
      <w:szCs w:val="18"/>
    </w:rPr>
  </w:style>
  <w:style w:type="character" w:customStyle="1" w:styleId="Akapit1Char">
    <w:name w:val="Akapit 1. Char"/>
    <w:link w:val="Akapit1"/>
    <w:locked/>
    <w:rsid w:val="00847B61"/>
    <w:rPr>
      <w:rFonts w:ascii="Calibri" w:eastAsia="Calibri" w:hAnsi="Calibri" w:cs="Calibri"/>
      <w:lang w:val="x-none"/>
    </w:rPr>
  </w:style>
  <w:style w:type="paragraph" w:customStyle="1" w:styleId="Akapit1">
    <w:name w:val="Akapit 1."/>
    <w:basedOn w:val="Normalny"/>
    <w:link w:val="Akapit1Char"/>
    <w:qFormat/>
    <w:rsid w:val="00847B61"/>
    <w:pPr>
      <w:widowControl w:val="0"/>
      <w:numPr>
        <w:numId w:val="3"/>
      </w:numPr>
      <w:tabs>
        <w:tab w:val="left" w:pos="567"/>
      </w:tabs>
      <w:spacing w:before="20" w:after="40" w:line="276" w:lineRule="auto"/>
      <w:ind w:left="567" w:hanging="567"/>
      <w:jc w:val="both"/>
    </w:pPr>
    <w:rPr>
      <w:rFonts w:ascii="Calibri" w:eastAsia="Calibri" w:hAnsi="Calibri" w:cs="Calibri"/>
      <w:lang w:val="x-none"/>
    </w:rPr>
  </w:style>
  <w:style w:type="character" w:customStyle="1" w:styleId="Akapit11Char">
    <w:name w:val="Akapit 1.1. Char"/>
    <w:link w:val="Akapit11"/>
    <w:locked/>
    <w:rsid w:val="00847B61"/>
    <w:rPr>
      <w:rFonts w:ascii="Calibri" w:eastAsia="Calibri" w:hAnsi="Calibri" w:cs="Calibri"/>
      <w:lang w:val="x-none"/>
    </w:rPr>
  </w:style>
  <w:style w:type="paragraph" w:customStyle="1" w:styleId="Akapit11">
    <w:name w:val="Akapit 1.1."/>
    <w:basedOn w:val="Normalny"/>
    <w:link w:val="Akapit11Char"/>
    <w:qFormat/>
    <w:rsid w:val="00847B61"/>
    <w:pPr>
      <w:widowControl w:val="0"/>
      <w:numPr>
        <w:ilvl w:val="1"/>
        <w:numId w:val="3"/>
      </w:numPr>
      <w:tabs>
        <w:tab w:val="left" w:pos="992"/>
      </w:tabs>
      <w:spacing w:before="20" w:after="40" w:line="276" w:lineRule="auto"/>
      <w:ind w:left="993" w:hanging="709"/>
      <w:jc w:val="both"/>
    </w:pPr>
    <w:rPr>
      <w:rFonts w:ascii="Calibri" w:eastAsia="Calibri" w:hAnsi="Calibri" w:cs="Calibri"/>
      <w:lang w:val="x-none"/>
    </w:rPr>
  </w:style>
  <w:style w:type="paragraph" w:customStyle="1" w:styleId="Akapit111">
    <w:name w:val="Akapit 1.1.1."/>
    <w:basedOn w:val="Normalny"/>
    <w:qFormat/>
    <w:rsid w:val="00847B61"/>
    <w:pPr>
      <w:widowControl w:val="0"/>
      <w:numPr>
        <w:ilvl w:val="2"/>
        <w:numId w:val="3"/>
      </w:numPr>
      <w:tabs>
        <w:tab w:val="left" w:pos="1418"/>
      </w:tabs>
      <w:spacing w:before="20" w:after="40" w:line="276" w:lineRule="auto"/>
      <w:ind w:left="1418" w:hanging="851"/>
      <w:jc w:val="both"/>
    </w:pPr>
    <w:rPr>
      <w:rFonts w:ascii="Calibri" w:eastAsia="Calibri" w:hAnsi="Calibri" w:cs="Times New Roman"/>
      <w:lang w:val="x-none"/>
    </w:rPr>
  </w:style>
  <w:style w:type="paragraph" w:customStyle="1" w:styleId="Akapit1111">
    <w:name w:val="Akapit 1.1.1.1."/>
    <w:basedOn w:val="Normalny"/>
    <w:qFormat/>
    <w:rsid w:val="00847B61"/>
    <w:pPr>
      <w:widowControl w:val="0"/>
      <w:numPr>
        <w:ilvl w:val="3"/>
        <w:numId w:val="3"/>
      </w:numPr>
      <w:tabs>
        <w:tab w:val="left" w:pos="1985"/>
      </w:tabs>
      <w:spacing w:before="20" w:after="40" w:line="276" w:lineRule="auto"/>
      <w:ind w:left="1985" w:hanging="1134"/>
      <w:jc w:val="both"/>
    </w:pPr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F35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2BE"/>
  </w:style>
  <w:style w:type="paragraph" w:styleId="Stopka">
    <w:name w:val="footer"/>
    <w:basedOn w:val="Normalny"/>
    <w:link w:val="StopkaZnak"/>
    <w:uiPriority w:val="99"/>
    <w:unhideWhenUsed/>
    <w:rsid w:val="00F35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2BE"/>
  </w:style>
  <w:style w:type="paragraph" w:customStyle="1" w:styleId="Akapitzlist1">
    <w:name w:val="Akapit z listą1"/>
    <w:basedOn w:val="Normalny"/>
    <w:qFormat/>
    <w:rsid w:val="002A578D"/>
    <w:pPr>
      <w:spacing w:after="0" w:line="240" w:lineRule="auto"/>
      <w:ind w:left="720"/>
      <w:contextualSpacing/>
    </w:pPr>
    <w:rPr>
      <w:rFonts w:ascii="Cambria" w:eastAsia="MS Minngs" w:hAnsi="Cambria" w:cs="Times New Roman"/>
      <w:sz w:val="24"/>
      <w:szCs w:val="24"/>
      <w:lang w:val="en-US"/>
    </w:rPr>
  </w:style>
  <w:style w:type="paragraph" w:styleId="Bezodstpw">
    <w:name w:val="No Spacing"/>
    <w:uiPriority w:val="1"/>
    <w:qFormat/>
    <w:rsid w:val="00B6211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Poprawka">
    <w:name w:val="Revision"/>
    <w:hidden/>
    <w:uiPriority w:val="99"/>
    <w:semiHidden/>
    <w:rsid w:val="0091551F"/>
    <w:pPr>
      <w:spacing w:after="0" w:line="240" w:lineRule="auto"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0961B0"/>
    <w:rPr>
      <w:vertAlign w:val="superscript"/>
    </w:rPr>
  </w:style>
  <w:style w:type="character" w:customStyle="1" w:styleId="AkapitzlistZnak">
    <w:name w:val="Akapit z listą Znak"/>
    <w:aliases w:val="Numerowanie Znak,L1 Znak,Akapit z listą5 Znak,Akapit normalny Znak,Akapit z listą BS Znak,Kolorowa lista — akcent 11 Znak,List Paragraph2 Znak,CW_Lista Znak,lp1 Znak,Preambuła Znak,Dot pt Znak,F5 List Paragraph Znak,sw tekst Znak"/>
    <w:link w:val="Akapitzlist"/>
    <w:uiPriority w:val="34"/>
    <w:qFormat/>
    <w:locked/>
    <w:rsid w:val="00096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3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Szmigiel</dc:creator>
  <cp:keywords/>
  <dc:description/>
  <cp:lastModifiedBy>Karina Madej</cp:lastModifiedBy>
  <cp:revision>86</cp:revision>
  <cp:lastPrinted>2024-10-24T05:58:00Z</cp:lastPrinted>
  <dcterms:created xsi:type="dcterms:W3CDTF">2022-06-09T12:12:00Z</dcterms:created>
  <dcterms:modified xsi:type="dcterms:W3CDTF">2024-12-09T08:44:00Z</dcterms:modified>
</cp:coreProperties>
</file>