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74" w:rsidRPr="000A341D" w:rsidRDefault="004F1E74" w:rsidP="00CE118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A549A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3B185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73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003EF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E118A" w:rsidRPr="008F5A22" w:rsidRDefault="00CE118A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C534F4" w:rsidRDefault="00735A29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0B5A01" w:rsidRPr="007064B7" w:rsidRDefault="000B5A01" w:rsidP="000B5A01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735A29" w:rsidRPr="007064B7" w:rsidRDefault="00735A29" w:rsidP="000B5A01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7064B7" w:rsidRDefault="00735A29" w:rsidP="000B5A01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5B4C4F" w:rsidRPr="008F5A22" w:rsidRDefault="005B4C4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9003EF" w:rsidRDefault="009003EF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E118A" w:rsidRDefault="00CE118A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E118A" w:rsidRPr="008F5A22" w:rsidRDefault="00CE118A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735A29" w:rsidRPr="005B4C4F" w:rsidRDefault="00735A29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1.</w:t>
      </w:r>
      <w:r w:rsidRPr="007064B7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7064B7">
        <w:rPr>
          <w:rFonts w:cs="Times New Roman"/>
        </w:rPr>
        <w:t>podstawowym</w:t>
      </w:r>
      <w:r w:rsidR="008600B2" w:rsidRPr="007064B7">
        <w:rPr>
          <w:rFonts w:eastAsia="Times New Roman" w:cs="Times New Roman"/>
          <w:kern w:val="0"/>
          <w:lang w:eastAsia="ar-SA" w:bidi="ar-SA"/>
        </w:rPr>
        <w:t xml:space="preserve">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7064B7">
        <w:rPr>
          <w:rFonts w:eastAsia="Times New Roman" w:cs="Times New Roman"/>
          <w:i/>
          <w:kern w:val="0"/>
          <w:lang w:eastAsia="ar-SA" w:bidi="ar-SA"/>
        </w:rPr>
        <w:t>dostawę</w:t>
      </w:r>
      <w:r w:rsidR="00A3100F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zmywarek </w:t>
      </w:r>
      <w:r w:rsidR="003B1853">
        <w:rPr>
          <w:rFonts w:eastAsia="Times New Roman" w:cs="Times New Roman"/>
          <w:i/>
          <w:kern w:val="0"/>
          <w:lang w:eastAsia="ar-SA" w:bidi="ar-SA"/>
        </w:rPr>
        <w:br/>
      </w:r>
      <w:r w:rsidR="003B1853" w:rsidRPr="003B1853">
        <w:rPr>
          <w:rFonts w:eastAsia="Times New Roman" w:cs="Times New Roman"/>
          <w:i/>
          <w:kern w:val="0"/>
          <w:lang w:eastAsia="ar-SA" w:bidi="ar-SA"/>
        </w:rPr>
        <w:t xml:space="preserve">i płyty indukcyjnej </w:t>
      </w:r>
      <w:r w:rsidR="00A3100F">
        <w:rPr>
          <w:rFonts w:eastAsia="Times New Roman" w:cs="Times New Roman"/>
          <w:i/>
          <w:kern w:val="0"/>
          <w:lang w:eastAsia="ar-SA" w:bidi="ar-SA"/>
        </w:rPr>
        <w:t>do</w:t>
      </w:r>
      <w:r w:rsidR="00C534F4" w:rsidRPr="007064B7">
        <w:rPr>
          <w:rFonts w:eastAsia="Times New Roman" w:cs="Times New Roman"/>
          <w:i/>
          <w:kern w:val="0"/>
          <w:lang w:eastAsia="ar-SA" w:bidi="ar-SA"/>
        </w:rPr>
        <w:t xml:space="preserve"> Centrum Szkolenia Policji w Legionowie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 w:rsidR="00A3100F">
        <w:rPr>
          <w:rFonts w:eastAsia="Times New Roman" w:cs="Times New Roman"/>
          <w:kern w:val="0"/>
          <w:lang w:eastAsia="ar-SA" w:bidi="ar-SA"/>
        </w:rPr>
        <w:br/>
      </w:r>
      <w:r w:rsidRPr="007064B7">
        <w:rPr>
          <w:rFonts w:eastAsia="Times New Roman" w:cs="Times New Roman"/>
          <w:kern w:val="0"/>
          <w:lang w:eastAsia="ar-SA" w:bidi="ar-SA"/>
        </w:rPr>
        <w:t xml:space="preserve">w przedmiotowym </w:t>
      </w:r>
      <w:r w:rsidRPr="005B4C4F">
        <w:rPr>
          <w:rFonts w:eastAsia="Times New Roman" w:cs="Times New Roman"/>
          <w:kern w:val="0"/>
          <w:lang w:eastAsia="ar-SA" w:bidi="ar-SA"/>
        </w:rPr>
        <w:t>postępowaniu w imieniu firmy:</w:t>
      </w:r>
    </w:p>
    <w:p w:rsidR="005D609D" w:rsidRPr="008F5A22" w:rsidRDefault="005D609D" w:rsidP="000B5A01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5B4C4F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</w:r>
      <w:r w:rsidR="005D609D" w:rsidRPr="005B4C4F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="005D609D" w:rsidRPr="005B4C4F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</w:t>
      </w:r>
      <w:r w:rsidRPr="005B4C4F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5B4C4F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5B4C4F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5B4C4F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5B4C4F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..................</w:t>
      </w:r>
      <w:r w:rsidRPr="005B4C4F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5B4C4F" w:rsidRDefault="005D609D" w:rsidP="000B5A01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5B4C4F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5B4C4F">
        <w:rPr>
          <w:rFonts w:eastAsia="Times New Roman" w:cs="Times New Roman"/>
          <w:kern w:val="0"/>
          <w:lang w:eastAsia="ar-SA" w:bidi="ar-SA"/>
        </w:rPr>
        <w:t>.....</w:t>
      </w:r>
      <w:r w:rsidR="00E95F92" w:rsidRPr="005B4C4F">
        <w:rPr>
          <w:rFonts w:eastAsia="Times New Roman" w:cs="Times New Roman"/>
          <w:kern w:val="0"/>
          <w:lang w:eastAsia="ar-SA" w:bidi="ar-SA"/>
        </w:rPr>
        <w:t>.</w:t>
      </w:r>
      <w:r w:rsidRPr="005B4C4F">
        <w:rPr>
          <w:rFonts w:eastAsia="Times New Roman" w:cs="Times New Roman"/>
          <w:kern w:val="0"/>
          <w:lang w:eastAsia="ar-SA" w:bidi="ar-SA"/>
        </w:rPr>
        <w:t>.</w:t>
      </w:r>
      <w:r w:rsidR="00E95F92" w:rsidRPr="005B4C4F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5B4C4F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8F5A22" w:rsidRDefault="005D609D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8F5A22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Jesteśmy / jestem:*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5B4C4F" w:rsidRDefault="00514A51" w:rsidP="000B5A0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735A29" w:rsidRPr="00CE118A" w:rsidRDefault="00735A29" w:rsidP="000B5A01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CE118A" w:rsidRDefault="000B15AE" w:rsidP="000B5A01">
      <w:pPr>
        <w:pStyle w:val="Standard"/>
        <w:numPr>
          <w:ilvl w:val="0"/>
          <w:numId w:val="6"/>
        </w:numPr>
        <w:ind w:left="284" w:hanging="284"/>
        <w:jc w:val="both"/>
      </w:pPr>
      <w:r w:rsidRPr="00CE118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CE118A">
        <w:rPr>
          <w:i/>
          <w:kern w:val="0"/>
          <w:lang w:eastAsia="ar-SA"/>
        </w:rPr>
        <w:t xml:space="preserve">Specyfikacji </w:t>
      </w:r>
      <w:r w:rsidRPr="00CE118A">
        <w:rPr>
          <w:i/>
          <w:kern w:val="0"/>
          <w:lang w:eastAsia="ar-SA"/>
        </w:rPr>
        <w:t>warunków zamówienia</w:t>
      </w:r>
      <w:r w:rsidRPr="00CE118A">
        <w:rPr>
          <w:kern w:val="0"/>
          <w:lang w:eastAsia="ar-SA"/>
        </w:rPr>
        <w:t xml:space="preserve">, zgodnie z wypełnionym </w:t>
      </w:r>
      <w:r w:rsidR="00053150" w:rsidRPr="00CE118A">
        <w:rPr>
          <w:kern w:val="0"/>
          <w:lang w:eastAsia="ar-SA"/>
        </w:rPr>
        <w:br/>
      </w:r>
      <w:r w:rsidRPr="00CE118A">
        <w:rPr>
          <w:kern w:val="0"/>
          <w:lang w:eastAsia="ar-SA"/>
        </w:rPr>
        <w:t xml:space="preserve">i załączonym </w:t>
      </w:r>
      <w:r w:rsidRPr="00CE118A">
        <w:rPr>
          <w:i/>
          <w:kern w:val="0"/>
          <w:lang w:eastAsia="ar-SA"/>
        </w:rPr>
        <w:t>Formularzem cenowym</w:t>
      </w:r>
      <w:r w:rsidR="004F1E74" w:rsidRPr="00CE118A">
        <w:t>.</w:t>
      </w:r>
    </w:p>
    <w:p w:rsidR="00411D95" w:rsidRPr="00CE118A" w:rsidRDefault="00411D95" w:rsidP="000B5A01">
      <w:pPr>
        <w:pStyle w:val="Standard"/>
        <w:ind w:left="284"/>
        <w:jc w:val="both"/>
      </w:pPr>
    </w:p>
    <w:p w:rsidR="003B1853" w:rsidRPr="00CE118A" w:rsidRDefault="000E2D25" w:rsidP="000B5A0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C534F4"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jednorazowo</w:t>
      </w:r>
      <w:r w:rsidR="003B1853"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  <w:r w:rsidR="003B1853"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3B1853" w:rsidRPr="00CE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853" w:rsidRPr="00CE118A" w:rsidRDefault="003B1853" w:rsidP="000B5A01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3E3D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 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grudnia 2024 r.;</w:t>
      </w:r>
    </w:p>
    <w:p w:rsidR="003B1853" w:rsidRPr="00CE118A" w:rsidRDefault="003B1853" w:rsidP="000B5A01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E118A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2</w:t>
      </w:r>
      <w:r w:rsidR="003E3D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7</w:t>
      </w:r>
      <w:r w:rsidRPr="00CE11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grudnia 2024 r.</w:t>
      </w:r>
    </w:p>
    <w:p w:rsidR="003B1853" w:rsidRPr="00B31FDC" w:rsidRDefault="003B1853" w:rsidP="00B31FDC">
      <w:pPr>
        <w:ind w:left="284"/>
        <w:jc w:val="both"/>
        <w:rPr>
          <w:rFonts w:cs="Times New Roman"/>
        </w:rPr>
      </w:pPr>
      <w:r w:rsidRPr="00B31FDC">
        <w:rPr>
          <w:rFonts w:cs="Times New Roman"/>
        </w:rPr>
        <w:t>Wykonawca ma obowiązek powiadomić Koordynatora ze strony Zamawiającego o terminie dostawy nie później niż 24 godziny przed dostawą.</w:t>
      </w:r>
    </w:p>
    <w:p w:rsidR="00411D95" w:rsidRPr="00B31FDC" w:rsidRDefault="00411D95" w:rsidP="00B31FDC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D3CB3" w:rsidRPr="002C504C" w:rsidRDefault="00E12A10" w:rsidP="00B31FDC">
      <w:pPr>
        <w:pStyle w:val="Akapitzlist"/>
        <w:numPr>
          <w:ilvl w:val="0"/>
          <w:numId w:val="6"/>
        </w:numPr>
        <w:autoSpaceDE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4C">
        <w:rPr>
          <w:rFonts w:ascii="Times New Roman" w:hAnsi="Times New Roman" w:cs="Times New Roman"/>
          <w:color w:val="000000"/>
          <w:sz w:val="24"/>
          <w:szCs w:val="24"/>
        </w:rPr>
        <w:t xml:space="preserve">Gwarancja – niezależnie od rękojmi Wykonawca udzieli Zamawiającemu pisemnej gwarancji </w:t>
      </w:r>
      <w:r w:rsidR="00B31FDC" w:rsidRPr="002C50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504C">
        <w:rPr>
          <w:rFonts w:ascii="Times New Roman" w:hAnsi="Times New Roman" w:cs="Times New Roman"/>
          <w:color w:val="000000"/>
          <w:sz w:val="24"/>
          <w:szCs w:val="24"/>
        </w:rPr>
        <w:t>na oferowany przedmiot umowy na okres minimum 24 miesiące</w:t>
      </w:r>
      <w:r w:rsidR="000E2D25" w:rsidRPr="002C504C">
        <w:rPr>
          <w:rFonts w:ascii="Times New Roman" w:hAnsi="Times New Roman" w:cs="Times New Roman"/>
          <w:color w:val="000000"/>
          <w:sz w:val="24"/>
          <w:szCs w:val="24"/>
        </w:rPr>
        <w:t xml:space="preserve">, jednakże nie krótszej </w:t>
      </w:r>
      <w:r w:rsidR="000E2D25" w:rsidRPr="002C504C">
        <w:rPr>
          <w:rFonts w:ascii="Times New Roman" w:hAnsi="Times New Roman" w:cs="Times New Roman"/>
          <w:color w:val="000000"/>
          <w:sz w:val="24"/>
          <w:szCs w:val="24"/>
        </w:rPr>
        <w:br/>
        <w:t>niż gwarancja producenta</w:t>
      </w:r>
      <w:r w:rsidR="003B1853" w:rsidRPr="002C5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FDC" w:rsidRPr="002C504C" w:rsidRDefault="00B31FDC" w:rsidP="00B31FDC">
      <w:pPr>
        <w:pStyle w:val="Akapitzlist"/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4C">
        <w:rPr>
          <w:rFonts w:ascii="Times New Roman" w:hAnsi="Times New Roman" w:cs="Times New Roman"/>
          <w:color w:val="000000"/>
          <w:sz w:val="24"/>
          <w:szCs w:val="24"/>
        </w:rPr>
        <w:t>W okresie gwarancji zobowiązujemy się do nieodpłatnej wymiany materiałów eksploatacyjnych wynikających z pracy urządzeń objętych przedmiotem umowy.</w:t>
      </w:r>
    </w:p>
    <w:p w:rsidR="00C534F4" w:rsidRPr="00B31FDC" w:rsidRDefault="00C534F4" w:rsidP="00B31FDC">
      <w:pPr>
        <w:rPr>
          <w:rFonts w:eastAsia="Times New Roman" w:cs="Times New Roman"/>
        </w:rPr>
      </w:pPr>
    </w:p>
    <w:p w:rsidR="00BA4ACF" w:rsidRPr="00CE118A" w:rsidRDefault="009003EF" w:rsidP="00B31FDC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31FDC">
        <w:rPr>
          <w:rFonts w:eastAsia="Times New Roman" w:cs="Times New Roman"/>
          <w:kern w:val="0"/>
          <w:lang w:eastAsia="ar-SA" w:bidi="ar-SA"/>
        </w:rPr>
        <w:t>5</w:t>
      </w:r>
      <w:r w:rsidR="00BA4ACF" w:rsidRPr="00B31FDC">
        <w:rPr>
          <w:rFonts w:eastAsia="Times New Roman" w:cs="Times New Roman"/>
          <w:kern w:val="0"/>
          <w:lang w:eastAsia="ar-SA" w:bidi="ar-SA"/>
        </w:rPr>
        <w:t>.</w:t>
      </w:r>
      <w:r w:rsidR="00BA4ACF" w:rsidRPr="00B31FDC">
        <w:rPr>
          <w:rFonts w:eastAsia="Times New Roman" w:cs="Times New Roman"/>
          <w:kern w:val="0"/>
          <w:lang w:eastAsia="ar-SA" w:bidi="ar-SA"/>
        </w:rPr>
        <w:tab/>
      </w:r>
      <w:r w:rsidR="00BA4ACF" w:rsidRPr="00B31FDC">
        <w:rPr>
          <w:rFonts w:cs="Times New Roman"/>
        </w:rPr>
        <w:t xml:space="preserve">Płatność </w:t>
      </w:r>
      <w:r w:rsidR="00BA4ACF" w:rsidRPr="00B31FDC">
        <w:rPr>
          <w:rFonts w:cs="Times New Roman"/>
          <w:color w:val="000000"/>
        </w:rPr>
        <w:t>dokonana będzie za dostarczon</w:t>
      </w:r>
      <w:r w:rsidR="00A75BF6" w:rsidRPr="00B31FDC">
        <w:rPr>
          <w:rFonts w:cs="Times New Roman"/>
          <w:color w:val="000000"/>
        </w:rPr>
        <w:t>y</w:t>
      </w:r>
      <w:r w:rsidR="00BA4ACF" w:rsidRPr="00B31FDC">
        <w:rPr>
          <w:rFonts w:cs="Times New Roman"/>
          <w:color w:val="000000"/>
        </w:rPr>
        <w:t xml:space="preserve"> przedmiot zamówienia przelewem</w:t>
      </w:r>
      <w:r w:rsidR="007E06B5" w:rsidRPr="00B31FDC">
        <w:rPr>
          <w:rFonts w:cs="Times New Roman"/>
          <w:color w:val="000000"/>
        </w:rPr>
        <w:t xml:space="preserve"> na rachunek bankowy Wykonawcy </w:t>
      </w:r>
      <w:r w:rsidR="000C7148" w:rsidRPr="00B31FDC">
        <w:rPr>
          <w:rFonts w:cs="Times New Roman"/>
          <w:color w:val="000000"/>
        </w:rPr>
        <w:t>w ciągu</w:t>
      </w:r>
      <w:r w:rsidR="000C7148" w:rsidRPr="00CE118A">
        <w:rPr>
          <w:rFonts w:cs="Times New Roman"/>
          <w:color w:val="000000"/>
        </w:rPr>
        <w:t xml:space="preserve"> 30 dni </w:t>
      </w:r>
      <w:r w:rsidR="007E06B5" w:rsidRPr="00CE118A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E118A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CE118A">
        <w:rPr>
          <w:rFonts w:cs="Times New Roman"/>
          <w:color w:val="000000"/>
        </w:rPr>
        <w:t>przez bank polecenia przelewu).</w:t>
      </w:r>
    </w:p>
    <w:p w:rsidR="003540AD" w:rsidRPr="00CE118A" w:rsidRDefault="003540AD" w:rsidP="000B5A01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367C70" w:rsidRPr="00CE118A" w:rsidRDefault="00BA4ACF" w:rsidP="000B5A01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CE118A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CE118A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CE118A" w:rsidRDefault="00367C70" w:rsidP="000B5A01">
      <w:pPr>
        <w:jc w:val="both"/>
        <w:rPr>
          <w:rFonts w:eastAsia="Times New Roman" w:cs="Times New Roman"/>
          <w:color w:val="000000"/>
          <w:lang w:eastAsia="ar-SA"/>
        </w:rPr>
      </w:pPr>
    </w:p>
    <w:p w:rsidR="00411D95" w:rsidRPr="00CE118A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E118A">
        <w:rPr>
          <w:rFonts w:eastAsia="Times New Roman" w:cs="Times New Roman"/>
          <w:kern w:val="0"/>
          <w:lang w:eastAsia="ar-SA" w:bidi="ar-SA"/>
        </w:rPr>
        <w:t>7</w:t>
      </w:r>
      <w:r w:rsidR="00BA4ACF" w:rsidRPr="00CE118A">
        <w:rPr>
          <w:rFonts w:eastAsia="Times New Roman" w:cs="Times New Roman"/>
          <w:kern w:val="0"/>
          <w:lang w:eastAsia="ar-SA" w:bidi="ar-SA"/>
        </w:rPr>
        <w:t>.</w:t>
      </w:r>
      <w:r w:rsidR="00BA4ACF" w:rsidRPr="00CE118A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CE118A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CE118A">
        <w:rPr>
          <w:rFonts w:eastAsia="Times New Roman" w:cs="Times New Roman"/>
          <w:kern w:val="0"/>
          <w:lang w:eastAsia="ar-SA" w:bidi="ar-SA"/>
        </w:rPr>
        <w:br/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E118A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E118A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E118A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E118A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CE118A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8F5A22" w:rsidRPr="008F5A22" w:rsidRDefault="008F5A22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11D95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lastRenderedPageBreak/>
        <w:t>8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7064B7">
        <w:rPr>
          <w:rFonts w:eastAsia="Times New Roman" w:cs="Times New Roman"/>
          <w:kern w:val="0"/>
          <w:lang w:eastAsia="ar-SA" w:bidi="ar-SA"/>
        </w:rPr>
        <w:br/>
      </w:r>
      <w:r w:rsidR="00BA4ACF" w:rsidRPr="007064B7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7064B7">
        <w:rPr>
          <w:rFonts w:eastAsia="Times New Roman" w:cs="Times New Roman"/>
          <w:kern w:val="0"/>
          <w:lang w:eastAsia="ar-SA" w:bidi="ar-SA"/>
        </w:rPr>
        <w:t>.</w:t>
      </w:r>
    </w:p>
    <w:p w:rsidR="000B5A01" w:rsidRPr="007064B7" w:rsidRDefault="000B5A0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7064B7" w:rsidRDefault="00514A51" w:rsidP="000B5A0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9</w:t>
      </w:r>
      <w:r w:rsidR="00BA4ACF" w:rsidRPr="007064B7">
        <w:rPr>
          <w:rFonts w:eastAsia="Times New Roman" w:cs="Times New Roman"/>
          <w:kern w:val="0"/>
          <w:lang w:eastAsia="ar-SA" w:bidi="ar-SA"/>
        </w:rPr>
        <w:t>.</w:t>
      </w:r>
      <w:r w:rsidR="00BA4ACF" w:rsidRPr="007064B7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7064B7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7064B7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terminie wyznaczonym przez Zamawiającego. </w:t>
      </w:r>
    </w:p>
    <w:p w:rsidR="00411D95" w:rsidRPr="007064B7" w:rsidRDefault="00411D95" w:rsidP="000B5A01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7064B7" w:rsidRDefault="00082467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</w:t>
      </w:r>
      <w:r w:rsidR="00572979" w:rsidRPr="007064B7">
        <w:rPr>
          <w:rFonts w:eastAsia="Times New Roman" w:cs="Times New Roman"/>
          <w:kern w:val="0"/>
          <w:lang w:eastAsia="ar-SA" w:bidi="ar-SA"/>
        </w:rPr>
        <w:t>0</w:t>
      </w:r>
      <w:r w:rsidR="00483FC0" w:rsidRPr="007064B7">
        <w:rPr>
          <w:rFonts w:eastAsia="Times New Roman" w:cs="Times New Roman"/>
          <w:kern w:val="0"/>
          <w:lang w:eastAsia="ar-SA" w:bidi="ar-SA"/>
        </w:rPr>
        <w:t>.</w:t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ar-SA" w:bidi="ar-SA"/>
        </w:rPr>
        <w:tab/>
      </w:r>
      <w:r w:rsidR="00483FC0" w:rsidRPr="007064B7">
        <w:rPr>
          <w:rFonts w:eastAsia="Times New Roman" w:cs="Times New Roman"/>
          <w:kern w:val="0"/>
          <w:lang w:eastAsia="en-US" w:bidi="ar-SA"/>
        </w:rPr>
        <w:t>NIP ………</w:t>
      </w:r>
      <w:r w:rsidR="00C534F4" w:rsidRPr="007064B7">
        <w:rPr>
          <w:rFonts w:eastAsia="Times New Roman" w:cs="Times New Roman"/>
          <w:kern w:val="0"/>
          <w:lang w:eastAsia="en-US" w:bidi="ar-SA"/>
        </w:rPr>
        <w:t>..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……… REGON …</w:t>
      </w:r>
      <w:r w:rsidR="00C534F4" w:rsidRPr="007064B7">
        <w:rPr>
          <w:rFonts w:eastAsia="Times New Roman" w:cs="Times New Roman"/>
          <w:kern w:val="0"/>
          <w:lang w:eastAsia="en-US" w:bidi="ar-SA"/>
        </w:rPr>
        <w:t>……</w:t>
      </w:r>
      <w:r w:rsidR="00537EA7" w:rsidRPr="007064B7">
        <w:rPr>
          <w:rFonts w:eastAsia="Times New Roman" w:cs="Times New Roman"/>
          <w:kern w:val="0"/>
          <w:lang w:eastAsia="en-US" w:bidi="ar-SA"/>
        </w:rPr>
        <w:t>……</w:t>
      </w:r>
      <w:r w:rsidR="0025431D" w:rsidRPr="007064B7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7064B7" w:rsidRDefault="00411D95" w:rsidP="000B5A0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7064B7" w:rsidRDefault="00572979" w:rsidP="000B5A01">
      <w:pPr>
        <w:ind w:left="284" w:hanging="426"/>
        <w:jc w:val="both"/>
        <w:rPr>
          <w:rFonts w:eastAsia="Times New Roman" w:cs="Times New Roman"/>
        </w:rPr>
      </w:pPr>
      <w:r w:rsidRPr="007064B7">
        <w:rPr>
          <w:rFonts w:eastAsia="Times New Roman" w:cs="Times New Roman"/>
        </w:rPr>
        <w:t>11.</w:t>
      </w:r>
      <w:r w:rsidRPr="007064B7">
        <w:rPr>
          <w:rFonts w:eastAsia="Times New Roman" w:cs="Times New Roman"/>
        </w:rPr>
        <w:tab/>
      </w:r>
      <w:r w:rsidR="00AA7ADA" w:rsidRPr="007064B7">
        <w:rPr>
          <w:rFonts w:eastAsia="Times New Roman" w:cs="Times New Roman"/>
        </w:rPr>
        <w:t>Wartość oferty wynosi: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  <w:t>Wartość oferty netto wynosi: ..........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</w:t>
      </w:r>
      <w:r w:rsidR="004F1E74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>.. złotych</w:t>
      </w:r>
    </w:p>
    <w:p w:rsidR="00AA7ADA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</w:t>
      </w:r>
      <w:r w:rsidR="00AA7ADA" w:rsidRPr="007064B7">
        <w:rPr>
          <w:rFonts w:eastAsia="Times New Roman" w:cs="Times New Roman"/>
          <w:lang w:bidi="ar-SA"/>
        </w:rPr>
        <w:t>słownie .......................</w:t>
      </w:r>
      <w:r w:rsidRPr="007064B7">
        <w:rPr>
          <w:rFonts w:eastAsia="Times New Roman" w:cs="Times New Roman"/>
          <w:lang w:bidi="ar-SA"/>
        </w:rPr>
        <w:t>.........</w:t>
      </w:r>
      <w:r w:rsidR="00144E6E" w:rsidRPr="007064B7">
        <w:rPr>
          <w:rFonts w:eastAsia="Times New Roman" w:cs="Times New Roman"/>
          <w:lang w:bidi="ar-SA"/>
        </w:rPr>
        <w:t>.........</w:t>
      </w:r>
      <w:r w:rsidR="00572979" w:rsidRPr="007064B7">
        <w:rPr>
          <w:rFonts w:eastAsia="Times New Roman" w:cs="Times New Roman"/>
          <w:lang w:bidi="ar-SA"/>
        </w:rPr>
        <w:t>..........</w:t>
      </w:r>
      <w:r w:rsidR="00144E6E" w:rsidRPr="007064B7">
        <w:rPr>
          <w:rFonts w:eastAsia="Times New Roman" w:cs="Times New Roman"/>
          <w:lang w:bidi="ar-SA"/>
        </w:rPr>
        <w:t>.</w:t>
      </w:r>
      <w:r w:rsidR="00AA7ADA" w:rsidRPr="007064B7">
        <w:rPr>
          <w:rFonts w:eastAsia="Times New Roman" w:cs="Times New Roman"/>
          <w:lang w:bidi="ar-SA"/>
        </w:rPr>
        <w:t>....................</w:t>
      </w:r>
      <w:r w:rsidR="00BD0D3F" w:rsidRPr="007064B7">
        <w:rPr>
          <w:rFonts w:eastAsia="Times New Roman" w:cs="Times New Roman"/>
          <w:lang w:bidi="ar-SA"/>
        </w:rPr>
        <w:t>...........</w:t>
      </w:r>
      <w:r w:rsidR="00AA7ADA" w:rsidRPr="007064B7">
        <w:rPr>
          <w:rFonts w:eastAsia="Times New Roman" w:cs="Times New Roman"/>
          <w:lang w:bidi="ar-SA"/>
        </w:rPr>
        <w:t>..............................................;</w:t>
      </w:r>
    </w:p>
    <w:p w:rsidR="00AA7ADA" w:rsidRPr="007064B7" w:rsidRDefault="00AA7ADA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2)</w:t>
      </w:r>
      <w:r w:rsidRPr="007064B7">
        <w:rPr>
          <w:rFonts w:eastAsia="Times New Roman" w:cs="Times New Roman"/>
          <w:lang w:bidi="ar-SA"/>
        </w:rPr>
        <w:tab/>
        <w:t>Wartość oferty brutto wynosi: ..........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</w:t>
      </w:r>
      <w:r w:rsidR="004F1E74" w:rsidRPr="007064B7">
        <w:rPr>
          <w:rFonts w:eastAsia="Times New Roman" w:cs="Times New Roman"/>
          <w:lang w:bidi="ar-SA"/>
        </w:rPr>
        <w:t>...</w:t>
      </w:r>
      <w:r w:rsidR="00BD0D3F" w:rsidRPr="007064B7">
        <w:rPr>
          <w:rFonts w:eastAsia="Times New Roman" w:cs="Times New Roman"/>
          <w:lang w:bidi="ar-SA"/>
        </w:rPr>
        <w:t>..</w:t>
      </w:r>
      <w:r w:rsidRPr="007064B7">
        <w:rPr>
          <w:rFonts w:eastAsia="Times New Roman" w:cs="Times New Roman"/>
          <w:lang w:bidi="ar-SA"/>
        </w:rPr>
        <w:t xml:space="preserve"> złotych</w:t>
      </w:r>
    </w:p>
    <w:p w:rsidR="004475DB" w:rsidRPr="007064B7" w:rsidRDefault="004475DB" w:rsidP="000B5A01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słownie ..................................................................................................</w:t>
      </w:r>
      <w:r w:rsidR="004F1E74" w:rsidRPr="007064B7">
        <w:rPr>
          <w:rFonts w:eastAsia="Times New Roman" w:cs="Times New Roman"/>
          <w:lang w:bidi="ar-SA"/>
        </w:rPr>
        <w:t>................................</w:t>
      </w:r>
    </w:p>
    <w:p w:rsidR="00514A51" w:rsidRPr="007064B7" w:rsidRDefault="00514A51" w:rsidP="000B5A01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</w:p>
    <w:p w:rsidR="00C534F4" w:rsidRPr="007064B7" w:rsidRDefault="00C534F4" w:rsidP="000B5A01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7064B7" w:rsidRDefault="00483FC0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67556F" w:rsidP="000B5A01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 xml:space="preserve">    </w:t>
      </w:r>
      <w:r w:rsidR="00483FC0" w:rsidRPr="007064B7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7064B7">
        <w:rPr>
          <w:rFonts w:eastAsia="Times New Roman" w:cs="Times New Roman"/>
          <w:lang w:eastAsia="pl-PL" w:bidi="ar-SA"/>
        </w:rPr>
        <w:t>..</w:t>
      </w:r>
      <w:r w:rsidR="00483FC0" w:rsidRPr="007064B7">
        <w:rPr>
          <w:rFonts w:eastAsia="Times New Roman" w:cs="Times New Roman"/>
          <w:lang w:eastAsia="pl-PL" w:bidi="ar-SA"/>
        </w:rPr>
        <w:t>….…</w:t>
      </w:r>
      <w:r w:rsidR="009E5C00" w:rsidRPr="007064B7">
        <w:rPr>
          <w:rFonts w:eastAsia="Times New Roman" w:cs="Times New Roman"/>
          <w:lang w:eastAsia="pl-PL" w:bidi="ar-SA"/>
        </w:rPr>
        <w:t>….</w:t>
      </w:r>
      <w:r w:rsidR="00483FC0" w:rsidRPr="007064B7">
        <w:rPr>
          <w:rFonts w:eastAsia="Times New Roman" w:cs="Times New Roman"/>
          <w:lang w:eastAsia="pl-PL" w:bidi="ar-SA"/>
        </w:rPr>
        <w:t>……</w:t>
      </w:r>
    </w:p>
    <w:p w:rsidR="00483FC0" w:rsidRPr="007064B7" w:rsidRDefault="00B92F34" w:rsidP="000B5A01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7064B7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7064B7" w:rsidRDefault="00514A51" w:rsidP="000B5A01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7064B7" w:rsidRDefault="00514A51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7064B7" w:rsidRDefault="004F1E74" w:rsidP="000B5A01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7064B7" w:rsidRDefault="00144E6E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7064B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7064B7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Pr="007064B7" w:rsidRDefault="004F1E74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0A341D" w:rsidRPr="007064B7" w:rsidRDefault="000A341D" w:rsidP="00B947C4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F5A22" w:rsidRPr="007064B7" w:rsidRDefault="008F5A22" w:rsidP="000B5A01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B92F34" w:rsidRPr="007064B7" w:rsidRDefault="00B92F34" w:rsidP="000B5A01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7064B7" w:rsidRDefault="00483FC0" w:rsidP="000B5A01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483FC0" w:rsidRPr="00D44DEB" w:rsidRDefault="00483FC0" w:rsidP="000B5A0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8822CA" w:rsidRPr="00E95F92" w:rsidRDefault="008822CA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DD633B">
          <w:pgSz w:w="11906" w:h="16838" w:code="9"/>
          <w:pgMar w:top="1134" w:right="1304" w:bottom="851" w:left="1361" w:header="0" w:footer="239" w:gutter="0"/>
          <w:cols w:space="708"/>
          <w:docGrid w:linePitch="360"/>
        </w:sectPr>
      </w:pPr>
    </w:p>
    <w:p w:rsidR="00B947C4" w:rsidRDefault="00B947C4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  <w:bookmarkStart w:id="0" w:name="_GoBack"/>
      <w:bookmarkEnd w:id="0"/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tabs>
          <w:tab w:val="left" w:pos="900"/>
        </w:tabs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4150EA" w:rsidRPr="00B947C4" w:rsidRDefault="004150EA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sectPr w:rsidR="004150EA" w:rsidRPr="00B947C4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DB" w:rsidRDefault="000122DB" w:rsidP="000F1D63">
      <w:r>
        <w:separator/>
      </w:r>
    </w:p>
  </w:endnote>
  <w:endnote w:type="continuationSeparator" w:id="0">
    <w:p w:rsidR="000122DB" w:rsidRDefault="000122D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DB" w:rsidRDefault="000122DB" w:rsidP="000F1D63">
      <w:r>
        <w:separator/>
      </w:r>
    </w:p>
  </w:footnote>
  <w:footnote w:type="continuationSeparator" w:id="0">
    <w:p w:rsidR="000122DB" w:rsidRDefault="000122DB" w:rsidP="000F1D63">
      <w:r>
        <w:continuationSeparator/>
      </w:r>
    </w:p>
  </w:footnote>
  <w:footnote w:id="1">
    <w:p w:rsidR="00DD4866" w:rsidRDefault="00DD4866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  <w:p w:rsidR="00DD4866" w:rsidRPr="005B4C4F" w:rsidRDefault="00DD4866" w:rsidP="00BA4ACF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2">
    <w:p w:rsidR="00DD4866" w:rsidRPr="00E06A03" w:rsidRDefault="00DD4866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DD4866" w:rsidRPr="00AD210B" w:rsidRDefault="00DD4866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2DB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7C4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FB7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142E-FA70-4087-968A-F637939B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</cp:revision>
  <cp:lastPrinted>2024-12-02T07:34:00Z</cp:lastPrinted>
  <dcterms:created xsi:type="dcterms:W3CDTF">2024-08-26T08:05:00Z</dcterms:created>
  <dcterms:modified xsi:type="dcterms:W3CDTF">2024-12-02T07:51:00Z</dcterms:modified>
</cp:coreProperties>
</file>