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6FC15C" w14:textId="77777777" w:rsidR="00852402" w:rsidRPr="00D65943" w:rsidRDefault="00852402" w:rsidP="00EA22BD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4459DC36" w14:textId="77777777" w:rsidR="00692E55" w:rsidRPr="007B211D" w:rsidRDefault="00692E55" w:rsidP="00EA22B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B211D">
        <w:rPr>
          <w:rFonts w:ascii="Arial" w:hAnsi="Arial" w:cs="Arial"/>
          <w:b/>
          <w:sz w:val="24"/>
          <w:szCs w:val="24"/>
        </w:rPr>
        <w:t xml:space="preserve">PROJEKT </w:t>
      </w:r>
      <w:r w:rsidR="00BB489F" w:rsidRPr="007B211D">
        <w:rPr>
          <w:rFonts w:ascii="Arial" w:hAnsi="Arial" w:cs="Arial"/>
          <w:b/>
          <w:sz w:val="24"/>
          <w:szCs w:val="24"/>
        </w:rPr>
        <w:t>UMOW</w:t>
      </w:r>
      <w:r w:rsidRPr="007B211D">
        <w:rPr>
          <w:rFonts w:ascii="Arial" w:hAnsi="Arial" w:cs="Arial"/>
          <w:b/>
          <w:sz w:val="24"/>
          <w:szCs w:val="24"/>
        </w:rPr>
        <w:t>Y</w:t>
      </w:r>
    </w:p>
    <w:p w14:paraId="4661CBC6" w14:textId="77777777" w:rsidR="00A12A9A" w:rsidRPr="007B211D" w:rsidRDefault="0041018D" w:rsidP="00EA22BD">
      <w:pPr>
        <w:spacing w:after="0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 w:rsidRPr="007B211D">
        <w:rPr>
          <w:rFonts w:ascii="Arial" w:hAnsi="Arial" w:cs="Arial"/>
          <w:b/>
          <w:sz w:val="24"/>
          <w:szCs w:val="24"/>
        </w:rPr>
        <w:t xml:space="preserve"> </w:t>
      </w:r>
      <w:r w:rsidR="00A12A9A" w:rsidRPr="007B211D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NR ……………………..…….</w:t>
      </w:r>
    </w:p>
    <w:p w14:paraId="30D341B3" w14:textId="01C9DE11" w:rsidR="00400996" w:rsidRPr="007B211D" w:rsidRDefault="00A30E8D" w:rsidP="00EA22B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B211D">
        <w:rPr>
          <w:rFonts w:ascii="Arial" w:hAnsi="Arial" w:cs="Arial"/>
          <w:b/>
          <w:sz w:val="24"/>
          <w:szCs w:val="24"/>
        </w:rPr>
        <w:t xml:space="preserve">NA DOSTAWĘ </w:t>
      </w:r>
      <w:r w:rsidR="00721CF1">
        <w:rPr>
          <w:rFonts w:ascii="Arial" w:hAnsi="Arial" w:cs="Arial"/>
          <w:b/>
          <w:sz w:val="24"/>
          <w:szCs w:val="24"/>
        </w:rPr>
        <w:t xml:space="preserve"> </w:t>
      </w:r>
      <w:r w:rsidR="009F540A">
        <w:rPr>
          <w:rFonts w:ascii="Arial" w:hAnsi="Arial" w:cs="Arial"/>
          <w:b/>
          <w:sz w:val="24"/>
          <w:szCs w:val="24"/>
        </w:rPr>
        <w:t>AKUMULATORÓW</w:t>
      </w:r>
      <w:r w:rsidR="00721CF1">
        <w:rPr>
          <w:rFonts w:ascii="Arial" w:hAnsi="Arial" w:cs="Arial"/>
          <w:b/>
          <w:sz w:val="24"/>
          <w:szCs w:val="24"/>
        </w:rPr>
        <w:t xml:space="preserve"> </w:t>
      </w:r>
      <w:r w:rsidR="00400996" w:rsidRPr="007B211D">
        <w:rPr>
          <w:rFonts w:ascii="Arial" w:hAnsi="Arial" w:cs="Arial"/>
          <w:b/>
          <w:sz w:val="24"/>
          <w:szCs w:val="24"/>
        </w:rPr>
        <w:t xml:space="preserve">DO </w:t>
      </w:r>
      <w:r w:rsidR="00692E55" w:rsidRPr="007B211D">
        <w:rPr>
          <w:rFonts w:ascii="Arial" w:hAnsi="Arial" w:cs="Arial"/>
          <w:b/>
          <w:sz w:val="24"/>
          <w:szCs w:val="24"/>
        </w:rPr>
        <w:t xml:space="preserve">POJAZDÓW, </w:t>
      </w:r>
      <w:r w:rsidR="00400996" w:rsidRPr="007B211D">
        <w:rPr>
          <w:rFonts w:ascii="Arial" w:hAnsi="Arial" w:cs="Arial"/>
          <w:b/>
          <w:sz w:val="24"/>
          <w:szCs w:val="24"/>
        </w:rPr>
        <w:t>MASZYN</w:t>
      </w:r>
    </w:p>
    <w:p w14:paraId="242F0709" w14:textId="0C2A820F" w:rsidR="00AB499A" w:rsidRPr="007B211D" w:rsidRDefault="00400996" w:rsidP="00EA22B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B211D">
        <w:rPr>
          <w:rFonts w:ascii="Arial" w:hAnsi="Arial" w:cs="Arial"/>
          <w:b/>
          <w:sz w:val="24"/>
          <w:szCs w:val="24"/>
        </w:rPr>
        <w:t>INŻYNIERYJNYCH</w:t>
      </w:r>
      <w:r w:rsidR="00C446A4">
        <w:rPr>
          <w:rFonts w:ascii="Arial" w:hAnsi="Arial" w:cs="Arial"/>
          <w:b/>
          <w:sz w:val="24"/>
          <w:szCs w:val="24"/>
        </w:rPr>
        <w:t>,</w:t>
      </w:r>
      <w:r w:rsidR="00C446A4" w:rsidRPr="00C446A4">
        <w:rPr>
          <w:rFonts w:ascii="Arial" w:hAnsi="Arial" w:cs="Arial"/>
          <w:b/>
          <w:sz w:val="24"/>
          <w:szCs w:val="24"/>
        </w:rPr>
        <w:t xml:space="preserve"> </w:t>
      </w:r>
      <w:r w:rsidR="00C446A4">
        <w:rPr>
          <w:rFonts w:ascii="Arial" w:hAnsi="Arial" w:cs="Arial"/>
          <w:b/>
          <w:sz w:val="24"/>
          <w:szCs w:val="24"/>
        </w:rPr>
        <w:t>SPRZĘTU TiRW</w:t>
      </w:r>
      <w:r w:rsidR="00C446A4" w:rsidRPr="007B211D">
        <w:rPr>
          <w:rFonts w:ascii="Arial" w:hAnsi="Arial" w:cs="Arial"/>
          <w:b/>
          <w:sz w:val="24"/>
          <w:szCs w:val="24"/>
        </w:rPr>
        <w:t xml:space="preserve"> </w:t>
      </w:r>
      <w:r w:rsidRPr="007B211D">
        <w:rPr>
          <w:rFonts w:ascii="Arial" w:hAnsi="Arial" w:cs="Arial"/>
          <w:b/>
          <w:sz w:val="24"/>
          <w:szCs w:val="24"/>
        </w:rPr>
        <w:t xml:space="preserve">I SPRZĘTU </w:t>
      </w:r>
      <w:r w:rsidR="00C446A4" w:rsidRPr="007B211D">
        <w:rPr>
          <w:rFonts w:ascii="Arial" w:hAnsi="Arial" w:cs="Arial"/>
          <w:b/>
          <w:sz w:val="24"/>
          <w:szCs w:val="24"/>
        </w:rPr>
        <w:t>SŁUŻBY UZBROJENIA</w:t>
      </w:r>
      <w:r w:rsidRPr="007B211D">
        <w:rPr>
          <w:rFonts w:ascii="Arial" w:hAnsi="Arial" w:cs="Arial"/>
          <w:b/>
          <w:sz w:val="24"/>
          <w:szCs w:val="24"/>
        </w:rPr>
        <w:t xml:space="preserve"> / POJAZDÓW</w:t>
      </w:r>
      <w:r w:rsidR="00C446A4">
        <w:rPr>
          <w:rFonts w:ascii="Arial" w:hAnsi="Arial" w:cs="Arial"/>
          <w:b/>
          <w:sz w:val="24"/>
          <w:szCs w:val="24"/>
        </w:rPr>
        <w:t xml:space="preserve"> </w:t>
      </w:r>
      <w:r w:rsidRPr="007B211D">
        <w:rPr>
          <w:rFonts w:ascii="Arial" w:hAnsi="Arial" w:cs="Arial"/>
          <w:b/>
          <w:sz w:val="24"/>
          <w:szCs w:val="24"/>
        </w:rPr>
        <w:t xml:space="preserve">SPECJALISTYCZNYCH </w:t>
      </w:r>
      <w:r w:rsidR="00C446A4">
        <w:rPr>
          <w:rFonts w:ascii="Arial" w:hAnsi="Arial" w:cs="Arial"/>
          <w:b/>
          <w:sz w:val="24"/>
          <w:szCs w:val="24"/>
        </w:rPr>
        <w:t>/</w:t>
      </w:r>
    </w:p>
    <w:p w14:paraId="3B2DA323" w14:textId="77777777" w:rsidR="00976C24" w:rsidRPr="007B211D" w:rsidRDefault="00976C24" w:rsidP="00EA22BD">
      <w:pPr>
        <w:spacing w:after="0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</w:p>
    <w:p w14:paraId="60D83866" w14:textId="77777777" w:rsidR="00E2795D" w:rsidRPr="007B211D" w:rsidRDefault="00E2795D" w:rsidP="00EA22BD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7B211D">
        <w:rPr>
          <w:rFonts w:ascii="Arial" w:hAnsi="Arial" w:cs="Arial"/>
          <w:bCs/>
          <w:sz w:val="24"/>
          <w:szCs w:val="24"/>
        </w:rPr>
        <w:t xml:space="preserve">Niniejsza umowa </w:t>
      </w:r>
      <w:r w:rsidR="00436E2B" w:rsidRPr="007B211D">
        <w:rPr>
          <w:rFonts w:ascii="Arial" w:hAnsi="Arial" w:cs="Arial"/>
          <w:bCs/>
          <w:sz w:val="24"/>
          <w:szCs w:val="24"/>
        </w:rPr>
        <w:t>została zawarta</w:t>
      </w:r>
      <w:r w:rsidRPr="007B211D">
        <w:rPr>
          <w:rFonts w:ascii="Arial" w:hAnsi="Arial" w:cs="Arial"/>
          <w:bCs/>
          <w:sz w:val="24"/>
          <w:szCs w:val="24"/>
        </w:rPr>
        <w:t xml:space="preserve"> w dniu ......................, w Giżycku, pomiędzy:</w:t>
      </w:r>
    </w:p>
    <w:p w14:paraId="61F89438" w14:textId="77777777" w:rsidR="00E2795D" w:rsidRPr="007B211D" w:rsidRDefault="00E2795D" w:rsidP="00EA22BD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85B0927" w14:textId="1078F892" w:rsidR="006D6370" w:rsidRPr="00757EA7" w:rsidRDefault="00F2055B" w:rsidP="00EA22BD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B211D">
        <w:rPr>
          <w:rFonts w:ascii="Arial" w:eastAsia="Times New Roman" w:hAnsi="Arial" w:cs="Arial"/>
          <w:sz w:val="24"/>
          <w:szCs w:val="24"/>
          <w:lang w:eastAsia="pl-PL"/>
        </w:rPr>
        <w:t xml:space="preserve">Skarbem Państwa - </w:t>
      </w:r>
      <w:r w:rsidR="00CC274B" w:rsidRPr="007B211D">
        <w:rPr>
          <w:rFonts w:ascii="Arial" w:eastAsia="Times New Roman" w:hAnsi="Arial" w:cs="Arial"/>
          <w:sz w:val="24"/>
          <w:szCs w:val="24"/>
          <w:lang w:eastAsia="pl-PL"/>
        </w:rPr>
        <w:t xml:space="preserve">24 Wojskowy Oddział Gospodarczy w Giżycku </w:t>
      </w:r>
      <w:r w:rsidR="006D6370" w:rsidRPr="007B211D">
        <w:rPr>
          <w:rFonts w:ascii="Arial" w:hAnsi="Arial" w:cs="Arial"/>
          <w:bCs/>
          <w:sz w:val="24"/>
          <w:szCs w:val="24"/>
        </w:rPr>
        <w:t xml:space="preserve">z siedzibą </w:t>
      </w:r>
      <w:r w:rsidR="0021178A" w:rsidRPr="007B211D">
        <w:rPr>
          <w:rFonts w:ascii="Arial" w:hAnsi="Arial" w:cs="Arial"/>
          <w:bCs/>
          <w:sz w:val="24"/>
          <w:szCs w:val="24"/>
        </w:rPr>
        <w:br/>
      </w:r>
      <w:r w:rsidR="006D6370" w:rsidRPr="007B211D">
        <w:rPr>
          <w:rFonts w:ascii="Arial" w:hAnsi="Arial" w:cs="Arial"/>
          <w:bCs/>
          <w:sz w:val="24"/>
          <w:szCs w:val="24"/>
        </w:rPr>
        <w:t xml:space="preserve">w Giżycku (11 – 500) przy </w:t>
      </w:r>
      <w:r w:rsidR="00E2795D" w:rsidRPr="007B211D">
        <w:rPr>
          <w:rFonts w:ascii="Arial" w:hAnsi="Arial" w:cs="Arial"/>
          <w:bCs/>
          <w:sz w:val="24"/>
          <w:szCs w:val="24"/>
        </w:rPr>
        <w:t xml:space="preserve">ul. </w:t>
      </w:r>
      <w:r w:rsidR="006D6370" w:rsidRPr="007B211D">
        <w:rPr>
          <w:rFonts w:ascii="Arial" w:hAnsi="Arial" w:cs="Arial"/>
          <w:bCs/>
          <w:sz w:val="24"/>
          <w:szCs w:val="24"/>
        </w:rPr>
        <w:t>Nowowiejskiej</w:t>
      </w:r>
      <w:r w:rsidR="00E2795D" w:rsidRPr="007B211D">
        <w:rPr>
          <w:rFonts w:ascii="Arial" w:hAnsi="Arial" w:cs="Arial"/>
          <w:bCs/>
          <w:sz w:val="24"/>
          <w:szCs w:val="24"/>
        </w:rPr>
        <w:t xml:space="preserve"> 20</w:t>
      </w:r>
      <w:r w:rsidR="00A12A9A" w:rsidRPr="007B211D">
        <w:rPr>
          <w:rFonts w:ascii="Arial" w:eastAsia="Times New Roman" w:hAnsi="Arial" w:cs="Arial"/>
          <w:sz w:val="24"/>
          <w:szCs w:val="24"/>
          <w:lang w:eastAsia="pl-PL"/>
        </w:rPr>
        <w:t>, NIP 845-197-50-09, REGON 280602118, reprezentowaną przez</w:t>
      </w:r>
      <w:r w:rsidR="00A12A9A" w:rsidRPr="007B211D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</w:t>
      </w:r>
      <w:r w:rsidR="000060E1">
        <w:rPr>
          <w:rFonts w:ascii="Arial" w:eastAsia="Times New Roman" w:hAnsi="Arial" w:cs="Arial"/>
          <w:iCs/>
          <w:sz w:val="24"/>
          <w:szCs w:val="24"/>
          <w:lang w:eastAsia="pl-PL"/>
        </w:rPr>
        <w:t>………….</w:t>
      </w:r>
      <w:r w:rsidR="00E2795D" w:rsidRPr="007B211D">
        <w:rPr>
          <w:rFonts w:ascii="Arial" w:eastAsia="Times New Roman" w:hAnsi="Arial" w:cs="Arial"/>
          <w:iCs/>
          <w:sz w:val="24"/>
          <w:szCs w:val="24"/>
          <w:lang w:eastAsia="pl-PL"/>
        </w:rPr>
        <w:t>………………………...</w:t>
      </w:r>
      <w:r w:rsidR="00A12A9A" w:rsidRPr="007B211D">
        <w:rPr>
          <w:rFonts w:ascii="Arial" w:eastAsia="Times New Roman" w:hAnsi="Arial" w:cs="Arial"/>
          <w:iCs/>
          <w:sz w:val="24"/>
          <w:szCs w:val="24"/>
          <w:lang w:eastAsia="pl-PL"/>
        </w:rPr>
        <w:t>,</w:t>
      </w:r>
      <w:r w:rsidR="00A12A9A" w:rsidRPr="007B211D">
        <w:rPr>
          <w:rFonts w:ascii="Arial" w:eastAsia="Times New Roman" w:hAnsi="Arial" w:cs="Arial"/>
          <w:sz w:val="24"/>
          <w:szCs w:val="24"/>
          <w:lang w:eastAsia="pl-PL"/>
        </w:rPr>
        <w:t xml:space="preserve"> zwaną </w:t>
      </w:r>
      <w:r w:rsidR="0021178A" w:rsidRPr="007B211D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A12A9A" w:rsidRPr="007B211D">
        <w:rPr>
          <w:rFonts w:ascii="Arial" w:eastAsia="Times New Roman" w:hAnsi="Arial" w:cs="Arial"/>
          <w:sz w:val="24"/>
          <w:szCs w:val="24"/>
          <w:lang w:eastAsia="pl-PL"/>
        </w:rPr>
        <w:t>w dalszej części umowy „ZAMAWIAJĄCYM”</w:t>
      </w:r>
    </w:p>
    <w:p w14:paraId="0BE4BF66" w14:textId="77777777" w:rsidR="000060E1" w:rsidRDefault="000060E1" w:rsidP="00EA22BD">
      <w:pPr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418B6E9C" w14:textId="592277A1" w:rsidR="00A12A9A" w:rsidRPr="000060E1" w:rsidRDefault="000060E1" w:rsidP="00EA22BD">
      <w:pPr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7B211D">
        <w:rPr>
          <w:rFonts w:ascii="Arial" w:eastAsia="Times New Roman" w:hAnsi="Arial" w:cs="Arial"/>
          <w:bCs/>
          <w:sz w:val="24"/>
          <w:szCs w:val="24"/>
          <w:lang w:eastAsia="pl-PL"/>
        </w:rPr>
        <w:t>A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6D6370" w:rsidRPr="007B211D">
        <w:rPr>
          <w:rFonts w:ascii="Arial" w:eastAsia="Times New Roman" w:hAnsi="Arial" w:cs="Arial"/>
          <w:sz w:val="24"/>
          <w:szCs w:val="24"/>
          <w:lang w:eastAsia="pl-PL"/>
        </w:rPr>
        <w:t>przedsiębiorcą ………………</w:t>
      </w:r>
      <w:r w:rsidR="00A12A9A" w:rsidRPr="007B211D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……………………………….. prowadząc</w:t>
      </w:r>
      <w:r w:rsidR="00692E55" w:rsidRPr="007B211D">
        <w:rPr>
          <w:rFonts w:ascii="Arial" w:eastAsia="Times New Roman" w:hAnsi="Arial" w:cs="Arial"/>
          <w:sz w:val="24"/>
          <w:szCs w:val="24"/>
          <w:lang w:eastAsia="pl-PL"/>
        </w:rPr>
        <w:t>ym</w:t>
      </w:r>
      <w:r w:rsidR="00A12A9A" w:rsidRPr="007B211D">
        <w:rPr>
          <w:rFonts w:ascii="Arial" w:eastAsia="Times New Roman" w:hAnsi="Arial" w:cs="Arial"/>
          <w:sz w:val="24"/>
          <w:szCs w:val="24"/>
          <w:lang w:eastAsia="pl-PL"/>
        </w:rPr>
        <w:t xml:space="preserve"> działalność </w:t>
      </w:r>
      <w:r w:rsidR="0021178A" w:rsidRPr="007B211D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A12A9A" w:rsidRPr="007B211D">
        <w:rPr>
          <w:rFonts w:ascii="Arial" w:eastAsia="Times New Roman" w:hAnsi="Arial" w:cs="Arial"/>
          <w:sz w:val="24"/>
          <w:szCs w:val="24"/>
          <w:lang w:eastAsia="pl-PL"/>
        </w:rPr>
        <w:t>na podstawie wpisu do Krajowego Rejestru Sądowego/</w:t>
      </w:r>
      <w:r w:rsidR="00A12A9A" w:rsidRPr="007B211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Centralnej Ewidencji </w:t>
      </w:r>
      <w:r w:rsidR="00EE3F0B">
        <w:rPr>
          <w:rFonts w:ascii="Arial" w:eastAsia="Times New Roman" w:hAnsi="Arial" w:cs="Arial"/>
          <w:bCs/>
          <w:sz w:val="24"/>
          <w:szCs w:val="24"/>
          <w:lang w:eastAsia="pl-PL"/>
        </w:rPr>
        <w:br/>
      </w:r>
      <w:r w:rsidR="00A12A9A" w:rsidRPr="007B211D">
        <w:rPr>
          <w:rFonts w:ascii="Arial" w:eastAsia="Times New Roman" w:hAnsi="Arial" w:cs="Arial"/>
          <w:bCs/>
          <w:sz w:val="24"/>
          <w:szCs w:val="24"/>
          <w:lang w:eastAsia="pl-PL"/>
        </w:rPr>
        <w:t>i Informacji  o Działalności Gospodarczej)</w:t>
      </w:r>
      <w:r w:rsidR="00A12A9A" w:rsidRPr="007B211D">
        <w:rPr>
          <w:rFonts w:ascii="Arial" w:eastAsia="Times New Roman" w:hAnsi="Arial" w:cs="Arial"/>
          <w:sz w:val="24"/>
          <w:szCs w:val="24"/>
          <w:lang w:eastAsia="pl-PL"/>
        </w:rPr>
        <w:t xml:space="preserve">, prowadzonego przez Sąd Rejonowy </w:t>
      </w:r>
      <w:r w:rsidR="00A12A9A" w:rsidRPr="007B211D">
        <w:rPr>
          <w:rFonts w:ascii="Arial" w:eastAsia="Times New Roman" w:hAnsi="Arial" w:cs="Arial"/>
          <w:sz w:val="24"/>
          <w:szCs w:val="24"/>
          <w:lang w:eastAsia="pl-PL"/>
        </w:rPr>
        <w:br/>
        <w:t>w ………………………… pod numerem ………………</w:t>
      </w:r>
      <w:r w:rsidR="00CC274B" w:rsidRPr="007B211D">
        <w:rPr>
          <w:rFonts w:ascii="Arial" w:eastAsia="Times New Roman" w:hAnsi="Arial" w:cs="Arial"/>
          <w:sz w:val="24"/>
          <w:szCs w:val="24"/>
          <w:lang w:eastAsia="pl-PL"/>
        </w:rPr>
        <w:t xml:space="preserve">………………………. z </w:t>
      </w:r>
      <w:r w:rsidR="002B049D" w:rsidRPr="007B211D">
        <w:rPr>
          <w:rFonts w:ascii="Arial" w:eastAsia="Times New Roman" w:hAnsi="Arial" w:cs="Arial"/>
          <w:sz w:val="24"/>
          <w:szCs w:val="24"/>
          <w:lang w:eastAsia="pl-PL"/>
        </w:rPr>
        <w:t>siedzibą …………………, NIP</w:t>
      </w:r>
      <w:r w:rsidR="00A12A9A" w:rsidRPr="007B211D">
        <w:rPr>
          <w:rFonts w:ascii="Arial" w:eastAsia="Times New Roman" w:hAnsi="Arial" w:cs="Arial"/>
          <w:sz w:val="24"/>
          <w:szCs w:val="24"/>
          <w:lang w:eastAsia="pl-PL"/>
        </w:rPr>
        <w:t xml:space="preserve"> ….………………………..………………,reprezentowanego przez ……………………………………………………… zwanego w dalszej części umowy „</w:t>
      </w:r>
      <w:r w:rsidR="00A12A9A" w:rsidRPr="007B211D">
        <w:rPr>
          <w:rFonts w:ascii="Arial" w:eastAsia="Times New Roman" w:hAnsi="Arial" w:cs="Arial"/>
          <w:bCs/>
          <w:sz w:val="24"/>
          <w:szCs w:val="24"/>
          <w:lang w:eastAsia="pl-PL"/>
        </w:rPr>
        <w:t>WYKONAWCĄ”.</w:t>
      </w:r>
      <w:r w:rsidR="00A12A9A" w:rsidRPr="007B211D">
        <w:rPr>
          <w:rFonts w:ascii="Arial" w:hAnsi="Arial" w:cs="Arial"/>
          <w:b/>
          <w:sz w:val="24"/>
          <w:szCs w:val="24"/>
        </w:rPr>
        <w:t xml:space="preserve"> </w:t>
      </w:r>
    </w:p>
    <w:p w14:paraId="1D1F2187" w14:textId="77777777" w:rsidR="006D6370" w:rsidRPr="007B211D" w:rsidRDefault="006D6370" w:rsidP="00EA22BD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14:paraId="53DCA099" w14:textId="6A9C5812" w:rsidR="00F2055B" w:rsidRPr="009F540A" w:rsidRDefault="0041018D" w:rsidP="00EA22BD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9F540A">
        <w:rPr>
          <w:rFonts w:ascii="Arial" w:hAnsi="Arial" w:cs="Arial"/>
          <w:bCs/>
          <w:sz w:val="24"/>
          <w:szCs w:val="24"/>
        </w:rPr>
        <w:t xml:space="preserve">Zamówienie publiczne na dostawę </w:t>
      </w:r>
      <w:r w:rsidR="00D51848">
        <w:rPr>
          <w:rFonts w:ascii="Arial" w:hAnsi="Arial" w:cs="Arial"/>
          <w:sz w:val="24"/>
          <w:szCs w:val="24"/>
        </w:rPr>
        <w:t>akumulatorów</w:t>
      </w:r>
      <w:r w:rsidR="00721CF1" w:rsidRPr="009F540A">
        <w:rPr>
          <w:rFonts w:ascii="Arial" w:hAnsi="Arial" w:cs="Arial"/>
          <w:sz w:val="24"/>
          <w:szCs w:val="24"/>
        </w:rPr>
        <w:t xml:space="preserve"> </w:t>
      </w:r>
      <w:r w:rsidR="006D381F" w:rsidRPr="009F540A">
        <w:rPr>
          <w:rFonts w:ascii="Arial" w:hAnsi="Arial" w:cs="Arial"/>
          <w:sz w:val="24"/>
          <w:szCs w:val="24"/>
        </w:rPr>
        <w:t>do</w:t>
      </w:r>
      <w:r w:rsidR="00523259" w:rsidRPr="009F540A">
        <w:rPr>
          <w:rFonts w:ascii="Arial" w:hAnsi="Arial" w:cs="Arial"/>
          <w:sz w:val="24"/>
          <w:szCs w:val="24"/>
        </w:rPr>
        <w:t xml:space="preserve"> pojazdów,</w:t>
      </w:r>
      <w:r w:rsidR="006D381F" w:rsidRPr="009F540A">
        <w:rPr>
          <w:rFonts w:ascii="Arial" w:hAnsi="Arial" w:cs="Arial"/>
          <w:sz w:val="24"/>
          <w:szCs w:val="24"/>
        </w:rPr>
        <w:t xml:space="preserve"> maszyn inżynieryjnych i sprzętu służby uzbroje</w:t>
      </w:r>
      <w:r w:rsidR="00632ABE" w:rsidRPr="009F540A">
        <w:rPr>
          <w:rFonts w:ascii="Arial" w:hAnsi="Arial" w:cs="Arial"/>
          <w:sz w:val="24"/>
          <w:szCs w:val="24"/>
        </w:rPr>
        <w:t xml:space="preserve">nia (pojazdów </w:t>
      </w:r>
      <w:r w:rsidR="002B049D" w:rsidRPr="009F540A">
        <w:rPr>
          <w:rFonts w:ascii="Arial" w:hAnsi="Arial" w:cs="Arial"/>
          <w:sz w:val="24"/>
          <w:szCs w:val="24"/>
        </w:rPr>
        <w:t xml:space="preserve">specjalistycznych) </w:t>
      </w:r>
      <w:r w:rsidR="000060E1">
        <w:rPr>
          <w:rFonts w:ascii="Arial" w:hAnsi="Arial" w:cs="Arial"/>
          <w:sz w:val="24"/>
          <w:szCs w:val="24"/>
        </w:rPr>
        <w:t xml:space="preserve">prowadzone </w:t>
      </w:r>
      <w:r w:rsidR="002B049D" w:rsidRPr="009F540A">
        <w:rPr>
          <w:rFonts w:ascii="Arial" w:hAnsi="Arial" w:cs="Arial"/>
          <w:sz w:val="24"/>
          <w:szCs w:val="24"/>
        </w:rPr>
        <w:t>na</w:t>
      </w:r>
      <w:r w:rsidRPr="009F540A">
        <w:rPr>
          <w:rFonts w:ascii="Arial" w:hAnsi="Arial" w:cs="Arial"/>
          <w:bCs/>
          <w:sz w:val="24"/>
          <w:szCs w:val="24"/>
        </w:rPr>
        <w:t xml:space="preserve"> podstawie </w:t>
      </w:r>
      <w:r w:rsidR="00831FBB" w:rsidRPr="009F540A">
        <w:rPr>
          <w:rFonts w:ascii="Arial" w:hAnsi="Arial" w:cs="Arial"/>
          <w:bCs/>
          <w:sz w:val="24"/>
          <w:szCs w:val="24"/>
        </w:rPr>
        <w:t xml:space="preserve">art. </w:t>
      </w:r>
      <w:r w:rsidR="00C13630" w:rsidRPr="009F540A">
        <w:rPr>
          <w:rFonts w:ascii="Arial" w:hAnsi="Arial" w:cs="Arial"/>
          <w:bCs/>
          <w:sz w:val="24"/>
          <w:szCs w:val="24"/>
        </w:rPr>
        <w:t>132</w:t>
      </w:r>
      <w:r w:rsidR="00831FBB" w:rsidRPr="009F540A">
        <w:rPr>
          <w:rFonts w:ascii="Arial" w:hAnsi="Arial" w:cs="Arial"/>
          <w:bCs/>
          <w:sz w:val="24"/>
          <w:szCs w:val="24"/>
        </w:rPr>
        <w:t xml:space="preserve"> ustawy z dnia 11 września 2019 r. prawo zamówień publicznych</w:t>
      </w:r>
      <w:r w:rsidR="000060E1">
        <w:rPr>
          <w:rFonts w:ascii="Arial" w:hAnsi="Arial" w:cs="Arial"/>
          <w:bCs/>
          <w:sz w:val="24"/>
          <w:szCs w:val="24"/>
        </w:rPr>
        <w:t xml:space="preserve"> (tekst jednolity: Dz. U. z 2024</w:t>
      </w:r>
      <w:r w:rsidR="00831FBB" w:rsidRPr="009F540A">
        <w:rPr>
          <w:rFonts w:ascii="Arial" w:hAnsi="Arial" w:cs="Arial"/>
          <w:bCs/>
          <w:sz w:val="24"/>
          <w:szCs w:val="24"/>
        </w:rPr>
        <w:t xml:space="preserve">r. poz. </w:t>
      </w:r>
      <w:r w:rsidR="000060E1">
        <w:rPr>
          <w:rFonts w:ascii="Arial" w:hAnsi="Arial" w:cs="Arial"/>
          <w:bCs/>
          <w:sz w:val="24"/>
          <w:szCs w:val="24"/>
        </w:rPr>
        <w:t>1320</w:t>
      </w:r>
      <w:r w:rsidR="00831FBB" w:rsidRPr="009F540A">
        <w:rPr>
          <w:rFonts w:ascii="Arial" w:hAnsi="Arial" w:cs="Arial"/>
          <w:bCs/>
          <w:sz w:val="24"/>
          <w:szCs w:val="24"/>
        </w:rPr>
        <w:t>z późn. zm.), zwanej dalej "ustawa pzp"</w:t>
      </w:r>
    </w:p>
    <w:p w14:paraId="1079F3D1" w14:textId="77777777" w:rsidR="001E3CEF" w:rsidRDefault="001E3CEF" w:rsidP="00EA22BD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5209DD9B" w14:textId="0391EE91" w:rsidR="00A12A9A" w:rsidRPr="007B211D" w:rsidRDefault="00A12A9A" w:rsidP="00EA22B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B211D">
        <w:rPr>
          <w:rFonts w:ascii="Arial" w:hAnsi="Arial" w:cs="Arial"/>
          <w:b/>
          <w:sz w:val="24"/>
          <w:szCs w:val="24"/>
        </w:rPr>
        <w:t>§ 1</w:t>
      </w:r>
    </w:p>
    <w:p w14:paraId="5F875CD9" w14:textId="77777777" w:rsidR="0020494B" w:rsidRPr="006C3A5A" w:rsidRDefault="00692E55" w:rsidP="00EA22BD">
      <w:pPr>
        <w:tabs>
          <w:tab w:val="left" w:pos="4678"/>
          <w:tab w:val="left" w:pos="5103"/>
          <w:tab w:val="left" w:pos="5245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B211D">
        <w:rPr>
          <w:rFonts w:ascii="Arial" w:hAnsi="Arial" w:cs="Arial"/>
          <w:b/>
          <w:sz w:val="24"/>
          <w:szCs w:val="24"/>
        </w:rPr>
        <w:t>Przedmiot zamówienia</w:t>
      </w:r>
    </w:p>
    <w:p w14:paraId="6701CCFE" w14:textId="5D59D57C" w:rsidR="00A12A9A" w:rsidRPr="00436E2B" w:rsidRDefault="00BB489F" w:rsidP="00EA22BD">
      <w:pPr>
        <w:numPr>
          <w:ilvl w:val="0"/>
          <w:numId w:val="1"/>
        </w:numPr>
        <w:tabs>
          <w:tab w:val="num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436E2B">
        <w:rPr>
          <w:rFonts w:ascii="Arial" w:hAnsi="Arial" w:cs="Arial"/>
          <w:sz w:val="24"/>
          <w:szCs w:val="24"/>
        </w:rPr>
        <w:t xml:space="preserve">Zgodnie z wynikiem </w:t>
      </w:r>
      <w:r w:rsidR="00F63730" w:rsidRPr="00436E2B">
        <w:rPr>
          <w:rFonts w:ascii="Arial" w:hAnsi="Arial" w:cs="Arial"/>
          <w:sz w:val="24"/>
          <w:szCs w:val="24"/>
        </w:rPr>
        <w:t>przetargu nieograniczonego</w:t>
      </w:r>
      <w:r w:rsidRPr="00436E2B">
        <w:rPr>
          <w:rFonts w:ascii="Arial" w:hAnsi="Arial" w:cs="Arial"/>
          <w:sz w:val="24"/>
          <w:szCs w:val="24"/>
        </w:rPr>
        <w:t xml:space="preserve"> </w:t>
      </w:r>
      <w:r w:rsidR="0041018D" w:rsidRPr="00436E2B">
        <w:rPr>
          <w:rFonts w:ascii="Arial" w:hAnsi="Arial" w:cs="Arial"/>
          <w:bCs/>
          <w:sz w:val="24"/>
          <w:szCs w:val="24"/>
        </w:rPr>
        <w:t xml:space="preserve">(ogłoszenie o zamówieniu </w:t>
      </w:r>
      <w:r w:rsidR="00995041">
        <w:rPr>
          <w:rFonts w:ascii="Arial" w:hAnsi="Arial" w:cs="Arial"/>
          <w:bCs/>
          <w:sz w:val="24"/>
          <w:szCs w:val="24"/>
        </w:rPr>
        <w:t>…………………………..</w:t>
      </w:r>
      <w:r w:rsidR="0041018D" w:rsidRPr="00436E2B">
        <w:rPr>
          <w:rFonts w:ascii="Arial" w:hAnsi="Arial" w:cs="Arial"/>
          <w:bCs/>
          <w:sz w:val="24"/>
          <w:szCs w:val="24"/>
        </w:rPr>
        <w:t xml:space="preserve"> nr …………………….. z dnia ………………………...)</w:t>
      </w:r>
      <w:r w:rsidRPr="00436E2B">
        <w:rPr>
          <w:rFonts w:ascii="Arial" w:hAnsi="Arial" w:cs="Arial"/>
          <w:sz w:val="24"/>
          <w:szCs w:val="24"/>
        </w:rPr>
        <w:t xml:space="preserve"> Wykon</w:t>
      </w:r>
      <w:r w:rsidR="009F540A">
        <w:rPr>
          <w:rFonts w:ascii="Arial" w:hAnsi="Arial" w:cs="Arial"/>
          <w:sz w:val="24"/>
          <w:szCs w:val="24"/>
        </w:rPr>
        <w:t xml:space="preserve">awca zobowiązuje się dostarczyć akumulatory </w:t>
      </w:r>
      <w:r w:rsidR="00A12A9A" w:rsidRPr="00436E2B">
        <w:rPr>
          <w:rFonts w:ascii="Arial" w:hAnsi="Arial" w:cs="Arial"/>
          <w:sz w:val="24"/>
          <w:szCs w:val="24"/>
        </w:rPr>
        <w:t>zgodnie z załącznik</w:t>
      </w:r>
      <w:r w:rsidR="0041018D" w:rsidRPr="00436E2B">
        <w:rPr>
          <w:rFonts w:ascii="Arial" w:hAnsi="Arial" w:cs="Arial"/>
          <w:sz w:val="24"/>
          <w:szCs w:val="24"/>
        </w:rPr>
        <w:t>iem</w:t>
      </w:r>
      <w:r w:rsidRPr="00436E2B">
        <w:rPr>
          <w:rFonts w:ascii="Arial" w:hAnsi="Arial" w:cs="Arial"/>
          <w:sz w:val="24"/>
          <w:szCs w:val="24"/>
        </w:rPr>
        <w:t xml:space="preserve"> nr</w:t>
      </w:r>
      <w:r w:rsidR="007A6F1E">
        <w:rPr>
          <w:rFonts w:ascii="Arial" w:hAnsi="Arial" w:cs="Arial"/>
          <w:sz w:val="24"/>
          <w:szCs w:val="24"/>
        </w:rPr>
        <w:t xml:space="preserve"> 1 </w:t>
      </w:r>
      <w:r w:rsidR="00A12A9A" w:rsidRPr="00436E2B">
        <w:rPr>
          <w:rFonts w:ascii="Arial" w:hAnsi="Arial" w:cs="Arial"/>
          <w:sz w:val="24"/>
          <w:szCs w:val="24"/>
        </w:rPr>
        <w:t>będącym integralną częścią niniejszej umowy, a Zamawiający zobowiązuje się odebrać towar i zapłacić cenę.</w:t>
      </w:r>
    </w:p>
    <w:p w14:paraId="4B221626" w14:textId="77777777" w:rsidR="00FB00F4" w:rsidRPr="00DA36F7" w:rsidRDefault="00FB00F4" w:rsidP="00EA22BD">
      <w:pPr>
        <w:numPr>
          <w:ilvl w:val="0"/>
          <w:numId w:val="1"/>
        </w:numPr>
        <w:tabs>
          <w:tab w:val="clear" w:pos="720"/>
          <w:tab w:val="num" w:pos="426"/>
          <w:tab w:val="num" w:pos="502"/>
        </w:tabs>
        <w:spacing w:after="0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A36F7">
        <w:rPr>
          <w:rFonts w:ascii="Arial" w:hAnsi="Arial" w:cs="Arial"/>
          <w:color w:val="000000" w:themeColor="text1"/>
          <w:sz w:val="24"/>
          <w:szCs w:val="24"/>
        </w:rPr>
        <w:t>Do</w:t>
      </w:r>
      <w:r w:rsidR="00692E55" w:rsidRPr="00DA36F7">
        <w:rPr>
          <w:rFonts w:ascii="Arial" w:hAnsi="Arial" w:cs="Arial"/>
          <w:color w:val="000000" w:themeColor="text1"/>
          <w:sz w:val="24"/>
          <w:szCs w:val="24"/>
        </w:rPr>
        <w:t>starczony towar w danej pozycji</w:t>
      </w:r>
      <w:r w:rsidRPr="00DA36F7">
        <w:rPr>
          <w:rFonts w:ascii="Arial" w:hAnsi="Arial" w:cs="Arial"/>
          <w:color w:val="000000" w:themeColor="text1"/>
          <w:sz w:val="24"/>
          <w:szCs w:val="24"/>
        </w:rPr>
        <w:t xml:space="preserve"> win</w:t>
      </w:r>
      <w:r w:rsidR="00976C24" w:rsidRPr="00DA36F7">
        <w:rPr>
          <w:rFonts w:ascii="Arial" w:hAnsi="Arial" w:cs="Arial"/>
          <w:color w:val="000000" w:themeColor="text1"/>
          <w:sz w:val="24"/>
          <w:szCs w:val="24"/>
        </w:rPr>
        <w:t>ien być tego samego producenta,</w:t>
      </w:r>
      <w:r w:rsidR="00C560A3" w:rsidRPr="00DA36F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C560A3" w:rsidRPr="00DA36F7">
        <w:rPr>
          <w:rFonts w:ascii="Arial" w:hAnsi="Arial" w:cs="Arial"/>
          <w:color w:val="000000" w:themeColor="text1"/>
          <w:sz w:val="24"/>
          <w:szCs w:val="24"/>
        </w:rPr>
        <w:br/>
        <w:t>w opako</w:t>
      </w:r>
      <w:r w:rsidR="00EE63A3">
        <w:rPr>
          <w:rFonts w:ascii="Arial" w:hAnsi="Arial" w:cs="Arial"/>
          <w:color w:val="000000" w:themeColor="text1"/>
          <w:sz w:val="24"/>
          <w:szCs w:val="24"/>
        </w:rPr>
        <w:t>waniach oryginalnych producenta,</w:t>
      </w:r>
      <w:r w:rsidR="00F42A7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DA36F7">
        <w:rPr>
          <w:rFonts w:ascii="Arial" w:hAnsi="Arial" w:cs="Arial"/>
          <w:color w:val="000000" w:themeColor="text1"/>
          <w:sz w:val="24"/>
          <w:szCs w:val="24"/>
        </w:rPr>
        <w:t>musi odpowiadać wszelkim normom jakościowym oraz posiadać wymagane parametry techniczne.</w:t>
      </w:r>
    </w:p>
    <w:p w14:paraId="75B87C87" w14:textId="4B899169" w:rsidR="00A12A9A" w:rsidRPr="00DA36F7" w:rsidRDefault="00FB00F4" w:rsidP="00EA22BD">
      <w:pPr>
        <w:numPr>
          <w:ilvl w:val="0"/>
          <w:numId w:val="1"/>
        </w:numPr>
        <w:tabs>
          <w:tab w:val="num" w:pos="426"/>
        </w:tabs>
        <w:spacing w:after="0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  <w:lang w:eastAsia="pl-PL"/>
        </w:rPr>
      </w:pPr>
      <w:r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Wykonawca zobowiązuje się do dostarczenia towaru </w:t>
      </w:r>
      <w:r w:rsidR="00C560A3"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>całościowo</w:t>
      </w:r>
      <w:r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 zgodnie ze złożonym zamówieniem, w ilościach i cenach określonych w załączniku nr </w:t>
      </w:r>
      <w:r w:rsidR="007A6F1E">
        <w:rPr>
          <w:rFonts w:ascii="Arial" w:hAnsi="Arial" w:cs="Arial"/>
          <w:color w:val="000000" w:themeColor="text1"/>
          <w:sz w:val="24"/>
          <w:szCs w:val="24"/>
          <w:lang w:eastAsia="pl-PL"/>
        </w:rPr>
        <w:t>1</w:t>
      </w:r>
      <w:r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6C3A5A"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>(</w:t>
      </w:r>
      <w:r w:rsidR="007A6F1E">
        <w:rPr>
          <w:rFonts w:ascii="Arial" w:hAnsi="Arial" w:cs="Arial"/>
          <w:color w:val="000000" w:themeColor="text1"/>
          <w:sz w:val="24"/>
          <w:szCs w:val="24"/>
          <w:lang w:eastAsia="pl-PL"/>
        </w:rPr>
        <w:t>zestawienie cenowe przedmiotu zamówienia</w:t>
      </w:r>
      <w:r w:rsidR="009F540A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 – ZADANIE 3</w:t>
      </w:r>
      <w:r w:rsidR="007B198C"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) </w:t>
      </w:r>
      <w:r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do umowy, do magazynów wskazanych przez Zamawiającego, </w:t>
      </w:r>
      <w:r w:rsidR="007B198C"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określonych w załączniku nr </w:t>
      </w:r>
      <w:r w:rsidR="007A6F1E">
        <w:rPr>
          <w:rFonts w:ascii="Arial" w:hAnsi="Arial" w:cs="Arial"/>
          <w:color w:val="000000" w:themeColor="text1"/>
          <w:sz w:val="24"/>
          <w:szCs w:val="24"/>
          <w:lang w:eastAsia="pl-PL"/>
        </w:rPr>
        <w:t>2</w:t>
      </w:r>
      <w:r w:rsidR="007B198C"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7A6F1E">
        <w:rPr>
          <w:rFonts w:ascii="Arial" w:hAnsi="Arial" w:cs="Arial"/>
          <w:color w:val="000000" w:themeColor="text1"/>
          <w:sz w:val="24"/>
          <w:szCs w:val="24"/>
          <w:lang w:eastAsia="pl-PL"/>
        </w:rPr>
        <w:t>(</w:t>
      </w:r>
      <w:r w:rsidR="007B198C"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>wykaz odbiorców/adresatów)</w:t>
      </w:r>
      <w:r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7B198C"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do </w:t>
      </w:r>
      <w:r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umowy. </w:t>
      </w:r>
    </w:p>
    <w:p w14:paraId="0A500DA3" w14:textId="15795FCF" w:rsidR="003B2B8F" w:rsidRPr="002B049D" w:rsidRDefault="003B2B8F" w:rsidP="004908A4">
      <w:pPr>
        <w:numPr>
          <w:ilvl w:val="0"/>
          <w:numId w:val="1"/>
        </w:numPr>
        <w:tabs>
          <w:tab w:val="num" w:pos="426"/>
        </w:tabs>
        <w:spacing w:after="0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  <w:lang w:eastAsia="pl-PL"/>
        </w:rPr>
      </w:pPr>
      <w:r w:rsidRPr="002B049D">
        <w:rPr>
          <w:rFonts w:ascii="Arial" w:hAnsi="Arial" w:cs="Arial"/>
          <w:color w:val="000000" w:themeColor="text1"/>
          <w:sz w:val="24"/>
          <w:szCs w:val="24"/>
          <w:lang w:eastAsia="pl-PL"/>
        </w:rPr>
        <w:lastRenderedPageBreak/>
        <w:t>Wyk</w:t>
      </w:r>
      <w:r w:rsidR="00D87068" w:rsidRPr="002B049D">
        <w:rPr>
          <w:rFonts w:ascii="Arial" w:hAnsi="Arial" w:cs="Arial"/>
          <w:color w:val="000000" w:themeColor="text1"/>
          <w:sz w:val="24"/>
          <w:szCs w:val="24"/>
          <w:lang w:eastAsia="pl-PL"/>
        </w:rPr>
        <w:t>onawca zobowiązuje się dostarczy</w:t>
      </w:r>
      <w:r w:rsidRPr="002B049D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ć zamówiony towar (każdy asortyment </w:t>
      </w:r>
      <w:r w:rsidR="0021178A" w:rsidRPr="002B049D">
        <w:rPr>
          <w:rFonts w:ascii="Arial" w:hAnsi="Arial" w:cs="Arial"/>
          <w:color w:val="000000" w:themeColor="text1"/>
          <w:sz w:val="24"/>
          <w:szCs w:val="24"/>
          <w:lang w:eastAsia="pl-PL"/>
        </w:rPr>
        <w:br/>
      </w:r>
      <w:r w:rsidRPr="002B049D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z </w:t>
      </w:r>
      <w:r w:rsidR="002B049D" w:rsidRPr="002B049D">
        <w:rPr>
          <w:rFonts w:ascii="Arial" w:hAnsi="Arial" w:cs="Arial"/>
          <w:color w:val="000000" w:themeColor="text1"/>
          <w:sz w:val="24"/>
          <w:szCs w:val="24"/>
          <w:lang w:eastAsia="pl-PL"/>
        </w:rPr>
        <w:t>osobna) w</w:t>
      </w:r>
      <w:r w:rsidRPr="002B049D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 opakowaniach </w:t>
      </w:r>
      <w:r w:rsidR="00502C5C" w:rsidRPr="002B049D">
        <w:rPr>
          <w:rFonts w:ascii="Arial" w:hAnsi="Arial" w:cs="Arial"/>
          <w:color w:val="000000" w:themeColor="text1"/>
          <w:sz w:val="24"/>
          <w:szCs w:val="24"/>
          <w:lang w:eastAsia="pl-PL"/>
        </w:rPr>
        <w:t>oryginalnych, opisanych nazwą asortymentu</w:t>
      </w:r>
      <w:r w:rsidR="00D87068" w:rsidRPr="002B049D">
        <w:rPr>
          <w:rFonts w:ascii="Arial" w:hAnsi="Arial" w:cs="Arial"/>
          <w:color w:val="000000" w:themeColor="text1"/>
          <w:sz w:val="24"/>
          <w:szCs w:val="24"/>
          <w:lang w:eastAsia="pl-PL"/>
        </w:rPr>
        <w:t>,</w:t>
      </w:r>
      <w:r w:rsidR="00502C5C" w:rsidRPr="002B049D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 numerem katalogowym oraz </w:t>
      </w:r>
      <w:r w:rsidRPr="002B049D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oznaczonych liczbą odpowiadającą danej pozycji </w:t>
      </w:r>
      <w:r w:rsidR="0021178A" w:rsidRPr="002B049D">
        <w:rPr>
          <w:rFonts w:ascii="Arial" w:hAnsi="Arial" w:cs="Arial"/>
          <w:color w:val="000000" w:themeColor="text1"/>
          <w:sz w:val="24"/>
          <w:szCs w:val="24"/>
          <w:lang w:eastAsia="pl-PL"/>
        </w:rPr>
        <w:br/>
      </w:r>
      <w:r w:rsidR="008D0C77" w:rsidRPr="002B049D">
        <w:rPr>
          <w:rFonts w:ascii="Arial" w:hAnsi="Arial" w:cs="Arial"/>
          <w:color w:val="000000" w:themeColor="text1"/>
          <w:sz w:val="24"/>
          <w:szCs w:val="24"/>
          <w:lang w:eastAsia="pl-PL"/>
        </w:rPr>
        <w:t>z arkusza ofertowego. Towar nie</w:t>
      </w:r>
      <w:r w:rsidR="00527AE6" w:rsidRPr="002B049D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oznakowany nie będzie przyjmowany </w:t>
      </w:r>
      <w:r w:rsidR="00EE3F0B" w:rsidRPr="002B049D">
        <w:rPr>
          <w:rFonts w:ascii="Arial" w:hAnsi="Arial" w:cs="Arial"/>
          <w:color w:val="000000" w:themeColor="text1"/>
          <w:sz w:val="24"/>
          <w:szCs w:val="24"/>
          <w:lang w:eastAsia="pl-PL"/>
        </w:rPr>
        <w:br/>
      </w:r>
      <w:r w:rsidR="00527AE6" w:rsidRPr="002B049D">
        <w:rPr>
          <w:rFonts w:ascii="Arial" w:hAnsi="Arial" w:cs="Arial"/>
          <w:color w:val="000000" w:themeColor="text1"/>
          <w:sz w:val="24"/>
          <w:szCs w:val="24"/>
          <w:lang w:eastAsia="pl-PL"/>
        </w:rPr>
        <w:t>do magazynu.</w:t>
      </w:r>
    </w:p>
    <w:p w14:paraId="60D141B8" w14:textId="77A82287" w:rsidR="005424AF" w:rsidRPr="00DA36F7" w:rsidRDefault="005424AF" w:rsidP="00EA22BD">
      <w:pPr>
        <w:numPr>
          <w:ilvl w:val="0"/>
          <w:numId w:val="1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  <w:lang w:eastAsia="pl-PL"/>
        </w:rPr>
      </w:pPr>
      <w:r w:rsidRPr="00DA36F7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Zamawiający sprawdzi dostarczony towar </w:t>
      </w:r>
      <w:r w:rsidR="001A59B7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w obecności przedstawiciela wykonawcy </w:t>
      </w:r>
      <w:r w:rsidRPr="00DA36F7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i </w:t>
      </w:r>
      <w:r w:rsidR="001A59B7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podpisze</w:t>
      </w:r>
      <w:r w:rsidRPr="00DA36F7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czytelnym podpisem WZ </w:t>
      </w:r>
      <w:r w:rsidR="001A59B7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po sprawdzeniu dostawy</w:t>
      </w:r>
      <w:r w:rsidRPr="00DA36F7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.</w:t>
      </w:r>
    </w:p>
    <w:p w14:paraId="2CBC704E" w14:textId="1566A617" w:rsidR="00322925" w:rsidRPr="001E3CEF" w:rsidRDefault="002E7EB8" w:rsidP="001E3CEF">
      <w:pPr>
        <w:numPr>
          <w:ilvl w:val="0"/>
          <w:numId w:val="1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  <w:lang w:eastAsia="pl-PL"/>
        </w:rPr>
      </w:pPr>
      <w:r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Dostawca musi dostarczyć asortyment do magazynów danej jednostki.</w:t>
      </w:r>
    </w:p>
    <w:p w14:paraId="160DA5AF" w14:textId="77777777" w:rsidR="00F73BFF" w:rsidRDefault="00F73BFF" w:rsidP="00EA22BD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  <w:lang w:eastAsia="pl-PL"/>
        </w:rPr>
      </w:pPr>
    </w:p>
    <w:p w14:paraId="542D36E1" w14:textId="7F8B1766" w:rsidR="00A12A9A" w:rsidRPr="00DA36F7" w:rsidRDefault="00A12A9A" w:rsidP="00EA22BD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  <w:lang w:eastAsia="pl-PL"/>
        </w:rPr>
      </w:pPr>
      <w:r w:rsidRPr="00DA36F7">
        <w:rPr>
          <w:rFonts w:ascii="Arial" w:hAnsi="Arial" w:cs="Arial"/>
          <w:b/>
          <w:color w:val="000000" w:themeColor="text1"/>
          <w:sz w:val="24"/>
          <w:szCs w:val="24"/>
          <w:lang w:eastAsia="pl-PL"/>
        </w:rPr>
        <w:t>§ 2</w:t>
      </w:r>
    </w:p>
    <w:p w14:paraId="659F27B5" w14:textId="2499E758" w:rsidR="0020494B" w:rsidRDefault="00A12A9A" w:rsidP="00EA22B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Prawa i obowiązki Zamawiającego </w:t>
      </w:r>
    </w:p>
    <w:p w14:paraId="3F4CDA5C" w14:textId="77777777" w:rsidR="00F73BFF" w:rsidRDefault="00F73BFF" w:rsidP="00EA22B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5C34005" w14:textId="20FB4233" w:rsidR="009E62C9" w:rsidRPr="003B2B8F" w:rsidRDefault="007B2D5E" w:rsidP="00EA22BD">
      <w:pPr>
        <w:numPr>
          <w:ilvl w:val="0"/>
          <w:numId w:val="11"/>
        </w:numPr>
        <w:tabs>
          <w:tab w:val="left" w:pos="0"/>
        </w:tabs>
        <w:spacing w:after="0"/>
        <w:ind w:left="426" w:hanging="426"/>
        <w:jc w:val="both"/>
        <w:rPr>
          <w:rFonts w:ascii="Arial" w:eastAsia="Times New Roman" w:hAnsi="Arial" w:cs="Arial"/>
          <w:bCs/>
          <w:color w:val="FF0000"/>
          <w:sz w:val="24"/>
          <w:szCs w:val="24"/>
          <w:lang w:eastAsia="pl-PL"/>
        </w:rPr>
      </w:pPr>
      <w:r w:rsidRPr="003B2B8F">
        <w:rPr>
          <w:rFonts w:ascii="Arial" w:hAnsi="Arial" w:cs="Arial"/>
          <w:sz w:val="24"/>
          <w:szCs w:val="24"/>
        </w:rPr>
        <w:t>Zamawiający odmówi</w:t>
      </w:r>
      <w:r w:rsidR="009E62C9" w:rsidRPr="003B2B8F">
        <w:rPr>
          <w:rFonts w:ascii="Arial" w:hAnsi="Arial" w:cs="Arial"/>
          <w:sz w:val="24"/>
          <w:szCs w:val="24"/>
        </w:rPr>
        <w:t xml:space="preserve"> odbioru </w:t>
      </w:r>
      <w:r w:rsidR="00436E2B" w:rsidRPr="003B2B8F">
        <w:rPr>
          <w:rFonts w:ascii="Arial" w:hAnsi="Arial" w:cs="Arial"/>
          <w:sz w:val="24"/>
          <w:szCs w:val="24"/>
        </w:rPr>
        <w:t>towaru</w:t>
      </w:r>
      <w:r w:rsidR="009E62C9" w:rsidRPr="003B2B8F">
        <w:rPr>
          <w:rFonts w:ascii="Arial" w:hAnsi="Arial" w:cs="Arial"/>
          <w:sz w:val="24"/>
          <w:szCs w:val="24"/>
        </w:rPr>
        <w:t xml:space="preserve"> w przypadku, gdy będ</w:t>
      </w:r>
      <w:r w:rsidR="00D87068">
        <w:rPr>
          <w:rFonts w:ascii="Arial" w:hAnsi="Arial" w:cs="Arial"/>
          <w:sz w:val="24"/>
          <w:szCs w:val="24"/>
        </w:rPr>
        <w:t>zie</w:t>
      </w:r>
      <w:r w:rsidR="009E62C9" w:rsidRPr="003B2B8F">
        <w:rPr>
          <w:rFonts w:ascii="Arial" w:hAnsi="Arial" w:cs="Arial"/>
          <w:sz w:val="24"/>
          <w:szCs w:val="24"/>
        </w:rPr>
        <w:t xml:space="preserve"> w </w:t>
      </w:r>
      <w:r w:rsidR="009F540A" w:rsidRPr="003B2B8F">
        <w:rPr>
          <w:rFonts w:ascii="Arial" w:hAnsi="Arial" w:cs="Arial"/>
          <w:sz w:val="24"/>
          <w:szCs w:val="24"/>
        </w:rPr>
        <w:t>stanie niekompletnym</w:t>
      </w:r>
      <w:r w:rsidR="009E62C9" w:rsidRPr="003B2B8F">
        <w:rPr>
          <w:rFonts w:ascii="Arial" w:hAnsi="Arial" w:cs="Arial"/>
          <w:sz w:val="24"/>
          <w:szCs w:val="24"/>
        </w:rPr>
        <w:t>, wadliw</w:t>
      </w:r>
      <w:r w:rsidR="00D87068">
        <w:rPr>
          <w:rFonts w:ascii="Arial" w:hAnsi="Arial" w:cs="Arial"/>
          <w:sz w:val="24"/>
          <w:szCs w:val="24"/>
        </w:rPr>
        <w:t>y</w:t>
      </w:r>
      <w:r w:rsidR="009E62C9" w:rsidRPr="003B2B8F">
        <w:rPr>
          <w:rFonts w:ascii="Arial" w:hAnsi="Arial" w:cs="Arial"/>
          <w:sz w:val="24"/>
          <w:szCs w:val="24"/>
        </w:rPr>
        <w:t xml:space="preserve">, bądź stan techniczny zewnętrznych </w:t>
      </w:r>
      <w:r w:rsidR="009F540A" w:rsidRPr="003B2B8F">
        <w:rPr>
          <w:rFonts w:ascii="Arial" w:hAnsi="Arial" w:cs="Arial"/>
          <w:sz w:val="24"/>
          <w:szCs w:val="24"/>
        </w:rPr>
        <w:t>opakowań będzie</w:t>
      </w:r>
      <w:r w:rsidR="009E62C9" w:rsidRPr="003B2B8F">
        <w:rPr>
          <w:rFonts w:ascii="Arial" w:hAnsi="Arial" w:cs="Arial"/>
          <w:sz w:val="24"/>
          <w:szCs w:val="24"/>
        </w:rPr>
        <w:t xml:space="preserve"> wskazywał na </w:t>
      </w:r>
      <w:r w:rsidR="00D87068">
        <w:rPr>
          <w:rFonts w:ascii="Arial" w:hAnsi="Arial" w:cs="Arial"/>
          <w:sz w:val="24"/>
          <w:szCs w:val="24"/>
        </w:rPr>
        <w:t>jego</w:t>
      </w:r>
      <w:r w:rsidR="009E62C9" w:rsidRPr="003B2B8F">
        <w:rPr>
          <w:rFonts w:ascii="Arial" w:hAnsi="Arial" w:cs="Arial"/>
          <w:sz w:val="24"/>
          <w:szCs w:val="24"/>
        </w:rPr>
        <w:t xml:space="preserve"> uszkodzenie.</w:t>
      </w:r>
    </w:p>
    <w:p w14:paraId="4E7BBD8F" w14:textId="4A25419E" w:rsidR="00BD72BA" w:rsidRPr="003B2B8F" w:rsidRDefault="009E62C9" w:rsidP="00EA22BD">
      <w:pPr>
        <w:numPr>
          <w:ilvl w:val="0"/>
          <w:numId w:val="11"/>
        </w:numPr>
        <w:tabs>
          <w:tab w:val="left" w:pos="0"/>
        </w:tabs>
        <w:spacing w:after="0"/>
        <w:ind w:left="426" w:hanging="426"/>
        <w:jc w:val="both"/>
        <w:rPr>
          <w:rFonts w:ascii="Arial" w:eastAsia="Times New Roman" w:hAnsi="Arial" w:cs="Arial"/>
          <w:bCs/>
          <w:color w:val="FF0000"/>
          <w:sz w:val="24"/>
          <w:szCs w:val="24"/>
          <w:lang w:eastAsia="pl-PL"/>
        </w:rPr>
      </w:pPr>
      <w:r w:rsidRPr="003B2B8F">
        <w:rPr>
          <w:rFonts w:ascii="Arial" w:hAnsi="Arial" w:cs="Arial"/>
          <w:sz w:val="24"/>
          <w:szCs w:val="24"/>
        </w:rPr>
        <w:t>W przypadku dostarcz</w:t>
      </w:r>
      <w:r w:rsidR="00CC274B" w:rsidRPr="003B2B8F">
        <w:rPr>
          <w:rFonts w:ascii="Arial" w:hAnsi="Arial" w:cs="Arial"/>
          <w:sz w:val="24"/>
          <w:szCs w:val="24"/>
        </w:rPr>
        <w:t xml:space="preserve">enia </w:t>
      </w:r>
      <w:r w:rsidR="00436E2B" w:rsidRPr="003B2B8F">
        <w:rPr>
          <w:rFonts w:ascii="Arial" w:hAnsi="Arial" w:cs="Arial"/>
          <w:sz w:val="24"/>
          <w:szCs w:val="24"/>
        </w:rPr>
        <w:t>towaru</w:t>
      </w:r>
      <w:r w:rsidR="00CC274B" w:rsidRPr="003B2B8F">
        <w:rPr>
          <w:rFonts w:ascii="Arial" w:hAnsi="Arial" w:cs="Arial"/>
          <w:sz w:val="24"/>
          <w:szCs w:val="24"/>
        </w:rPr>
        <w:t xml:space="preserve"> wadliwego lub nie</w:t>
      </w:r>
      <w:r w:rsidRPr="003B2B8F">
        <w:rPr>
          <w:rFonts w:ascii="Arial" w:hAnsi="Arial" w:cs="Arial"/>
          <w:sz w:val="24"/>
          <w:szCs w:val="24"/>
        </w:rPr>
        <w:t xml:space="preserve">odpowiadającego </w:t>
      </w:r>
      <w:r w:rsidR="009F540A" w:rsidRPr="003B2B8F">
        <w:rPr>
          <w:rFonts w:ascii="Arial" w:hAnsi="Arial" w:cs="Arial"/>
          <w:sz w:val="24"/>
          <w:szCs w:val="24"/>
        </w:rPr>
        <w:t>zamówieniu, Zamawiający</w:t>
      </w:r>
      <w:r w:rsidRPr="003B2B8F">
        <w:rPr>
          <w:rFonts w:ascii="Arial" w:hAnsi="Arial" w:cs="Arial"/>
          <w:sz w:val="24"/>
          <w:szCs w:val="24"/>
        </w:rPr>
        <w:t xml:space="preserve"> </w:t>
      </w:r>
      <w:r w:rsidR="007B2D5E" w:rsidRPr="003B2B8F">
        <w:rPr>
          <w:rFonts w:ascii="Arial" w:hAnsi="Arial" w:cs="Arial"/>
          <w:sz w:val="24"/>
          <w:szCs w:val="24"/>
        </w:rPr>
        <w:t>odmówi</w:t>
      </w:r>
      <w:r w:rsidRPr="003B2B8F">
        <w:rPr>
          <w:rFonts w:ascii="Arial" w:hAnsi="Arial" w:cs="Arial"/>
          <w:sz w:val="24"/>
          <w:szCs w:val="24"/>
        </w:rPr>
        <w:t xml:space="preserve"> jego przyjęcia, a Wykonawca zobowiązuje się do jego wymiany</w:t>
      </w:r>
      <w:r w:rsidR="00EE63A3">
        <w:rPr>
          <w:rFonts w:ascii="Arial" w:hAnsi="Arial" w:cs="Arial"/>
          <w:sz w:val="24"/>
          <w:szCs w:val="24"/>
        </w:rPr>
        <w:t xml:space="preserve"> na własny koszt</w:t>
      </w:r>
      <w:r w:rsidRPr="003B2B8F">
        <w:rPr>
          <w:rFonts w:ascii="Arial" w:hAnsi="Arial" w:cs="Arial"/>
          <w:sz w:val="24"/>
          <w:szCs w:val="24"/>
        </w:rPr>
        <w:t xml:space="preserve"> w terminie </w:t>
      </w:r>
      <w:r w:rsidR="009F540A">
        <w:rPr>
          <w:rFonts w:ascii="Arial" w:hAnsi="Arial" w:cs="Arial"/>
          <w:sz w:val="24"/>
          <w:szCs w:val="24"/>
        </w:rPr>
        <w:t>7</w:t>
      </w:r>
      <w:r w:rsidRPr="00473E87">
        <w:rPr>
          <w:rFonts w:ascii="Arial" w:hAnsi="Arial" w:cs="Arial"/>
          <w:sz w:val="24"/>
          <w:szCs w:val="24"/>
        </w:rPr>
        <w:t xml:space="preserve"> dni</w:t>
      </w:r>
      <w:r w:rsidRPr="003B2B8F">
        <w:rPr>
          <w:rFonts w:ascii="Arial" w:hAnsi="Arial" w:cs="Arial"/>
          <w:sz w:val="24"/>
          <w:szCs w:val="24"/>
        </w:rPr>
        <w:t xml:space="preserve"> </w:t>
      </w:r>
      <w:r w:rsidR="006D6370" w:rsidRPr="003B2B8F">
        <w:rPr>
          <w:rFonts w:ascii="Arial" w:hAnsi="Arial" w:cs="Arial"/>
          <w:sz w:val="24"/>
          <w:szCs w:val="24"/>
        </w:rPr>
        <w:t>(</w:t>
      </w:r>
      <w:r w:rsidR="006D6370" w:rsidRPr="003B2B8F">
        <w:rPr>
          <w:rFonts w:ascii="Arial" w:hAnsi="Arial" w:cs="Arial"/>
          <w:sz w:val="24"/>
          <w:szCs w:val="24"/>
          <w:lang w:eastAsia="pl-PL"/>
        </w:rPr>
        <w:t>od poniedziałku</w:t>
      </w:r>
      <w:r w:rsidR="0021178A">
        <w:rPr>
          <w:rFonts w:ascii="Arial" w:hAnsi="Arial" w:cs="Arial"/>
          <w:sz w:val="24"/>
          <w:szCs w:val="24"/>
          <w:lang w:eastAsia="pl-PL"/>
        </w:rPr>
        <w:br/>
      </w:r>
      <w:r w:rsidR="006D6370" w:rsidRPr="003B2B8F">
        <w:rPr>
          <w:rFonts w:ascii="Arial" w:hAnsi="Arial" w:cs="Arial"/>
          <w:sz w:val="24"/>
          <w:szCs w:val="24"/>
          <w:lang w:eastAsia="pl-PL"/>
        </w:rPr>
        <w:t xml:space="preserve"> do piątku)</w:t>
      </w:r>
      <w:r w:rsidRPr="003B2B8F">
        <w:rPr>
          <w:rFonts w:ascii="Arial" w:hAnsi="Arial" w:cs="Arial"/>
          <w:sz w:val="24"/>
          <w:szCs w:val="24"/>
        </w:rPr>
        <w:t xml:space="preserve"> od dnia wadliwej dostawy.</w:t>
      </w:r>
    </w:p>
    <w:p w14:paraId="7C23E432" w14:textId="1D8D6836" w:rsidR="00C9399B" w:rsidRDefault="003B2B8F" w:rsidP="00EA22BD">
      <w:pPr>
        <w:numPr>
          <w:ilvl w:val="0"/>
          <w:numId w:val="11"/>
        </w:numPr>
        <w:tabs>
          <w:tab w:val="left" w:pos="0"/>
        </w:tabs>
        <w:spacing w:after="0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D86056">
        <w:rPr>
          <w:rFonts w:ascii="Arial" w:eastAsia="Times New Roman" w:hAnsi="Arial" w:cs="Arial"/>
          <w:bCs/>
          <w:sz w:val="24"/>
          <w:szCs w:val="24"/>
          <w:lang w:eastAsia="pl-PL"/>
        </w:rPr>
        <w:t>W przypadku dostarczenia towaru</w:t>
      </w:r>
      <w:r w:rsidR="00733D73" w:rsidRPr="00D86056">
        <w:rPr>
          <w:rFonts w:ascii="Arial" w:eastAsia="Times New Roman" w:hAnsi="Arial" w:cs="Arial"/>
          <w:bCs/>
          <w:sz w:val="24"/>
          <w:szCs w:val="24"/>
          <w:lang w:eastAsia="pl-PL"/>
        </w:rPr>
        <w:t>, który nie będzie zapakowany i opisany zgodnie z §1 ust. 4, Zamawiający odmówi jego przyjęcia, a Wykonawca zobowiązuje się do dostarczenia</w:t>
      </w:r>
      <w:r w:rsidR="003820AD" w:rsidRPr="00D8605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na własny koszt</w:t>
      </w:r>
      <w:r w:rsidR="00733D73" w:rsidRPr="00D8605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 terminie </w:t>
      </w:r>
      <w:r w:rsidR="009F540A">
        <w:rPr>
          <w:rFonts w:ascii="Arial" w:eastAsia="Times New Roman" w:hAnsi="Arial" w:cs="Arial"/>
          <w:bCs/>
          <w:sz w:val="24"/>
          <w:szCs w:val="24"/>
          <w:lang w:eastAsia="pl-PL"/>
        </w:rPr>
        <w:t>7</w:t>
      </w:r>
      <w:r w:rsidR="00733D73" w:rsidRPr="00473E8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dni</w:t>
      </w:r>
      <w:r w:rsidR="00733D73" w:rsidRPr="00D8605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(od poniedziałku do piątku)</w:t>
      </w:r>
      <w:r w:rsidR="00D8706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od odmowy przyjęcia</w:t>
      </w:r>
      <w:r w:rsidR="00733D73" w:rsidRPr="00D8605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towaru zapakowanego i opisanego zgodnie z §1 ust. 4</w:t>
      </w:r>
      <w:r w:rsidR="003820AD" w:rsidRPr="00D86056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  <w:r w:rsidR="00733D73" w:rsidRPr="00D8605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</w:p>
    <w:p w14:paraId="07F65CC9" w14:textId="39E50D83" w:rsidR="00C9399B" w:rsidRDefault="003F155C" w:rsidP="00EA22BD">
      <w:pPr>
        <w:numPr>
          <w:ilvl w:val="0"/>
          <w:numId w:val="11"/>
        </w:numPr>
        <w:tabs>
          <w:tab w:val="left" w:pos="0"/>
        </w:tabs>
        <w:spacing w:after="0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9399B">
        <w:rPr>
          <w:rFonts w:ascii="Arial" w:hAnsi="Arial" w:cs="Arial"/>
          <w:sz w:val="24"/>
          <w:szCs w:val="24"/>
          <w:lang w:eastAsia="pl-PL"/>
        </w:rPr>
        <w:t>W przypadku stwierdzenia ukrytych wad materiałów w trakcie ich użytkowania Zamawiający ma prawo do zwrotu wadliwego materiału, a Wykonawca zobowiązuje się do jego wy</w:t>
      </w:r>
      <w:r w:rsidR="00D87068">
        <w:rPr>
          <w:rFonts w:ascii="Arial" w:hAnsi="Arial" w:cs="Arial"/>
          <w:sz w:val="24"/>
          <w:szCs w:val="24"/>
          <w:lang w:eastAsia="pl-PL"/>
        </w:rPr>
        <w:t>miany na materiały wolne od wad</w:t>
      </w:r>
      <w:r w:rsidR="00EE63A3">
        <w:rPr>
          <w:rFonts w:ascii="Arial" w:hAnsi="Arial" w:cs="Arial"/>
          <w:sz w:val="24"/>
          <w:szCs w:val="24"/>
          <w:lang w:eastAsia="pl-PL"/>
        </w:rPr>
        <w:t xml:space="preserve"> na własny koszt</w:t>
      </w:r>
      <w:r w:rsidRPr="00C9399B">
        <w:rPr>
          <w:rFonts w:ascii="Arial" w:hAnsi="Arial" w:cs="Arial"/>
          <w:sz w:val="24"/>
          <w:szCs w:val="24"/>
          <w:lang w:eastAsia="pl-PL"/>
        </w:rPr>
        <w:t xml:space="preserve"> </w:t>
      </w:r>
      <w:r w:rsidR="00EE3F0B">
        <w:rPr>
          <w:rFonts w:ascii="Arial" w:hAnsi="Arial" w:cs="Arial"/>
          <w:sz w:val="24"/>
          <w:szCs w:val="24"/>
          <w:lang w:eastAsia="pl-PL"/>
        </w:rPr>
        <w:br/>
      </w:r>
      <w:r w:rsidRPr="00C9399B">
        <w:rPr>
          <w:rFonts w:ascii="Arial" w:hAnsi="Arial" w:cs="Arial"/>
          <w:sz w:val="24"/>
          <w:szCs w:val="24"/>
          <w:lang w:eastAsia="pl-PL"/>
        </w:rPr>
        <w:t xml:space="preserve">w terminie </w:t>
      </w:r>
      <w:r w:rsidR="009F540A">
        <w:rPr>
          <w:rFonts w:ascii="Arial" w:eastAsia="Times New Roman" w:hAnsi="Arial" w:cs="Arial"/>
          <w:bCs/>
          <w:sz w:val="24"/>
          <w:szCs w:val="24"/>
          <w:lang w:eastAsia="pl-PL"/>
        </w:rPr>
        <w:t>7</w:t>
      </w:r>
      <w:r w:rsidRPr="00473E8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dni</w:t>
      </w:r>
      <w:r w:rsidRPr="00C9399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roboczych liczonego od momentu pisemnego powiadomienia przez Zamawiającego o zaistniałych wadach</w:t>
      </w:r>
      <w:r w:rsidRPr="00C9399B">
        <w:rPr>
          <w:rFonts w:ascii="Arial" w:hAnsi="Arial" w:cs="Arial"/>
          <w:sz w:val="24"/>
          <w:szCs w:val="24"/>
          <w:lang w:eastAsia="pl-PL"/>
        </w:rPr>
        <w:t>.</w:t>
      </w:r>
    </w:p>
    <w:p w14:paraId="11523FFF" w14:textId="27BF656A" w:rsidR="00C9399B" w:rsidRPr="009F540A" w:rsidRDefault="003F155C" w:rsidP="00EA22BD">
      <w:pPr>
        <w:numPr>
          <w:ilvl w:val="0"/>
          <w:numId w:val="11"/>
        </w:numPr>
        <w:tabs>
          <w:tab w:val="left" w:pos="0"/>
        </w:tabs>
        <w:spacing w:after="0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9F540A">
        <w:rPr>
          <w:rFonts w:ascii="Arial" w:hAnsi="Arial" w:cs="Arial"/>
          <w:sz w:val="24"/>
          <w:szCs w:val="24"/>
          <w:lang w:eastAsia="pl-PL"/>
        </w:rPr>
        <w:t xml:space="preserve">Zamawiający zastrzega sobie możliwość zmniejszenia zakresu </w:t>
      </w:r>
      <w:r w:rsidR="009F540A" w:rsidRPr="009F540A">
        <w:rPr>
          <w:rFonts w:ascii="Arial" w:hAnsi="Arial" w:cs="Arial"/>
          <w:sz w:val="24"/>
          <w:szCs w:val="24"/>
          <w:lang w:eastAsia="pl-PL"/>
        </w:rPr>
        <w:t>przedmiotowego umowy</w:t>
      </w:r>
      <w:r w:rsidRPr="009F540A">
        <w:rPr>
          <w:rFonts w:ascii="Arial" w:hAnsi="Arial" w:cs="Arial"/>
          <w:sz w:val="24"/>
          <w:szCs w:val="24"/>
          <w:lang w:eastAsia="pl-PL"/>
        </w:rPr>
        <w:t>, a co za tym idzie, zmniejszenia zobowiązania wynikającego z niniejszej umowy, przy czym wartość niewykorzysta</w:t>
      </w:r>
      <w:r w:rsidR="003B2B8F" w:rsidRPr="009F540A">
        <w:rPr>
          <w:rFonts w:ascii="Arial" w:hAnsi="Arial" w:cs="Arial"/>
          <w:sz w:val="24"/>
          <w:szCs w:val="24"/>
          <w:lang w:eastAsia="pl-PL"/>
        </w:rPr>
        <w:t xml:space="preserve">nego zobowiązania nie </w:t>
      </w:r>
      <w:r w:rsidR="009F540A" w:rsidRPr="009F540A">
        <w:rPr>
          <w:rFonts w:ascii="Arial" w:hAnsi="Arial" w:cs="Arial"/>
          <w:sz w:val="24"/>
          <w:szCs w:val="24"/>
          <w:lang w:eastAsia="pl-PL"/>
        </w:rPr>
        <w:t>może być większa</w:t>
      </w:r>
      <w:r w:rsidR="00EE63A3" w:rsidRPr="009F540A">
        <w:rPr>
          <w:rFonts w:ascii="Arial" w:hAnsi="Arial" w:cs="Arial"/>
          <w:sz w:val="24"/>
          <w:szCs w:val="24"/>
          <w:lang w:eastAsia="pl-PL"/>
        </w:rPr>
        <w:t xml:space="preserve"> niż 30% wartości</w:t>
      </w:r>
      <w:r w:rsidRPr="009F540A">
        <w:rPr>
          <w:rFonts w:ascii="Arial" w:hAnsi="Arial" w:cs="Arial"/>
          <w:sz w:val="24"/>
          <w:szCs w:val="24"/>
          <w:lang w:eastAsia="pl-PL"/>
        </w:rPr>
        <w:t xml:space="preserve"> określonej w § 6 ust. 1. </w:t>
      </w:r>
    </w:p>
    <w:p w14:paraId="1B6DDD39" w14:textId="72784738" w:rsidR="00757EA7" w:rsidRPr="009F540A" w:rsidRDefault="00A12A9A" w:rsidP="00EA22BD">
      <w:pPr>
        <w:numPr>
          <w:ilvl w:val="0"/>
          <w:numId w:val="11"/>
        </w:numPr>
        <w:tabs>
          <w:tab w:val="left" w:pos="0"/>
        </w:tabs>
        <w:spacing w:after="0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9F540A">
        <w:rPr>
          <w:rFonts w:ascii="Arial" w:hAnsi="Arial" w:cs="Arial"/>
          <w:sz w:val="24"/>
          <w:szCs w:val="24"/>
          <w:lang w:eastAsia="pl-PL"/>
        </w:rPr>
        <w:t>Wykonawca</w:t>
      </w:r>
      <w:r w:rsidR="00E31BFB" w:rsidRPr="009F540A">
        <w:rPr>
          <w:rFonts w:ascii="Arial" w:hAnsi="Arial" w:cs="Arial"/>
          <w:sz w:val="24"/>
          <w:szCs w:val="24"/>
          <w:lang w:eastAsia="pl-PL"/>
        </w:rPr>
        <w:t>,</w:t>
      </w:r>
      <w:r w:rsidRPr="009F540A">
        <w:rPr>
          <w:rFonts w:ascii="Arial" w:hAnsi="Arial" w:cs="Arial"/>
          <w:sz w:val="24"/>
          <w:szCs w:val="24"/>
          <w:lang w:eastAsia="pl-PL"/>
        </w:rPr>
        <w:t xml:space="preserve"> w związku z ust. </w:t>
      </w:r>
      <w:r w:rsidR="0032278E">
        <w:rPr>
          <w:rFonts w:ascii="Arial" w:hAnsi="Arial" w:cs="Arial"/>
          <w:sz w:val="24"/>
          <w:szCs w:val="24"/>
          <w:lang w:eastAsia="pl-PL"/>
        </w:rPr>
        <w:t>5</w:t>
      </w:r>
      <w:r w:rsidRPr="009F540A">
        <w:rPr>
          <w:rFonts w:ascii="Arial" w:hAnsi="Arial" w:cs="Arial"/>
          <w:sz w:val="24"/>
          <w:szCs w:val="24"/>
          <w:lang w:eastAsia="pl-PL"/>
        </w:rPr>
        <w:t xml:space="preserve"> nie może dochodzić rosz</w:t>
      </w:r>
      <w:r w:rsidR="00E31BFB" w:rsidRPr="009F540A">
        <w:rPr>
          <w:rFonts w:ascii="Arial" w:hAnsi="Arial" w:cs="Arial"/>
          <w:sz w:val="24"/>
          <w:szCs w:val="24"/>
          <w:lang w:eastAsia="pl-PL"/>
        </w:rPr>
        <w:t xml:space="preserve">czeń z tytułu </w:t>
      </w:r>
      <w:r w:rsidR="009F540A" w:rsidRPr="009F540A">
        <w:rPr>
          <w:rFonts w:ascii="Arial" w:hAnsi="Arial" w:cs="Arial"/>
          <w:sz w:val="24"/>
          <w:szCs w:val="24"/>
          <w:lang w:eastAsia="pl-PL"/>
        </w:rPr>
        <w:t>nie zrealizowania</w:t>
      </w:r>
      <w:r w:rsidRPr="009F540A">
        <w:rPr>
          <w:rFonts w:ascii="Arial" w:hAnsi="Arial" w:cs="Arial"/>
          <w:sz w:val="24"/>
          <w:szCs w:val="24"/>
          <w:lang w:eastAsia="pl-PL"/>
        </w:rPr>
        <w:t xml:space="preserve"> w całości umowy.</w:t>
      </w:r>
    </w:p>
    <w:p w14:paraId="7C5692FE" w14:textId="77777777" w:rsidR="00F73BFF" w:rsidRDefault="00F73BFF" w:rsidP="00EA22BD">
      <w:pPr>
        <w:spacing w:after="0"/>
        <w:ind w:left="34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0CCA766" w14:textId="0261C887" w:rsidR="00A12A9A" w:rsidRPr="00436E2B" w:rsidRDefault="00A12A9A" w:rsidP="00EA22BD">
      <w:pPr>
        <w:spacing w:after="0"/>
        <w:ind w:left="34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>§ 3</w:t>
      </w:r>
    </w:p>
    <w:p w14:paraId="263EF023" w14:textId="20522412" w:rsidR="00582571" w:rsidRDefault="00A12A9A" w:rsidP="00EA22B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>Prawa i obowiązki Wykonawcy</w:t>
      </w:r>
    </w:p>
    <w:p w14:paraId="0A3E9272" w14:textId="77777777" w:rsidR="00F73BFF" w:rsidRPr="00436E2B" w:rsidRDefault="00F73BFF" w:rsidP="00EA22B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02425E8" w14:textId="6914DD13" w:rsidR="009F540A" w:rsidRPr="00DA36F7" w:rsidRDefault="009F540A" w:rsidP="009F540A">
      <w:pPr>
        <w:pStyle w:val="Akapitzlis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677830">
        <w:rPr>
          <w:rFonts w:ascii="Arial" w:eastAsia="Calibri" w:hAnsi="Arial" w:cs="Arial"/>
        </w:rPr>
        <w:t xml:space="preserve">Wykonawca </w:t>
      </w:r>
      <w:r w:rsidRPr="007B1971">
        <w:rPr>
          <w:rFonts w:ascii="Arial" w:hAnsi="Arial" w:cs="Arial"/>
        </w:rPr>
        <w:t xml:space="preserve">dostarczy zamówiony asortyment własnym </w:t>
      </w:r>
      <w:r>
        <w:rPr>
          <w:rFonts w:ascii="Arial" w:hAnsi="Arial" w:cs="Arial"/>
        </w:rPr>
        <w:t xml:space="preserve">środkiem transportu i na własny koszt wraz z rozładunkiem ze środka transportu </w:t>
      </w:r>
      <w:r>
        <w:rPr>
          <w:rFonts w:ascii="Arial" w:eastAsia="Calibri" w:hAnsi="Arial" w:cs="Arial"/>
        </w:rPr>
        <w:t xml:space="preserve">do magazynu wskazanego przez </w:t>
      </w:r>
      <w:r w:rsidRPr="00677830">
        <w:rPr>
          <w:rFonts w:ascii="Arial" w:eastAsia="Calibri" w:hAnsi="Arial" w:cs="Arial"/>
        </w:rPr>
        <w:t>Zamawiające</w:t>
      </w:r>
      <w:r>
        <w:rPr>
          <w:rFonts w:ascii="Arial" w:eastAsia="Calibri" w:hAnsi="Arial" w:cs="Arial"/>
        </w:rPr>
        <w:t xml:space="preserve">go </w:t>
      </w:r>
      <w:r w:rsidRPr="00677830">
        <w:rPr>
          <w:rFonts w:ascii="Arial" w:eastAsia="Calibri" w:hAnsi="Arial" w:cs="Arial"/>
        </w:rPr>
        <w:t xml:space="preserve">w </w:t>
      </w:r>
      <w:r w:rsidRPr="00473E87">
        <w:rPr>
          <w:rFonts w:ascii="Arial" w:eastAsia="Calibri" w:hAnsi="Arial" w:cs="Arial"/>
        </w:rPr>
        <w:t xml:space="preserve">ciągu </w:t>
      </w:r>
      <w:r w:rsidR="00623727">
        <w:rPr>
          <w:rFonts w:ascii="Arial" w:eastAsia="Calibri" w:hAnsi="Arial" w:cs="Arial"/>
        </w:rPr>
        <w:t>20</w:t>
      </w:r>
      <w:r w:rsidRPr="00473E87">
        <w:rPr>
          <w:rFonts w:ascii="Arial" w:eastAsia="Calibri" w:hAnsi="Arial" w:cs="Arial"/>
        </w:rPr>
        <w:t xml:space="preserve"> dni</w:t>
      </w:r>
      <w:r w:rsidRPr="00677830">
        <w:rPr>
          <w:rFonts w:ascii="Arial" w:eastAsia="Calibri" w:hAnsi="Arial" w:cs="Arial"/>
        </w:rPr>
        <w:t xml:space="preserve"> </w:t>
      </w:r>
      <w:r>
        <w:rPr>
          <w:rFonts w:ascii="Arial" w:hAnsi="Arial" w:cs="Arial"/>
        </w:rPr>
        <w:t>od poniedziałku do czwartku w godz. 8</w:t>
      </w:r>
      <w:r>
        <w:rPr>
          <w:rFonts w:ascii="Arial" w:hAnsi="Arial" w:cs="Arial"/>
          <w:vertAlign w:val="superscript"/>
        </w:rPr>
        <w:t>0</w:t>
      </w:r>
      <w:r w:rsidRPr="00D70879">
        <w:rPr>
          <w:rFonts w:ascii="Arial" w:hAnsi="Arial" w:cs="Arial"/>
          <w:vertAlign w:val="superscript"/>
        </w:rPr>
        <w:t>0</w:t>
      </w:r>
      <w:r w:rsidRPr="00D70879">
        <w:rPr>
          <w:rFonts w:ascii="Arial" w:hAnsi="Arial" w:cs="Arial"/>
        </w:rPr>
        <w:t xml:space="preserve"> ÷ 13</w:t>
      </w:r>
      <w:r w:rsidRPr="00D70879">
        <w:rPr>
          <w:rFonts w:ascii="Arial" w:hAnsi="Arial" w:cs="Arial"/>
          <w:vertAlign w:val="superscript"/>
        </w:rPr>
        <w:t>00</w:t>
      </w:r>
      <w:r>
        <w:rPr>
          <w:rFonts w:ascii="Arial" w:hAnsi="Arial" w:cs="Arial"/>
        </w:rPr>
        <w:t>, piątek 8</w:t>
      </w:r>
      <w:r>
        <w:rPr>
          <w:rFonts w:ascii="Arial" w:hAnsi="Arial" w:cs="Arial"/>
          <w:vertAlign w:val="superscript"/>
        </w:rPr>
        <w:t>0</w:t>
      </w:r>
      <w:r w:rsidRPr="00D70879">
        <w:rPr>
          <w:rFonts w:ascii="Arial" w:hAnsi="Arial" w:cs="Arial"/>
          <w:vertAlign w:val="superscript"/>
        </w:rPr>
        <w:t>0</w:t>
      </w:r>
      <w:r>
        <w:rPr>
          <w:rFonts w:ascii="Arial" w:hAnsi="Arial" w:cs="Arial"/>
        </w:rPr>
        <w:t xml:space="preserve"> ÷ 11</w:t>
      </w:r>
      <w:r w:rsidRPr="00D70879">
        <w:rPr>
          <w:rFonts w:ascii="Arial" w:hAnsi="Arial" w:cs="Arial"/>
          <w:vertAlign w:val="superscript"/>
        </w:rPr>
        <w:t>00</w:t>
      </w:r>
      <w:r>
        <w:rPr>
          <w:rFonts w:ascii="Arial" w:hAnsi="Arial" w:cs="Arial"/>
        </w:rPr>
        <w:t>.</w:t>
      </w:r>
      <w:r w:rsidR="002B049D" w:rsidRPr="002B049D">
        <w:rPr>
          <w:rFonts w:ascii="Arial" w:hAnsi="Arial" w:cs="Arial"/>
        </w:rPr>
        <w:t xml:space="preserve"> </w:t>
      </w:r>
      <w:r w:rsidR="002B049D" w:rsidRPr="00D70879">
        <w:rPr>
          <w:rFonts w:ascii="Arial" w:hAnsi="Arial" w:cs="Arial"/>
        </w:rPr>
        <w:t xml:space="preserve">(tylko </w:t>
      </w:r>
      <w:r w:rsidR="002B049D">
        <w:rPr>
          <w:rFonts w:ascii="Arial" w:hAnsi="Arial" w:cs="Arial"/>
        </w:rPr>
        <w:t xml:space="preserve">w dni robocze) </w:t>
      </w:r>
      <w:r w:rsidR="002D435A">
        <w:rPr>
          <w:rFonts w:ascii="Arial" w:hAnsi="Arial" w:cs="Arial"/>
        </w:rPr>
        <w:t>od</w:t>
      </w:r>
      <w:r w:rsidR="002D435A" w:rsidRPr="00DA36F7">
        <w:rPr>
          <w:rFonts w:ascii="Arial" w:hAnsi="Arial" w:cs="Arial"/>
          <w:color w:val="000000" w:themeColor="text1"/>
        </w:rPr>
        <w:t xml:space="preserve"> </w:t>
      </w:r>
      <w:r w:rsidR="002D435A">
        <w:rPr>
          <w:rFonts w:ascii="Arial" w:hAnsi="Arial" w:cs="Arial"/>
          <w:color w:val="000000" w:themeColor="text1"/>
        </w:rPr>
        <w:t>dnia złożenia zamówienia przez Zamawiającego</w:t>
      </w:r>
      <w:r w:rsidRPr="00DA36F7">
        <w:rPr>
          <w:rFonts w:ascii="Arial" w:hAnsi="Arial" w:cs="Arial"/>
          <w:color w:val="000000" w:themeColor="text1"/>
        </w:rPr>
        <w:t>, z zastrzeżeniem końcowego terminu realizacji zamówienia określonego w §</w:t>
      </w:r>
      <w:r>
        <w:rPr>
          <w:rFonts w:ascii="Arial" w:hAnsi="Arial" w:cs="Arial"/>
          <w:color w:val="000000" w:themeColor="text1"/>
        </w:rPr>
        <w:t>5</w:t>
      </w:r>
      <w:r w:rsidRPr="00DA36F7">
        <w:rPr>
          <w:rFonts w:ascii="Arial" w:hAnsi="Arial" w:cs="Arial"/>
          <w:color w:val="000000" w:themeColor="text1"/>
        </w:rPr>
        <w:t>.</w:t>
      </w:r>
    </w:p>
    <w:p w14:paraId="793C55BC" w14:textId="167E2066" w:rsidR="00244E3E" w:rsidRPr="00702874" w:rsidRDefault="00244E3E" w:rsidP="00EA22BD">
      <w:pPr>
        <w:pStyle w:val="Akapitzlist"/>
        <w:numPr>
          <w:ilvl w:val="0"/>
          <w:numId w:val="12"/>
        </w:numPr>
        <w:spacing w:line="276" w:lineRule="auto"/>
        <w:contextualSpacing/>
        <w:jc w:val="both"/>
        <w:rPr>
          <w:rFonts w:ascii="Arial" w:hAnsi="Arial" w:cs="Arial"/>
          <w:color w:val="000000" w:themeColor="text1"/>
        </w:rPr>
      </w:pPr>
      <w:r w:rsidRPr="00DA36F7">
        <w:rPr>
          <w:rFonts w:ascii="Arial" w:hAnsi="Arial" w:cs="Arial"/>
          <w:color w:val="000000" w:themeColor="text1"/>
        </w:rPr>
        <w:lastRenderedPageBreak/>
        <w:t xml:space="preserve">Wykonawca </w:t>
      </w:r>
      <w:r w:rsidR="000B4AF6" w:rsidRPr="00DA36F7">
        <w:rPr>
          <w:rFonts w:ascii="Arial" w:hAnsi="Arial" w:cs="Arial"/>
          <w:color w:val="000000" w:themeColor="text1"/>
        </w:rPr>
        <w:t>o</w:t>
      </w:r>
      <w:r w:rsidRPr="00DA36F7">
        <w:rPr>
          <w:rFonts w:ascii="Arial" w:hAnsi="Arial" w:cs="Arial"/>
          <w:color w:val="000000" w:themeColor="text1"/>
        </w:rPr>
        <w:t xml:space="preserve"> terminie dostawy </w:t>
      </w:r>
      <w:r w:rsidR="00D87068">
        <w:rPr>
          <w:rFonts w:ascii="Arial" w:hAnsi="Arial" w:cs="Arial"/>
          <w:color w:val="000000" w:themeColor="text1"/>
        </w:rPr>
        <w:t>powiadomi</w:t>
      </w:r>
      <w:r w:rsidRPr="00DA36F7">
        <w:rPr>
          <w:rFonts w:ascii="Arial" w:hAnsi="Arial" w:cs="Arial"/>
          <w:color w:val="000000" w:themeColor="text1"/>
        </w:rPr>
        <w:t xml:space="preserve"> Zamawiającego telefonicznie</w:t>
      </w:r>
      <w:r w:rsidR="00702874">
        <w:rPr>
          <w:rFonts w:ascii="Arial" w:hAnsi="Arial" w:cs="Arial"/>
          <w:color w:val="000000" w:themeColor="text1"/>
        </w:rPr>
        <w:t xml:space="preserve"> </w:t>
      </w:r>
      <w:r w:rsidRPr="00702874">
        <w:rPr>
          <w:rFonts w:ascii="Arial" w:hAnsi="Arial" w:cs="Arial"/>
          <w:color w:val="000000" w:themeColor="text1"/>
        </w:rPr>
        <w:t>(wg wykazu Odbiorców / adresatów) na min. 48 godz. przed dostawą towaru</w:t>
      </w:r>
      <w:r w:rsidRPr="00702874">
        <w:rPr>
          <w:rFonts w:ascii="Arial" w:hAnsi="Arial" w:cs="Arial"/>
          <w:b/>
          <w:color w:val="000000" w:themeColor="text1"/>
        </w:rPr>
        <w:t>.</w:t>
      </w:r>
    </w:p>
    <w:p w14:paraId="1AB2014A" w14:textId="77777777" w:rsidR="00BD72BA" w:rsidRPr="00DA36F7" w:rsidRDefault="003820AD" w:rsidP="00EA22BD">
      <w:pPr>
        <w:pStyle w:val="Akapitzlis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DA36F7">
        <w:rPr>
          <w:rFonts w:ascii="Arial" w:hAnsi="Arial" w:cs="Arial"/>
          <w:color w:val="000000" w:themeColor="text1"/>
        </w:rPr>
        <w:t xml:space="preserve">Wykonawca </w:t>
      </w:r>
      <w:r w:rsidR="003155B6" w:rsidRPr="00DA36F7">
        <w:rPr>
          <w:rFonts w:ascii="Arial" w:hAnsi="Arial" w:cs="Arial"/>
          <w:color w:val="000000" w:themeColor="text1"/>
        </w:rPr>
        <w:t>zobowiązuje się</w:t>
      </w:r>
      <w:r w:rsidRPr="00DA36F7">
        <w:rPr>
          <w:rFonts w:ascii="Arial" w:hAnsi="Arial" w:cs="Arial"/>
          <w:color w:val="000000" w:themeColor="text1"/>
        </w:rPr>
        <w:t xml:space="preserve"> opakować i opisać towar w sposób określony </w:t>
      </w:r>
      <w:r w:rsidR="0021178A" w:rsidRPr="00DA36F7">
        <w:rPr>
          <w:rFonts w:ascii="Arial" w:hAnsi="Arial" w:cs="Arial"/>
          <w:color w:val="000000" w:themeColor="text1"/>
        </w:rPr>
        <w:br/>
      </w:r>
      <w:r w:rsidR="00C9399B" w:rsidRPr="00DA36F7">
        <w:rPr>
          <w:rFonts w:ascii="Arial" w:hAnsi="Arial" w:cs="Arial"/>
          <w:color w:val="000000" w:themeColor="text1"/>
        </w:rPr>
        <w:t>w § 1 ust. 4</w:t>
      </w:r>
      <w:r w:rsidRPr="00DA36F7">
        <w:rPr>
          <w:rFonts w:ascii="Arial" w:hAnsi="Arial" w:cs="Arial"/>
          <w:color w:val="000000" w:themeColor="text1"/>
        </w:rPr>
        <w:t>,</w:t>
      </w:r>
      <w:r w:rsidR="00BD72BA" w:rsidRPr="00DA36F7">
        <w:rPr>
          <w:rFonts w:ascii="Arial" w:hAnsi="Arial" w:cs="Arial"/>
          <w:color w:val="000000" w:themeColor="text1"/>
        </w:rPr>
        <w:t xml:space="preserve"> a także w należyty sposób go transportować.</w:t>
      </w:r>
    </w:p>
    <w:p w14:paraId="39E82E41" w14:textId="28C33FE2" w:rsidR="00721CF1" w:rsidRPr="00DA36F7" w:rsidRDefault="00721CF1" w:rsidP="00EA22BD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color w:val="000000" w:themeColor="text1"/>
        </w:rPr>
      </w:pPr>
      <w:r w:rsidRPr="00DA36F7">
        <w:rPr>
          <w:rFonts w:ascii="Arial" w:hAnsi="Arial" w:cs="Arial"/>
          <w:color w:val="000000" w:themeColor="text1"/>
        </w:rPr>
        <w:t>Wykonawca udziela</w:t>
      </w:r>
      <w:r w:rsidR="009F540A">
        <w:rPr>
          <w:rFonts w:ascii="Arial" w:hAnsi="Arial" w:cs="Arial"/>
          <w:color w:val="000000" w:themeColor="text1"/>
        </w:rPr>
        <w:t xml:space="preserve"> 24</w:t>
      </w:r>
      <w:r w:rsidRPr="00DA36F7">
        <w:rPr>
          <w:rFonts w:ascii="Arial" w:hAnsi="Arial" w:cs="Arial"/>
          <w:color w:val="000000" w:themeColor="text1"/>
        </w:rPr>
        <w:t xml:space="preserve"> miesięcznej gwarancji na zakupion</w:t>
      </w:r>
      <w:r w:rsidR="00D87068">
        <w:rPr>
          <w:rFonts w:ascii="Arial" w:hAnsi="Arial" w:cs="Arial"/>
          <w:color w:val="000000" w:themeColor="text1"/>
        </w:rPr>
        <w:t xml:space="preserve">y </w:t>
      </w:r>
      <w:r w:rsidR="009F540A">
        <w:rPr>
          <w:rFonts w:ascii="Arial" w:hAnsi="Arial" w:cs="Arial"/>
          <w:color w:val="000000" w:themeColor="text1"/>
        </w:rPr>
        <w:t>towar</w:t>
      </w:r>
      <w:r w:rsidR="009F540A" w:rsidRPr="00DA36F7">
        <w:rPr>
          <w:rFonts w:ascii="Arial" w:hAnsi="Arial" w:cs="Arial"/>
          <w:color w:val="000000" w:themeColor="text1"/>
        </w:rPr>
        <w:t>, a</w:t>
      </w:r>
      <w:r w:rsidRPr="00DA36F7">
        <w:rPr>
          <w:rFonts w:ascii="Arial" w:hAnsi="Arial" w:cs="Arial"/>
          <w:color w:val="000000" w:themeColor="text1"/>
        </w:rPr>
        <w:t xml:space="preserve"> w przypadku dłuższej gwarancji producenta na okres przewidziany w karcie gwarancyjnej.</w:t>
      </w:r>
      <w:r w:rsidR="00473E87">
        <w:rPr>
          <w:rFonts w:ascii="Arial" w:hAnsi="Arial" w:cs="Arial"/>
          <w:color w:val="000000" w:themeColor="text1"/>
        </w:rPr>
        <w:t xml:space="preserve"> Karty g</w:t>
      </w:r>
      <w:r w:rsidR="00D51848">
        <w:rPr>
          <w:rFonts w:ascii="Arial" w:hAnsi="Arial" w:cs="Arial"/>
          <w:color w:val="000000" w:themeColor="text1"/>
        </w:rPr>
        <w:t>warancje</w:t>
      </w:r>
      <w:r w:rsidR="00473E87">
        <w:rPr>
          <w:rFonts w:ascii="Arial" w:hAnsi="Arial" w:cs="Arial"/>
          <w:color w:val="000000" w:themeColor="text1"/>
        </w:rPr>
        <w:t xml:space="preserve"> muszą być dostarczone na każdy egzemplarz indywidualnie.</w:t>
      </w:r>
    </w:p>
    <w:p w14:paraId="1B433A33" w14:textId="650E021F" w:rsidR="00721CF1" w:rsidRPr="00DA36F7" w:rsidRDefault="00721CF1" w:rsidP="00C13630">
      <w:pPr>
        <w:pStyle w:val="Akapitzlis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DA36F7">
        <w:rPr>
          <w:rFonts w:ascii="Arial" w:hAnsi="Arial" w:cs="Arial"/>
          <w:color w:val="000000" w:themeColor="text1"/>
        </w:rPr>
        <w:t xml:space="preserve">Wykonawca jest </w:t>
      </w:r>
      <w:r w:rsidR="008D0C77">
        <w:rPr>
          <w:rFonts w:ascii="Arial" w:hAnsi="Arial" w:cs="Arial"/>
          <w:color w:val="000000" w:themeColor="text1"/>
        </w:rPr>
        <w:t>z</w:t>
      </w:r>
      <w:r w:rsidRPr="00DA36F7">
        <w:rPr>
          <w:rFonts w:ascii="Arial" w:hAnsi="Arial" w:cs="Arial"/>
          <w:color w:val="000000" w:themeColor="text1"/>
        </w:rPr>
        <w:t>obowiązany wydać Zamawiającemu w momencie dostawy</w:t>
      </w:r>
      <w:r w:rsidR="00A2325B" w:rsidRPr="00DA36F7">
        <w:rPr>
          <w:rFonts w:ascii="Arial" w:hAnsi="Arial" w:cs="Arial"/>
          <w:color w:val="000000" w:themeColor="text1"/>
        </w:rPr>
        <w:t xml:space="preserve"> karty wyrobu </w:t>
      </w:r>
      <w:r w:rsidR="00DA36F7" w:rsidRPr="00DA36F7">
        <w:rPr>
          <w:rFonts w:ascii="Arial" w:hAnsi="Arial" w:cs="Arial"/>
          <w:color w:val="000000" w:themeColor="text1"/>
        </w:rPr>
        <w:t xml:space="preserve">/ Decyzja MON nr 3 z dnia 3 stycznia 2014. Dz.U.z 2014r. poz. 11 z dnia 07.01.2014r./ </w:t>
      </w:r>
      <w:r w:rsidR="00A2325B" w:rsidRPr="00DA36F7">
        <w:rPr>
          <w:rFonts w:ascii="Arial" w:hAnsi="Arial" w:cs="Arial"/>
          <w:color w:val="000000" w:themeColor="text1"/>
        </w:rPr>
        <w:t>na każdy asortyment oraz</w:t>
      </w:r>
      <w:r w:rsidRPr="00DA36F7">
        <w:rPr>
          <w:rFonts w:ascii="Arial" w:hAnsi="Arial" w:cs="Arial"/>
          <w:color w:val="000000" w:themeColor="text1"/>
        </w:rPr>
        <w:t xml:space="preserve"> dokumenty gwarancyjne </w:t>
      </w:r>
      <w:r w:rsidR="00D51848" w:rsidRPr="00DA36F7">
        <w:rPr>
          <w:rFonts w:ascii="Arial" w:hAnsi="Arial" w:cs="Arial"/>
          <w:color w:val="000000" w:themeColor="text1"/>
        </w:rPr>
        <w:t>towarów, jeśli</w:t>
      </w:r>
      <w:r w:rsidR="00A2325B" w:rsidRPr="00DA36F7">
        <w:rPr>
          <w:rFonts w:ascii="Arial" w:hAnsi="Arial" w:cs="Arial"/>
          <w:color w:val="000000" w:themeColor="text1"/>
        </w:rPr>
        <w:t xml:space="preserve"> takich udzielił producent</w:t>
      </w:r>
      <w:r w:rsidR="00D87068">
        <w:rPr>
          <w:rFonts w:ascii="Arial" w:hAnsi="Arial" w:cs="Arial"/>
          <w:color w:val="000000" w:themeColor="text1"/>
        </w:rPr>
        <w:t xml:space="preserve"> </w:t>
      </w:r>
      <w:r w:rsidR="00F40AB5" w:rsidRPr="00DA36F7">
        <w:rPr>
          <w:rFonts w:ascii="Arial" w:hAnsi="Arial" w:cs="Arial"/>
          <w:color w:val="000000" w:themeColor="text1"/>
        </w:rPr>
        <w:t>na każdy towar indywidualnie</w:t>
      </w:r>
      <w:r w:rsidR="00A2325B" w:rsidRPr="00DA36F7">
        <w:rPr>
          <w:rFonts w:ascii="Arial" w:hAnsi="Arial" w:cs="Arial"/>
          <w:color w:val="000000" w:themeColor="text1"/>
        </w:rPr>
        <w:t>.</w:t>
      </w:r>
      <w:r w:rsidR="00F40AB5" w:rsidRPr="00DA36F7">
        <w:rPr>
          <w:rFonts w:ascii="Arial" w:hAnsi="Arial" w:cs="Arial"/>
          <w:color w:val="000000" w:themeColor="text1"/>
        </w:rPr>
        <w:t xml:space="preserve"> </w:t>
      </w:r>
    </w:p>
    <w:p w14:paraId="7D1C6E0C" w14:textId="77777777" w:rsidR="00BD72BA" w:rsidRPr="00DA36F7" w:rsidRDefault="00BD72BA" w:rsidP="00EA22BD">
      <w:pPr>
        <w:pStyle w:val="Akapitzlis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DA36F7">
        <w:rPr>
          <w:rFonts w:ascii="Arial" w:hAnsi="Arial" w:cs="Arial"/>
          <w:color w:val="000000" w:themeColor="text1"/>
        </w:rPr>
        <w:t>Wykonawca jest odpowiedzialny względem Zamawiającego za wady, które posiadać będzie dostarczony przedmiot zamówienia. W przypadku zaistnienia takiej sytuacji zastosowanie będą miały odpowiednie przepisy Kodeksu Cywilnego.</w:t>
      </w:r>
    </w:p>
    <w:p w14:paraId="46B6B30D" w14:textId="77777777" w:rsidR="00BD72BA" w:rsidRPr="00DA36F7" w:rsidRDefault="00BD72BA" w:rsidP="00EA22BD">
      <w:pPr>
        <w:pStyle w:val="Akapitzlis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DA36F7">
        <w:rPr>
          <w:rFonts w:ascii="Arial" w:hAnsi="Arial" w:cs="Arial"/>
          <w:color w:val="000000" w:themeColor="text1"/>
        </w:rPr>
        <w:t xml:space="preserve">W przypadku stwierdzenia, że dostarczone </w:t>
      </w:r>
      <w:r w:rsidR="00436E2B" w:rsidRPr="00DA36F7">
        <w:rPr>
          <w:rFonts w:ascii="Arial" w:hAnsi="Arial" w:cs="Arial"/>
          <w:color w:val="000000" w:themeColor="text1"/>
        </w:rPr>
        <w:t>towar</w:t>
      </w:r>
      <w:r w:rsidR="006D381F" w:rsidRPr="00DA36F7">
        <w:rPr>
          <w:rFonts w:ascii="Arial" w:hAnsi="Arial" w:cs="Arial"/>
          <w:color w:val="000000" w:themeColor="text1"/>
        </w:rPr>
        <w:t>y</w:t>
      </w:r>
      <w:r w:rsidRPr="00DA36F7">
        <w:rPr>
          <w:rFonts w:ascii="Arial" w:hAnsi="Arial" w:cs="Arial"/>
          <w:color w:val="000000" w:themeColor="text1"/>
        </w:rPr>
        <w:t>:</w:t>
      </w:r>
    </w:p>
    <w:p w14:paraId="69FFDAC1" w14:textId="77777777" w:rsidR="000D456F" w:rsidRPr="00DA36F7" w:rsidRDefault="00BD72BA" w:rsidP="00EA22BD">
      <w:pPr>
        <w:numPr>
          <w:ilvl w:val="0"/>
          <w:numId w:val="15"/>
        </w:numPr>
        <w:spacing w:after="0"/>
        <w:ind w:left="709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A36F7">
        <w:rPr>
          <w:rFonts w:ascii="Arial" w:hAnsi="Arial" w:cs="Arial"/>
          <w:color w:val="000000" w:themeColor="text1"/>
          <w:sz w:val="24"/>
          <w:szCs w:val="24"/>
        </w:rPr>
        <w:t xml:space="preserve">są uszkodzone, posiadają wady uniemożliwiające użytkowanie, a wady </w:t>
      </w:r>
      <w:r w:rsidRPr="00DA36F7">
        <w:rPr>
          <w:rFonts w:ascii="Arial" w:hAnsi="Arial" w:cs="Arial"/>
          <w:color w:val="000000" w:themeColor="text1"/>
          <w:sz w:val="24"/>
          <w:szCs w:val="24"/>
        </w:rPr>
        <w:br/>
        <w:t>i uszkodzenia te nie powstały z winy zamawiającego lub</w:t>
      </w:r>
    </w:p>
    <w:p w14:paraId="17780092" w14:textId="77777777" w:rsidR="000D456F" w:rsidRPr="00DA36F7" w:rsidRDefault="00BD72BA" w:rsidP="00EA22BD">
      <w:pPr>
        <w:numPr>
          <w:ilvl w:val="0"/>
          <w:numId w:val="15"/>
        </w:numPr>
        <w:spacing w:after="0"/>
        <w:ind w:left="709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A36F7">
        <w:rPr>
          <w:rFonts w:ascii="Arial" w:hAnsi="Arial" w:cs="Arial"/>
          <w:color w:val="000000" w:themeColor="text1"/>
          <w:sz w:val="24"/>
          <w:szCs w:val="24"/>
        </w:rPr>
        <w:t>nie spełniają wymagań zamawiającego określonych w Załączniku Nr 1 do umowy lub</w:t>
      </w:r>
    </w:p>
    <w:p w14:paraId="71BAAE70" w14:textId="7BF6FDF6" w:rsidR="00BD72BA" w:rsidRPr="00DA36F7" w:rsidRDefault="00BD72BA" w:rsidP="00EA22BD">
      <w:pPr>
        <w:numPr>
          <w:ilvl w:val="0"/>
          <w:numId w:val="15"/>
        </w:numPr>
        <w:spacing w:after="0"/>
        <w:ind w:left="709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A36F7">
        <w:rPr>
          <w:rFonts w:ascii="Arial" w:hAnsi="Arial" w:cs="Arial"/>
          <w:color w:val="000000" w:themeColor="text1"/>
          <w:sz w:val="24"/>
          <w:szCs w:val="24"/>
        </w:rPr>
        <w:t>dostarczone produkty równoważne nie odpowiadają pod względem</w:t>
      </w:r>
      <w:r w:rsidR="00436E2B" w:rsidRPr="00DA36F7">
        <w:rPr>
          <w:rFonts w:ascii="Arial" w:hAnsi="Arial" w:cs="Arial"/>
          <w:color w:val="000000" w:themeColor="text1"/>
          <w:sz w:val="24"/>
          <w:szCs w:val="24"/>
        </w:rPr>
        <w:t>,</w:t>
      </w:r>
      <w:r w:rsidRPr="00DA36F7">
        <w:rPr>
          <w:rFonts w:ascii="Arial" w:hAnsi="Arial" w:cs="Arial"/>
          <w:color w:val="000000" w:themeColor="text1"/>
          <w:sz w:val="24"/>
          <w:szCs w:val="24"/>
        </w:rPr>
        <w:t xml:space="preserve"> jakości, trwałości, funkcjonalności oraz estetyki wykonania produktom wskazanym przez zamawiającego, wykonawca wymieni je na nowe, prawidłowe</w:t>
      </w:r>
      <w:r w:rsidR="00D51848" w:rsidRPr="00DA36F7">
        <w:rPr>
          <w:rFonts w:ascii="Arial" w:hAnsi="Arial" w:cs="Arial"/>
          <w:color w:val="000000" w:themeColor="text1"/>
          <w:sz w:val="24"/>
          <w:szCs w:val="24"/>
        </w:rPr>
        <w:t>, ·na</w:t>
      </w:r>
      <w:r w:rsidRPr="00DA36F7">
        <w:rPr>
          <w:rFonts w:ascii="Arial" w:hAnsi="Arial" w:cs="Arial"/>
          <w:color w:val="000000" w:themeColor="text1"/>
          <w:sz w:val="24"/>
          <w:szCs w:val="24"/>
        </w:rPr>
        <w:t xml:space="preserve"> własny koszt, w terminie określonym w § 2 ust. 2 niniejszej umowy.</w:t>
      </w:r>
    </w:p>
    <w:p w14:paraId="21C2F0E1" w14:textId="77777777" w:rsidR="00BD72BA" w:rsidRPr="00DA36F7" w:rsidRDefault="00BD72BA" w:rsidP="00EA22BD">
      <w:pPr>
        <w:pStyle w:val="Akapitzlis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DA36F7">
        <w:rPr>
          <w:rFonts w:ascii="Arial" w:hAnsi="Arial" w:cs="Arial"/>
          <w:color w:val="000000" w:themeColor="text1"/>
        </w:rPr>
        <w:t>Wymagania stawiane Wykonawcy:</w:t>
      </w:r>
    </w:p>
    <w:p w14:paraId="4E9FBAAF" w14:textId="77777777" w:rsidR="000D456F" w:rsidRPr="00DA36F7" w:rsidRDefault="00BD72BA" w:rsidP="00EA22BD">
      <w:pPr>
        <w:numPr>
          <w:ilvl w:val="7"/>
          <w:numId w:val="6"/>
        </w:numPr>
        <w:tabs>
          <w:tab w:val="clear" w:pos="5760"/>
        </w:tabs>
        <w:spacing w:after="0"/>
        <w:ind w:left="709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A36F7">
        <w:rPr>
          <w:rFonts w:ascii="Arial" w:hAnsi="Arial" w:cs="Arial"/>
          <w:color w:val="000000" w:themeColor="text1"/>
          <w:sz w:val="24"/>
          <w:szCs w:val="24"/>
        </w:rPr>
        <w:t xml:space="preserve">Wykonawca jest odpowiedzialny za całokształt, w tym za przebieg </w:t>
      </w:r>
      <w:r w:rsidR="0021178A" w:rsidRPr="00DA36F7">
        <w:rPr>
          <w:rFonts w:ascii="Arial" w:hAnsi="Arial" w:cs="Arial"/>
          <w:color w:val="000000" w:themeColor="text1"/>
          <w:sz w:val="24"/>
          <w:szCs w:val="24"/>
        </w:rPr>
        <w:br/>
      </w:r>
      <w:r w:rsidRPr="00DA36F7">
        <w:rPr>
          <w:rFonts w:ascii="Arial" w:hAnsi="Arial" w:cs="Arial"/>
          <w:color w:val="000000" w:themeColor="text1"/>
          <w:sz w:val="24"/>
          <w:szCs w:val="24"/>
        </w:rPr>
        <w:t>oraz terminowe wykonanie zamówienia.</w:t>
      </w:r>
    </w:p>
    <w:p w14:paraId="60C9A855" w14:textId="192D4000" w:rsidR="000D456F" w:rsidRPr="00DA36F7" w:rsidRDefault="00BD72BA" w:rsidP="00EA22BD">
      <w:pPr>
        <w:numPr>
          <w:ilvl w:val="7"/>
          <w:numId w:val="6"/>
        </w:numPr>
        <w:tabs>
          <w:tab w:val="clear" w:pos="5760"/>
        </w:tabs>
        <w:spacing w:after="0"/>
        <w:ind w:left="709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A36F7">
        <w:rPr>
          <w:rFonts w:ascii="Arial" w:hAnsi="Arial" w:cs="Arial"/>
          <w:color w:val="000000" w:themeColor="text1"/>
          <w:sz w:val="24"/>
          <w:szCs w:val="24"/>
        </w:rPr>
        <w:t xml:space="preserve">Wykonawca odpowiedzialny </w:t>
      </w:r>
      <w:r w:rsidR="00D51848" w:rsidRPr="00DA36F7">
        <w:rPr>
          <w:rFonts w:ascii="Arial" w:hAnsi="Arial" w:cs="Arial"/>
          <w:color w:val="000000" w:themeColor="text1"/>
          <w:sz w:val="24"/>
          <w:szCs w:val="24"/>
        </w:rPr>
        <w:t>jest, za jakość</w:t>
      </w:r>
      <w:r w:rsidRPr="00DA36F7">
        <w:rPr>
          <w:rFonts w:ascii="Arial" w:hAnsi="Arial" w:cs="Arial"/>
          <w:color w:val="000000" w:themeColor="text1"/>
          <w:sz w:val="24"/>
          <w:szCs w:val="24"/>
        </w:rPr>
        <w:t>, zgodność z warunkami technicznymi i jakościowymi określonymi dla przedmiotu zamówienia.</w:t>
      </w:r>
    </w:p>
    <w:p w14:paraId="334BC023" w14:textId="77777777" w:rsidR="00F2055B" w:rsidRPr="00DA36F7" w:rsidRDefault="00BD72BA" w:rsidP="00EA22BD">
      <w:pPr>
        <w:numPr>
          <w:ilvl w:val="7"/>
          <w:numId w:val="6"/>
        </w:numPr>
        <w:tabs>
          <w:tab w:val="clear" w:pos="5760"/>
        </w:tabs>
        <w:spacing w:after="0"/>
        <w:ind w:left="709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A36F7">
        <w:rPr>
          <w:rFonts w:ascii="Arial" w:hAnsi="Arial" w:cs="Arial"/>
          <w:color w:val="000000" w:themeColor="text1"/>
          <w:sz w:val="24"/>
          <w:szCs w:val="24"/>
        </w:rPr>
        <w:t>Wymagana jest należyta staranność przy realizacji zobowiązań umowy.</w:t>
      </w:r>
    </w:p>
    <w:p w14:paraId="5D316A06" w14:textId="54E401F4" w:rsidR="0055280D" w:rsidRPr="00822135" w:rsidRDefault="0055280D" w:rsidP="0055280D">
      <w:pPr>
        <w:numPr>
          <w:ilvl w:val="0"/>
          <w:numId w:val="12"/>
        </w:numPr>
        <w:spacing w:after="0"/>
        <w:ind w:left="426" w:hanging="426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22135">
        <w:rPr>
          <w:rFonts w:ascii="Arial" w:hAnsi="Arial" w:cs="Arial"/>
          <w:sz w:val="24"/>
          <w:szCs w:val="24"/>
        </w:rPr>
        <w:t xml:space="preserve">Wykonawca wyraża zgodę </w:t>
      </w:r>
      <w:r>
        <w:rPr>
          <w:rFonts w:ascii="Arial" w:hAnsi="Arial" w:cs="Arial"/>
          <w:sz w:val="24"/>
          <w:szCs w:val="24"/>
        </w:rPr>
        <w:t xml:space="preserve">na poddanie swoich pracowników </w:t>
      </w:r>
      <w:r>
        <w:rPr>
          <w:rFonts w:ascii="Arial" w:hAnsi="Arial" w:cs="Arial"/>
          <w:sz w:val="24"/>
          <w:szCs w:val="24"/>
        </w:rPr>
        <w:br/>
      </w:r>
      <w:r w:rsidRPr="00822135">
        <w:rPr>
          <w:rFonts w:ascii="Arial" w:hAnsi="Arial" w:cs="Arial"/>
          <w:sz w:val="24"/>
          <w:szCs w:val="24"/>
        </w:rPr>
        <w:t xml:space="preserve">i współpracowników i środków transportu, rygorom procedur bezpieczeństwa obowiązującym w Jednostce Wojskowej w czasie realizacji usługi zgodnie z wymogami ustawy z dnia 22 sierpnia 1997 r. o ochronie osób i mienia (Dz. U. </w:t>
      </w:r>
      <w:r>
        <w:rPr>
          <w:rFonts w:ascii="Arial" w:hAnsi="Arial" w:cs="Arial"/>
          <w:sz w:val="24"/>
          <w:szCs w:val="24"/>
        </w:rPr>
        <w:br/>
      </w:r>
      <w:r w:rsidRPr="00822135">
        <w:rPr>
          <w:rFonts w:ascii="Arial" w:hAnsi="Arial" w:cs="Arial"/>
          <w:sz w:val="24"/>
          <w:szCs w:val="24"/>
        </w:rPr>
        <w:t xml:space="preserve">z 2005 r. Nr 145, poz. 1221 z późn. zm.) w zakresie działania "Wewnętrznych Służb Dyżurnych" oraz procedur związanych z ustawą z dnia 5 sierpnia 2010 r. o ochronie informacji </w:t>
      </w:r>
      <w:r w:rsidRPr="00875D8D">
        <w:rPr>
          <w:rFonts w:ascii="Arial" w:hAnsi="Arial" w:cs="Arial"/>
          <w:sz w:val="24"/>
          <w:szCs w:val="24"/>
        </w:rPr>
        <w:t>niejawnych (</w:t>
      </w:r>
      <w:r w:rsidR="00875D8D" w:rsidRPr="00875D8D">
        <w:rPr>
          <w:rFonts w:ascii="Arial" w:hAnsi="Arial" w:cs="Arial"/>
          <w:sz w:val="24"/>
          <w:szCs w:val="24"/>
        </w:rPr>
        <w:t>Dz. U. 2024 poz.632 ze zm.</w:t>
      </w:r>
      <w:r w:rsidR="00CE4DE8">
        <w:rPr>
          <w:rFonts w:ascii="Arial" w:hAnsi="Arial" w:cs="Arial"/>
          <w:sz w:val="24"/>
          <w:szCs w:val="24"/>
        </w:rPr>
        <w:t xml:space="preserve">). </w:t>
      </w:r>
      <w:r w:rsidR="00CE4DE8">
        <w:rPr>
          <w:rFonts w:ascii="Arial" w:hAnsi="Arial" w:cs="Arial"/>
          <w:bCs/>
          <w:sz w:val="24"/>
          <w:szCs w:val="24"/>
        </w:rPr>
        <w:t>Obowiązkiem</w:t>
      </w:r>
      <w:r w:rsidRPr="00822135">
        <w:rPr>
          <w:rFonts w:ascii="Arial" w:hAnsi="Arial" w:cs="Arial"/>
          <w:bCs/>
          <w:sz w:val="24"/>
          <w:szCs w:val="24"/>
        </w:rPr>
        <w:t xml:space="preserve"> wykonawcy wobec Pełnomocnika ds. Ochrony Informacji Niejawnych właściwej jednostki wojskowej lub instytucji wojskowej na terenie której przewidziano realizację zamówienia jest po podpisaniu umowy, dostarczenie wniosku (załącznik nr</w:t>
      </w:r>
      <w:r w:rsidR="00CE4DE8">
        <w:rPr>
          <w:rFonts w:ascii="Arial" w:hAnsi="Arial" w:cs="Arial"/>
          <w:bCs/>
          <w:sz w:val="24"/>
          <w:szCs w:val="24"/>
        </w:rPr>
        <w:t xml:space="preserve"> 10 do SWZ</w:t>
      </w:r>
      <w:r w:rsidRPr="00822135">
        <w:rPr>
          <w:rFonts w:ascii="Arial" w:hAnsi="Arial" w:cs="Arial"/>
          <w:bCs/>
          <w:sz w:val="24"/>
          <w:szCs w:val="24"/>
        </w:rPr>
        <w:t xml:space="preserve">) wraz z wymaganymi przez właściwą jednostkę organizacyjną załącznikami. W sprawach związanych z realizacją zamówienia należy kierować się do osób wskazanych w </w:t>
      </w:r>
      <w:r w:rsidR="008C3A5A">
        <w:rPr>
          <w:rFonts w:ascii="Arial" w:hAnsi="Arial" w:cs="Arial"/>
          <w:bCs/>
          <w:sz w:val="24"/>
          <w:szCs w:val="24"/>
        </w:rPr>
        <w:t>OPZ</w:t>
      </w:r>
      <w:r w:rsidRPr="00822135">
        <w:rPr>
          <w:rFonts w:ascii="Arial" w:hAnsi="Arial" w:cs="Arial"/>
          <w:bCs/>
          <w:sz w:val="24"/>
          <w:szCs w:val="24"/>
        </w:rPr>
        <w:t xml:space="preserve"> lub umowie jako do kontaktów. Te same procedury dotyczą także ewentualnych podwykonawców.</w:t>
      </w:r>
    </w:p>
    <w:p w14:paraId="4BBD531A" w14:textId="77777777" w:rsidR="0055280D" w:rsidRPr="00DA36F7" w:rsidRDefault="0055280D" w:rsidP="0055280D">
      <w:pPr>
        <w:numPr>
          <w:ilvl w:val="0"/>
          <w:numId w:val="12"/>
        </w:numPr>
        <w:spacing w:after="0"/>
        <w:ind w:left="426" w:hanging="426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A36F7">
        <w:rPr>
          <w:rFonts w:ascii="Arial" w:hAnsi="Arial" w:cs="Arial"/>
          <w:color w:val="000000" w:themeColor="text1"/>
          <w:sz w:val="24"/>
          <w:szCs w:val="24"/>
        </w:rPr>
        <w:lastRenderedPageBreak/>
        <w:t>W trakcie trwania niniejszej umowy, a także po jej rozwiązaniu Wykonawca zobowiązuje się nie przekazywać, nie ujawniać, ani nie wykorzystywać bez pisemnej zgody Zamawiającego informacji dotyczących Zamawiającego lub podmiotów z nim współpracujących, które Wykonawca uzyska przy wykonywaniu niniejszej umowy chyba, że stan tajemnicy wobec tych informacji ustał.</w:t>
      </w:r>
    </w:p>
    <w:p w14:paraId="3929EE01" w14:textId="77777777" w:rsidR="0055280D" w:rsidRPr="00DA36F7" w:rsidRDefault="0055280D" w:rsidP="0055280D">
      <w:pPr>
        <w:numPr>
          <w:ilvl w:val="0"/>
          <w:numId w:val="12"/>
        </w:numPr>
        <w:spacing w:after="0"/>
        <w:ind w:left="426" w:hanging="426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A36F7">
        <w:rPr>
          <w:rFonts w:ascii="Arial" w:hAnsi="Arial" w:cs="Arial"/>
          <w:color w:val="000000" w:themeColor="text1"/>
          <w:sz w:val="24"/>
          <w:szCs w:val="24"/>
        </w:rPr>
        <w:t xml:space="preserve">Wykonawca odpowiada również za zachowanie powyższych informacji </w:t>
      </w:r>
      <w:r>
        <w:rPr>
          <w:rFonts w:ascii="Arial" w:hAnsi="Arial" w:cs="Arial"/>
          <w:color w:val="000000" w:themeColor="text1"/>
          <w:sz w:val="24"/>
          <w:szCs w:val="24"/>
        </w:rPr>
        <w:br/>
      </w:r>
      <w:r w:rsidRPr="00DA36F7">
        <w:rPr>
          <w:rFonts w:ascii="Arial" w:hAnsi="Arial" w:cs="Arial"/>
          <w:color w:val="000000" w:themeColor="text1"/>
          <w:sz w:val="24"/>
          <w:szCs w:val="24"/>
        </w:rPr>
        <w:t>w tajemnicy przez osoby, którymi będzie się posługiwał przy wykonywaniu usługi, oraz osoby, którym wykonanie dostawy powierzy.</w:t>
      </w:r>
    </w:p>
    <w:p w14:paraId="65D41814" w14:textId="627DC002" w:rsidR="00623727" w:rsidRPr="00D74279" w:rsidRDefault="00623727" w:rsidP="00623727">
      <w:pPr>
        <w:pStyle w:val="Akapitzlist"/>
        <w:numPr>
          <w:ilvl w:val="0"/>
          <w:numId w:val="12"/>
        </w:numPr>
        <w:spacing w:line="276" w:lineRule="auto"/>
        <w:contextualSpacing/>
        <w:jc w:val="both"/>
        <w:rPr>
          <w:rFonts w:ascii="Arial" w:hAnsi="Arial" w:cs="Arial"/>
        </w:rPr>
      </w:pPr>
      <w:r w:rsidRPr="00D74279">
        <w:rPr>
          <w:rFonts w:ascii="Arial" w:hAnsi="Arial" w:cs="Arial"/>
        </w:rPr>
        <w:t>Wykonawca (podwykonawca), jeżeli do realizacji zamówienia na terenie chronionej jednostki lub instytucji wojskowej będzie planował skierowanie cudzoziemców, winien jest dostarczyć do zamawiającego, wykaz cudzoziemców wraz z wymaganymi danymi (</w:t>
      </w:r>
      <w:r w:rsidRPr="00D74279">
        <w:rPr>
          <w:rFonts w:ascii="Arial" w:hAnsi="Arial" w:cs="Arial"/>
          <w:i/>
        </w:rPr>
        <w:t>załącznik nr</w:t>
      </w:r>
      <w:r w:rsidR="00CE4DE8">
        <w:rPr>
          <w:rFonts w:ascii="Arial" w:hAnsi="Arial" w:cs="Arial"/>
          <w:i/>
        </w:rPr>
        <w:t xml:space="preserve"> 12 do swz</w:t>
      </w:r>
      <w:r w:rsidRPr="00D74279">
        <w:rPr>
          <w:rFonts w:ascii="Arial" w:hAnsi="Arial" w:cs="Arial"/>
        </w:rPr>
        <w:t>) celem uzyskania niezbędnej opinii w sprawie wstępu cudzoziemców na teren chronionej jednostki lub instytucji wojskowej* od właściwej terenowo Ekspozytury Służby Kontrwywiadu Wojskowego. Warunkiem uzyskania zgody na wejście na teren chronionej jednostki lub instytucji wojskowej cudzoziemców zatrudnionych u wykonawcy (podwykonawcy) jest uzyskanie pozytywnej opinii SKW w sprawie wstępu cudzoziemców na teren chronionej jednostki lub instytucji wojskowej oraz zgoda właściwego Dowódcy/Komendanta/Szefa jednostki wojskowej/instytucji na terenie której realizowane będzie zamówienie.</w:t>
      </w:r>
    </w:p>
    <w:p w14:paraId="14AC9C0C" w14:textId="77777777" w:rsidR="00623727" w:rsidRPr="00D74279" w:rsidRDefault="00623727" w:rsidP="00623727">
      <w:pPr>
        <w:pStyle w:val="Akapitzlist"/>
        <w:spacing w:after="240" w:line="276" w:lineRule="auto"/>
        <w:ind w:left="360"/>
        <w:jc w:val="both"/>
        <w:rPr>
          <w:rFonts w:ascii="Arial" w:hAnsi="Arial" w:cs="Arial"/>
        </w:rPr>
      </w:pPr>
      <w:r w:rsidRPr="00D74279">
        <w:rPr>
          <w:rFonts w:ascii="Arial" w:hAnsi="Arial" w:cs="Arial"/>
        </w:rPr>
        <w:t>*</w:t>
      </w:r>
      <w:r w:rsidRPr="00D74279">
        <w:rPr>
          <w:rFonts w:ascii="Arial" w:hAnsi="Arial" w:cs="Arial"/>
          <w:i/>
        </w:rPr>
        <w:t>czas oczekiwania do 10 dni</w:t>
      </w:r>
    </w:p>
    <w:p w14:paraId="3DC707E9" w14:textId="77777777" w:rsidR="0055280D" w:rsidRPr="00822135" w:rsidRDefault="0055280D" w:rsidP="0055280D">
      <w:pPr>
        <w:numPr>
          <w:ilvl w:val="0"/>
          <w:numId w:val="12"/>
        </w:numPr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822135">
        <w:rPr>
          <w:rFonts w:ascii="Arial" w:hAnsi="Arial" w:cs="Arial"/>
          <w:sz w:val="24"/>
          <w:szCs w:val="24"/>
        </w:rPr>
        <w:t xml:space="preserve">Wykonawca zatrudniający cudzoziemców oświadcza, iż będzie przestrzegał obowiązujących w tym zakresie przepisów prawa, a w szczególności: </w:t>
      </w:r>
    </w:p>
    <w:p w14:paraId="1787564E" w14:textId="77777777" w:rsidR="0055280D" w:rsidRPr="0020494B" w:rsidRDefault="0055280D" w:rsidP="0055280D">
      <w:pPr>
        <w:pStyle w:val="Default"/>
        <w:numPr>
          <w:ilvl w:val="0"/>
          <w:numId w:val="13"/>
        </w:numPr>
        <w:tabs>
          <w:tab w:val="left" w:pos="851"/>
        </w:tabs>
        <w:spacing w:line="276" w:lineRule="auto"/>
        <w:ind w:left="851" w:hanging="425"/>
        <w:jc w:val="both"/>
        <w:rPr>
          <w:rFonts w:ascii="Arial" w:hAnsi="Arial" w:cs="Arial"/>
          <w:iCs/>
          <w:color w:val="auto"/>
        </w:rPr>
      </w:pPr>
      <w:r w:rsidRPr="0020494B">
        <w:rPr>
          <w:rFonts w:ascii="Arial" w:hAnsi="Arial" w:cs="Arial"/>
          <w:iCs/>
          <w:color w:val="auto"/>
        </w:rPr>
        <w:t xml:space="preserve">ustawy z dnia 12 grudnia 2013r. o cudzoziemcach (Dz. U. z 2020r. poz. 35 </w:t>
      </w:r>
      <w:r>
        <w:rPr>
          <w:rFonts w:ascii="Arial" w:hAnsi="Arial" w:cs="Arial"/>
          <w:iCs/>
          <w:color w:val="auto"/>
        </w:rPr>
        <w:br/>
      </w:r>
      <w:r w:rsidRPr="0020494B">
        <w:rPr>
          <w:rFonts w:ascii="Arial" w:hAnsi="Arial" w:cs="Arial"/>
          <w:iCs/>
          <w:color w:val="auto"/>
        </w:rPr>
        <w:t>z późn. zm.);</w:t>
      </w:r>
    </w:p>
    <w:p w14:paraId="3E06ADF3" w14:textId="77777777" w:rsidR="0055280D" w:rsidRPr="0020494B" w:rsidRDefault="0055280D" w:rsidP="0055280D">
      <w:pPr>
        <w:pStyle w:val="Default"/>
        <w:numPr>
          <w:ilvl w:val="0"/>
          <w:numId w:val="13"/>
        </w:numPr>
        <w:tabs>
          <w:tab w:val="left" w:pos="851"/>
        </w:tabs>
        <w:spacing w:line="276" w:lineRule="auto"/>
        <w:ind w:left="851" w:hanging="425"/>
        <w:jc w:val="both"/>
        <w:rPr>
          <w:rFonts w:ascii="Arial" w:hAnsi="Arial" w:cs="Arial"/>
          <w:iCs/>
          <w:color w:val="auto"/>
        </w:rPr>
      </w:pPr>
      <w:r w:rsidRPr="0020494B">
        <w:rPr>
          <w:rFonts w:ascii="Arial" w:hAnsi="Arial" w:cs="Arial"/>
          <w:iCs/>
          <w:color w:val="auto"/>
        </w:rPr>
        <w:t>ustawy o promocji zatrudnienia i instytucjach rynku pracy z dnia 20 kwietnia 2004r. (</w:t>
      </w:r>
      <w:r w:rsidRPr="00B42455">
        <w:rPr>
          <w:rFonts w:ascii="Arial" w:hAnsi="Arial" w:cs="Arial"/>
          <w:iCs/>
          <w:color w:val="auto"/>
        </w:rPr>
        <w:t xml:space="preserve">Dz.U. z 2020r. poz. 1409 </w:t>
      </w:r>
      <w:r w:rsidRPr="0020494B">
        <w:rPr>
          <w:rFonts w:ascii="Arial" w:hAnsi="Arial" w:cs="Arial"/>
          <w:iCs/>
          <w:color w:val="auto"/>
        </w:rPr>
        <w:t>z późn. zmianami);</w:t>
      </w:r>
    </w:p>
    <w:p w14:paraId="214C2549" w14:textId="77777777" w:rsidR="0055280D" w:rsidRPr="0020494B" w:rsidRDefault="0055280D" w:rsidP="0055280D">
      <w:pPr>
        <w:pStyle w:val="Default"/>
        <w:numPr>
          <w:ilvl w:val="0"/>
          <w:numId w:val="13"/>
        </w:numPr>
        <w:tabs>
          <w:tab w:val="left" w:pos="851"/>
        </w:tabs>
        <w:spacing w:line="276" w:lineRule="auto"/>
        <w:ind w:left="851" w:hanging="425"/>
        <w:jc w:val="both"/>
        <w:rPr>
          <w:rFonts w:ascii="Arial" w:hAnsi="Arial" w:cs="Arial"/>
          <w:iCs/>
          <w:color w:val="auto"/>
        </w:rPr>
      </w:pPr>
      <w:r w:rsidRPr="0020494B">
        <w:rPr>
          <w:rFonts w:ascii="Arial" w:hAnsi="Arial" w:cs="Arial"/>
          <w:iCs/>
          <w:color w:val="auto"/>
        </w:rPr>
        <w:t xml:space="preserve">ustawy z dnia 16 grudnia 2010r. o zmianie ustawy o promocji zatrudnienia </w:t>
      </w:r>
      <w:r>
        <w:rPr>
          <w:rFonts w:ascii="Arial" w:hAnsi="Arial" w:cs="Arial"/>
          <w:iCs/>
          <w:color w:val="auto"/>
        </w:rPr>
        <w:br/>
      </w:r>
      <w:r w:rsidRPr="0020494B">
        <w:rPr>
          <w:rFonts w:ascii="Arial" w:hAnsi="Arial" w:cs="Arial"/>
          <w:iCs/>
          <w:color w:val="auto"/>
        </w:rPr>
        <w:t>i instytucjach rynku pracy oraz niektórych innych ustaw (Dz.U. Nr 257, poz.1725 z późn. zm.);</w:t>
      </w:r>
    </w:p>
    <w:p w14:paraId="63923FDF" w14:textId="013F2B7A" w:rsidR="00EA22BD" w:rsidRPr="001E3CEF" w:rsidRDefault="0055280D" w:rsidP="0055280D">
      <w:pPr>
        <w:pStyle w:val="Default"/>
        <w:numPr>
          <w:ilvl w:val="0"/>
          <w:numId w:val="13"/>
        </w:numPr>
        <w:tabs>
          <w:tab w:val="left" w:pos="851"/>
        </w:tabs>
        <w:spacing w:line="276" w:lineRule="auto"/>
        <w:ind w:left="851" w:hanging="425"/>
        <w:jc w:val="both"/>
        <w:rPr>
          <w:rFonts w:ascii="Arial" w:hAnsi="Arial" w:cs="Arial"/>
          <w:iCs/>
          <w:color w:val="auto"/>
        </w:rPr>
      </w:pPr>
      <w:r w:rsidRPr="0020494B">
        <w:rPr>
          <w:rFonts w:ascii="Arial" w:hAnsi="Arial" w:cs="Arial"/>
          <w:iCs/>
          <w:color w:val="auto"/>
        </w:rPr>
        <w:t>ustawy z dnia 14 lipca 2006r. o wjeździe na terytorium Rzeczypospolitej Polskiej, pobycie oraz wyjeździe z tego terytorium obywateli państw członkowskich Unii Europejskiej i członków ich rodzin (tj.: Dz.U. 2019r.,poz. 293 z póź. zm.).</w:t>
      </w:r>
      <w:r>
        <w:rPr>
          <w:rFonts w:ascii="Arial" w:hAnsi="Arial" w:cs="Arial"/>
          <w:iCs/>
          <w:color w:val="auto"/>
        </w:rPr>
        <w:t>14.</w:t>
      </w:r>
    </w:p>
    <w:p w14:paraId="43CB86C2" w14:textId="243B7FE3" w:rsidR="00EA22BD" w:rsidRPr="005F78ED" w:rsidRDefault="00EA22BD" w:rsidP="00EA22BD">
      <w:pPr>
        <w:tabs>
          <w:tab w:val="left" w:pos="426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F78ED">
        <w:rPr>
          <w:rFonts w:ascii="Arial" w:hAnsi="Arial" w:cs="Arial"/>
          <w:b/>
          <w:sz w:val="24"/>
          <w:szCs w:val="24"/>
        </w:rPr>
        <w:t>§ 4</w:t>
      </w:r>
    </w:p>
    <w:p w14:paraId="71FD99A4" w14:textId="77777777" w:rsidR="00EA22BD" w:rsidRPr="00D51848" w:rsidRDefault="00EA22BD" w:rsidP="00EA22B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51848">
        <w:rPr>
          <w:rFonts w:ascii="Arial" w:hAnsi="Arial" w:cs="Arial"/>
          <w:b/>
          <w:sz w:val="24"/>
          <w:szCs w:val="24"/>
        </w:rPr>
        <w:t>Zasady współdziałania Zamawiającego i Wykonawcy</w:t>
      </w:r>
    </w:p>
    <w:p w14:paraId="28FC1F44" w14:textId="2E61036B" w:rsidR="00EA22BD" w:rsidRPr="00D51848" w:rsidRDefault="00EA22BD" w:rsidP="00EA22BD">
      <w:pPr>
        <w:pStyle w:val="Akapitzlist"/>
        <w:numPr>
          <w:ilvl w:val="3"/>
          <w:numId w:val="28"/>
        </w:numPr>
        <w:tabs>
          <w:tab w:val="clear" w:pos="2880"/>
          <w:tab w:val="num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D51848">
        <w:rPr>
          <w:rFonts w:ascii="Arial" w:hAnsi="Arial" w:cs="Arial"/>
        </w:rPr>
        <w:t>Strony zobowiązują się wsp</w:t>
      </w:r>
      <w:r w:rsidR="00CE4DE8">
        <w:rPr>
          <w:rFonts w:ascii="Arial" w:hAnsi="Arial" w:cs="Arial"/>
        </w:rPr>
        <w:t>ółdziałać w zakresie wykonywania</w:t>
      </w:r>
      <w:r w:rsidRPr="00D51848">
        <w:rPr>
          <w:rFonts w:ascii="Arial" w:hAnsi="Arial" w:cs="Arial"/>
        </w:rPr>
        <w:t xml:space="preserve"> postanowień niniejszej umowy w celu należytej realizacji zamówienia.</w:t>
      </w:r>
    </w:p>
    <w:p w14:paraId="3FCB8623" w14:textId="3FA847E9" w:rsidR="00EA22BD" w:rsidRPr="00D51848" w:rsidRDefault="00EA22BD" w:rsidP="00EA22BD">
      <w:pPr>
        <w:pStyle w:val="Akapitzlist"/>
        <w:numPr>
          <w:ilvl w:val="3"/>
          <w:numId w:val="28"/>
        </w:numPr>
        <w:tabs>
          <w:tab w:val="clear" w:pos="2880"/>
          <w:tab w:val="num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D51848">
        <w:rPr>
          <w:rFonts w:ascii="Arial" w:hAnsi="Arial" w:cs="Arial"/>
        </w:rPr>
        <w:t xml:space="preserve">Strony na wzajemnie będą się informować o wszelkich nieprawidłowościach lub </w:t>
      </w:r>
      <w:r w:rsidR="00512BB7" w:rsidRPr="00D51848">
        <w:rPr>
          <w:rFonts w:ascii="Arial" w:hAnsi="Arial" w:cs="Arial"/>
        </w:rPr>
        <w:t>zagrożeniach w</w:t>
      </w:r>
      <w:r w:rsidRPr="00D51848">
        <w:rPr>
          <w:rFonts w:ascii="Arial" w:hAnsi="Arial" w:cs="Arial"/>
        </w:rPr>
        <w:t xml:space="preserve"> zakresie nienależytej realizacji zamówienia określonego w § 1 niniejszym umowy.</w:t>
      </w:r>
    </w:p>
    <w:p w14:paraId="4D768E2F" w14:textId="0D9FA00B" w:rsidR="00EA22BD" w:rsidRPr="00512BB7" w:rsidRDefault="00EA22BD" w:rsidP="00EA22BD">
      <w:pPr>
        <w:pStyle w:val="Akapitzlist"/>
        <w:numPr>
          <w:ilvl w:val="3"/>
          <w:numId w:val="28"/>
        </w:numPr>
        <w:tabs>
          <w:tab w:val="clear" w:pos="2880"/>
          <w:tab w:val="num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512BB7">
        <w:rPr>
          <w:rFonts w:ascii="Arial" w:hAnsi="Arial" w:cs="Arial"/>
        </w:rPr>
        <w:t xml:space="preserve">Po stronie Zamawiającego osobami uprawnionymi do kontaktów z Wykonawcą </w:t>
      </w:r>
      <w:r w:rsidRPr="00512BB7">
        <w:rPr>
          <w:rFonts w:ascii="Arial" w:hAnsi="Arial" w:cs="Arial"/>
        </w:rPr>
        <w:br/>
        <w:t xml:space="preserve">w sprawie realizacji postanowień umowy są: </w:t>
      </w:r>
    </w:p>
    <w:p w14:paraId="583979F0" w14:textId="50B53699" w:rsidR="00EA22BD" w:rsidRPr="00512BB7" w:rsidRDefault="00EA22BD" w:rsidP="00EA22BD">
      <w:pPr>
        <w:pStyle w:val="Default"/>
        <w:numPr>
          <w:ilvl w:val="0"/>
          <w:numId w:val="8"/>
        </w:numPr>
        <w:spacing w:line="276" w:lineRule="auto"/>
        <w:ind w:left="709" w:hanging="283"/>
        <w:rPr>
          <w:rFonts w:ascii="Arial" w:eastAsia="Times New Roman" w:hAnsi="Arial" w:cs="Arial"/>
          <w:color w:val="auto"/>
        </w:rPr>
      </w:pPr>
      <w:r w:rsidRPr="00512BB7">
        <w:rPr>
          <w:rFonts w:ascii="Arial" w:hAnsi="Arial" w:cs="Arial"/>
          <w:color w:val="auto"/>
        </w:rPr>
        <w:t xml:space="preserve">Szef Służby Czołgowo-Samochodowej, tel. </w:t>
      </w:r>
      <w:r w:rsidR="00CE4DE8" w:rsidRPr="00512BB7">
        <w:rPr>
          <w:rFonts w:ascii="Arial" w:hAnsi="Arial" w:cs="Arial"/>
          <w:color w:val="auto"/>
        </w:rPr>
        <w:t>N</w:t>
      </w:r>
      <w:r w:rsidRPr="00512BB7">
        <w:rPr>
          <w:rFonts w:ascii="Arial" w:hAnsi="Arial" w:cs="Arial"/>
          <w:color w:val="auto"/>
        </w:rPr>
        <w:t>r</w:t>
      </w:r>
      <w:r w:rsidR="00CE4DE8">
        <w:rPr>
          <w:rFonts w:ascii="Arial" w:hAnsi="Arial" w:cs="Arial"/>
          <w:color w:val="auto"/>
        </w:rPr>
        <w:t>…………..</w:t>
      </w:r>
      <w:r w:rsidRPr="00512BB7">
        <w:rPr>
          <w:rFonts w:ascii="Arial" w:hAnsi="Arial" w:cs="Arial"/>
          <w:color w:val="auto"/>
        </w:rPr>
        <w:t>,</w:t>
      </w:r>
    </w:p>
    <w:p w14:paraId="78B15ECC" w14:textId="2C95E50B" w:rsidR="00C446A4" w:rsidRPr="00623727" w:rsidRDefault="00C446A4" w:rsidP="00EA22BD">
      <w:pPr>
        <w:pStyle w:val="Default"/>
        <w:numPr>
          <w:ilvl w:val="0"/>
          <w:numId w:val="8"/>
        </w:numPr>
        <w:spacing w:line="276" w:lineRule="auto"/>
        <w:ind w:left="709" w:hanging="283"/>
        <w:rPr>
          <w:rFonts w:ascii="Arial" w:eastAsia="Times New Roman" w:hAnsi="Arial" w:cs="Arial"/>
          <w:color w:val="auto"/>
        </w:rPr>
      </w:pPr>
      <w:r w:rsidRPr="00512BB7">
        <w:rPr>
          <w:rFonts w:ascii="Arial" w:hAnsi="Arial" w:cs="Arial"/>
          <w:color w:val="auto"/>
        </w:rPr>
        <w:lastRenderedPageBreak/>
        <w:t>Szef Służby Inż.-sap. TiRW, tel</w:t>
      </w:r>
      <w:r w:rsidR="00CE4DE8">
        <w:rPr>
          <w:rFonts w:ascii="Arial" w:hAnsi="Arial" w:cs="Arial"/>
          <w:color w:val="auto"/>
        </w:rPr>
        <w:t>…………………</w:t>
      </w:r>
      <w:r w:rsidRPr="00512BB7">
        <w:rPr>
          <w:rFonts w:ascii="Arial" w:hAnsi="Arial" w:cs="Arial"/>
          <w:color w:val="auto"/>
        </w:rPr>
        <w:t>,</w:t>
      </w:r>
    </w:p>
    <w:p w14:paraId="4F0B2477" w14:textId="270175AF" w:rsidR="00623727" w:rsidRPr="00623727" w:rsidRDefault="00623727" w:rsidP="00EA22BD">
      <w:pPr>
        <w:pStyle w:val="Default"/>
        <w:numPr>
          <w:ilvl w:val="0"/>
          <w:numId w:val="8"/>
        </w:numPr>
        <w:spacing w:line="276" w:lineRule="auto"/>
        <w:ind w:left="709" w:hanging="283"/>
        <w:rPr>
          <w:rFonts w:ascii="Arial" w:eastAsia="Times New Roman" w:hAnsi="Arial" w:cs="Arial"/>
          <w:color w:val="auto"/>
        </w:rPr>
      </w:pPr>
      <w:r w:rsidRPr="00512BB7">
        <w:rPr>
          <w:rFonts w:ascii="Arial" w:hAnsi="Arial" w:cs="Arial"/>
          <w:color w:val="auto"/>
        </w:rPr>
        <w:t xml:space="preserve">Szef Służby Uzbrojenia i Elektroniki, tel. nr </w:t>
      </w:r>
      <w:r w:rsidR="00CE4DE8">
        <w:rPr>
          <w:rFonts w:ascii="Arial" w:hAnsi="Arial" w:cs="Arial"/>
          <w:color w:val="auto"/>
        </w:rPr>
        <w:t>………………..</w:t>
      </w:r>
    </w:p>
    <w:p w14:paraId="7F6FBA6E" w14:textId="1ABED871" w:rsidR="00623727" w:rsidRPr="00F654FF" w:rsidRDefault="00623727" w:rsidP="00623727">
      <w:pPr>
        <w:pStyle w:val="Default"/>
        <w:numPr>
          <w:ilvl w:val="0"/>
          <w:numId w:val="8"/>
        </w:numPr>
        <w:spacing w:line="276" w:lineRule="auto"/>
        <w:ind w:left="709" w:hanging="283"/>
        <w:rPr>
          <w:rFonts w:ascii="Arial" w:eastAsia="Times New Roman" w:hAnsi="Arial" w:cs="Arial"/>
          <w:color w:val="auto"/>
        </w:rPr>
      </w:pPr>
      <w:r w:rsidRPr="00512BB7">
        <w:rPr>
          <w:rFonts w:ascii="Arial" w:hAnsi="Arial" w:cs="Arial"/>
        </w:rPr>
        <w:t xml:space="preserve">Kierownik Sekcji Zabezpieczenia Szkolenia, tel. </w:t>
      </w:r>
      <w:r w:rsidR="00CE4DE8" w:rsidRPr="00512BB7">
        <w:rPr>
          <w:rFonts w:ascii="Arial" w:hAnsi="Arial" w:cs="Arial"/>
        </w:rPr>
        <w:t>N</w:t>
      </w:r>
      <w:r w:rsidRPr="00512BB7">
        <w:rPr>
          <w:rFonts w:ascii="Arial" w:hAnsi="Arial" w:cs="Arial"/>
        </w:rPr>
        <w:t>r</w:t>
      </w:r>
      <w:r w:rsidR="00CE4DE8">
        <w:rPr>
          <w:rFonts w:ascii="Arial" w:hAnsi="Arial" w:cs="Arial"/>
        </w:rPr>
        <w:t>………………….</w:t>
      </w:r>
      <w:r>
        <w:rPr>
          <w:rFonts w:ascii="Arial" w:hAnsi="Arial" w:cs="Arial"/>
        </w:rPr>
        <w:t>,</w:t>
      </w:r>
    </w:p>
    <w:p w14:paraId="015A4758" w14:textId="7061C6CE" w:rsidR="00623727" w:rsidRPr="00512BB7" w:rsidRDefault="00623727" w:rsidP="00EA22BD">
      <w:pPr>
        <w:pStyle w:val="Default"/>
        <w:numPr>
          <w:ilvl w:val="0"/>
          <w:numId w:val="8"/>
        </w:numPr>
        <w:spacing w:line="276" w:lineRule="auto"/>
        <w:ind w:left="709" w:hanging="283"/>
        <w:rPr>
          <w:rFonts w:ascii="Arial" w:eastAsia="Times New Roman" w:hAnsi="Arial" w:cs="Arial"/>
          <w:color w:val="auto"/>
        </w:rPr>
      </w:pPr>
      <w:r>
        <w:rPr>
          <w:rFonts w:ascii="Arial" w:hAnsi="Arial" w:cs="Arial"/>
        </w:rPr>
        <w:t xml:space="preserve">Kierownik Infrastruktury, </w:t>
      </w:r>
      <w:r w:rsidRPr="00512BB7">
        <w:rPr>
          <w:rFonts w:ascii="Arial" w:hAnsi="Arial" w:cs="Arial"/>
        </w:rPr>
        <w:t xml:space="preserve">tel. nr </w:t>
      </w:r>
      <w:r w:rsidR="00CE4DE8">
        <w:rPr>
          <w:rFonts w:ascii="Arial" w:hAnsi="Arial" w:cs="Arial"/>
        </w:rPr>
        <w:t>…………………………</w:t>
      </w:r>
    </w:p>
    <w:p w14:paraId="4B4443B4" w14:textId="77BCEB9D" w:rsidR="00D51848" w:rsidRDefault="00EA22BD" w:rsidP="00D51848">
      <w:pPr>
        <w:pStyle w:val="Default"/>
        <w:spacing w:line="276" w:lineRule="auto"/>
        <w:ind w:left="709"/>
        <w:rPr>
          <w:rFonts w:eastAsia="Times New Roman"/>
          <w:color w:val="auto"/>
        </w:rPr>
      </w:pPr>
      <w:r w:rsidRPr="00512BB7">
        <w:rPr>
          <w:rFonts w:ascii="Arial" w:eastAsia="Times New Roman" w:hAnsi="Arial" w:cs="Arial"/>
          <w:color w:val="auto"/>
        </w:rPr>
        <w:t>oraz</w:t>
      </w:r>
      <w:r w:rsidRPr="00D51848">
        <w:rPr>
          <w:rFonts w:eastAsia="Times New Roman"/>
          <w:color w:val="auto"/>
        </w:rPr>
        <w:t xml:space="preserve"> kierownicy magazynów do których dostarczono zamówienie:</w:t>
      </w:r>
    </w:p>
    <w:p w14:paraId="13515F8A" w14:textId="0389746E" w:rsidR="00EA22BD" w:rsidRPr="00D51848" w:rsidRDefault="00EA22BD" w:rsidP="00D51848">
      <w:pPr>
        <w:pStyle w:val="Default"/>
        <w:spacing w:line="276" w:lineRule="auto"/>
        <w:ind w:left="709"/>
        <w:rPr>
          <w:rFonts w:eastAsia="Times New Roman"/>
          <w:color w:val="auto"/>
        </w:rPr>
      </w:pPr>
      <w:r w:rsidRPr="00D51848">
        <w:rPr>
          <w:rFonts w:ascii="Arial" w:eastAsia="Times New Roman" w:hAnsi="Arial" w:cs="Arial"/>
          <w:color w:val="auto"/>
        </w:rPr>
        <w:t xml:space="preserve">Po stronie Wykonawcy osobami uprawnionymi do kontaktów z Zamawiającym </w:t>
      </w:r>
      <w:r w:rsidRPr="00D51848">
        <w:rPr>
          <w:rFonts w:ascii="Arial" w:eastAsia="Times New Roman" w:hAnsi="Arial" w:cs="Arial"/>
          <w:color w:val="auto"/>
        </w:rPr>
        <w:br/>
        <w:t xml:space="preserve">w sprawie realizacji postanowień umowy są: </w:t>
      </w:r>
    </w:p>
    <w:p w14:paraId="33CADDF1" w14:textId="328F42A2" w:rsidR="00EA22BD" w:rsidRPr="00D51848" w:rsidRDefault="00EA22BD" w:rsidP="00EA22BD">
      <w:pPr>
        <w:pStyle w:val="Default"/>
        <w:numPr>
          <w:ilvl w:val="0"/>
          <w:numId w:val="9"/>
        </w:numPr>
        <w:spacing w:line="276" w:lineRule="auto"/>
        <w:ind w:left="709" w:hanging="283"/>
        <w:rPr>
          <w:rFonts w:ascii="Arial" w:eastAsia="Times New Roman" w:hAnsi="Arial" w:cs="Arial"/>
          <w:color w:val="auto"/>
        </w:rPr>
      </w:pPr>
      <w:r w:rsidRPr="00D51848">
        <w:rPr>
          <w:rFonts w:ascii="Arial" w:eastAsia="Times New Roman" w:hAnsi="Arial" w:cs="Arial"/>
          <w:color w:val="auto"/>
        </w:rPr>
        <w:t xml:space="preserve">…………………., tel. …………….., </w:t>
      </w:r>
      <w:r w:rsidR="001A59B7">
        <w:rPr>
          <w:rFonts w:ascii="Arial" w:eastAsia="Times New Roman" w:hAnsi="Arial" w:cs="Arial"/>
          <w:color w:val="auto"/>
        </w:rPr>
        <w:t>e-mail</w:t>
      </w:r>
      <w:r w:rsidRPr="00D51848">
        <w:rPr>
          <w:rFonts w:ascii="Arial" w:eastAsia="Times New Roman" w:hAnsi="Arial" w:cs="Arial"/>
          <w:color w:val="auto"/>
        </w:rPr>
        <w:t xml:space="preserve"> ……………….;</w:t>
      </w:r>
    </w:p>
    <w:p w14:paraId="08B131DB" w14:textId="1C91B57D" w:rsidR="00EA22BD" w:rsidRPr="00D51848" w:rsidRDefault="00EA22BD" w:rsidP="00EA22BD">
      <w:pPr>
        <w:pStyle w:val="Default"/>
        <w:numPr>
          <w:ilvl w:val="0"/>
          <w:numId w:val="9"/>
        </w:numPr>
        <w:spacing w:line="276" w:lineRule="auto"/>
        <w:ind w:left="709" w:hanging="283"/>
        <w:rPr>
          <w:rFonts w:ascii="Arial" w:eastAsia="Times New Roman" w:hAnsi="Arial" w:cs="Arial"/>
          <w:color w:val="auto"/>
        </w:rPr>
      </w:pPr>
      <w:r w:rsidRPr="00D51848">
        <w:rPr>
          <w:rFonts w:ascii="Arial" w:eastAsia="Times New Roman" w:hAnsi="Arial" w:cs="Arial"/>
          <w:color w:val="auto"/>
        </w:rPr>
        <w:t xml:space="preserve">…………………., tel. …………….., </w:t>
      </w:r>
      <w:r w:rsidR="001A59B7">
        <w:rPr>
          <w:rFonts w:ascii="Arial" w:eastAsia="Times New Roman" w:hAnsi="Arial" w:cs="Arial"/>
          <w:color w:val="auto"/>
        </w:rPr>
        <w:t>e-mail</w:t>
      </w:r>
      <w:r w:rsidR="001A59B7" w:rsidRPr="00D51848">
        <w:rPr>
          <w:rFonts w:ascii="Arial" w:eastAsia="Times New Roman" w:hAnsi="Arial" w:cs="Arial"/>
          <w:color w:val="auto"/>
        </w:rPr>
        <w:t xml:space="preserve"> </w:t>
      </w:r>
      <w:r w:rsidRPr="00D51848">
        <w:rPr>
          <w:rFonts w:ascii="Arial" w:eastAsia="Times New Roman" w:hAnsi="Arial" w:cs="Arial"/>
          <w:color w:val="auto"/>
        </w:rPr>
        <w:t>………………..</w:t>
      </w:r>
    </w:p>
    <w:p w14:paraId="14E53281" w14:textId="0F014A92" w:rsidR="001E3CEF" w:rsidRPr="00D51848" w:rsidRDefault="00EA22BD" w:rsidP="001E3CEF">
      <w:pPr>
        <w:spacing w:after="0"/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51848">
        <w:rPr>
          <w:rFonts w:ascii="Arial" w:eastAsia="Times New Roman" w:hAnsi="Arial" w:cs="Arial"/>
          <w:sz w:val="24"/>
          <w:szCs w:val="24"/>
          <w:lang w:eastAsia="pl-PL"/>
        </w:rPr>
        <w:t>Zmiana osób, o których mowa wyżej, następuje poprzez pisemne powiadomienie drugiej strony i nie stanowi zmiany treści umowy.</w:t>
      </w:r>
    </w:p>
    <w:p w14:paraId="424B4201" w14:textId="77777777" w:rsidR="00F73BFF" w:rsidRDefault="00F73BFF" w:rsidP="00EA22BD">
      <w:pPr>
        <w:pStyle w:val="Default"/>
        <w:spacing w:line="276" w:lineRule="auto"/>
        <w:jc w:val="center"/>
        <w:rPr>
          <w:rFonts w:ascii="Arial" w:eastAsia="Times New Roman" w:hAnsi="Arial" w:cs="Arial"/>
          <w:b/>
        </w:rPr>
      </w:pPr>
    </w:p>
    <w:p w14:paraId="22FB403A" w14:textId="69782C60" w:rsidR="00A12A9A" w:rsidRPr="00436E2B" w:rsidRDefault="00A12A9A" w:rsidP="00EA22BD">
      <w:pPr>
        <w:pStyle w:val="Default"/>
        <w:spacing w:line="276" w:lineRule="auto"/>
        <w:jc w:val="center"/>
        <w:rPr>
          <w:rFonts w:ascii="Arial" w:eastAsia="Times New Roman" w:hAnsi="Arial" w:cs="Arial"/>
          <w:b/>
        </w:rPr>
      </w:pPr>
      <w:r w:rsidRPr="00436E2B">
        <w:rPr>
          <w:rFonts w:ascii="Arial" w:eastAsia="Times New Roman" w:hAnsi="Arial" w:cs="Arial"/>
          <w:b/>
        </w:rPr>
        <w:t xml:space="preserve">§ </w:t>
      </w:r>
      <w:r w:rsidR="00EA22BD">
        <w:rPr>
          <w:rFonts w:ascii="Arial" w:eastAsia="Times New Roman" w:hAnsi="Arial" w:cs="Arial"/>
          <w:b/>
        </w:rPr>
        <w:t>5</w:t>
      </w:r>
    </w:p>
    <w:p w14:paraId="1BDBBEB3" w14:textId="77777777" w:rsidR="0020494B" w:rsidRPr="00436E2B" w:rsidRDefault="00A12A9A" w:rsidP="00EA22BD">
      <w:pPr>
        <w:spacing w:after="0"/>
        <w:jc w:val="center"/>
        <w:rPr>
          <w:rFonts w:ascii="Arial" w:eastAsia="Times New Roman" w:hAnsi="Arial" w:cs="Arial"/>
          <w:b/>
          <w:color w:val="000000"/>
          <w:spacing w:val="-2"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color w:val="000000"/>
          <w:spacing w:val="-2"/>
          <w:sz w:val="24"/>
          <w:szCs w:val="24"/>
          <w:lang w:eastAsia="pl-PL"/>
        </w:rPr>
        <w:t>Termin realizacji</w:t>
      </w:r>
    </w:p>
    <w:p w14:paraId="50859520" w14:textId="4685FF6A" w:rsidR="001E3CEF" w:rsidRPr="001E3CEF" w:rsidRDefault="00A12590" w:rsidP="00EA22BD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A71AB">
        <w:rPr>
          <w:rFonts w:ascii="Arial" w:hAnsi="Arial" w:cs="Arial"/>
          <w:bCs/>
          <w:sz w:val="24"/>
          <w:szCs w:val="24"/>
        </w:rPr>
        <w:t xml:space="preserve">Niniejsza umowa została zawarta na czas określony </w:t>
      </w:r>
      <w:r w:rsidRPr="006A71AB">
        <w:rPr>
          <w:rFonts w:ascii="Arial" w:hAnsi="Arial" w:cs="Arial"/>
          <w:sz w:val="24"/>
          <w:szCs w:val="24"/>
        </w:rPr>
        <w:t xml:space="preserve">od dnia podpisania umowy </w:t>
      </w:r>
      <w:r w:rsidR="00EE3F0B">
        <w:rPr>
          <w:rFonts w:ascii="Arial" w:hAnsi="Arial" w:cs="Arial"/>
          <w:sz w:val="24"/>
          <w:szCs w:val="24"/>
        </w:rPr>
        <w:br/>
      </w:r>
      <w:r w:rsidRPr="006A71AB">
        <w:rPr>
          <w:rFonts w:ascii="Arial" w:hAnsi="Arial" w:cs="Arial"/>
          <w:sz w:val="24"/>
          <w:szCs w:val="24"/>
        </w:rPr>
        <w:t xml:space="preserve">tj. ……………. do </w:t>
      </w:r>
      <w:r w:rsidR="00644454">
        <w:rPr>
          <w:rFonts w:ascii="Arial" w:hAnsi="Arial" w:cs="Arial"/>
          <w:b/>
          <w:sz w:val="24"/>
          <w:szCs w:val="24"/>
        </w:rPr>
        <w:t>30.11</w:t>
      </w:r>
      <w:r w:rsidRPr="006A71AB">
        <w:rPr>
          <w:rFonts w:ascii="Arial" w:hAnsi="Arial" w:cs="Arial"/>
          <w:b/>
          <w:sz w:val="24"/>
          <w:szCs w:val="24"/>
        </w:rPr>
        <w:t>.20</w:t>
      </w:r>
      <w:r>
        <w:rPr>
          <w:rFonts w:ascii="Arial" w:hAnsi="Arial" w:cs="Arial"/>
          <w:b/>
          <w:sz w:val="24"/>
          <w:szCs w:val="24"/>
        </w:rPr>
        <w:t>2</w:t>
      </w:r>
      <w:r w:rsidR="00623727">
        <w:rPr>
          <w:rFonts w:ascii="Arial" w:hAnsi="Arial" w:cs="Arial"/>
          <w:b/>
          <w:sz w:val="24"/>
          <w:szCs w:val="24"/>
        </w:rPr>
        <w:t>5</w:t>
      </w:r>
      <w:r w:rsidRPr="006A71AB">
        <w:rPr>
          <w:rFonts w:ascii="Arial" w:hAnsi="Arial" w:cs="Arial"/>
          <w:b/>
          <w:sz w:val="24"/>
          <w:szCs w:val="24"/>
        </w:rPr>
        <w:t>r.</w:t>
      </w:r>
      <w:r w:rsidR="00C13630">
        <w:rPr>
          <w:rFonts w:ascii="Arial" w:hAnsi="Arial" w:cs="Arial"/>
          <w:b/>
          <w:sz w:val="24"/>
          <w:szCs w:val="24"/>
        </w:rPr>
        <w:t xml:space="preserve"> </w:t>
      </w:r>
    </w:p>
    <w:p w14:paraId="39677A00" w14:textId="77777777" w:rsidR="00F73BFF" w:rsidRDefault="00F73BFF" w:rsidP="00EA22B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43676A3" w14:textId="5C30061D" w:rsidR="00CE6935" w:rsidRPr="00436E2B" w:rsidRDefault="00CE6935" w:rsidP="00EA22B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§ </w:t>
      </w:r>
      <w:r w:rsidR="00EA22BD">
        <w:rPr>
          <w:rFonts w:ascii="Arial" w:eastAsia="Times New Roman" w:hAnsi="Arial" w:cs="Arial"/>
          <w:b/>
          <w:sz w:val="24"/>
          <w:szCs w:val="24"/>
          <w:lang w:eastAsia="pl-PL"/>
        </w:rPr>
        <w:t>6</w:t>
      </w:r>
    </w:p>
    <w:p w14:paraId="2872291A" w14:textId="77777777" w:rsidR="0020494B" w:rsidRPr="00436E2B" w:rsidRDefault="00CE6935" w:rsidP="00EA22B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>Wartość umowy</w:t>
      </w:r>
    </w:p>
    <w:p w14:paraId="6CD09617" w14:textId="185A6CF0" w:rsidR="00945DFA" w:rsidRPr="006A71AB" w:rsidRDefault="00945DFA" w:rsidP="00945DFA">
      <w:pPr>
        <w:numPr>
          <w:ilvl w:val="0"/>
          <w:numId w:val="19"/>
        </w:numPr>
        <w:spacing w:after="0"/>
        <w:ind w:left="426" w:hanging="429"/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Podstawowa – ZADANIE </w:t>
      </w:r>
      <w:r>
        <w:rPr>
          <w:rFonts w:ascii="Arial" w:hAnsi="Arial" w:cs="Arial"/>
          <w:b/>
          <w:sz w:val="24"/>
          <w:szCs w:val="24"/>
        </w:rPr>
        <w:t>3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6A71AB">
        <w:rPr>
          <w:rFonts w:ascii="Arial" w:hAnsi="Arial" w:cs="Arial"/>
          <w:sz w:val="24"/>
          <w:szCs w:val="24"/>
        </w:rPr>
        <w:t>wartość przedmiotu umowy obejmuje wartość netto plus należny podatek VAT.</w:t>
      </w:r>
    </w:p>
    <w:p w14:paraId="191AEFA9" w14:textId="77777777" w:rsidR="00945DFA" w:rsidRPr="006A71AB" w:rsidRDefault="00945DFA" w:rsidP="00945DFA">
      <w:pPr>
        <w:pStyle w:val="Akapitzlist"/>
        <w:numPr>
          <w:ilvl w:val="0"/>
          <w:numId w:val="20"/>
        </w:numPr>
        <w:spacing w:line="276" w:lineRule="auto"/>
        <w:contextualSpacing/>
        <w:jc w:val="both"/>
        <w:rPr>
          <w:rFonts w:ascii="Arial" w:hAnsi="Arial" w:cs="Arial"/>
        </w:rPr>
      </w:pPr>
      <w:r w:rsidRPr="006A71AB">
        <w:rPr>
          <w:rFonts w:ascii="Arial" w:hAnsi="Arial" w:cs="Arial"/>
        </w:rPr>
        <w:t>Wartość umowy netto:  ……………………………zł.</w:t>
      </w:r>
    </w:p>
    <w:p w14:paraId="3968F140" w14:textId="77777777" w:rsidR="00945DFA" w:rsidRPr="006A71AB" w:rsidRDefault="00945DFA" w:rsidP="00945DFA">
      <w:p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6A71AB">
        <w:rPr>
          <w:rFonts w:ascii="Arial" w:hAnsi="Arial" w:cs="Arial"/>
          <w:sz w:val="24"/>
          <w:szCs w:val="24"/>
        </w:rPr>
        <w:t>Słownie: …………………………………………………………………………………</w:t>
      </w:r>
    </w:p>
    <w:p w14:paraId="09FBE956" w14:textId="77777777" w:rsidR="00945DFA" w:rsidRPr="006A71AB" w:rsidRDefault="00945DFA" w:rsidP="00945DFA">
      <w:pPr>
        <w:pStyle w:val="Akapitzlist"/>
        <w:numPr>
          <w:ilvl w:val="0"/>
          <w:numId w:val="20"/>
        </w:numPr>
        <w:spacing w:line="276" w:lineRule="auto"/>
        <w:contextualSpacing/>
        <w:jc w:val="both"/>
        <w:rPr>
          <w:rFonts w:ascii="Arial" w:hAnsi="Arial" w:cs="Arial"/>
        </w:rPr>
      </w:pPr>
      <w:r w:rsidRPr="006A71AB">
        <w:rPr>
          <w:rFonts w:ascii="Arial" w:hAnsi="Arial" w:cs="Arial"/>
        </w:rPr>
        <w:t>Całkowita wartość  brutto wynosi: …………………zł.</w:t>
      </w:r>
    </w:p>
    <w:p w14:paraId="20334DDA" w14:textId="77777777" w:rsidR="00945DFA" w:rsidRPr="006A71AB" w:rsidRDefault="00945DFA" w:rsidP="00945DFA">
      <w:p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6A71AB">
        <w:rPr>
          <w:rFonts w:ascii="Arial" w:hAnsi="Arial" w:cs="Arial"/>
          <w:sz w:val="24"/>
          <w:szCs w:val="24"/>
        </w:rPr>
        <w:t>Słownie:………………………………………………………………………………….</w:t>
      </w:r>
    </w:p>
    <w:p w14:paraId="6B3E7437" w14:textId="29F8D75D" w:rsidR="00945DFA" w:rsidRPr="006A71AB" w:rsidRDefault="00945DFA" w:rsidP="00945DFA">
      <w:pPr>
        <w:numPr>
          <w:ilvl w:val="0"/>
          <w:numId w:val="19"/>
        </w:numPr>
        <w:spacing w:after="0"/>
        <w:ind w:left="426" w:hanging="429"/>
        <w:jc w:val="both"/>
        <w:rPr>
          <w:rFonts w:ascii="Arial" w:hAnsi="Arial" w:cs="Arial"/>
          <w:i/>
          <w:iCs/>
          <w:sz w:val="24"/>
          <w:szCs w:val="24"/>
        </w:rPr>
      </w:pPr>
      <w:r w:rsidRPr="006A71AB">
        <w:rPr>
          <w:rFonts w:ascii="Arial" w:hAnsi="Arial" w:cs="Arial"/>
          <w:b/>
          <w:sz w:val="24"/>
          <w:szCs w:val="24"/>
        </w:rPr>
        <w:t>Opcjonalna</w:t>
      </w:r>
      <w:r w:rsidRPr="006A71AB">
        <w:rPr>
          <w:rFonts w:ascii="Arial" w:hAnsi="Arial" w:cs="Arial"/>
          <w:sz w:val="24"/>
          <w:szCs w:val="24"/>
        </w:rPr>
        <w:t xml:space="preserve"> </w:t>
      </w:r>
      <w:r w:rsidRPr="00387A9F">
        <w:rPr>
          <w:rFonts w:ascii="Arial" w:hAnsi="Arial" w:cs="Arial"/>
          <w:b/>
          <w:sz w:val="24"/>
          <w:szCs w:val="24"/>
        </w:rPr>
        <w:t xml:space="preserve">– ZADANIE </w:t>
      </w:r>
      <w:r>
        <w:rPr>
          <w:rFonts w:ascii="Arial" w:hAnsi="Arial" w:cs="Arial"/>
          <w:b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</w:t>
      </w:r>
      <w:r w:rsidRPr="006A71AB">
        <w:rPr>
          <w:rFonts w:ascii="Arial" w:hAnsi="Arial" w:cs="Arial"/>
          <w:sz w:val="24"/>
          <w:szCs w:val="24"/>
        </w:rPr>
        <w:t>wartość przedmiotu umowy obejmuje wartość netto plus należny podatek VAT.</w:t>
      </w:r>
    </w:p>
    <w:p w14:paraId="55FD61E2" w14:textId="77777777" w:rsidR="00945DFA" w:rsidRPr="006A71AB" w:rsidRDefault="00945DFA" w:rsidP="00945DFA">
      <w:pPr>
        <w:pStyle w:val="Akapitzlist"/>
        <w:numPr>
          <w:ilvl w:val="0"/>
          <w:numId w:val="21"/>
        </w:numPr>
        <w:spacing w:line="276" w:lineRule="auto"/>
        <w:ind w:left="1134" w:hanging="283"/>
        <w:contextualSpacing/>
        <w:jc w:val="both"/>
        <w:rPr>
          <w:rFonts w:ascii="Arial" w:hAnsi="Arial" w:cs="Arial"/>
        </w:rPr>
      </w:pPr>
      <w:r w:rsidRPr="006A71AB">
        <w:rPr>
          <w:rFonts w:ascii="Arial" w:hAnsi="Arial" w:cs="Arial"/>
        </w:rPr>
        <w:t>Wartość umowy netto: ………………………………zł.</w:t>
      </w:r>
    </w:p>
    <w:p w14:paraId="74A0F756" w14:textId="77777777" w:rsidR="00945DFA" w:rsidRPr="006A71AB" w:rsidRDefault="00945DFA" w:rsidP="00945DFA">
      <w:p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6A71AB">
        <w:rPr>
          <w:rFonts w:ascii="Arial" w:hAnsi="Arial" w:cs="Arial"/>
          <w:sz w:val="24"/>
          <w:szCs w:val="24"/>
        </w:rPr>
        <w:t>Słownie:………………………………………………………………………………...</w:t>
      </w:r>
    </w:p>
    <w:p w14:paraId="5E3D8F15" w14:textId="77777777" w:rsidR="00945DFA" w:rsidRPr="006A71AB" w:rsidRDefault="00945DFA" w:rsidP="00945DFA">
      <w:pPr>
        <w:pStyle w:val="Akapitzlist"/>
        <w:numPr>
          <w:ilvl w:val="0"/>
          <w:numId w:val="21"/>
        </w:numPr>
        <w:tabs>
          <w:tab w:val="left" w:pos="1134"/>
        </w:tabs>
        <w:spacing w:line="276" w:lineRule="auto"/>
        <w:ind w:firstLine="65"/>
        <w:contextualSpacing/>
        <w:jc w:val="both"/>
        <w:rPr>
          <w:rFonts w:ascii="Arial" w:hAnsi="Arial" w:cs="Arial"/>
        </w:rPr>
      </w:pPr>
      <w:r w:rsidRPr="006A71AB">
        <w:rPr>
          <w:rFonts w:ascii="Arial" w:hAnsi="Arial" w:cs="Arial"/>
        </w:rPr>
        <w:t>Całkowita wartość  brutto wynosi: …………………..zł.</w:t>
      </w:r>
    </w:p>
    <w:p w14:paraId="7AA70798" w14:textId="77777777" w:rsidR="00945DFA" w:rsidRPr="006A71AB" w:rsidRDefault="00945DFA" w:rsidP="00945DFA">
      <w:p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6A71AB">
        <w:rPr>
          <w:rFonts w:ascii="Arial" w:hAnsi="Arial" w:cs="Arial"/>
          <w:sz w:val="24"/>
          <w:szCs w:val="24"/>
        </w:rPr>
        <w:t>Słownie:………………………………………………………………………………...</w:t>
      </w:r>
    </w:p>
    <w:p w14:paraId="74DB52CB" w14:textId="7D9E9029" w:rsidR="00945DFA" w:rsidRPr="006A71AB" w:rsidRDefault="00945DFA" w:rsidP="00945DFA">
      <w:pPr>
        <w:numPr>
          <w:ilvl w:val="0"/>
          <w:numId w:val="19"/>
        </w:numPr>
        <w:spacing w:after="0"/>
        <w:ind w:left="426" w:hanging="429"/>
        <w:jc w:val="both"/>
        <w:rPr>
          <w:rFonts w:ascii="Arial" w:hAnsi="Arial" w:cs="Arial"/>
          <w:i/>
          <w:iCs/>
          <w:sz w:val="24"/>
          <w:szCs w:val="24"/>
        </w:rPr>
      </w:pPr>
      <w:r w:rsidRPr="006A71AB">
        <w:rPr>
          <w:rFonts w:ascii="Arial" w:hAnsi="Arial" w:cs="Arial"/>
          <w:b/>
          <w:sz w:val="24"/>
          <w:szCs w:val="24"/>
        </w:rPr>
        <w:t>Ogółem</w:t>
      </w:r>
      <w:r w:rsidRPr="006A71AB">
        <w:rPr>
          <w:rFonts w:ascii="Arial" w:hAnsi="Arial" w:cs="Arial"/>
          <w:sz w:val="24"/>
          <w:szCs w:val="24"/>
        </w:rPr>
        <w:t xml:space="preserve"> </w:t>
      </w:r>
      <w:r w:rsidRPr="00387A9F">
        <w:rPr>
          <w:rFonts w:ascii="Arial" w:hAnsi="Arial" w:cs="Arial"/>
          <w:b/>
          <w:sz w:val="24"/>
          <w:szCs w:val="24"/>
        </w:rPr>
        <w:t xml:space="preserve">– ZADANIE </w:t>
      </w:r>
      <w:r>
        <w:rPr>
          <w:rFonts w:ascii="Arial" w:hAnsi="Arial" w:cs="Arial"/>
          <w:b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</w:t>
      </w:r>
      <w:r w:rsidRPr="006A71AB">
        <w:rPr>
          <w:rFonts w:ascii="Arial" w:hAnsi="Arial" w:cs="Arial"/>
          <w:sz w:val="24"/>
          <w:szCs w:val="24"/>
        </w:rPr>
        <w:t>wartość przedmiotu (</w:t>
      </w:r>
      <w:r>
        <w:rPr>
          <w:rFonts w:ascii="Arial" w:hAnsi="Arial" w:cs="Arial"/>
          <w:sz w:val="24"/>
          <w:szCs w:val="24"/>
        </w:rPr>
        <w:t>podstawowe</w:t>
      </w:r>
      <w:r w:rsidRPr="006A71AB">
        <w:rPr>
          <w:rFonts w:ascii="Arial" w:hAnsi="Arial" w:cs="Arial"/>
          <w:sz w:val="24"/>
          <w:szCs w:val="24"/>
        </w:rPr>
        <w:t xml:space="preserve"> + opcja) umowy obejmuje wartość netto plus należny podatek VAT.</w:t>
      </w:r>
    </w:p>
    <w:p w14:paraId="1D042A43" w14:textId="77777777" w:rsidR="00945DFA" w:rsidRPr="006A71AB" w:rsidRDefault="00945DFA" w:rsidP="00945DFA">
      <w:pPr>
        <w:pStyle w:val="Akapitzlist"/>
        <w:numPr>
          <w:ilvl w:val="0"/>
          <w:numId w:val="22"/>
        </w:numPr>
        <w:spacing w:line="276" w:lineRule="auto"/>
        <w:ind w:left="1134" w:hanging="283"/>
        <w:contextualSpacing/>
        <w:jc w:val="both"/>
        <w:rPr>
          <w:rFonts w:ascii="Arial" w:hAnsi="Arial" w:cs="Arial"/>
        </w:rPr>
      </w:pPr>
      <w:r w:rsidRPr="006A71AB">
        <w:rPr>
          <w:rFonts w:ascii="Arial" w:hAnsi="Arial" w:cs="Arial"/>
        </w:rPr>
        <w:t>Wartość umowy netto: ………………………………..zł.</w:t>
      </w:r>
    </w:p>
    <w:p w14:paraId="43D61133" w14:textId="77777777" w:rsidR="00945DFA" w:rsidRPr="006A71AB" w:rsidRDefault="00945DFA" w:rsidP="00945DFA">
      <w:p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6A71AB">
        <w:rPr>
          <w:rFonts w:ascii="Arial" w:hAnsi="Arial" w:cs="Arial"/>
          <w:sz w:val="24"/>
          <w:szCs w:val="24"/>
        </w:rPr>
        <w:t>Słownie:……………………………………………………………………………..</w:t>
      </w:r>
    </w:p>
    <w:p w14:paraId="065EA899" w14:textId="77777777" w:rsidR="00945DFA" w:rsidRPr="006A71AB" w:rsidRDefault="00945DFA" w:rsidP="00945DFA">
      <w:pPr>
        <w:pStyle w:val="Akapitzlist"/>
        <w:numPr>
          <w:ilvl w:val="0"/>
          <w:numId w:val="22"/>
        </w:numPr>
        <w:spacing w:line="276" w:lineRule="auto"/>
        <w:ind w:left="1134" w:hanging="283"/>
        <w:contextualSpacing/>
        <w:jc w:val="both"/>
        <w:rPr>
          <w:rFonts w:ascii="Arial" w:hAnsi="Arial" w:cs="Arial"/>
        </w:rPr>
      </w:pPr>
      <w:r w:rsidRPr="006A71AB">
        <w:rPr>
          <w:rFonts w:ascii="Arial" w:hAnsi="Arial" w:cs="Arial"/>
        </w:rPr>
        <w:t>Całkowita wartość umowy brutto wynosi: ……………zł.</w:t>
      </w:r>
    </w:p>
    <w:p w14:paraId="2554A7EA" w14:textId="7876AB9A" w:rsidR="00A12590" w:rsidRPr="006A71AB" w:rsidRDefault="00945DFA" w:rsidP="00945DFA">
      <w:p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6A71AB">
        <w:rPr>
          <w:rFonts w:ascii="Arial" w:hAnsi="Arial" w:cs="Arial"/>
          <w:sz w:val="24"/>
          <w:szCs w:val="24"/>
        </w:rPr>
        <w:t>Słownie:…………………………………………………………………………….</w:t>
      </w:r>
    </w:p>
    <w:p w14:paraId="44DB6C33" w14:textId="77777777" w:rsidR="00A12590" w:rsidRPr="006A71AB" w:rsidRDefault="00A12590" w:rsidP="00EA22BD">
      <w:pPr>
        <w:numPr>
          <w:ilvl w:val="0"/>
          <w:numId w:val="19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6A71AB">
        <w:rPr>
          <w:rFonts w:ascii="Arial" w:hAnsi="Arial" w:cs="Arial"/>
          <w:sz w:val="24"/>
          <w:szCs w:val="24"/>
        </w:rPr>
        <w:t>Wartość umowy „Ogółem” określona w ust. 3, jest wartością maksymalną, a jej niezrealizowanie nie może stanowić podstawy dla Wykonawcy dochodzenia jakichkolwiek roszczeń z tego tytułu.</w:t>
      </w:r>
    </w:p>
    <w:p w14:paraId="30D2B353" w14:textId="5148D8CD" w:rsidR="00A12590" w:rsidRDefault="00A12590" w:rsidP="00EA22BD">
      <w:pPr>
        <w:numPr>
          <w:ilvl w:val="0"/>
          <w:numId w:val="19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6A71AB">
        <w:rPr>
          <w:rFonts w:ascii="Arial" w:hAnsi="Arial" w:cs="Arial"/>
          <w:sz w:val="24"/>
          <w:szCs w:val="24"/>
        </w:rPr>
        <w:t>Przekroczenie wartości „Ogółem” określonej w ust. 3 dokonuje się na pełną odpowiedzialność finansową Wykonawcy.</w:t>
      </w:r>
    </w:p>
    <w:p w14:paraId="210B32C2" w14:textId="16DF7A4B" w:rsidR="0020494B" w:rsidRPr="001E3CEF" w:rsidRDefault="00A12590" w:rsidP="00EA22BD">
      <w:pPr>
        <w:numPr>
          <w:ilvl w:val="0"/>
          <w:numId w:val="19"/>
        </w:numPr>
        <w:autoSpaceDN w:val="0"/>
        <w:spacing w:after="0"/>
        <w:ind w:left="426" w:hanging="426"/>
        <w:jc w:val="both"/>
        <w:rPr>
          <w:rFonts w:ascii="Arial" w:hAnsi="Arial" w:cs="Arial"/>
          <w:strike/>
          <w:sz w:val="24"/>
          <w:szCs w:val="24"/>
        </w:rPr>
      </w:pPr>
      <w:r w:rsidRPr="00757EA7">
        <w:rPr>
          <w:rFonts w:ascii="Arial" w:hAnsi="Arial" w:cs="Arial"/>
          <w:sz w:val="24"/>
          <w:szCs w:val="24"/>
        </w:rPr>
        <w:t>Ceny</w:t>
      </w:r>
      <w:r w:rsidR="002550CF" w:rsidRPr="00757EA7">
        <w:rPr>
          <w:rFonts w:ascii="Arial" w:hAnsi="Arial" w:cs="Arial"/>
          <w:sz w:val="24"/>
          <w:szCs w:val="24"/>
        </w:rPr>
        <w:t xml:space="preserve"> ust. 1-3 oraz</w:t>
      </w:r>
      <w:r w:rsidR="00A3140C">
        <w:rPr>
          <w:rFonts w:ascii="Arial" w:hAnsi="Arial" w:cs="Arial"/>
          <w:sz w:val="24"/>
          <w:szCs w:val="24"/>
        </w:rPr>
        <w:t xml:space="preserve"> w załączniku nr 1</w:t>
      </w:r>
      <w:r w:rsidRPr="00757EA7">
        <w:rPr>
          <w:rFonts w:ascii="Arial" w:hAnsi="Arial" w:cs="Arial"/>
          <w:sz w:val="24"/>
          <w:szCs w:val="24"/>
        </w:rPr>
        <w:t xml:space="preserve"> są niezmienne przez okres wykonywania umowy </w:t>
      </w:r>
      <w:r w:rsidR="00D51848" w:rsidRPr="00757EA7">
        <w:rPr>
          <w:rFonts w:ascii="Arial" w:hAnsi="Arial" w:cs="Arial"/>
          <w:sz w:val="24"/>
          <w:szCs w:val="24"/>
        </w:rPr>
        <w:t>i nie</w:t>
      </w:r>
      <w:r w:rsidRPr="00757EA7">
        <w:rPr>
          <w:rFonts w:ascii="Arial" w:hAnsi="Arial" w:cs="Arial"/>
          <w:sz w:val="24"/>
          <w:szCs w:val="24"/>
        </w:rPr>
        <w:t xml:space="preserve"> podlegają waloryzacji, z zastrzeżeniem </w:t>
      </w:r>
      <w:r w:rsidRPr="00757EA7">
        <w:rPr>
          <w:rFonts w:ascii="Arial" w:hAnsi="Arial" w:cs="Arial"/>
          <w:bCs/>
          <w:sz w:val="24"/>
          <w:szCs w:val="24"/>
        </w:rPr>
        <w:t xml:space="preserve">§ </w:t>
      </w:r>
      <w:r w:rsidR="002550CF" w:rsidRPr="00757EA7">
        <w:rPr>
          <w:rFonts w:ascii="Arial" w:hAnsi="Arial" w:cs="Arial"/>
          <w:bCs/>
          <w:sz w:val="24"/>
          <w:szCs w:val="24"/>
        </w:rPr>
        <w:t>2</w:t>
      </w:r>
      <w:r w:rsidRPr="00757EA7">
        <w:rPr>
          <w:rFonts w:ascii="Arial" w:hAnsi="Arial" w:cs="Arial"/>
          <w:bCs/>
          <w:sz w:val="24"/>
          <w:szCs w:val="24"/>
        </w:rPr>
        <w:t xml:space="preserve"> ust. 5, </w:t>
      </w:r>
      <w:r w:rsidRPr="00757EA7">
        <w:rPr>
          <w:rFonts w:ascii="Arial" w:hAnsi="Arial" w:cs="Arial"/>
          <w:sz w:val="24"/>
          <w:szCs w:val="24"/>
        </w:rPr>
        <w:t xml:space="preserve"> </w:t>
      </w:r>
      <w:r w:rsidRPr="00757EA7">
        <w:rPr>
          <w:rFonts w:ascii="Arial" w:hAnsi="Arial" w:cs="Arial"/>
          <w:bCs/>
          <w:sz w:val="24"/>
          <w:szCs w:val="24"/>
        </w:rPr>
        <w:t xml:space="preserve">§ </w:t>
      </w:r>
      <w:r w:rsidR="00EA22BD">
        <w:rPr>
          <w:rFonts w:ascii="Arial" w:hAnsi="Arial" w:cs="Arial"/>
          <w:bCs/>
          <w:sz w:val="24"/>
          <w:szCs w:val="24"/>
        </w:rPr>
        <w:t>8</w:t>
      </w:r>
      <w:r w:rsidRPr="00757EA7">
        <w:rPr>
          <w:rFonts w:ascii="Arial" w:hAnsi="Arial" w:cs="Arial"/>
          <w:bCs/>
          <w:sz w:val="24"/>
          <w:szCs w:val="24"/>
        </w:rPr>
        <w:t xml:space="preserve"> ust. 3, § </w:t>
      </w:r>
      <w:r w:rsidR="00EA22BD">
        <w:rPr>
          <w:rFonts w:ascii="Arial" w:hAnsi="Arial" w:cs="Arial"/>
          <w:bCs/>
          <w:sz w:val="24"/>
          <w:szCs w:val="24"/>
        </w:rPr>
        <w:t>9</w:t>
      </w:r>
      <w:r w:rsidR="002550CF" w:rsidRPr="00757EA7">
        <w:rPr>
          <w:rFonts w:ascii="Arial" w:hAnsi="Arial" w:cs="Arial"/>
          <w:bCs/>
          <w:sz w:val="24"/>
          <w:szCs w:val="24"/>
        </w:rPr>
        <w:t xml:space="preserve"> ust. 1-2</w:t>
      </w:r>
      <w:r w:rsidRPr="00757EA7">
        <w:rPr>
          <w:rFonts w:ascii="Arial" w:hAnsi="Arial" w:cs="Arial"/>
          <w:bCs/>
          <w:sz w:val="24"/>
          <w:szCs w:val="24"/>
        </w:rPr>
        <w:t xml:space="preserve"> lub § </w:t>
      </w:r>
      <w:r w:rsidR="00EA22BD">
        <w:rPr>
          <w:rFonts w:ascii="Arial" w:hAnsi="Arial" w:cs="Arial"/>
          <w:bCs/>
          <w:sz w:val="24"/>
          <w:szCs w:val="24"/>
        </w:rPr>
        <w:t>10</w:t>
      </w:r>
      <w:r w:rsidRPr="00757EA7">
        <w:rPr>
          <w:rFonts w:ascii="Arial" w:hAnsi="Arial" w:cs="Arial"/>
          <w:bCs/>
          <w:sz w:val="24"/>
          <w:szCs w:val="24"/>
        </w:rPr>
        <w:t xml:space="preserve"> ust. 3  niniejszej umowy</w:t>
      </w:r>
      <w:r w:rsidRPr="00757EA7">
        <w:rPr>
          <w:rFonts w:ascii="Arial" w:hAnsi="Arial" w:cs="Arial"/>
          <w:sz w:val="24"/>
          <w:szCs w:val="24"/>
        </w:rPr>
        <w:t xml:space="preserve">. </w:t>
      </w:r>
    </w:p>
    <w:p w14:paraId="694DE055" w14:textId="77777777" w:rsidR="001E3CEF" w:rsidRPr="00757EA7" w:rsidRDefault="001E3CEF" w:rsidP="001E3CEF">
      <w:pPr>
        <w:autoSpaceDN w:val="0"/>
        <w:spacing w:after="0"/>
        <w:ind w:left="426"/>
        <w:jc w:val="both"/>
        <w:rPr>
          <w:rFonts w:ascii="Arial" w:hAnsi="Arial" w:cs="Arial"/>
          <w:strike/>
          <w:sz w:val="24"/>
          <w:szCs w:val="24"/>
        </w:rPr>
      </w:pPr>
    </w:p>
    <w:p w14:paraId="45A6F4D3" w14:textId="33623EB6" w:rsidR="00CE6935" w:rsidRPr="002550CF" w:rsidRDefault="00CE6935" w:rsidP="00EA22B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550C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§ </w:t>
      </w:r>
      <w:r w:rsidR="00EA22BD">
        <w:rPr>
          <w:rFonts w:ascii="Arial" w:eastAsia="Times New Roman" w:hAnsi="Arial" w:cs="Arial"/>
          <w:b/>
          <w:sz w:val="24"/>
          <w:szCs w:val="24"/>
          <w:lang w:eastAsia="pl-PL"/>
        </w:rPr>
        <w:t>7</w:t>
      </w:r>
    </w:p>
    <w:p w14:paraId="310B0CE8" w14:textId="77777777" w:rsidR="0020494B" w:rsidRPr="002550CF" w:rsidRDefault="00CE6935" w:rsidP="00EA22B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550CF">
        <w:rPr>
          <w:rFonts w:ascii="Arial" w:eastAsia="Times New Roman" w:hAnsi="Arial" w:cs="Arial"/>
          <w:b/>
          <w:sz w:val="24"/>
          <w:szCs w:val="24"/>
          <w:lang w:eastAsia="pl-PL"/>
        </w:rPr>
        <w:t>Sposób płatności</w:t>
      </w:r>
    </w:p>
    <w:p w14:paraId="0FFAFA59" w14:textId="77777777" w:rsidR="00CE6935" w:rsidRPr="00436E2B" w:rsidRDefault="00CE6935" w:rsidP="00EA22BD">
      <w:pPr>
        <w:pStyle w:val="Akapitzlist"/>
        <w:numPr>
          <w:ilvl w:val="0"/>
          <w:numId w:val="2"/>
        </w:numPr>
        <w:tabs>
          <w:tab w:val="clear" w:pos="757"/>
          <w:tab w:val="num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436E2B">
        <w:rPr>
          <w:rFonts w:ascii="Arial" w:hAnsi="Arial" w:cs="Arial"/>
        </w:rPr>
        <w:t>Strony postanawiają, że rozliczenie za wykonanie przedmiotu umowy nastąpi fakturami częściowymi, po dostarczeniu w całości towaru z danej pozycji asortymentowej do określonego magazynu zgodnie ze złożoną ofertą. Wykonawca wystawi fakturę VAT dopiero po otrzymaniu podpisanej czytelnie</w:t>
      </w:r>
      <w:r w:rsidR="00872A42" w:rsidRPr="00436E2B">
        <w:rPr>
          <w:rFonts w:ascii="Arial" w:hAnsi="Arial" w:cs="Arial"/>
        </w:rPr>
        <w:t xml:space="preserve"> wraz z datą</w:t>
      </w:r>
      <w:r w:rsidRPr="00436E2B">
        <w:rPr>
          <w:rFonts w:ascii="Arial" w:hAnsi="Arial" w:cs="Arial"/>
        </w:rPr>
        <w:t xml:space="preserve"> WZ od Zama</w:t>
      </w:r>
      <w:r w:rsidR="00872A42" w:rsidRPr="00436E2B">
        <w:rPr>
          <w:rFonts w:ascii="Arial" w:hAnsi="Arial" w:cs="Arial"/>
        </w:rPr>
        <w:t>wiającego</w:t>
      </w:r>
      <w:r w:rsidR="00387A9F">
        <w:rPr>
          <w:rFonts w:ascii="Arial" w:hAnsi="Arial" w:cs="Arial"/>
        </w:rPr>
        <w:t xml:space="preserve"> </w:t>
      </w:r>
      <w:r w:rsidR="002B7726">
        <w:rPr>
          <w:rFonts w:ascii="Arial" w:hAnsi="Arial" w:cs="Arial"/>
        </w:rPr>
        <w:t>(</w:t>
      </w:r>
      <w:r w:rsidR="00DD1AD6">
        <w:rPr>
          <w:rFonts w:ascii="Arial" w:hAnsi="Arial" w:cs="Arial"/>
        </w:rPr>
        <w:t xml:space="preserve">z uwzględnieniem podziału </w:t>
      </w:r>
      <w:r w:rsidR="0021178A">
        <w:rPr>
          <w:rFonts w:ascii="Arial" w:hAnsi="Arial" w:cs="Arial"/>
        </w:rPr>
        <w:br/>
      </w:r>
      <w:r w:rsidR="00DD1AD6">
        <w:rPr>
          <w:rFonts w:ascii="Arial" w:hAnsi="Arial" w:cs="Arial"/>
        </w:rPr>
        <w:t>na poszczególne sek</w:t>
      </w:r>
      <w:r w:rsidR="00D87068">
        <w:rPr>
          <w:rFonts w:ascii="Arial" w:hAnsi="Arial" w:cs="Arial"/>
        </w:rPr>
        <w:t>cje i służby) zgodnie ze złożoną ofertą</w:t>
      </w:r>
      <w:r w:rsidR="00DD1AD6">
        <w:rPr>
          <w:rFonts w:ascii="Arial" w:hAnsi="Arial" w:cs="Arial"/>
        </w:rPr>
        <w:t>.</w:t>
      </w:r>
    </w:p>
    <w:p w14:paraId="2A62E88C" w14:textId="77777777" w:rsidR="0007648C" w:rsidRPr="00436E2B" w:rsidRDefault="0007648C" w:rsidP="00EA22BD">
      <w:pPr>
        <w:pStyle w:val="Tekstpodstawowy"/>
        <w:numPr>
          <w:ilvl w:val="0"/>
          <w:numId w:val="2"/>
        </w:numPr>
        <w:tabs>
          <w:tab w:val="clear" w:pos="757"/>
        </w:tabs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436E2B">
        <w:rPr>
          <w:rFonts w:ascii="Arial" w:hAnsi="Arial" w:cs="Arial"/>
          <w:sz w:val="24"/>
          <w:szCs w:val="24"/>
        </w:rPr>
        <w:t xml:space="preserve">Strony postanawiają, że rozliczenie za dostawę </w:t>
      </w:r>
      <w:r w:rsidRPr="00436E2B">
        <w:rPr>
          <w:rFonts w:ascii="Arial" w:hAnsi="Arial" w:cs="Arial"/>
          <w:color w:val="000000"/>
          <w:sz w:val="24"/>
          <w:szCs w:val="24"/>
        </w:rPr>
        <w:t xml:space="preserve">nastąpi </w:t>
      </w:r>
      <w:r w:rsidRPr="00436E2B">
        <w:rPr>
          <w:rFonts w:ascii="Arial" w:hAnsi="Arial" w:cs="Arial"/>
          <w:sz w:val="24"/>
          <w:szCs w:val="24"/>
        </w:rPr>
        <w:t xml:space="preserve">poleceniem przelewu, </w:t>
      </w:r>
      <w:r w:rsidRPr="00436E2B">
        <w:rPr>
          <w:rFonts w:ascii="Arial" w:hAnsi="Arial" w:cs="Arial"/>
          <w:sz w:val="24"/>
          <w:szCs w:val="24"/>
        </w:rPr>
        <w:br/>
        <w:t xml:space="preserve">w ciągu 30 dni </w:t>
      </w:r>
      <w:r w:rsidR="00872A42" w:rsidRPr="00436E2B">
        <w:rPr>
          <w:rFonts w:ascii="Arial" w:hAnsi="Arial" w:cs="Arial"/>
          <w:sz w:val="24"/>
          <w:szCs w:val="24"/>
        </w:rPr>
        <w:t>kalendarzow</w:t>
      </w:r>
      <w:r w:rsidR="00EC6ECC">
        <w:rPr>
          <w:rFonts w:ascii="Arial" w:hAnsi="Arial" w:cs="Arial"/>
          <w:sz w:val="24"/>
          <w:szCs w:val="24"/>
        </w:rPr>
        <w:t>ych</w:t>
      </w:r>
      <w:r w:rsidR="00872A42" w:rsidRPr="00436E2B">
        <w:rPr>
          <w:rFonts w:ascii="Arial" w:hAnsi="Arial" w:cs="Arial"/>
          <w:sz w:val="24"/>
          <w:szCs w:val="24"/>
        </w:rPr>
        <w:t xml:space="preserve"> </w:t>
      </w:r>
      <w:r w:rsidRPr="00436E2B">
        <w:rPr>
          <w:rFonts w:ascii="Arial" w:hAnsi="Arial" w:cs="Arial"/>
          <w:sz w:val="24"/>
          <w:szCs w:val="24"/>
        </w:rPr>
        <w:t>od daty otrzymania prawidłowo wystawionej faktury, na konto Wykonawcy.</w:t>
      </w:r>
    </w:p>
    <w:p w14:paraId="2F800FE3" w14:textId="77777777" w:rsidR="0007648C" w:rsidRPr="00436E2B" w:rsidRDefault="0007648C" w:rsidP="00EA22BD">
      <w:pPr>
        <w:pStyle w:val="Tekstpodstawowy"/>
        <w:numPr>
          <w:ilvl w:val="0"/>
          <w:numId w:val="2"/>
        </w:numPr>
        <w:tabs>
          <w:tab w:val="clear" w:pos="757"/>
        </w:tabs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436E2B">
        <w:rPr>
          <w:rFonts w:ascii="Arial" w:hAnsi="Arial" w:cs="Arial"/>
          <w:sz w:val="24"/>
          <w:szCs w:val="24"/>
        </w:rPr>
        <w:t>Za datę płatności przyjmuje się dzień obciążenia rachunku bankowego Zamawiającego.</w:t>
      </w:r>
    </w:p>
    <w:p w14:paraId="5EEE46D0" w14:textId="77777777" w:rsidR="00CE6935" w:rsidRPr="00D51848" w:rsidRDefault="0007648C" w:rsidP="00EA22BD">
      <w:pPr>
        <w:numPr>
          <w:ilvl w:val="0"/>
          <w:numId w:val="2"/>
        </w:numPr>
        <w:tabs>
          <w:tab w:val="clear" w:pos="757"/>
          <w:tab w:val="num" w:pos="426"/>
        </w:tabs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51848">
        <w:rPr>
          <w:rFonts w:ascii="Arial" w:hAnsi="Arial" w:cs="Arial"/>
          <w:bCs/>
          <w:sz w:val="24"/>
          <w:szCs w:val="24"/>
        </w:rPr>
        <w:t>Zamawiający nie ponosi odpowiedzialności za skutki zwrotu faktur VAT wystawionych niezgodnie z zasadami wynikającymi z obowiązujących przepisów lub niezgodnie z wykonanym przedmiotem umowy.</w:t>
      </w:r>
    </w:p>
    <w:p w14:paraId="761F811C" w14:textId="676357E4" w:rsidR="00C9399B" w:rsidRPr="0020494B" w:rsidRDefault="00C9399B" w:rsidP="00EA22BD">
      <w:pPr>
        <w:pStyle w:val="Akapitzlist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D51848">
        <w:rPr>
          <w:rFonts w:ascii="Arial" w:hAnsi="Arial" w:cs="Arial"/>
        </w:rPr>
        <w:t>Zamawiający oświadcza, że Wykonawca może przesyłać ustrukturyzowane faktury elektroniczne, o których mowa w art. 2 pkt. 4 ustawy z dnia 9 listopada 2018 r. o elektronicznym fakturowaniu w zamówieniach publicznych (Dz.U.</w:t>
      </w:r>
      <w:r w:rsidR="00702874" w:rsidRPr="00D51848">
        <w:rPr>
          <w:rFonts w:ascii="Arial" w:hAnsi="Arial" w:cs="Arial"/>
        </w:rPr>
        <w:t xml:space="preserve"> </w:t>
      </w:r>
      <w:r w:rsidRPr="00D51848">
        <w:rPr>
          <w:rFonts w:ascii="Arial" w:hAnsi="Arial" w:cs="Arial"/>
        </w:rPr>
        <w:t>z 2018r., poz.2191), tj. faktury spełniające wymagania umożliwiające przesyłanie za pośrednictwem platformy faktur elektronicznych, o których mowa w art. 2 pkt. 32 ustawy z dnia 11 marca 2004 r. o podatku od towarów i usług (tj. Dz. U. z 20</w:t>
      </w:r>
      <w:r w:rsidR="00702874" w:rsidRPr="00D51848">
        <w:rPr>
          <w:rFonts w:ascii="Arial" w:hAnsi="Arial" w:cs="Arial"/>
        </w:rPr>
        <w:t>20</w:t>
      </w:r>
      <w:r w:rsidRPr="00D51848">
        <w:rPr>
          <w:rFonts w:ascii="Arial" w:hAnsi="Arial" w:cs="Arial"/>
        </w:rPr>
        <w:t xml:space="preserve"> r. poz. </w:t>
      </w:r>
      <w:r w:rsidR="00702874" w:rsidRPr="00D51848">
        <w:rPr>
          <w:rFonts w:ascii="Arial" w:hAnsi="Arial" w:cs="Arial"/>
        </w:rPr>
        <w:t>106</w:t>
      </w:r>
      <w:r w:rsidRPr="00D51848">
        <w:rPr>
          <w:rFonts w:ascii="Arial" w:hAnsi="Arial" w:cs="Arial"/>
        </w:rPr>
        <w:t xml:space="preserve"> z póź. zm.). </w:t>
      </w:r>
      <w:r w:rsidRPr="0020494B">
        <w:rPr>
          <w:rFonts w:ascii="Arial" w:hAnsi="Arial" w:cs="Arial"/>
        </w:rPr>
        <w:t xml:space="preserve">Zamawiający informuje, iż posiada konto na platformie elektronicznego fakturowania (w skrócie: PEF), umożliwiające odbiór </w:t>
      </w:r>
      <w:r w:rsidR="00EE3F0B">
        <w:rPr>
          <w:rFonts w:ascii="Arial" w:hAnsi="Arial" w:cs="Arial"/>
        </w:rPr>
        <w:br/>
      </w:r>
      <w:r w:rsidRPr="0020494B">
        <w:rPr>
          <w:rFonts w:ascii="Arial" w:hAnsi="Arial" w:cs="Arial"/>
        </w:rPr>
        <w:t xml:space="preserve">i przesyłanie ustrukturyzowanych faktur elektronicznych oraz innych ustrukturyzowanych dokumentów elektronicznych za swoim pośrednictwem, </w:t>
      </w:r>
      <w:r w:rsidR="00EE3F0B">
        <w:rPr>
          <w:rFonts w:ascii="Arial" w:hAnsi="Arial" w:cs="Arial"/>
        </w:rPr>
        <w:br/>
      </w:r>
      <w:r w:rsidRPr="0020494B">
        <w:rPr>
          <w:rFonts w:ascii="Arial" w:hAnsi="Arial" w:cs="Arial"/>
        </w:rPr>
        <w:t xml:space="preserve">a także przy wykorzystaniu systemu teleinformatycznego obsługiwanego przez Open PEPPOL, której funkcjonowanie zapewnia Minister Przedsiębiorczości </w:t>
      </w:r>
      <w:r w:rsidR="00EE3F0B">
        <w:rPr>
          <w:rFonts w:ascii="Arial" w:hAnsi="Arial" w:cs="Arial"/>
        </w:rPr>
        <w:br/>
      </w:r>
      <w:r w:rsidRPr="0020494B">
        <w:rPr>
          <w:rFonts w:ascii="Arial" w:hAnsi="Arial" w:cs="Arial"/>
        </w:rPr>
        <w:t xml:space="preserve">i Technologii z siedzibą przy Placu Trzech Krzyży 3/5, 00-507 Warszawa. Platforma dostępna jest pod adresem: </w:t>
      </w:r>
      <w:hyperlink r:id="rId10" w:history="1">
        <w:r w:rsidRPr="0020494B">
          <w:rPr>
            <w:rStyle w:val="Hipercze"/>
            <w:rFonts w:ascii="Arial" w:hAnsi="Arial" w:cs="Arial"/>
            <w:color w:val="auto"/>
          </w:rPr>
          <w:t>https://efaktura.gov.pl/uslugi-pef/</w:t>
        </w:r>
      </w:hyperlink>
      <w:r w:rsidRPr="0020494B">
        <w:rPr>
          <w:rFonts w:ascii="Arial" w:hAnsi="Arial" w:cs="Arial"/>
        </w:rPr>
        <w:t>.</w:t>
      </w:r>
    </w:p>
    <w:p w14:paraId="31A9106D" w14:textId="425ED240" w:rsidR="00C9399B" w:rsidRPr="0020494B" w:rsidRDefault="00C9399B" w:rsidP="00EA22BD">
      <w:pPr>
        <w:pStyle w:val="Akapitzlist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20494B">
        <w:rPr>
          <w:rFonts w:ascii="Arial" w:hAnsi="Arial" w:cs="Arial"/>
        </w:rPr>
        <w:t xml:space="preserve">Wykonawca zamierzający wysyłać ustrukturyzowane faktury elektroniczne za pośrednictwem PEF zobowiązany jest do uwzględniania czasu pracy Zamawiającego, umożliwiającego Zamawiającemu terminowe wywiązanie się z zapłaty wynagrodzenia Wykonawcy. W szczególności Zamawiający informuje, </w:t>
      </w:r>
      <w:r w:rsidR="00EE3F0B">
        <w:rPr>
          <w:rFonts w:ascii="Arial" w:hAnsi="Arial" w:cs="Arial"/>
        </w:rPr>
        <w:br/>
      </w:r>
      <w:r w:rsidRPr="0020494B">
        <w:rPr>
          <w:rFonts w:ascii="Arial" w:hAnsi="Arial" w:cs="Arial"/>
        </w:rPr>
        <w:t>że przesyłanie ustrukturyzowanych faktur elektronicznych winno nastąpić w godzinach: poniedziałek – czwartek</w:t>
      </w:r>
      <w:r w:rsidR="00D51848">
        <w:rPr>
          <w:rFonts w:ascii="Arial" w:hAnsi="Arial" w:cs="Arial"/>
        </w:rPr>
        <w:t xml:space="preserve"> 7:</w:t>
      </w:r>
      <w:r w:rsidR="00D51848" w:rsidRPr="0020494B">
        <w:rPr>
          <w:rFonts w:ascii="Arial" w:hAnsi="Arial" w:cs="Arial"/>
        </w:rPr>
        <w:t>00-15: 30, zaś</w:t>
      </w:r>
      <w:r w:rsidRPr="0020494B">
        <w:rPr>
          <w:rFonts w:ascii="Arial" w:hAnsi="Arial" w:cs="Arial"/>
        </w:rPr>
        <w:t xml:space="preserve"> piątek 7:00-13:00. </w:t>
      </w:r>
      <w:r w:rsidR="00D51848">
        <w:rPr>
          <w:rFonts w:ascii="Arial" w:hAnsi="Arial" w:cs="Arial"/>
        </w:rPr>
        <w:br/>
      </w:r>
      <w:r w:rsidRPr="0020494B">
        <w:rPr>
          <w:rFonts w:ascii="Arial" w:hAnsi="Arial" w:cs="Arial"/>
        </w:rPr>
        <w:t>W przypadku przesłania ustrukturyzowanej faktury elektronicznej poza godzinami pracy, w dni wolne od pracy lub święta, a także po godzinie poniedziałek – czwartek</w:t>
      </w:r>
      <w:r w:rsidR="00D51848">
        <w:rPr>
          <w:rFonts w:ascii="Arial" w:hAnsi="Arial" w:cs="Arial"/>
        </w:rPr>
        <w:t xml:space="preserve"> 15:</w:t>
      </w:r>
      <w:r w:rsidR="00D51848" w:rsidRPr="0020494B">
        <w:rPr>
          <w:rFonts w:ascii="Arial" w:hAnsi="Arial" w:cs="Arial"/>
        </w:rPr>
        <w:t>30, zaś</w:t>
      </w:r>
      <w:r w:rsidRPr="0020494B">
        <w:rPr>
          <w:rFonts w:ascii="Arial" w:hAnsi="Arial" w:cs="Arial"/>
        </w:rPr>
        <w:t xml:space="preserve"> piątek 13:00 uznaje się, że została ona </w:t>
      </w:r>
      <w:r w:rsidR="00D51848" w:rsidRPr="0020494B">
        <w:rPr>
          <w:rFonts w:ascii="Arial" w:hAnsi="Arial" w:cs="Arial"/>
        </w:rPr>
        <w:t xml:space="preserve">doręczona </w:t>
      </w:r>
      <w:r w:rsidR="00D51848">
        <w:rPr>
          <w:rFonts w:ascii="Arial" w:hAnsi="Arial" w:cs="Arial"/>
        </w:rPr>
        <w:br/>
      </w:r>
      <w:r w:rsidR="00D51848" w:rsidRPr="0020494B">
        <w:rPr>
          <w:rFonts w:ascii="Arial" w:hAnsi="Arial" w:cs="Arial"/>
        </w:rPr>
        <w:t>w</w:t>
      </w:r>
      <w:r w:rsidRPr="0020494B">
        <w:rPr>
          <w:rFonts w:ascii="Arial" w:hAnsi="Arial" w:cs="Arial"/>
        </w:rPr>
        <w:t xml:space="preserve"> następnym dniu roboczym. </w:t>
      </w:r>
    </w:p>
    <w:p w14:paraId="3DE7E5D0" w14:textId="0EC3AD16" w:rsidR="00C9399B" w:rsidRPr="0020494B" w:rsidRDefault="00C9399B" w:rsidP="00EA22BD">
      <w:pPr>
        <w:pStyle w:val="Akapitzlist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20494B">
        <w:rPr>
          <w:rFonts w:ascii="Arial" w:hAnsi="Arial" w:cs="Arial"/>
        </w:rPr>
        <w:t>Wykonawca oświadcza, że numer rachunku rozliczeniowego wskazany we wszystkich fakturach, które</w:t>
      </w:r>
      <w:r w:rsidR="00D51848">
        <w:rPr>
          <w:rFonts w:ascii="Arial" w:hAnsi="Arial" w:cs="Arial"/>
        </w:rPr>
        <w:t xml:space="preserve"> będą wystawione w jego imieniu</w:t>
      </w:r>
      <w:r w:rsidRPr="0020494B">
        <w:rPr>
          <w:rFonts w:ascii="Arial" w:hAnsi="Arial" w:cs="Arial"/>
        </w:rPr>
        <w:t xml:space="preserve"> jest </w:t>
      </w:r>
      <w:r w:rsidR="00D51848" w:rsidRPr="0020494B">
        <w:rPr>
          <w:rFonts w:ascii="Arial" w:hAnsi="Arial" w:cs="Arial"/>
        </w:rPr>
        <w:t>rachunkiem, dla którego</w:t>
      </w:r>
      <w:r w:rsidRPr="0020494B">
        <w:rPr>
          <w:rFonts w:ascii="Arial" w:hAnsi="Arial" w:cs="Arial"/>
        </w:rPr>
        <w:t xml:space="preserve"> zgodnie z Rozdziałem 3a ustawy z dnia 29 sierpnia 1997 r. - Prawo </w:t>
      </w:r>
      <w:r w:rsidRPr="00D51848">
        <w:rPr>
          <w:rFonts w:ascii="Arial" w:hAnsi="Arial" w:cs="Arial"/>
        </w:rPr>
        <w:lastRenderedPageBreak/>
        <w:t>Bankowe (</w:t>
      </w:r>
      <w:r w:rsidR="00702874" w:rsidRPr="00D51848">
        <w:rPr>
          <w:rFonts w:ascii="Arial" w:hAnsi="Arial" w:cs="Arial"/>
        </w:rPr>
        <w:t xml:space="preserve">tj. </w:t>
      </w:r>
      <w:r w:rsidRPr="00D51848">
        <w:rPr>
          <w:rFonts w:ascii="Arial" w:hAnsi="Arial" w:cs="Arial"/>
        </w:rPr>
        <w:t>Dz. U. z 20</w:t>
      </w:r>
      <w:r w:rsidR="00702874" w:rsidRPr="00D51848">
        <w:rPr>
          <w:rFonts w:ascii="Arial" w:hAnsi="Arial" w:cs="Arial"/>
        </w:rPr>
        <w:t>20</w:t>
      </w:r>
      <w:r w:rsidRPr="00D51848">
        <w:rPr>
          <w:rFonts w:ascii="Arial" w:hAnsi="Arial" w:cs="Arial"/>
        </w:rPr>
        <w:t>r., poz.18</w:t>
      </w:r>
      <w:r w:rsidR="00702874" w:rsidRPr="00D51848">
        <w:rPr>
          <w:rFonts w:ascii="Arial" w:hAnsi="Arial" w:cs="Arial"/>
        </w:rPr>
        <w:t>96</w:t>
      </w:r>
      <w:r w:rsidRPr="00D51848">
        <w:rPr>
          <w:rFonts w:ascii="Arial" w:hAnsi="Arial" w:cs="Arial"/>
        </w:rPr>
        <w:t xml:space="preserve"> z póź. zm.) </w:t>
      </w:r>
      <w:r w:rsidRPr="0020494B">
        <w:rPr>
          <w:rFonts w:ascii="Arial" w:hAnsi="Arial" w:cs="Arial"/>
        </w:rPr>
        <w:t xml:space="preserve">prowadzony jest rachunek VAT. </w:t>
      </w:r>
    </w:p>
    <w:p w14:paraId="04682998" w14:textId="09AAC6D5" w:rsidR="00C9399B" w:rsidRPr="0020494B" w:rsidRDefault="00C9399B" w:rsidP="00EA22BD">
      <w:pPr>
        <w:pStyle w:val="Akapitzlist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20494B">
        <w:rPr>
          <w:rFonts w:ascii="Arial" w:hAnsi="Arial" w:cs="Arial"/>
        </w:rPr>
        <w:t xml:space="preserve">Zamawiający oświadcza, że będzie realizować płatności za </w:t>
      </w:r>
      <w:r w:rsidR="00D51848" w:rsidRPr="0020494B">
        <w:rPr>
          <w:rFonts w:ascii="Arial" w:hAnsi="Arial" w:cs="Arial"/>
        </w:rPr>
        <w:t xml:space="preserve">faktury </w:t>
      </w:r>
      <w:r w:rsidR="00D51848">
        <w:rPr>
          <w:rFonts w:ascii="Arial" w:hAnsi="Arial" w:cs="Arial"/>
        </w:rPr>
        <w:br/>
      </w:r>
      <w:r w:rsidR="00D51848" w:rsidRPr="0020494B">
        <w:rPr>
          <w:rFonts w:ascii="Arial" w:hAnsi="Arial" w:cs="Arial"/>
        </w:rPr>
        <w:t>z</w:t>
      </w:r>
      <w:r w:rsidRPr="0020494B">
        <w:rPr>
          <w:rFonts w:ascii="Arial" w:hAnsi="Arial" w:cs="Arial"/>
        </w:rPr>
        <w:t xml:space="preserve"> zastosowaniem mechanizmu podzielonej płatności tzw. split payment. Zapłatę </w:t>
      </w:r>
      <w:r w:rsidR="00D51848">
        <w:rPr>
          <w:rFonts w:ascii="Arial" w:hAnsi="Arial" w:cs="Arial"/>
        </w:rPr>
        <w:br/>
      </w:r>
      <w:r w:rsidRPr="0020494B">
        <w:rPr>
          <w:rFonts w:ascii="Arial" w:hAnsi="Arial" w:cs="Arial"/>
        </w:rPr>
        <w:t>w tym systemie uznaje się za dokonanie płatności w terminie ustalonym w ust. 2.</w:t>
      </w:r>
    </w:p>
    <w:p w14:paraId="2B105535" w14:textId="7F70BB59" w:rsidR="00C9399B" w:rsidRPr="0020494B" w:rsidRDefault="00C9399B" w:rsidP="00EA22BD">
      <w:pPr>
        <w:pStyle w:val="Akapitzlist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20494B">
        <w:rPr>
          <w:rFonts w:ascii="Arial" w:hAnsi="Arial" w:cs="Arial"/>
        </w:rPr>
        <w:t xml:space="preserve">Podzieloną płatność tzw. split payment stosuje się wyłącznie przy płatnościach bezgotówkowych, realizowanych za pośrednictwem polecenia przelewu lub polecenia zapłaty dla </w:t>
      </w:r>
      <w:r w:rsidRPr="0020494B">
        <w:rPr>
          <w:rFonts w:ascii="Arial" w:hAnsi="Arial" w:cs="Arial"/>
          <w:bCs/>
        </w:rPr>
        <w:t>czynnych podatników VAT</w:t>
      </w:r>
      <w:r w:rsidRPr="0020494B">
        <w:rPr>
          <w:rFonts w:ascii="Arial" w:hAnsi="Arial" w:cs="Arial"/>
          <w:b/>
          <w:bCs/>
        </w:rPr>
        <w:t xml:space="preserve">. </w:t>
      </w:r>
      <w:r w:rsidRPr="0020494B">
        <w:rPr>
          <w:rFonts w:ascii="Arial" w:hAnsi="Arial" w:cs="Arial"/>
        </w:rPr>
        <w:t xml:space="preserve">Mechanizm podzielonej płatności nie </w:t>
      </w:r>
      <w:r w:rsidR="00D51848" w:rsidRPr="0020494B">
        <w:rPr>
          <w:rFonts w:ascii="Arial" w:hAnsi="Arial" w:cs="Arial"/>
        </w:rPr>
        <w:t>będzie wykorzystywany</w:t>
      </w:r>
      <w:r w:rsidRPr="0020494B">
        <w:rPr>
          <w:rFonts w:ascii="Arial" w:hAnsi="Arial" w:cs="Arial"/>
        </w:rPr>
        <w:t xml:space="preserve"> do zapłaty za czynności lub zdarzenia pozostające poza zakresem VAT (np. zapłata odszkodowania), a także za świadczenia zwolnione z VAT lub opodatkowane stawką 0%.</w:t>
      </w:r>
    </w:p>
    <w:p w14:paraId="2CA19371" w14:textId="77777777" w:rsidR="00C9399B" w:rsidRPr="0020494B" w:rsidRDefault="00C9399B" w:rsidP="00EA22BD">
      <w:pPr>
        <w:pStyle w:val="Akapitzlist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20494B">
        <w:rPr>
          <w:rFonts w:ascii="Arial" w:hAnsi="Arial" w:cs="Arial"/>
        </w:rPr>
        <w:t>Wykonawca oświadcza, że wyraża zgodę na dokonywanie przez Zamawiającego płatności w systemie podzielonej płatności tzw. split payment.</w:t>
      </w:r>
    </w:p>
    <w:p w14:paraId="4DA230F0" w14:textId="743FA2BD" w:rsidR="00C9399B" w:rsidRDefault="00C9399B" w:rsidP="00EA22BD">
      <w:pPr>
        <w:pStyle w:val="Akapitzlist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20494B">
        <w:rPr>
          <w:rFonts w:ascii="Arial" w:eastAsia="Calibri" w:hAnsi="Arial" w:cs="Arial"/>
        </w:rPr>
        <w:t>Wykonawca, który w dniu podpisania umowy nie jest czynnym podatnikiem VAT, a podczas obowiązywania umowy stanie się takim podatnikiem, zobowiązuje się do niezwłocznego powiadomienia Zamawiającego o tym fakcie oraz o wskazanie rachunku rozliczeniowego, na który ma wpływać wynagrodzenie, dla którego prowadzony jest rachunek VAT.</w:t>
      </w:r>
      <w:r w:rsidRPr="0020494B">
        <w:rPr>
          <w:rFonts w:ascii="Arial" w:hAnsi="Arial" w:cs="Arial"/>
        </w:rPr>
        <w:t xml:space="preserve"> </w:t>
      </w:r>
    </w:p>
    <w:p w14:paraId="485317A8" w14:textId="77777777" w:rsidR="001E3CEF" w:rsidRPr="0020494B" w:rsidRDefault="001E3CEF" w:rsidP="001E3CEF">
      <w:pPr>
        <w:pStyle w:val="Akapitzlist"/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contextualSpacing/>
        <w:jc w:val="both"/>
        <w:rPr>
          <w:rFonts w:ascii="Arial" w:hAnsi="Arial" w:cs="Arial"/>
        </w:rPr>
      </w:pPr>
    </w:p>
    <w:p w14:paraId="623C4DB0" w14:textId="4084743F" w:rsidR="00C9399B" w:rsidRPr="00436E2B" w:rsidRDefault="00CE6935" w:rsidP="00EA22BD">
      <w:pPr>
        <w:spacing w:after="0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§ </w:t>
      </w:r>
      <w:r w:rsidR="005A1E8C">
        <w:rPr>
          <w:rFonts w:ascii="Arial" w:eastAsia="Times New Roman" w:hAnsi="Arial" w:cs="Arial"/>
          <w:b/>
          <w:sz w:val="24"/>
          <w:szCs w:val="24"/>
          <w:lang w:eastAsia="pl-PL"/>
        </w:rPr>
        <w:t>8</w:t>
      </w:r>
    </w:p>
    <w:p w14:paraId="3E7D455C" w14:textId="77777777" w:rsidR="0020494B" w:rsidRPr="00436E2B" w:rsidRDefault="00CE6935" w:rsidP="00EA22B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>Kary umowne</w:t>
      </w:r>
    </w:p>
    <w:p w14:paraId="66DAADE4" w14:textId="77777777" w:rsidR="00CE6935" w:rsidRPr="00D51848" w:rsidRDefault="00CE6935" w:rsidP="00EA22BD">
      <w:pPr>
        <w:numPr>
          <w:ilvl w:val="0"/>
          <w:numId w:val="3"/>
        </w:numPr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D51848">
        <w:rPr>
          <w:rFonts w:ascii="Arial" w:hAnsi="Arial" w:cs="Arial"/>
          <w:sz w:val="24"/>
          <w:szCs w:val="24"/>
        </w:rPr>
        <w:t>W razie niewykonania lub nienależytego wykonania umowy Wykonawca zapłaci następujące kary umowne:</w:t>
      </w:r>
    </w:p>
    <w:p w14:paraId="6E4DEB00" w14:textId="1C0DD730" w:rsidR="00CE6935" w:rsidRPr="00D51848" w:rsidRDefault="0007648C" w:rsidP="00EA22BD">
      <w:pPr>
        <w:numPr>
          <w:ilvl w:val="1"/>
          <w:numId w:val="3"/>
        </w:numPr>
        <w:spacing w:after="0"/>
        <w:ind w:left="709" w:hanging="283"/>
        <w:jc w:val="both"/>
        <w:rPr>
          <w:rFonts w:ascii="Arial" w:hAnsi="Arial" w:cs="Arial"/>
          <w:sz w:val="24"/>
          <w:szCs w:val="24"/>
        </w:rPr>
      </w:pPr>
      <w:r w:rsidRPr="00D51848">
        <w:rPr>
          <w:rFonts w:ascii="Arial" w:hAnsi="Arial" w:cs="Arial"/>
          <w:sz w:val="24"/>
          <w:szCs w:val="24"/>
        </w:rPr>
        <w:t>10</w:t>
      </w:r>
      <w:r w:rsidR="00CE6935" w:rsidRPr="00D51848">
        <w:rPr>
          <w:rFonts w:ascii="Arial" w:hAnsi="Arial" w:cs="Arial"/>
          <w:sz w:val="24"/>
          <w:szCs w:val="24"/>
        </w:rPr>
        <w:t xml:space="preserve">% wartości umowy brutto (§ </w:t>
      </w:r>
      <w:r w:rsidR="00EA22BD" w:rsidRPr="00D51848">
        <w:rPr>
          <w:rFonts w:ascii="Arial" w:hAnsi="Arial" w:cs="Arial"/>
          <w:sz w:val="24"/>
          <w:szCs w:val="24"/>
        </w:rPr>
        <w:t>6</w:t>
      </w:r>
      <w:r w:rsidR="00CE6935" w:rsidRPr="00D51848">
        <w:rPr>
          <w:rFonts w:ascii="Arial" w:hAnsi="Arial" w:cs="Arial"/>
          <w:sz w:val="24"/>
          <w:szCs w:val="24"/>
        </w:rPr>
        <w:t xml:space="preserve"> ust. 1 umowy)</w:t>
      </w:r>
      <w:r w:rsidRPr="00D51848">
        <w:rPr>
          <w:rFonts w:ascii="Arial" w:hAnsi="Arial" w:cs="Arial"/>
          <w:sz w:val="24"/>
          <w:szCs w:val="24"/>
        </w:rPr>
        <w:t>,</w:t>
      </w:r>
      <w:r w:rsidR="00CE6935" w:rsidRPr="00D51848">
        <w:rPr>
          <w:rFonts w:ascii="Arial" w:hAnsi="Arial" w:cs="Arial"/>
          <w:sz w:val="24"/>
          <w:szCs w:val="24"/>
        </w:rPr>
        <w:t xml:space="preserve"> </w:t>
      </w:r>
      <w:r w:rsidRPr="00D51848">
        <w:rPr>
          <w:rFonts w:ascii="Arial" w:hAnsi="Arial" w:cs="Arial"/>
          <w:bCs/>
          <w:sz w:val="24"/>
          <w:szCs w:val="24"/>
        </w:rPr>
        <w:t xml:space="preserve">gdy Wykonawca odstąpi </w:t>
      </w:r>
      <w:r w:rsidRPr="00D51848">
        <w:rPr>
          <w:rFonts w:ascii="Arial" w:hAnsi="Arial" w:cs="Arial"/>
          <w:bCs/>
          <w:sz w:val="24"/>
          <w:szCs w:val="24"/>
        </w:rPr>
        <w:br/>
        <w:t xml:space="preserve">od umowy </w:t>
      </w:r>
      <w:r w:rsidR="0032278E">
        <w:rPr>
          <w:rFonts w:ascii="Arial" w:hAnsi="Arial" w:cs="Arial"/>
          <w:bCs/>
          <w:sz w:val="24"/>
          <w:szCs w:val="24"/>
        </w:rPr>
        <w:t xml:space="preserve">lub odmowę wykonania umowy w całości lub części </w:t>
      </w:r>
      <w:r w:rsidRPr="00D51848">
        <w:rPr>
          <w:rFonts w:ascii="Arial" w:hAnsi="Arial" w:cs="Arial"/>
          <w:bCs/>
          <w:sz w:val="24"/>
          <w:szCs w:val="24"/>
        </w:rPr>
        <w:t>z powodu okoliczności, za które nie odpowiada Zamawiający.</w:t>
      </w:r>
    </w:p>
    <w:p w14:paraId="3E3D63C6" w14:textId="1174F732" w:rsidR="00DE40C8" w:rsidRPr="00D51848" w:rsidRDefault="0007648C" w:rsidP="00EA22BD">
      <w:pPr>
        <w:numPr>
          <w:ilvl w:val="1"/>
          <w:numId w:val="3"/>
        </w:numPr>
        <w:spacing w:after="0"/>
        <w:ind w:left="709" w:hanging="283"/>
        <w:jc w:val="both"/>
        <w:rPr>
          <w:rFonts w:ascii="Arial" w:hAnsi="Arial" w:cs="Arial"/>
          <w:sz w:val="24"/>
          <w:szCs w:val="24"/>
        </w:rPr>
      </w:pPr>
      <w:r w:rsidRPr="00D51848">
        <w:rPr>
          <w:rFonts w:ascii="Arial" w:hAnsi="Arial" w:cs="Arial"/>
          <w:sz w:val="24"/>
          <w:szCs w:val="24"/>
        </w:rPr>
        <w:t>10</w:t>
      </w:r>
      <w:r w:rsidR="00CE6935" w:rsidRPr="00D51848">
        <w:rPr>
          <w:rFonts w:ascii="Arial" w:hAnsi="Arial" w:cs="Arial"/>
          <w:sz w:val="24"/>
          <w:szCs w:val="24"/>
        </w:rPr>
        <w:t xml:space="preserve">% wartości umowy brutto (§ </w:t>
      </w:r>
      <w:r w:rsidR="00EA22BD" w:rsidRPr="00D51848">
        <w:rPr>
          <w:rFonts w:ascii="Arial" w:hAnsi="Arial" w:cs="Arial"/>
          <w:sz w:val="24"/>
          <w:szCs w:val="24"/>
        </w:rPr>
        <w:t>6</w:t>
      </w:r>
      <w:r w:rsidR="00CE6935" w:rsidRPr="00D51848">
        <w:rPr>
          <w:rFonts w:ascii="Arial" w:hAnsi="Arial" w:cs="Arial"/>
          <w:sz w:val="24"/>
          <w:szCs w:val="24"/>
        </w:rPr>
        <w:t xml:space="preserve"> ust. 1 umowy)</w:t>
      </w:r>
      <w:r w:rsidRPr="00D51848">
        <w:rPr>
          <w:rFonts w:ascii="Arial" w:hAnsi="Arial" w:cs="Arial"/>
          <w:sz w:val="24"/>
          <w:szCs w:val="24"/>
        </w:rPr>
        <w:t>,</w:t>
      </w:r>
      <w:r w:rsidR="00CE6935" w:rsidRPr="00D51848">
        <w:rPr>
          <w:rFonts w:ascii="Arial" w:hAnsi="Arial" w:cs="Arial"/>
          <w:sz w:val="24"/>
          <w:szCs w:val="24"/>
        </w:rPr>
        <w:t xml:space="preserve"> </w:t>
      </w:r>
      <w:r w:rsidRPr="00D51848">
        <w:rPr>
          <w:rFonts w:ascii="Arial" w:hAnsi="Arial" w:cs="Arial"/>
          <w:bCs/>
          <w:sz w:val="24"/>
          <w:szCs w:val="24"/>
        </w:rPr>
        <w:t xml:space="preserve">gdy Zamawiający odstąpi </w:t>
      </w:r>
      <w:r w:rsidRPr="00D51848">
        <w:rPr>
          <w:rFonts w:ascii="Arial" w:hAnsi="Arial" w:cs="Arial"/>
          <w:bCs/>
          <w:sz w:val="24"/>
          <w:szCs w:val="24"/>
        </w:rPr>
        <w:br/>
        <w:t>od umowy z powodu okoliczności, za które odpowiada Wykonawca</w:t>
      </w:r>
      <w:r w:rsidR="00CE6935" w:rsidRPr="00D51848">
        <w:rPr>
          <w:rFonts w:ascii="Arial" w:hAnsi="Arial" w:cs="Arial"/>
          <w:sz w:val="24"/>
          <w:szCs w:val="24"/>
        </w:rPr>
        <w:t>;</w:t>
      </w:r>
    </w:p>
    <w:p w14:paraId="1605CD5B" w14:textId="7A8EC28A" w:rsidR="00655D8C" w:rsidRDefault="00B05D75" w:rsidP="00655D8C">
      <w:pPr>
        <w:numPr>
          <w:ilvl w:val="1"/>
          <w:numId w:val="3"/>
        </w:numPr>
        <w:spacing w:after="0"/>
        <w:ind w:left="709" w:hanging="283"/>
        <w:jc w:val="both"/>
        <w:rPr>
          <w:rFonts w:ascii="Arial" w:hAnsi="Arial" w:cs="Arial"/>
          <w:sz w:val="24"/>
          <w:szCs w:val="24"/>
        </w:rPr>
      </w:pPr>
      <w:r w:rsidRPr="00D51848">
        <w:rPr>
          <w:rFonts w:ascii="Arial" w:hAnsi="Arial" w:cs="Arial"/>
          <w:sz w:val="24"/>
          <w:szCs w:val="24"/>
        </w:rPr>
        <w:t>0,</w:t>
      </w:r>
      <w:r w:rsidR="006C3A5A" w:rsidRPr="00D51848">
        <w:rPr>
          <w:rFonts w:ascii="Arial" w:hAnsi="Arial" w:cs="Arial"/>
          <w:sz w:val="24"/>
          <w:szCs w:val="24"/>
        </w:rPr>
        <w:t>2</w:t>
      </w:r>
      <w:r w:rsidR="00CE6935" w:rsidRPr="00D51848">
        <w:rPr>
          <w:rFonts w:ascii="Arial" w:hAnsi="Arial" w:cs="Arial"/>
          <w:sz w:val="24"/>
          <w:szCs w:val="24"/>
        </w:rPr>
        <w:t xml:space="preserve">0 % </w:t>
      </w:r>
      <w:r w:rsidR="00DE40C8" w:rsidRPr="00D51848">
        <w:rPr>
          <w:rFonts w:ascii="Arial" w:hAnsi="Arial" w:cs="Arial"/>
          <w:sz w:val="24"/>
          <w:szCs w:val="24"/>
        </w:rPr>
        <w:t xml:space="preserve">wartości umowy brutto (§ </w:t>
      </w:r>
      <w:r w:rsidR="00EA22BD" w:rsidRPr="00D51848">
        <w:rPr>
          <w:rFonts w:ascii="Arial" w:hAnsi="Arial" w:cs="Arial"/>
          <w:sz w:val="24"/>
          <w:szCs w:val="24"/>
        </w:rPr>
        <w:t>6</w:t>
      </w:r>
      <w:r w:rsidR="00DE40C8" w:rsidRPr="00D51848">
        <w:rPr>
          <w:rFonts w:ascii="Arial" w:hAnsi="Arial" w:cs="Arial"/>
          <w:sz w:val="24"/>
          <w:szCs w:val="24"/>
        </w:rPr>
        <w:t xml:space="preserve"> ust. 1 umowy)</w:t>
      </w:r>
      <w:r w:rsidR="0007648C" w:rsidRPr="00D51848">
        <w:rPr>
          <w:rFonts w:ascii="Arial" w:hAnsi="Arial" w:cs="Arial"/>
          <w:bCs/>
          <w:sz w:val="24"/>
          <w:szCs w:val="24"/>
        </w:rPr>
        <w:t xml:space="preserve">, </w:t>
      </w:r>
      <w:r w:rsidR="00DE40C8" w:rsidRPr="00D51848">
        <w:rPr>
          <w:rFonts w:ascii="Arial" w:hAnsi="Arial" w:cs="Arial"/>
          <w:bCs/>
          <w:sz w:val="24"/>
          <w:szCs w:val="24"/>
        </w:rPr>
        <w:t xml:space="preserve">za każdy rozpoczęty dzień </w:t>
      </w:r>
      <w:r w:rsidR="00702874" w:rsidRPr="00D51848">
        <w:rPr>
          <w:rFonts w:ascii="Arial" w:hAnsi="Arial" w:cs="Arial"/>
          <w:bCs/>
          <w:sz w:val="24"/>
          <w:szCs w:val="24"/>
        </w:rPr>
        <w:t>zwłoki</w:t>
      </w:r>
      <w:r w:rsidR="00DE40C8" w:rsidRPr="00D51848">
        <w:rPr>
          <w:rFonts w:ascii="Arial" w:hAnsi="Arial" w:cs="Arial"/>
          <w:bCs/>
          <w:sz w:val="24"/>
          <w:szCs w:val="24"/>
        </w:rPr>
        <w:t xml:space="preserve"> w wykonaniu przedmiotu umowy, określonym w § </w:t>
      </w:r>
      <w:r w:rsidR="00EA22BD" w:rsidRPr="00D51848">
        <w:rPr>
          <w:rFonts w:ascii="Arial" w:hAnsi="Arial" w:cs="Arial"/>
          <w:bCs/>
          <w:sz w:val="24"/>
          <w:szCs w:val="24"/>
        </w:rPr>
        <w:t>5</w:t>
      </w:r>
      <w:r w:rsidR="006572E3">
        <w:rPr>
          <w:rFonts w:ascii="Arial" w:hAnsi="Arial" w:cs="Arial"/>
          <w:bCs/>
          <w:sz w:val="24"/>
          <w:szCs w:val="24"/>
        </w:rPr>
        <w:t xml:space="preserve"> </w:t>
      </w:r>
      <w:r w:rsidR="00DE40C8" w:rsidRPr="00D51848">
        <w:rPr>
          <w:rFonts w:ascii="Arial" w:hAnsi="Arial" w:cs="Arial"/>
          <w:bCs/>
          <w:sz w:val="24"/>
          <w:szCs w:val="24"/>
        </w:rPr>
        <w:t>oraz niedotrzymania</w:t>
      </w:r>
      <w:r w:rsidR="00436E2B" w:rsidRPr="00D51848">
        <w:rPr>
          <w:rFonts w:ascii="Arial" w:hAnsi="Arial" w:cs="Arial"/>
          <w:bCs/>
          <w:sz w:val="24"/>
          <w:szCs w:val="24"/>
        </w:rPr>
        <w:t xml:space="preserve"> (</w:t>
      </w:r>
      <w:r w:rsidR="00702874" w:rsidRPr="00D51848">
        <w:rPr>
          <w:rFonts w:ascii="Arial" w:hAnsi="Arial" w:cs="Arial"/>
          <w:bCs/>
          <w:sz w:val="24"/>
          <w:szCs w:val="24"/>
        </w:rPr>
        <w:t>zwłokę</w:t>
      </w:r>
      <w:r w:rsidR="00436E2B" w:rsidRPr="00D51848">
        <w:rPr>
          <w:rFonts w:ascii="Arial" w:hAnsi="Arial" w:cs="Arial"/>
          <w:bCs/>
          <w:sz w:val="24"/>
          <w:szCs w:val="24"/>
        </w:rPr>
        <w:t>)</w:t>
      </w:r>
      <w:r w:rsidR="00DE40C8" w:rsidRPr="00D51848">
        <w:rPr>
          <w:rFonts w:ascii="Arial" w:hAnsi="Arial" w:cs="Arial"/>
          <w:bCs/>
          <w:sz w:val="24"/>
          <w:szCs w:val="24"/>
        </w:rPr>
        <w:t xml:space="preserve"> terminu, o którym mowa w, § 2 ust. 2</w:t>
      </w:r>
      <w:r w:rsidR="002B7726" w:rsidRPr="00D51848">
        <w:rPr>
          <w:rFonts w:ascii="Arial" w:hAnsi="Arial" w:cs="Arial"/>
          <w:bCs/>
          <w:sz w:val="24"/>
          <w:szCs w:val="24"/>
        </w:rPr>
        <w:t>-4</w:t>
      </w:r>
      <w:r w:rsidR="00DE40C8" w:rsidRPr="00D51848">
        <w:rPr>
          <w:rFonts w:ascii="Arial" w:hAnsi="Arial" w:cs="Arial"/>
          <w:bCs/>
          <w:sz w:val="24"/>
          <w:szCs w:val="24"/>
        </w:rPr>
        <w:t xml:space="preserve"> </w:t>
      </w:r>
      <w:r w:rsidR="002B7726" w:rsidRPr="00D51848">
        <w:rPr>
          <w:rFonts w:ascii="Arial" w:hAnsi="Arial" w:cs="Arial"/>
          <w:bCs/>
          <w:sz w:val="24"/>
          <w:szCs w:val="24"/>
        </w:rPr>
        <w:t>lub</w:t>
      </w:r>
      <w:r w:rsidR="00DE40C8" w:rsidRPr="00D51848">
        <w:rPr>
          <w:rFonts w:ascii="Arial" w:hAnsi="Arial" w:cs="Arial"/>
          <w:bCs/>
          <w:sz w:val="24"/>
          <w:szCs w:val="24"/>
        </w:rPr>
        <w:t xml:space="preserve"> § 3 ust. 1.</w:t>
      </w:r>
      <w:r w:rsidR="00DE40C8" w:rsidRPr="00D51848">
        <w:rPr>
          <w:rFonts w:ascii="Arial" w:hAnsi="Arial" w:cs="Arial"/>
          <w:sz w:val="24"/>
          <w:szCs w:val="24"/>
        </w:rPr>
        <w:t xml:space="preserve"> </w:t>
      </w:r>
    </w:p>
    <w:p w14:paraId="0FAE42CD" w14:textId="19F661CD" w:rsidR="00655D8C" w:rsidRPr="00D65943" w:rsidRDefault="00655D8C" w:rsidP="00655D8C">
      <w:pPr>
        <w:numPr>
          <w:ilvl w:val="1"/>
          <w:numId w:val="3"/>
        </w:numPr>
        <w:spacing w:after="0"/>
        <w:ind w:left="709" w:hanging="283"/>
        <w:jc w:val="both"/>
        <w:rPr>
          <w:rFonts w:ascii="Arial" w:hAnsi="Arial" w:cs="Arial"/>
          <w:sz w:val="24"/>
          <w:szCs w:val="24"/>
        </w:rPr>
      </w:pPr>
      <w:r w:rsidRPr="00D65943">
        <w:rPr>
          <w:rFonts w:ascii="Arial" w:hAnsi="Arial" w:cs="Arial"/>
          <w:sz w:val="24"/>
          <w:szCs w:val="24"/>
        </w:rPr>
        <w:t>uchybienia w wykonaniu obowiązku zmiany wynagrodzenia przysługującego podwykonawcy, z którym zawarł umowę, w zakresie kosztów dotyczących podwykonawcy związanych z realizacją przedmiotu umowy podwykonawczej, jeżeli zostały spełnione przesłanki określone w art. 439 ust. 5 ustawy Pzp w wysokości 500,00 zł.</w:t>
      </w:r>
    </w:p>
    <w:p w14:paraId="55E0EC08" w14:textId="18B198DD" w:rsidR="00D333B5" w:rsidRPr="00D51848" w:rsidRDefault="00D333B5" w:rsidP="00EA22BD">
      <w:pPr>
        <w:pStyle w:val="Akapitzlist"/>
        <w:numPr>
          <w:ilvl w:val="0"/>
          <w:numId w:val="3"/>
        </w:numPr>
        <w:spacing w:line="276" w:lineRule="auto"/>
        <w:ind w:left="426" w:hanging="426"/>
        <w:contextualSpacing/>
        <w:jc w:val="both"/>
        <w:rPr>
          <w:rFonts w:ascii="Arial" w:hAnsi="Arial" w:cs="Arial"/>
          <w:spacing w:val="-25"/>
        </w:rPr>
      </w:pPr>
      <w:r w:rsidRPr="00D51848">
        <w:rPr>
          <w:rFonts w:ascii="Arial" w:hAnsi="Arial" w:cs="Arial"/>
        </w:rPr>
        <w:t xml:space="preserve">Łączna wartość naliczonych kar umownych określonych w ust. 1 nie może przekroczyć </w:t>
      </w:r>
      <w:r w:rsidR="00702874" w:rsidRPr="00D51848">
        <w:rPr>
          <w:rFonts w:ascii="Arial" w:hAnsi="Arial" w:cs="Arial"/>
          <w:bCs/>
        </w:rPr>
        <w:t>2</w:t>
      </w:r>
      <w:r w:rsidRPr="00D51848">
        <w:rPr>
          <w:rFonts w:ascii="Arial" w:hAnsi="Arial" w:cs="Arial"/>
          <w:bCs/>
        </w:rPr>
        <w:t xml:space="preserve">0% </w:t>
      </w:r>
      <w:r w:rsidRPr="00D51848">
        <w:rPr>
          <w:rFonts w:ascii="Arial" w:hAnsi="Arial" w:cs="Arial"/>
        </w:rPr>
        <w:t xml:space="preserve">wynagrodzenia brutto określonego w § </w:t>
      </w:r>
      <w:r w:rsidR="00EA22BD" w:rsidRPr="00D51848">
        <w:rPr>
          <w:rFonts w:ascii="Arial" w:hAnsi="Arial" w:cs="Arial"/>
        </w:rPr>
        <w:t>6</w:t>
      </w:r>
      <w:r w:rsidRPr="00D51848">
        <w:rPr>
          <w:rFonts w:ascii="Arial" w:hAnsi="Arial" w:cs="Arial"/>
        </w:rPr>
        <w:t xml:space="preserve"> ust. 1</w:t>
      </w:r>
    </w:p>
    <w:p w14:paraId="30CBD3FC" w14:textId="58FD70D5" w:rsidR="00D333B5" w:rsidRPr="004312EC" w:rsidRDefault="00D333B5" w:rsidP="00EA22BD">
      <w:pPr>
        <w:pStyle w:val="Akapitzlist"/>
        <w:numPr>
          <w:ilvl w:val="0"/>
          <w:numId w:val="3"/>
        </w:numPr>
        <w:spacing w:line="276" w:lineRule="auto"/>
        <w:ind w:left="426" w:hanging="426"/>
        <w:contextualSpacing/>
        <w:jc w:val="both"/>
        <w:rPr>
          <w:rFonts w:ascii="Arial" w:hAnsi="Arial" w:cs="Arial"/>
          <w:spacing w:val="-25"/>
        </w:rPr>
      </w:pPr>
      <w:r w:rsidRPr="004312EC">
        <w:rPr>
          <w:rFonts w:ascii="Arial" w:hAnsi="Arial" w:cs="Arial"/>
        </w:rPr>
        <w:t xml:space="preserve">Zamawiający zastrzega sobie prawo potrącenia kar, o których </w:t>
      </w:r>
      <w:r w:rsidR="00D51848" w:rsidRPr="004312EC">
        <w:rPr>
          <w:rFonts w:ascii="Arial" w:hAnsi="Arial" w:cs="Arial"/>
        </w:rPr>
        <w:t>mowa</w:t>
      </w:r>
      <w:r w:rsidR="00D51848">
        <w:rPr>
          <w:rFonts w:ascii="Arial" w:hAnsi="Arial" w:cs="Arial"/>
        </w:rPr>
        <w:t xml:space="preserve"> w</w:t>
      </w:r>
      <w:r>
        <w:rPr>
          <w:rFonts w:ascii="Arial" w:hAnsi="Arial" w:cs="Arial"/>
        </w:rPr>
        <w:t xml:space="preserve"> </w:t>
      </w:r>
      <w:r w:rsidRPr="004312EC">
        <w:rPr>
          <w:rFonts w:ascii="Arial" w:hAnsi="Arial" w:cs="Arial"/>
        </w:rPr>
        <w:t xml:space="preserve">ust. 1 </w:t>
      </w:r>
      <w:r w:rsidR="00D51848">
        <w:rPr>
          <w:rFonts w:ascii="Arial" w:hAnsi="Arial" w:cs="Arial"/>
        </w:rPr>
        <w:br/>
      </w:r>
      <w:r w:rsidRPr="004312EC">
        <w:rPr>
          <w:rFonts w:ascii="Arial" w:hAnsi="Arial" w:cs="Arial"/>
        </w:rPr>
        <w:t xml:space="preserve">z należności za wykonanie </w:t>
      </w:r>
      <w:r>
        <w:rPr>
          <w:rFonts w:ascii="Arial" w:hAnsi="Arial" w:cs="Arial"/>
        </w:rPr>
        <w:t>dostawy</w:t>
      </w:r>
      <w:r w:rsidRPr="004312EC">
        <w:rPr>
          <w:rFonts w:ascii="Arial" w:hAnsi="Arial" w:cs="Arial"/>
        </w:rPr>
        <w:t xml:space="preserve"> objętej niniejszą umową bez wezwania do zapłaty na podstawie noty obciążeniowej. W przypadku braku możliwości potrącenia całości lub części niniejszych kar, Wykonawca zapłaci pozostałą kwotę na wskazany przez Zamawiającego rachunek bankowy w terminie 14 dni kalendarzowych od dnia doręczenia żądania Zamawiającego - noty obciążeniowej.</w:t>
      </w:r>
    </w:p>
    <w:p w14:paraId="169045AA" w14:textId="77777777" w:rsidR="00CE6935" w:rsidRPr="00436E2B" w:rsidRDefault="00CE6935" w:rsidP="00EA22BD">
      <w:pPr>
        <w:numPr>
          <w:ilvl w:val="0"/>
          <w:numId w:val="3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436E2B">
        <w:rPr>
          <w:rFonts w:ascii="Arial" w:hAnsi="Arial" w:cs="Arial"/>
          <w:sz w:val="24"/>
          <w:szCs w:val="24"/>
        </w:rPr>
        <w:lastRenderedPageBreak/>
        <w:t xml:space="preserve">Zamawiający zastrzega sobie prawo dochodzenia odszkodowania uzupełniającego na zasadach ogólnych </w:t>
      </w:r>
      <w:r w:rsidR="00C371DA" w:rsidRPr="00436E2B">
        <w:rPr>
          <w:rFonts w:ascii="Arial" w:hAnsi="Arial" w:cs="Arial"/>
          <w:sz w:val="24"/>
          <w:szCs w:val="24"/>
        </w:rPr>
        <w:t xml:space="preserve">w </w:t>
      </w:r>
      <w:r w:rsidRPr="00436E2B">
        <w:rPr>
          <w:rFonts w:ascii="Arial" w:hAnsi="Arial" w:cs="Arial"/>
          <w:sz w:val="24"/>
          <w:szCs w:val="24"/>
        </w:rPr>
        <w:t>przypadku, gdy wartość szkody spowodowanej przez Wykonawcę przewyższa wartość zastrzeżonych kar umownych.</w:t>
      </w:r>
    </w:p>
    <w:p w14:paraId="37CD3970" w14:textId="6289459B" w:rsidR="00CE6935" w:rsidRDefault="00CE6935" w:rsidP="00EA22B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§ </w:t>
      </w:r>
      <w:r w:rsidR="00EA22BD">
        <w:rPr>
          <w:rFonts w:ascii="Arial" w:eastAsia="Times New Roman" w:hAnsi="Arial" w:cs="Arial"/>
          <w:b/>
          <w:sz w:val="24"/>
          <w:szCs w:val="24"/>
          <w:lang w:eastAsia="pl-PL"/>
        </w:rPr>
        <w:t>9</w:t>
      </w:r>
    </w:p>
    <w:p w14:paraId="14F4986B" w14:textId="595E110D" w:rsidR="005F78ED" w:rsidRPr="00D65943" w:rsidRDefault="008C5AF3" w:rsidP="00DF4A98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D65943">
        <w:rPr>
          <w:rFonts w:ascii="Arial" w:eastAsia="Times New Roman" w:hAnsi="Arial" w:cs="Arial"/>
          <w:b/>
          <w:sz w:val="24"/>
          <w:szCs w:val="24"/>
          <w:lang w:eastAsia="pl-PL"/>
        </w:rPr>
        <w:t>Zmiany umow</w:t>
      </w:r>
      <w:r w:rsidR="00DF4A98" w:rsidRPr="00D65943">
        <w:rPr>
          <w:rFonts w:ascii="Arial" w:eastAsia="Times New Roman" w:hAnsi="Arial" w:cs="Arial"/>
          <w:b/>
          <w:sz w:val="24"/>
          <w:szCs w:val="24"/>
          <w:lang w:eastAsia="pl-PL"/>
        </w:rPr>
        <w:t>y</w:t>
      </w:r>
    </w:p>
    <w:p w14:paraId="7E7DABBE" w14:textId="77777777" w:rsidR="00DF4A98" w:rsidRPr="00D65943" w:rsidRDefault="00DF4A98" w:rsidP="00DF4A98">
      <w:pPr>
        <w:pStyle w:val="tyt"/>
        <w:keepNext w:val="0"/>
        <w:widowControl w:val="0"/>
        <w:numPr>
          <w:ilvl w:val="0"/>
          <w:numId w:val="16"/>
        </w:numPr>
        <w:spacing w:before="0" w:after="0" w:line="276" w:lineRule="auto"/>
        <w:ind w:left="426" w:hanging="426"/>
        <w:jc w:val="both"/>
        <w:rPr>
          <w:rFonts w:ascii="Arial" w:hAnsi="Arial" w:cs="Arial"/>
          <w:b w:val="0"/>
          <w:bCs w:val="0"/>
        </w:rPr>
      </w:pPr>
      <w:bookmarkStart w:id="0" w:name="_Hlk102669144"/>
      <w:r w:rsidRPr="00D65943">
        <w:rPr>
          <w:rFonts w:ascii="Arial" w:hAnsi="Arial" w:cs="Arial"/>
          <w:b w:val="0"/>
        </w:rPr>
        <w:t>Niedopuszczalna jest pod rygorem nieważności zmiana istotnych postanowień niniejszej umowy w stosunku do treści oferty, na podstawie, której dokonano wyboru Wykonawcy, chyba, że:</w:t>
      </w:r>
    </w:p>
    <w:p w14:paraId="36329887" w14:textId="77777777" w:rsidR="00DF4A98" w:rsidRPr="00D65943" w:rsidRDefault="00DF4A98" w:rsidP="00DF4A98">
      <w:pPr>
        <w:pStyle w:val="Tekstpodstawowy3"/>
        <w:numPr>
          <w:ilvl w:val="0"/>
          <w:numId w:val="38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4"/>
          <w:szCs w:val="24"/>
        </w:rPr>
      </w:pPr>
      <w:r w:rsidRPr="00D65943">
        <w:rPr>
          <w:rFonts w:ascii="Arial" w:hAnsi="Arial" w:cs="Arial"/>
          <w:sz w:val="24"/>
          <w:szCs w:val="24"/>
        </w:rPr>
        <w:t xml:space="preserve">Zamawiający przewidział możliwość dokonania takiej zamiany w ogłoszeniu o zamówieniu lub Specyfikacji Warunków Zamówienia poprzez określenie ich zakresu, charakteru oraz warunków wprowadzenia takich zmian, </w:t>
      </w:r>
    </w:p>
    <w:p w14:paraId="4E123A4D" w14:textId="77777777" w:rsidR="00DF4A98" w:rsidRPr="00D65943" w:rsidRDefault="00DF4A98" w:rsidP="00DF4A98">
      <w:pPr>
        <w:pStyle w:val="Tekstpodstawowy3"/>
        <w:numPr>
          <w:ilvl w:val="0"/>
          <w:numId w:val="38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4"/>
          <w:szCs w:val="24"/>
        </w:rPr>
      </w:pPr>
      <w:r w:rsidRPr="00D65943">
        <w:rPr>
          <w:rFonts w:ascii="Arial" w:hAnsi="Arial" w:cs="Arial"/>
          <w:sz w:val="24"/>
          <w:szCs w:val="24"/>
        </w:rPr>
        <w:t>Wynikają one z zapisów art. 454 lub art.455 ustawy prawo zamówień publicznych.</w:t>
      </w:r>
    </w:p>
    <w:p w14:paraId="2C536BD9" w14:textId="0C393868" w:rsidR="00DF4A98" w:rsidRPr="00D65943" w:rsidRDefault="00DF4A98" w:rsidP="00DF4A98">
      <w:pPr>
        <w:numPr>
          <w:ilvl w:val="0"/>
          <w:numId w:val="16"/>
        </w:numPr>
        <w:spacing w:after="0"/>
        <w:ind w:left="426" w:hanging="426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D65943">
        <w:rPr>
          <w:rFonts w:ascii="Arial" w:eastAsia="SimSun" w:hAnsi="Arial" w:cs="Arial"/>
          <w:sz w:val="24"/>
          <w:szCs w:val="24"/>
          <w:lang w:eastAsia="zh-CN"/>
        </w:rPr>
        <w:t>Zamawiający zastrzega możliwość zmiany wysokości zobowiązania wynikającego z oferty Wykonawcy w przypadku zmiany stawki p</w:t>
      </w:r>
      <w:r w:rsidR="00623727">
        <w:rPr>
          <w:rFonts w:ascii="Arial" w:eastAsia="SimSun" w:hAnsi="Arial" w:cs="Arial"/>
          <w:sz w:val="24"/>
          <w:szCs w:val="24"/>
          <w:lang w:eastAsia="zh-CN"/>
        </w:rPr>
        <w:t>odatku od towarów i usług w 2025</w:t>
      </w:r>
      <w:r w:rsidRPr="00D65943">
        <w:rPr>
          <w:rFonts w:ascii="Arial" w:eastAsia="SimSun" w:hAnsi="Arial" w:cs="Arial"/>
          <w:sz w:val="24"/>
          <w:szCs w:val="24"/>
          <w:lang w:eastAsia="zh-CN"/>
        </w:rPr>
        <w:t>r.</w:t>
      </w:r>
    </w:p>
    <w:p w14:paraId="1EE9F123" w14:textId="77777777" w:rsidR="00DF4A98" w:rsidRPr="00D65943" w:rsidRDefault="00DF4A98" w:rsidP="00DF4A98">
      <w:pPr>
        <w:pStyle w:val="Akapitzlist"/>
        <w:numPr>
          <w:ilvl w:val="0"/>
          <w:numId w:val="16"/>
        </w:numPr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D65943">
        <w:rPr>
          <w:rFonts w:ascii="Arial" w:hAnsi="Arial" w:cs="Arial"/>
        </w:rPr>
        <w:t>Wszelkie zmiany umowy mogą być dokonywane jedynie za zgodą obu Stron, wyrażone na piśmie (aneks do umowy) pod rygorem nieważności.</w:t>
      </w:r>
    </w:p>
    <w:p w14:paraId="20C7A399" w14:textId="670C01DE" w:rsidR="00DF4A98" w:rsidRPr="00D65943" w:rsidRDefault="00DF4A98" w:rsidP="00DF4A98">
      <w:pPr>
        <w:pStyle w:val="Akapitzlist"/>
        <w:numPr>
          <w:ilvl w:val="0"/>
          <w:numId w:val="16"/>
        </w:numPr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D65943">
        <w:rPr>
          <w:rFonts w:ascii="Arial" w:eastAsiaTheme="minorHAnsi" w:hAnsi="Arial" w:cs="Arial"/>
        </w:rPr>
        <w:t>W przypadku zmiany cen materiałów lub kosztów, związanych z realizacją przedmiotu umowy, o</w:t>
      </w:r>
      <w:r w:rsidRPr="00D65943">
        <w:rPr>
          <w:rFonts w:ascii="Arial" w:hAnsi="Arial" w:cs="Arial"/>
        </w:rPr>
        <w:t xml:space="preserve"> których mowa w art.439 Pzp</w:t>
      </w:r>
      <w:r w:rsidRPr="00D65943">
        <w:rPr>
          <w:rFonts w:ascii="Arial" w:eastAsiaTheme="minorHAnsi" w:hAnsi="Arial" w:cs="Arial"/>
        </w:rPr>
        <w:t xml:space="preserve">, maksymalne wynagrodzenie netto i brutto Wykonawcy </w:t>
      </w:r>
      <w:r w:rsidRPr="00D65943">
        <w:rPr>
          <w:rFonts w:ascii="Arial" w:hAnsi="Arial" w:cs="Arial"/>
        </w:rPr>
        <w:t>o którym mowa w § 6 umowy</w:t>
      </w:r>
      <w:r w:rsidRPr="00D65943">
        <w:rPr>
          <w:rFonts w:ascii="Arial" w:eastAsiaTheme="minorHAnsi" w:hAnsi="Arial" w:cs="Arial"/>
        </w:rPr>
        <w:t>, (dalej wynagrodzenie), waloryzuje się na zasadach, o których mowa poniżej:</w:t>
      </w:r>
    </w:p>
    <w:p w14:paraId="25DBD822" w14:textId="77777777" w:rsidR="00DF4A98" w:rsidRPr="00D65943" w:rsidRDefault="00DF4A98" w:rsidP="00DF4A98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" w:eastAsiaTheme="minorHAnsi" w:hAnsi="Arial" w:cs="Arial"/>
        </w:rPr>
      </w:pPr>
      <w:r w:rsidRPr="00D65943">
        <w:rPr>
          <w:rFonts w:ascii="Arial" w:eastAsiaTheme="minorHAnsi" w:hAnsi="Arial" w:cs="Arial"/>
        </w:rPr>
        <w:t xml:space="preserve">Zmiana ceny materiałów lub kosztów będzie ustalana kwartalnie na podstawie wskaźnika cen towarów i usług konsumpcyjnych ogółem (kwartał do poprzedniego kwartału), ogłaszanego przez Prezesa Głównego Urzędu Statystycznego (dalej: GUS) </w:t>
      </w:r>
      <w:r w:rsidRPr="00D65943">
        <w:rPr>
          <w:rFonts w:ascii="Arial" w:hAnsi="Arial" w:cs="Arial"/>
          <w:shd w:val="clear" w:color="auto" w:fill="FDFDFD"/>
        </w:rPr>
        <w:t>na podstawie art. 25 ust. 11 ustawy z dnia 17 grudnia 1998 r. o emeryturach i rentach z Funduszu Ubezpieczeń Społecznych</w:t>
      </w:r>
      <w:r w:rsidRPr="00D65943">
        <w:rPr>
          <w:rFonts w:ascii="Arial" w:eastAsiaTheme="minorHAnsi" w:hAnsi="Arial" w:cs="Arial"/>
        </w:rPr>
        <w:t xml:space="preserve"> w Dzienniku Urzędowym Rzeczpospolitej Polskiej „Monitor Polski” za każdy kwartał roku kalendarzowego, w którym realizowana jest umowa.</w:t>
      </w:r>
    </w:p>
    <w:p w14:paraId="7DFF68FD" w14:textId="77777777" w:rsidR="00DF4A98" w:rsidRPr="00D65943" w:rsidRDefault="00DF4A98" w:rsidP="00DF4A98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" w:eastAsiaTheme="minorHAnsi" w:hAnsi="Arial" w:cs="Arial"/>
        </w:rPr>
      </w:pPr>
      <w:r w:rsidRPr="00D65943">
        <w:rPr>
          <w:rFonts w:ascii="Arial" w:eastAsiaTheme="minorHAnsi" w:hAnsi="Arial" w:cs="Arial"/>
        </w:rPr>
        <w:t>Zmiana wynagrodzenia Wykonawcy będzie następować jeden (1) raz na kwartał kalendarzowy, z zastrzeżeniem, że pierwsza zmiana wynagrodzenia nastąpi nie wcześniej, niż po upływie kwartału kalendarzowego realizacji umowy oraz gdy Wskaźnik, o którym mowa w pkt. 1, przekroczy 3% w stosunku do Wskaźnika z kwartału kalendarzowego, w którym przypadał termin składania ofert. Każda kolejna zmiana wynagrodzenia Wykonawcy nastąpi w przypadku, gdy Wskaźnik, o których mowa w pkt 1, przekroczy 3% w stosunku do wskaźnika z kwartału, w którym nastąpiła ostatnia zmiana wynagrodzenia wykonawcy.</w:t>
      </w:r>
    </w:p>
    <w:p w14:paraId="4A6BAD8B" w14:textId="77777777" w:rsidR="00DF4A98" w:rsidRPr="00D65943" w:rsidRDefault="00DF4A98" w:rsidP="00DF4A98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" w:eastAsiaTheme="minorHAnsi" w:hAnsi="Arial" w:cs="Arial"/>
        </w:rPr>
      </w:pPr>
      <w:r w:rsidRPr="00D65943">
        <w:rPr>
          <w:rFonts w:ascii="Arial" w:eastAsiaTheme="minorHAnsi" w:hAnsi="Arial" w:cs="Arial"/>
        </w:rPr>
        <w:t>Wartość zmiany wynagrodzenia Wykonawcy będzie równa wzrostowi Wskaźnika wskazanego w pkt 1.</w:t>
      </w:r>
    </w:p>
    <w:p w14:paraId="1FED7C3F" w14:textId="77777777" w:rsidR="00DF4A98" w:rsidRPr="00D65943" w:rsidRDefault="00DF4A98" w:rsidP="00DF4A98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" w:eastAsiaTheme="minorHAnsi" w:hAnsi="Arial" w:cs="Arial"/>
        </w:rPr>
      </w:pPr>
      <w:r w:rsidRPr="00D65943">
        <w:rPr>
          <w:rFonts w:ascii="Arial" w:eastAsiaTheme="minorHAnsi" w:hAnsi="Arial" w:cs="Arial"/>
        </w:rPr>
        <w:t>Maksymalna wartość zmiany wynagrodzenia wynosi łącznie 15% w stosunku do wartości wynagrodzenia brutto Wykonawcy, ustalonego w dniu zawarcia Umowy.</w:t>
      </w:r>
    </w:p>
    <w:p w14:paraId="74C4530D" w14:textId="77777777" w:rsidR="00DF4A98" w:rsidRPr="00D65943" w:rsidRDefault="00DF4A98" w:rsidP="00DF4A98">
      <w:pPr>
        <w:pStyle w:val="Default"/>
        <w:numPr>
          <w:ilvl w:val="0"/>
          <w:numId w:val="39"/>
        </w:numPr>
        <w:spacing w:line="276" w:lineRule="auto"/>
        <w:jc w:val="both"/>
        <w:rPr>
          <w:rFonts w:ascii="Arial" w:hAnsi="Arial" w:cs="Arial"/>
          <w:color w:val="auto"/>
        </w:rPr>
      </w:pPr>
      <w:r w:rsidRPr="00D65943">
        <w:rPr>
          <w:rFonts w:ascii="Arial" w:hAnsi="Arial" w:cs="Arial"/>
          <w:color w:val="auto"/>
        </w:rPr>
        <w:lastRenderedPageBreak/>
        <w:t xml:space="preserve">Wykonawca, którego wynagrodzenie zostało zmienione w sposób określony w pkt 1-4 zobowiązany jest do zmiany wynagrodzenia przysługującego podwykonawcy, z którym zawarł umowę, w zakresie kosztów dotyczących podwykonawcy związanych z realizacją przedmiotu umowy podwykonawczej, jeżeli zostały spełnione przesłanki określone w art. 439 ust. 5 ustawy Pzp. </w:t>
      </w:r>
    </w:p>
    <w:p w14:paraId="2AB31595" w14:textId="3DB6CE46" w:rsidR="00DF4A98" w:rsidRPr="00D65943" w:rsidRDefault="00DF4A98" w:rsidP="00DF4A98">
      <w:pPr>
        <w:pStyle w:val="Default"/>
        <w:numPr>
          <w:ilvl w:val="0"/>
          <w:numId w:val="39"/>
        </w:numPr>
        <w:spacing w:line="276" w:lineRule="auto"/>
        <w:jc w:val="both"/>
        <w:rPr>
          <w:rFonts w:ascii="Arial" w:hAnsi="Arial" w:cs="Arial"/>
          <w:color w:val="auto"/>
        </w:rPr>
      </w:pPr>
      <w:r w:rsidRPr="00D65943">
        <w:rPr>
          <w:rFonts w:ascii="Arial" w:hAnsi="Arial" w:cs="Arial"/>
          <w:color w:val="auto"/>
        </w:rPr>
        <w:t xml:space="preserve">W przypadku uchybienia w wykonaniu obowiązku określonego w pkt 5 Zamawiającemu przysługuje prawo do naliczenia kary umownej określonej w § 8 ust 1  lit. d  umowy. </w:t>
      </w:r>
    </w:p>
    <w:p w14:paraId="607A53AB" w14:textId="3F5BBC37" w:rsidR="005F78ED" w:rsidRPr="00D65943" w:rsidRDefault="00DF4A98" w:rsidP="00DF4A98">
      <w:pPr>
        <w:pStyle w:val="Default"/>
        <w:numPr>
          <w:ilvl w:val="0"/>
          <w:numId w:val="16"/>
        </w:numPr>
        <w:spacing w:line="276" w:lineRule="auto"/>
        <w:ind w:left="426" w:hanging="426"/>
        <w:jc w:val="both"/>
        <w:rPr>
          <w:rFonts w:ascii="Arial" w:hAnsi="Arial" w:cs="Arial"/>
          <w:color w:val="auto"/>
        </w:rPr>
      </w:pPr>
      <w:r w:rsidRPr="00D65943">
        <w:rPr>
          <w:rFonts w:ascii="Arial" w:hAnsi="Arial" w:cs="Arial"/>
          <w:color w:val="auto"/>
        </w:rPr>
        <w:t xml:space="preserve">Strony ustalają zasady wprowadzania zmian, o których mowa w  ust. 4 umowy Strony po dniu ogłoszenia wskaźnika GUS, o którym mowa w ust.4 pkt 1  mogą wystąpić z pisemnym żądaniem zmiany wynagrodzenia (z zastrzeżeniem postanowień pkt 2 , przedstawiając kalkulację żądanej zmiany. Wniosek </w:t>
      </w:r>
      <w:r w:rsidR="0055280D">
        <w:rPr>
          <w:rFonts w:ascii="Arial" w:hAnsi="Arial" w:cs="Arial"/>
          <w:color w:val="auto"/>
        </w:rPr>
        <w:br/>
      </w:r>
      <w:r w:rsidRPr="00D65943">
        <w:rPr>
          <w:rFonts w:ascii="Arial" w:hAnsi="Arial" w:cs="Arial"/>
          <w:color w:val="auto"/>
        </w:rPr>
        <w:t xml:space="preserve">o zmianę wynagrodzenia powinien zawierać opis stanu faktycznego w zakresie aktualnych na dzień jego złożenia kosztów ponoszonych przez Wykonawcę w tej części wynagrodzenia, którego dotyczy zmiana (tj. w zakresie ceny materiałów oraz kosztów innych składników związanych z realizacją zamówienia, </w:t>
      </w:r>
      <w:r w:rsidR="0055280D">
        <w:rPr>
          <w:rFonts w:ascii="Arial" w:hAnsi="Arial" w:cs="Arial"/>
          <w:color w:val="auto"/>
        </w:rPr>
        <w:br/>
      </w:r>
      <w:r w:rsidRPr="00D65943">
        <w:rPr>
          <w:rFonts w:ascii="Arial" w:hAnsi="Arial" w:cs="Arial"/>
          <w:color w:val="auto"/>
        </w:rPr>
        <w:t>z wyłączeniem kosztów wskazanych w pkt 1) w odniesieniu do kosztu z okresu poprzedzającego wniosek o waloryzację i przywołanie podstawy uzasadniającej wnioskowanie zmiany. Wykonawca we wniosku o zmianę wynagrodzenia zobowiązany jest wykazać jaki procent wynagrodzenia umownego brutto za kwartał poprzedzający kwartał, w którym złożył wniosek o waloryzację stanowiły koszty materiałów i usług, o których mowa w art. 439 Pzp. Wykonawca w celu wykazania wpływu zmiany ceny na koszt realizacji usługi może przedstawić Zamawiającemu dokumenty zakupu tych materiałów, które są najczęściej zużywane przy realizacji usługi/dostawy/roboty budowlanej objętej umową, potwierdzające wzrost kosztu materiałów w stosunku do okresu poprzedzających wniosek o waloryzację</w:t>
      </w:r>
      <w:r w:rsidR="005F78ED" w:rsidRPr="00D65943">
        <w:rPr>
          <w:rFonts w:ascii="Arial" w:hAnsi="Arial" w:cs="Arial"/>
          <w:color w:val="auto"/>
        </w:rPr>
        <w:t xml:space="preserve">. </w:t>
      </w:r>
      <w:bookmarkEnd w:id="0"/>
    </w:p>
    <w:p w14:paraId="468EEDA5" w14:textId="77777777" w:rsidR="001E3CEF" w:rsidRPr="00DF4A98" w:rsidRDefault="001E3CEF" w:rsidP="001E3CEF">
      <w:pPr>
        <w:pStyle w:val="Akapitzlist"/>
        <w:spacing w:line="276" w:lineRule="auto"/>
        <w:ind w:left="426"/>
        <w:contextualSpacing/>
        <w:jc w:val="both"/>
        <w:rPr>
          <w:rFonts w:ascii="Arial" w:hAnsi="Arial" w:cs="Arial"/>
          <w:color w:val="0070C0"/>
        </w:rPr>
      </w:pPr>
    </w:p>
    <w:p w14:paraId="17D87A7B" w14:textId="77777777" w:rsidR="00F73BFF" w:rsidRDefault="00CE6935" w:rsidP="00EA22B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</w:t>
      </w:r>
    </w:p>
    <w:p w14:paraId="3A0F9140" w14:textId="1624AB9E" w:rsidR="00CE6935" w:rsidRPr="00436E2B" w:rsidRDefault="00CE6935" w:rsidP="00EA22B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§ </w:t>
      </w:r>
      <w:r w:rsidR="00EA22BD">
        <w:rPr>
          <w:rFonts w:ascii="Arial" w:eastAsia="Times New Roman" w:hAnsi="Arial" w:cs="Arial"/>
          <w:b/>
          <w:sz w:val="24"/>
          <w:szCs w:val="24"/>
          <w:lang w:eastAsia="pl-PL"/>
        </w:rPr>
        <w:t>10</w:t>
      </w:r>
    </w:p>
    <w:p w14:paraId="0244151A" w14:textId="77777777" w:rsidR="0020494B" w:rsidRPr="00436E2B" w:rsidRDefault="00CE6935" w:rsidP="00EA22B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Warunki odstąpienia od umowy</w:t>
      </w:r>
    </w:p>
    <w:p w14:paraId="08EA398D" w14:textId="0714663B" w:rsidR="00CE6935" w:rsidRPr="00F75173" w:rsidRDefault="00F75173" w:rsidP="00F75173">
      <w:pPr>
        <w:pStyle w:val="Akapitzlist"/>
        <w:numPr>
          <w:ilvl w:val="0"/>
          <w:numId w:val="5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F75173">
        <w:rPr>
          <w:rFonts w:ascii="Arial" w:hAnsi="Arial" w:cs="Arial"/>
        </w:rPr>
        <w:t xml:space="preserve">Zamawiający może odstąpić od umowy oprócz przypadków wymienionych w Kodeksie cywilnym lub </w:t>
      </w:r>
      <w:r w:rsidRPr="00D51848">
        <w:rPr>
          <w:rFonts w:ascii="Arial" w:hAnsi="Arial" w:cs="Arial"/>
        </w:rPr>
        <w:t xml:space="preserve">art. 456 ustawie pzp </w:t>
      </w:r>
      <w:r w:rsidRPr="00F75173">
        <w:rPr>
          <w:rFonts w:ascii="Arial" w:hAnsi="Arial" w:cs="Arial"/>
        </w:rPr>
        <w:t>także, jeżeli:</w:t>
      </w:r>
    </w:p>
    <w:p w14:paraId="1CAE850F" w14:textId="77777777" w:rsidR="00CE6935" w:rsidRPr="00436E2B" w:rsidRDefault="00CE6935" w:rsidP="00EA22BD">
      <w:pPr>
        <w:pStyle w:val="Akapitzlist"/>
        <w:numPr>
          <w:ilvl w:val="1"/>
          <w:numId w:val="5"/>
        </w:numPr>
        <w:overflowPunct w:val="0"/>
        <w:autoSpaceDE w:val="0"/>
        <w:autoSpaceDN w:val="0"/>
        <w:adjustRightInd w:val="0"/>
        <w:spacing w:line="276" w:lineRule="auto"/>
        <w:ind w:left="709" w:hanging="283"/>
        <w:contextualSpacing/>
        <w:jc w:val="both"/>
        <w:textAlignment w:val="baseline"/>
        <w:rPr>
          <w:rFonts w:ascii="Arial" w:hAnsi="Arial" w:cs="Arial"/>
        </w:rPr>
      </w:pPr>
      <w:r w:rsidRPr="00436E2B">
        <w:rPr>
          <w:rFonts w:ascii="Arial" w:hAnsi="Arial" w:cs="Arial"/>
        </w:rPr>
        <w:t>Zostanie ogłoszona upadłość Wykonawcy lub rozwiązanie firmy;</w:t>
      </w:r>
    </w:p>
    <w:p w14:paraId="6E3348B5" w14:textId="77777777" w:rsidR="00CE6935" w:rsidRPr="00436E2B" w:rsidRDefault="00CE6935" w:rsidP="00EA22BD">
      <w:pPr>
        <w:pStyle w:val="Akapitzlist"/>
        <w:numPr>
          <w:ilvl w:val="1"/>
          <w:numId w:val="5"/>
        </w:numPr>
        <w:overflowPunct w:val="0"/>
        <w:autoSpaceDE w:val="0"/>
        <w:autoSpaceDN w:val="0"/>
        <w:adjustRightInd w:val="0"/>
        <w:spacing w:line="276" w:lineRule="auto"/>
        <w:ind w:left="709" w:hanging="283"/>
        <w:contextualSpacing/>
        <w:jc w:val="both"/>
        <w:textAlignment w:val="baseline"/>
        <w:rPr>
          <w:rFonts w:ascii="Arial" w:hAnsi="Arial" w:cs="Arial"/>
        </w:rPr>
      </w:pPr>
      <w:r w:rsidRPr="00436E2B">
        <w:rPr>
          <w:rFonts w:ascii="Arial" w:hAnsi="Arial" w:cs="Arial"/>
        </w:rPr>
        <w:t xml:space="preserve">Zostanie wydany nakaz zajęcia majątku Wykonawcy; </w:t>
      </w:r>
    </w:p>
    <w:p w14:paraId="40794885" w14:textId="77777777" w:rsidR="00CE6935" w:rsidRPr="00436E2B" w:rsidRDefault="00CE6935" w:rsidP="00EA22BD">
      <w:pPr>
        <w:pStyle w:val="Akapitzlist"/>
        <w:numPr>
          <w:ilvl w:val="1"/>
          <w:numId w:val="5"/>
        </w:numPr>
        <w:overflowPunct w:val="0"/>
        <w:autoSpaceDE w:val="0"/>
        <w:autoSpaceDN w:val="0"/>
        <w:adjustRightInd w:val="0"/>
        <w:spacing w:line="276" w:lineRule="auto"/>
        <w:ind w:left="709" w:hanging="283"/>
        <w:contextualSpacing/>
        <w:jc w:val="both"/>
        <w:textAlignment w:val="baseline"/>
        <w:rPr>
          <w:rFonts w:ascii="Arial" w:hAnsi="Arial" w:cs="Arial"/>
        </w:rPr>
      </w:pPr>
      <w:r w:rsidRPr="00436E2B">
        <w:rPr>
          <w:rFonts w:ascii="Arial" w:hAnsi="Arial" w:cs="Arial"/>
        </w:rPr>
        <w:t xml:space="preserve">Wykonawca nie będzie wykonywał przedmiotu umowy z wymaganą starannością oraz realizował ją niewłaściwie i niezgodnie z umową, </w:t>
      </w:r>
      <w:r w:rsidR="00FD11BA" w:rsidRPr="00436E2B">
        <w:rPr>
          <w:rFonts w:ascii="Arial" w:hAnsi="Arial" w:cs="Arial"/>
        </w:rPr>
        <w:br/>
      </w:r>
      <w:r w:rsidRPr="00436E2B">
        <w:rPr>
          <w:rFonts w:ascii="Arial" w:hAnsi="Arial" w:cs="Arial"/>
        </w:rPr>
        <w:t xml:space="preserve">a wezwania Zamawiającego do należytego wykonywania tych czynności będą nieskuteczne; </w:t>
      </w:r>
    </w:p>
    <w:p w14:paraId="07DFE2D2" w14:textId="77777777" w:rsidR="00FD11BA" w:rsidRPr="00436E2B" w:rsidRDefault="00FD11BA" w:rsidP="00EA22BD">
      <w:pPr>
        <w:pStyle w:val="Akapitzlist"/>
        <w:numPr>
          <w:ilvl w:val="1"/>
          <w:numId w:val="5"/>
        </w:numPr>
        <w:overflowPunct w:val="0"/>
        <w:autoSpaceDE w:val="0"/>
        <w:autoSpaceDN w:val="0"/>
        <w:adjustRightInd w:val="0"/>
        <w:spacing w:line="276" w:lineRule="auto"/>
        <w:ind w:left="709" w:hanging="283"/>
        <w:contextualSpacing/>
        <w:jc w:val="both"/>
        <w:textAlignment w:val="baseline"/>
        <w:rPr>
          <w:rFonts w:ascii="Arial" w:hAnsi="Arial" w:cs="Arial"/>
        </w:rPr>
      </w:pPr>
      <w:r w:rsidRPr="00436E2B">
        <w:rPr>
          <w:rFonts w:ascii="Arial" w:hAnsi="Arial" w:cs="Arial"/>
          <w:bCs/>
        </w:rPr>
        <w:t>Wykonawca z własnej winy przerwał świadczenie dostaw i nie rozpoczął świadczenia pomimo pisemnego wezwania przez Zamawiającego;</w:t>
      </w:r>
    </w:p>
    <w:p w14:paraId="330D5739" w14:textId="77777777" w:rsidR="00CE6935" w:rsidRPr="00436E2B" w:rsidRDefault="00CE6935" w:rsidP="00EA22BD">
      <w:pPr>
        <w:pStyle w:val="Akapitzlist"/>
        <w:numPr>
          <w:ilvl w:val="1"/>
          <w:numId w:val="5"/>
        </w:numPr>
        <w:overflowPunct w:val="0"/>
        <w:autoSpaceDE w:val="0"/>
        <w:autoSpaceDN w:val="0"/>
        <w:adjustRightInd w:val="0"/>
        <w:spacing w:line="276" w:lineRule="auto"/>
        <w:ind w:left="709" w:hanging="283"/>
        <w:contextualSpacing/>
        <w:jc w:val="both"/>
        <w:textAlignment w:val="baseline"/>
        <w:rPr>
          <w:rFonts w:ascii="Arial" w:hAnsi="Arial" w:cs="Arial"/>
        </w:rPr>
      </w:pPr>
      <w:r w:rsidRPr="00436E2B">
        <w:rPr>
          <w:rFonts w:ascii="Arial" w:hAnsi="Arial" w:cs="Arial"/>
        </w:rPr>
        <w:t xml:space="preserve">w razie wystąpienia istotnej zmiany okoliczności powodującej, że wykonanie umowy nie leży w interesie publicznym, czego nie można było przewidzieć </w:t>
      </w:r>
      <w:r w:rsidR="0021178A">
        <w:rPr>
          <w:rFonts w:ascii="Arial" w:hAnsi="Arial" w:cs="Arial"/>
        </w:rPr>
        <w:br/>
      </w:r>
      <w:r w:rsidRPr="00436E2B">
        <w:rPr>
          <w:rFonts w:ascii="Arial" w:hAnsi="Arial" w:cs="Arial"/>
        </w:rPr>
        <w:t xml:space="preserve">w chwili zawarcia umowy. </w:t>
      </w:r>
    </w:p>
    <w:p w14:paraId="21D803BF" w14:textId="77777777" w:rsidR="002B7726" w:rsidRPr="0020494B" w:rsidRDefault="00CE6935" w:rsidP="00EA22BD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436E2B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Zamawiający może odstąpić od umowy w terminie 30 dni </w:t>
      </w:r>
      <w:r w:rsidR="00872A42" w:rsidRPr="00436E2B">
        <w:rPr>
          <w:rFonts w:ascii="Arial" w:eastAsia="Times New Roman" w:hAnsi="Arial" w:cs="Arial"/>
          <w:sz w:val="24"/>
          <w:szCs w:val="24"/>
          <w:lang w:eastAsia="pl-PL"/>
        </w:rPr>
        <w:t xml:space="preserve">kalendarzowych </w:t>
      </w:r>
      <w:r w:rsidR="0021178A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436E2B">
        <w:rPr>
          <w:rFonts w:ascii="Arial" w:eastAsia="Times New Roman" w:hAnsi="Arial" w:cs="Arial"/>
          <w:sz w:val="24"/>
          <w:szCs w:val="24"/>
          <w:lang w:eastAsia="pl-PL"/>
        </w:rPr>
        <w:t>od powzięcia informacji</w:t>
      </w:r>
      <w:r w:rsidR="00436E2B" w:rsidRPr="00436E2B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436E2B">
        <w:rPr>
          <w:rFonts w:ascii="Arial" w:eastAsia="Times New Roman" w:hAnsi="Arial" w:cs="Arial"/>
          <w:sz w:val="24"/>
          <w:szCs w:val="24"/>
          <w:lang w:eastAsia="pl-PL"/>
        </w:rPr>
        <w:t xml:space="preserve"> o okolicznościach, o których mowa w ust. 1.</w:t>
      </w:r>
      <w:r w:rsidR="00D333B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333B5" w:rsidRPr="0020494B">
        <w:rPr>
          <w:rFonts w:ascii="Arial" w:hAnsi="Arial" w:cs="Arial"/>
          <w:sz w:val="24"/>
          <w:szCs w:val="24"/>
        </w:rPr>
        <w:t xml:space="preserve">Do zachowania terminu wystarczy nadanie przez Zamawiającego oświadczenia </w:t>
      </w:r>
      <w:r w:rsidR="00EE3F0B">
        <w:rPr>
          <w:rFonts w:ascii="Arial" w:hAnsi="Arial" w:cs="Arial"/>
          <w:sz w:val="24"/>
          <w:szCs w:val="24"/>
        </w:rPr>
        <w:br/>
      </w:r>
      <w:r w:rsidR="00D333B5" w:rsidRPr="0020494B">
        <w:rPr>
          <w:rFonts w:ascii="Arial" w:hAnsi="Arial" w:cs="Arial"/>
          <w:sz w:val="24"/>
          <w:szCs w:val="24"/>
        </w:rPr>
        <w:t>o odstąpieniu w placówce operatora pocztowego.</w:t>
      </w:r>
    </w:p>
    <w:p w14:paraId="77146849" w14:textId="77777777" w:rsidR="002B7726" w:rsidRPr="0020494B" w:rsidRDefault="00CE6935" w:rsidP="00EA22BD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20494B">
        <w:rPr>
          <w:rFonts w:ascii="Arial" w:eastAsia="Times New Roman" w:hAnsi="Arial" w:cs="Arial"/>
          <w:sz w:val="24"/>
          <w:szCs w:val="24"/>
          <w:lang w:eastAsia="pl-PL"/>
        </w:rPr>
        <w:t xml:space="preserve">W powyższym wypadku Wykonawca może żądać jedynie </w:t>
      </w:r>
      <w:r w:rsidR="002550CF">
        <w:rPr>
          <w:rFonts w:ascii="Arial" w:eastAsia="Times New Roman" w:hAnsi="Arial" w:cs="Arial"/>
          <w:sz w:val="24"/>
          <w:szCs w:val="24"/>
          <w:lang w:eastAsia="pl-PL"/>
        </w:rPr>
        <w:t>cenę</w:t>
      </w:r>
      <w:r w:rsidRPr="0020494B">
        <w:rPr>
          <w:rFonts w:ascii="Arial" w:eastAsia="Times New Roman" w:hAnsi="Arial" w:cs="Arial"/>
          <w:sz w:val="24"/>
          <w:szCs w:val="24"/>
          <w:lang w:eastAsia="pl-PL"/>
        </w:rPr>
        <w:t xml:space="preserve"> należn</w:t>
      </w:r>
      <w:r w:rsidR="002550CF">
        <w:rPr>
          <w:rFonts w:ascii="Arial" w:eastAsia="Times New Roman" w:hAnsi="Arial" w:cs="Arial"/>
          <w:sz w:val="24"/>
          <w:szCs w:val="24"/>
          <w:lang w:eastAsia="pl-PL"/>
        </w:rPr>
        <w:t xml:space="preserve">ą </w:t>
      </w:r>
      <w:r w:rsidRPr="0020494B">
        <w:rPr>
          <w:rFonts w:ascii="Arial" w:eastAsia="Times New Roman" w:hAnsi="Arial" w:cs="Arial"/>
          <w:sz w:val="24"/>
          <w:szCs w:val="24"/>
          <w:lang w:eastAsia="pl-PL"/>
        </w:rPr>
        <w:t xml:space="preserve">mu </w:t>
      </w:r>
      <w:r w:rsidR="00EE3F0B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20494B">
        <w:rPr>
          <w:rFonts w:ascii="Arial" w:eastAsia="Times New Roman" w:hAnsi="Arial" w:cs="Arial"/>
          <w:sz w:val="24"/>
          <w:szCs w:val="24"/>
          <w:lang w:eastAsia="pl-PL"/>
        </w:rPr>
        <w:t>z tytułu wykonania części umowy.</w:t>
      </w:r>
    </w:p>
    <w:p w14:paraId="64F1B7AC" w14:textId="0F22A66F" w:rsidR="0020494B" w:rsidRPr="00237A58" w:rsidRDefault="00CE6935" w:rsidP="00EA22BD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20494B">
        <w:rPr>
          <w:rFonts w:ascii="Arial" w:eastAsia="Times New Roman" w:hAnsi="Arial" w:cs="Arial"/>
          <w:sz w:val="24"/>
          <w:szCs w:val="24"/>
          <w:lang w:eastAsia="pl-PL"/>
        </w:rPr>
        <w:t>Odstąpienie od umowy powinno nastąpić w formie pisemnej z podaniem uzasadnienia</w:t>
      </w:r>
      <w:r w:rsidR="00EE63A3">
        <w:rPr>
          <w:rFonts w:ascii="Arial" w:eastAsia="Times New Roman" w:hAnsi="Arial" w:cs="Arial"/>
          <w:sz w:val="24"/>
          <w:szCs w:val="24"/>
          <w:lang w:eastAsia="pl-PL"/>
        </w:rPr>
        <w:t xml:space="preserve"> pod rygorem nie</w:t>
      </w:r>
      <w:r w:rsidR="00EC0F6B" w:rsidRPr="0020494B">
        <w:rPr>
          <w:rFonts w:ascii="Arial" w:eastAsia="Times New Roman" w:hAnsi="Arial" w:cs="Arial"/>
          <w:sz w:val="24"/>
          <w:szCs w:val="24"/>
          <w:lang w:eastAsia="pl-PL"/>
        </w:rPr>
        <w:t>ważności</w:t>
      </w:r>
      <w:r w:rsidRPr="0020494B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3F57A48D" w14:textId="77777777" w:rsidR="00237A58" w:rsidRPr="000B4AF6" w:rsidRDefault="00237A58" w:rsidP="00237A58">
      <w:pPr>
        <w:overflowPunct w:val="0"/>
        <w:autoSpaceDE w:val="0"/>
        <w:autoSpaceDN w:val="0"/>
        <w:adjustRightInd w:val="0"/>
        <w:spacing w:after="0"/>
        <w:ind w:left="426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282024C4" w14:textId="6AF8B6C8" w:rsidR="000D456F" w:rsidRPr="0020494B" w:rsidRDefault="000D456F" w:rsidP="00EA22B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494B">
        <w:rPr>
          <w:rFonts w:ascii="Arial" w:hAnsi="Arial" w:cs="Arial"/>
          <w:b/>
          <w:sz w:val="24"/>
          <w:szCs w:val="24"/>
        </w:rPr>
        <w:t>§ 1</w:t>
      </w:r>
      <w:r w:rsidR="00EA22BD">
        <w:rPr>
          <w:rFonts w:ascii="Arial" w:hAnsi="Arial" w:cs="Arial"/>
          <w:b/>
          <w:sz w:val="24"/>
          <w:szCs w:val="24"/>
        </w:rPr>
        <w:t>1</w:t>
      </w:r>
    </w:p>
    <w:p w14:paraId="742F4087" w14:textId="77777777" w:rsidR="0020494B" w:rsidRPr="0020494B" w:rsidRDefault="000D456F" w:rsidP="00EA22BD">
      <w:pPr>
        <w:pStyle w:val="Tekstpodstawowy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20494B">
        <w:rPr>
          <w:rFonts w:ascii="Arial" w:hAnsi="Arial" w:cs="Arial"/>
          <w:b/>
          <w:bCs/>
          <w:sz w:val="24"/>
          <w:szCs w:val="24"/>
        </w:rPr>
        <w:t>Ochrona danych osobowych</w:t>
      </w:r>
    </w:p>
    <w:p w14:paraId="4B45A4BD" w14:textId="7CEA5DD8" w:rsidR="00237A58" w:rsidRPr="000B4AF6" w:rsidRDefault="000D456F" w:rsidP="00EA22BD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20494B">
        <w:rPr>
          <w:rFonts w:ascii="Arial" w:hAnsi="Arial" w:cs="Arial"/>
          <w:bCs/>
          <w:sz w:val="24"/>
          <w:szCs w:val="24"/>
        </w:rPr>
        <w:t xml:space="preserve">W związku z realizacją niniejszej umowy strony wyrażają zgodę na przetwarzanie posiadanych danych osobowych osób fizycznych związanych z realizacją </w:t>
      </w:r>
      <w:r w:rsidR="00D51848" w:rsidRPr="0020494B">
        <w:rPr>
          <w:rFonts w:ascii="Arial" w:hAnsi="Arial" w:cs="Arial"/>
          <w:bCs/>
          <w:sz w:val="24"/>
          <w:szCs w:val="24"/>
        </w:rPr>
        <w:t xml:space="preserve">umowy, </w:t>
      </w:r>
      <w:r w:rsidR="00D51848">
        <w:rPr>
          <w:rFonts w:ascii="Arial" w:hAnsi="Arial" w:cs="Arial"/>
          <w:bCs/>
          <w:sz w:val="24"/>
          <w:szCs w:val="24"/>
        </w:rPr>
        <w:br/>
      </w:r>
      <w:r w:rsidR="00D51848" w:rsidRPr="0020494B">
        <w:rPr>
          <w:rFonts w:ascii="Arial" w:hAnsi="Arial" w:cs="Arial"/>
          <w:bCs/>
          <w:sz w:val="24"/>
          <w:szCs w:val="24"/>
        </w:rPr>
        <w:t>w</w:t>
      </w:r>
      <w:r w:rsidRPr="0020494B">
        <w:rPr>
          <w:rFonts w:ascii="Arial" w:hAnsi="Arial" w:cs="Arial"/>
          <w:bCs/>
          <w:sz w:val="24"/>
          <w:szCs w:val="24"/>
        </w:rPr>
        <w:t xml:space="preserve"> rozumieniu ustawy z dnia 10 maja 2018r. o o</w:t>
      </w:r>
      <w:r w:rsidR="0055280D">
        <w:rPr>
          <w:rFonts w:ascii="Arial" w:hAnsi="Arial" w:cs="Arial"/>
          <w:bCs/>
          <w:sz w:val="24"/>
          <w:szCs w:val="24"/>
        </w:rPr>
        <w:t>chronie danych osobowych (Dz.U.</w:t>
      </w:r>
      <w:r w:rsidR="0055280D">
        <w:rPr>
          <w:rFonts w:ascii="Arial" w:hAnsi="Arial" w:cs="Arial"/>
          <w:bCs/>
          <w:sz w:val="24"/>
          <w:szCs w:val="24"/>
        </w:rPr>
        <w:br/>
      </w:r>
      <w:r w:rsidRPr="0020494B">
        <w:rPr>
          <w:rFonts w:ascii="Arial" w:hAnsi="Arial" w:cs="Arial"/>
          <w:bCs/>
          <w:sz w:val="24"/>
          <w:szCs w:val="24"/>
        </w:rPr>
        <w:t>z 2018r. poz. 1000) oraz Rozporządzenia Parlamentu Europejskiego i Rady (</w:t>
      </w:r>
      <w:r w:rsidR="00D51848" w:rsidRPr="0020494B">
        <w:rPr>
          <w:rFonts w:ascii="Arial" w:hAnsi="Arial" w:cs="Arial"/>
          <w:bCs/>
          <w:sz w:val="24"/>
          <w:szCs w:val="24"/>
        </w:rPr>
        <w:t xml:space="preserve">UE) </w:t>
      </w:r>
      <w:r w:rsidR="00D51848">
        <w:rPr>
          <w:rFonts w:ascii="Arial" w:hAnsi="Arial" w:cs="Arial"/>
          <w:bCs/>
          <w:sz w:val="24"/>
          <w:szCs w:val="24"/>
        </w:rPr>
        <w:br/>
      </w:r>
      <w:r w:rsidR="00D51848" w:rsidRPr="0020494B">
        <w:rPr>
          <w:rFonts w:ascii="Arial" w:hAnsi="Arial" w:cs="Arial"/>
          <w:bCs/>
          <w:sz w:val="24"/>
          <w:szCs w:val="24"/>
        </w:rPr>
        <w:t>z</w:t>
      </w:r>
      <w:r w:rsidRPr="0020494B">
        <w:rPr>
          <w:rFonts w:ascii="Arial" w:hAnsi="Arial" w:cs="Arial"/>
          <w:bCs/>
          <w:sz w:val="24"/>
          <w:szCs w:val="24"/>
        </w:rPr>
        <w:t xml:space="preserve"> dnia 26.04.2016r. w sprawie ochrony osób fizycznych w związku z przetwarzaniem danych osobowych i w sprawie swobodnego przepływu takich danych oraz uchylenia dyrektywy 95/46/WE (ogólnego rozporządzenia o ochronie danych osobowych – RODO) w zakresie niezbędny</w:t>
      </w:r>
      <w:r w:rsidR="009734B0">
        <w:rPr>
          <w:rFonts w:ascii="Arial" w:hAnsi="Arial" w:cs="Arial"/>
          <w:bCs/>
          <w:sz w:val="24"/>
          <w:szCs w:val="24"/>
        </w:rPr>
        <w:t>m</w:t>
      </w:r>
      <w:bookmarkStart w:id="1" w:name="_GoBack"/>
      <w:bookmarkEnd w:id="1"/>
      <w:r w:rsidRPr="0020494B">
        <w:rPr>
          <w:rFonts w:ascii="Arial" w:hAnsi="Arial" w:cs="Arial"/>
          <w:bCs/>
          <w:sz w:val="24"/>
          <w:szCs w:val="24"/>
        </w:rPr>
        <w:t xml:space="preserve"> do realizacji umowy.</w:t>
      </w:r>
    </w:p>
    <w:p w14:paraId="298B8B9F" w14:textId="77777777" w:rsidR="00F73BFF" w:rsidRDefault="00F73BFF" w:rsidP="00EA22B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D1F15D8" w14:textId="66DF8F5B" w:rsidR="00CE6935" w:rsidRPr="00436E2B" w:rsidRDefault="00CE6935" w:rsidP="00EA22BD">
      <w:pPr>
        <w:spacing w:after="0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>§ 1</w:t>
      </w:r>
      <w:r w:rsidR="00EA22BD">
        <w:rPr>
          <w:rFonts w:ascii="Arial" w:eastAsia="Times New Roman" w:hAnsi="Arial" w:cs="Arial"/>
          <w:b/>
          <w:sz w:val="24"/>
          <w:szCs w:val="24"/>
          <w:lang w:eastAsia="pl-PL"/>
        </w:rPr>
        <w:t>2</w:t>
      </w:r>
    </w:p>
    <w:p w14:paraId="6C95E2D2" w14:textId="77777777" w:rsidR="0020494B" w:rsidRPr="00436E2B" w:rsidRDefault="00CE6935" w:rsidP="00EA22BD">
      <w:pPr>
        <w:spacing w:after="0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436E2B">
        <w:rPr>
          <w:rFonts w:ascii="Arial" w:hAnsi="Arial" w:cs="Arial"/>
          <w:b/>
          <w:sz w:val="24"/>
          <w:szCs w:val="24"/>
        </w:rPr>
        <w:t>Podwykonawstwo</w:t>
      </w:r>
    </w:p>
    <w:p w14:paraId="221ECF12" w14:textId="77777777" w:rsidR="00EA22BD" w:rsidRPr="00D51848" w:rsidRDefault="00EA22BD" w:rsidP="004B6F35">
      <w:pPr>
        <w:numPr>
          <w:ilvl w:val="0"/>
          <w:numId w:val="27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D51848">
        <w:rPr>
          <w:rFonts w:ascii="Arial" w:hAnsi="Arial" w:cs="Arial"/>
          <w:sz w:val="24"/>
          <w:szCs w:val="24"/>
        </w:rPr>
        <w:t>Zgodnie z treścią złożonej oferty (lub umowy podwykonawstwa), Wykonawca powierza podwykonawcy(om)………………………………………………………… adres …………………………………………………………….. wykonanie następującego zakresu umowy: ……………………………………………… . Przedstawicielem podwykonawcy jest ………………………………… tel. ………………..e -mail ………………………………………………………..</w:t>
      </w:r>
    </w:p>
    <w:p w14:paraId="12FAB232" w14:textId="77777777" w:rsidR="00EA22BD" w:rsidRPr="00D51848" w:rsidRDefault="00EA22BD" w:rsidP="00EA22BD">
      <w:pPr>
        <w:spacing w:after="0"/>
        <w:ind w:left="426" w:hanging="426"/>
        <w:contextualSpacing/>
        <w:jc w:val="both"/>
        <w:rPr>
          <w:rFonts w:ascii="Arial" w:hAnsi="Arial" w:cs="Arial"/>
          <w:b/>
          <w:i/>
          <w:sz w:val="24"/>
          <w:szCs w:val="24"/>
        </w:rPr>
      </w:pPr>
      <w:r w:rsidRPr="00D51848">
        <w:rPr>
          <w:rFonts w:ascii="Arial" w:hAnsi="Arial" w:cs="Arial"/>
          <w:b/>
          <w:i/>
          <w:sz w:val="24"/>
          <w:szCs w:val="24"/>
        </w:rPr>
        <w:t xml:space="preserve">Opcjonalnie: </w:t>
      </w:r>
    </w:p>
    <w:p w14:paraId="3692D4AC" w14:textId="77777777" w:rsidR="00EA22BD" w:rsidRPr="00D51848" w:rsidRDefault="00EA22BD" w:rsidP="00EA22BD">
      <w:pPr>
        <w:spacing w:after="0"/>
        <w:ind w:left="426"/>
        <w:contextualSpacing/>
        <w:jc w:val="both"/>
        <w:rPr>
          <w:rFonts w:ascii="Arial" w:hAnsi="Arial" w:cs="Arial"/>
          <w:sz w:val="24"/>
          <w:szCs w:val="24"/>
        </w:rPr>
      </w:pPr>
      <w:r w:rsidRPr="00D51848">
        <w:rPr>
          <w:rFonts w:ascii="Arial" w:hAnsi="Arial" w:cs="Arial"/>
          <w:sz w:val="24"/>
          <w:szCs w:val="24"/>
        </w:rPr>
        <w:t>Zgodnie z treścią złożonej oferty, Wykonawca wykona przedmiot umowy samodzielnie.</w:t>
      </w:r>
    </w:p>
    <w:p w14:paraId="39F5A047" w14:textId="77777777" w:rsidR="00EA22BD" w:rsidRPr="00D51848" w:rsidRDefault="00EA22BD" w:rsidP="004B6F35">
      <w:pPr>
        <w:numPr>
          <w:ilvl w:val="0"/>
          <w:numId w:val="27"/>
        </w:numPr>
        <w:spacing w:after="0"/>
        <w:ind w:left="426" w:hanging="426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D51848">
        <w:rPr>
          <w:rFonts w:ascii="Arial" w:hAnsi="Arial" w:cs="Arial"/>
          <w:sz w:val="24"/>
          <w:szCs w:val="24"/>
        </w:rPr>
        <w:t>Wykonawca, w trakcie realizacji umowy w sprawie zamówienia publicznego, może powierzyć realizację części zamówienia podwykonawcy (om), mimo niewskazania w ofercie takiej części zamówienia do powierzenia podwykonawcom. W takim przypadku, Wykonawca w formie pisemnej umowy podwykonawstwa niezwłocznie poinformuje Zamawiającego o powierzeniu części zamówienia podwykonawcy (om).</w:t>
      </w:r>
    </w:p>
    <w:p w14:paraId="1F129CCF" w14:textId="77777777" w:rsidR="00EA22BD" w:rsidRPr="00D51848" w:rsidRDefault="00EA22BD" w:rsidP="004B6F35">
      <w:pPr>
        <w:numPr>
          <w:ilvl w:val="0"/>
          <w:numId w:val="27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D51848">
        <w:rPr>
          <w:rFonts w:ascii="Arial" w:hAnsi="Arial" w:cs="Arial"/>
          <w:sz w:val="24"/>
          <w:szCs w:val="24"/>
        </w:rPr>
        <w:t xml:space="preserve">W przypadku, gdy dojdzie do zmiany albo rezygnacji z podwykonawcy, na którego zasoby Wykonawca powoływał się, na zasadach określonych w art. 118 ust. 1 ustawy pzp, w celu wykazania spełniania warunków udziału </w:t>
      </w:r>
      <w:r w:rsidRPr="00D51848">
        <w:rPr>
          <w:rFonts w:ascii="Arial" w:hAnsi="Arial" w:cs="Arial"/>
          <w:sz w:val="24"/>
          <w:szCs w:val="24"/>
        </w:rPr>
        <w:br/>
        <w:t>w postępowaniu, o których mowa w art. 122 ustawy pzp wykonawca jest obowiązany wykazać formie pisemnie zamawiającemu, iż proponowany inny Wykonawca lub sam wykonawca samodzielnie spełnia je w stopniu nie mniejszym niż wymagany w trakcie postępowania o udzielenie zamówienia. Zmiana ta wymaga aneksy do umowy.</w:t>
      </w:r>
    </w:p>
    <w:p w14:paraId="281682F3" w14:textId="77777777" w:rsidR="00EA22BD" w:rsidRPr="00D51848" w:rsidRDefault="00EA22BD" w:rsidP="004B6F35">
      <w:pPr>
        <w:numPr>
          <w:ilvl w:val="0"/>
          <w:numId w:val="27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D51848">
        <w:rPr>
          <w:rFonts w:ascii="Arial" w:hAnsi="Arial" w:cs="Arial"/>
          <w:sz w:val="24"/>
          <w:szCs w:val="24"/>
        </w:rPr>
        <w:lastRenderedPageBreak/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niniejszej umowy zawartej między zamawiającym a wykonawcą.</w:t>
      </w:r>
    </w:p>
    <w:p w14:paraId="02AA5E47" w14:textId="77777777" w:rsidR="00EA22BD" w:rsidRPr="00D51848" w:rsidRDefault="00EA22BD" w:rsidP="004B6F35">
      <w:pPr>
        <w:numPr>
          <w:ilvl w:val="0"/>
          <w:numId w:val="27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D51848">
        <w:rPr>
          <w:rFonts w:ascii="Arial" w:hAnsi="Arial" w:cs="Arial"/>
          <w:sz w:val="24"/>
          <w:szCs w:val="24"/>
        </w:rPr>
        <w:t xml:space="preserve">W przypadku nie spełnienia warunku, o którym mowa w ust. 4, zamawiający żąda, aby wykonawca w terminie określonym przez zamawiającego dokonał stosownych zmian w umowie podwykonawstwa pod rygorem niedopuszczenia podwykonawcy do realizacji części zamówienia. </w:t>
      </w:r>
    </w:p>
    <w:p w14:paraId="5CEF6D88" w14:textId="77777777" w:rsidR="00EA22BD" w:rsidRPr="00D51848" w:rsidRDefault="00EA22BD" w:rsidP="004B6F35">
      <w:pPr>
        <w:numPr>
          <w:ilvl w:val="0"/>
          <w:numId w:val="27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D51848">
        <w:rPr>
          <w:rFonts w:ascii="Arial" w:hAnsi="Arial" w:cs="Arial"/>
          <w:sz w:val="24"/>
          <w:szCs w:val="24"/>
        </w:rPr>
        <w:t xml:space="preserve">Wykonawca nie może zwolnić się od odpowiedzialności względem Zamawiającego z tego powodu, że niewykonanie lub nienależyte wykonanie umowy przez Wykonawcę było następstwem niewykonania lub nienależytego wykonania zobowiązań wobec Wykonawcy przez jego podwykonawców. </w:t>
      </w:r>
    </w:p>
    <w:p w14:paraId="6849ECE6" w14:textId="2916FD3C" w:rsidR="00EA22BD" w:rsidRPr="00D51848" w:rsidRDefault="00EA22BD" w:rsidP="004B6F35">
      <w:pPr>
        <w:numPr>
          <w:ilvl w:val="0"/>
          <w:numId w:val="27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D51848">
        <w:rPr>
          <w:rFonts w:ascii="Arial" w:hAnsi="Arial" w:cs="Arial"/>
          <w:sz w:val="24"/>
          <w:szCs w:val="24"/>
        </w:rPr>
        <w:t xml:space="preserve">Wykonawca ponosi pełną odpowiedzialność odszkodowawczą za </w:t>
      </w:r>
      <w:r w:rsidR="00D51848" w:rsidRPr="00D51848">
        <w:rPr>
          <w:rFonts w:ascii="Arial" w:hAnsi="Arial" w:cs="Arial"/>
          <w:sz w:val="24"/>
          <w:szCs w:val="24"/>
        </w:rPr>
        <w:t xml:space="preserve">działania </w:t>
      </w:r>
      <w:r w:rsidR="00D51848" w:rsidRPr="00D51848">
        <w:rPr>
          <w:rFonts w:ascii="Arial" w:hAnsi="Arial" w:cs="Arial"/>
          <w:sz w:val="24"/>
          <w:szCs w:val="24"/>
        </w:rPr>
        <w:br/>
        <w:t>i</w:t>
      </w:r>
      <w:r w:rsidRPr="00D51848">
        <w:rPr>
          <w:rFonts w:ascii="Arial" w:hAnsi="Arial" w:cs="Arial"/>
          <w:sz w:val="24"/>
          <w:szCs w:val="24"/>
        </w:rPr>
        <w:t xml:space="preserve"> zaniechania podjęte przez podwykonawcę w związku z realizacją niniejszej umowy. </w:t>
      </w:r>
    </w:p>
    <w:p w14:paraId="5D03A016" w14:textId="0F865FA7" w:rsidR="00CE6935" w:rsidRPr="00436E2B" w:rsidRDefault="00CE6935" w:rsidP="00EA22B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§ 1</w:t>
      </w:r>
      <w:r w:rsidR="00EA22BD">
        <w:rPr>
          <w:rFonts w:ascii="Arial" w:eastAsia="Times New Roman" w:hAnsi="Arial" w:cs="Arial"/>
          <w:b/>
          <w:sz w:val="24"/>
          <w:szCs w:val="24"/>
          <w:lang w:eastAsia="pl-PL"/>
        </w:rPr>
        <w:t>3</w:t>
      </w:r>
    </w:p>
    <w:p w14:paraId="6F21495A" w14:textId="77777777" w:rsidR="0020494B" w:rsidRPr="00436E2B" w:rsidRDefault="00CE6935" w:rsidP="00EA22B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Postanowienia końcowe</w:t>
      </w:r>
    </w:p>
    <w:p w14:paraId="6B07E7F8" w14:textId="77777777" w:rsidR="00FD11BA" w:rsidRPr="00436E2B" w:rsidRDefault="00436E2B" w:rsidP="00EA22BD">
      <w:pPr>
        <w:numPr>
          <w:ilvl w:val="0"/>
          <w:numId w:val="7"/>
        </w:numPr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sz w:val="24"/>
          <w:szCs w:val="24"/>
          <w:lang w:eastAsia="pl-PL"/>
        </w:rPr>
        <w:t>W przypadkach nie</w:t>
      </w:r>
      <w:r w:rsidR="00FD11BA" w:rsidRPr="00436E2B">
        <w:rPr>
          <w:rFonts w:ascii="Arial" w:eastAsia="Times New Roman" w:hAnsi="Arial" w:cs="Arial"/>
          <w:sz w:val="24"/>
          <w:szCs w:val="24"/>
          <w:lang w:eastAsia="pl-PL"/>
        </w:rPr>
        <w:t>uregulowanych niniejszą umową zastosowanie będą miały przep</w:t>
      </w:r>
      <w:r w:rsidRPr="00436E2B">
        <w:rPr>
          <w:rFonts w:ascii="Arial" w:eastAsia="Times New Roman" w:hAnsi="Arial" w:cs="Arial"/>
          <w:sz w:val="24"/>
          <w:szCs w:val="24"/>
          <w:lang w:eastAsia="pl-PL"/>
        </w:rPr>
        <w:t>isy Prawa zamówień publicznych,</w:t>
      </w:r>
      <w:r w:rsidR="00FD11BA" w:rsidRPr="00436E2B">
        <w:rPr>
          <w:rFonts w:ascii="Arial" w:eastAsia="Times New Roman" w:hAnsi="Arial" w:cs="Arial"/>
          <w:sz w:val="24"/>
          <w:szCs w:val="24"/>
          <w:lang w:eastAsia="pl-PL"/>
        </w:rPr>
        <w:t xml:space="preserve"> Kodeksu cywilnego</w:t>
      </w:r>
      <w:r w:rsidRPr="00436E2B">
        <w:rPr>
          <w:rFonts w:ascii="Arial" w:eastAsia="Times New Roman" w:hAnsi="Arial" w:cs="Arial"/>
          <w:sz w:val="24"/>
          <w:szCs w:val="24"/>
          <w:lang w:eastAsia="pl-PL"/>
        </w:rPr>
        <w:t xml:space="preserve"> oraz dotyczących przedmiotu zamówienia</w:t>
      </w:r>
      <w:r w:rsidR="00FD11BA" w:rsidRPr="00436E2B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295B130D" w14:textId="2CA0983C" w:rsidR="00FD11BA" w:rsidRPr="00436E2B" w:rsidRDefault="00FD11BA" w:rsidP="00EA22BD">
      <w:pPr>
        <w:numPr>
          <w:ilvl w:val="0"/>
          <w:numId w:val="7"/>
        </w:numPr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sz w:val="24"/>
          <w:szCs w:val="24"/>
          <w:lang w:eastAsia="pl-PL"/>
        </w:rPr>
        <w:t xml:space="preserve">Właściwym do rozstrzygania sporów wynikających z nieprzestrzegania postanowień niniejszej umowy będzie sąd </w:t>
      </w:r>
      <w:r w:rsidR="00D51848" w:rsidRPr="00436E2B">
        <w:rPr>
          <w:rFonts w:ascii="Arial" w:eastAsia="Times New Roman" w:hAnsi="Arial" w:cs="Arial"/>
          <w:sz w:val="24"/>
          <w:szCs w:val="24"/>
          <w:lang w:eastAsia="pl-PL"/>
        </w:rPr>
        <w:t>właściwy miejscowo</w:t>
      </w:r>
      <w:r w:rsidRPr="00436E2B">
        <w:rPr>
          <w:rFonts w:ascii="Arial" w:eastAsia="Times New Roman" w:hAnsi="Arial" w:cs="Arial"/>
          <w:sz w:val="24"/>
          <w:szCs w:val="24"/>
          <w:lang w:eastAsia="pl-PL"/>
        </w:rPr>
        <w:t xml:space="preserve"> dla siedziby Zamawiającego.</w:t>
      </w:r>
    </w:p>
    <w:p w14:paraId="24DD5926" w14:textId="77777777" w:rsidR="00EC0F6B" w:rsidRPr="00436E2B" w:rsidRDefault="00FD11BA" w:rsidP="00EA22BD">
      <w:pPr>
        <w:numPr>
          <w:ilvl w:val="0"/>
          <w:numId w:val="7"/>
        </w:numPr>
        <w:spacing w:after="0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436E2B">
        <w:rPr>
          <w:rFonts w:ascii="Arial" w:hAnsi="Arial" w:cs="Arial"/>
          <w:bCs/>
          <w:sz w:val="24"/>
          <w:szCs w:val="24"/>
        </w:rPr>
        <w:t>Niniejszą umowę sporządzono w trzech jednobrzmiących egzemplarzach: jeden dla Wykonawcy, dwa dla Zamawiającego.</w:t>
      </w:r>
    </w:p>
    <w:p w14:paraId="5AB1C8E4" w14:textId="7F94A531" w:rsidR="00FD11BA" w:rsidRPr="00436E2B" w:rsidRDefault="00EC0F6B" w:rsidP="00EA22BD">
      <w:pPr>
        <w:numPr>
          <w:ilvl w:val="0"/>
          <w:numId w:val="7"/>
        </w:numPr>
        <w:spacing w:after="0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436E2B">
        <w:rPr>
          <w:rFonts w:ascii="Arial" w:hAnsi="Arial" w:cs="Arial"/>
          <w:bCs/>
          <w:sz w:val="24"/>
          <w:szCs w:val="24"/>
        </w:rPr>
        <w:t xml:space="preserve">Umowa wchodzi w życie z dniem podpisania i ulega automatycznemu wygaśnięciu po upływie terminu określonego w § </w:t>
      </w:r>
      <w:r w:rsidR="00EA22BD">
        <w:rPr>
          <w:rFonts w:ascii="Arial" w:hAnsi="Arial" w:cs="Arial"/>
          <w:bCs/>
          <w:sz w:val="24"/>
          <w:szCs w:val="24"/>
        </w:rPr>
        <w:t>5</w:t>
      </w:r>
      <w:r w:rsidRPr="00436E2B">
        <w:rPr>
          <w:rFonts w:ascii="Arial" w:hAnsi="Arial" w:cs="Arial"/>
          <w:bCs/>
          <w:sz w:val="24"/>
          <w:szCs w:val="24"/>
        </w:rPr>
        <w:t xml:space="preserve"> lub wyczerpania kwoty, </w:t>
      </w:r>
      <w:r w:rsidR="0021178A">
        <w:rPr>
          <w:rFonts w:ascii="Arial" w:hAnsi="Arial" w:cs="Arial"/>
          <w:bCs/>
          <w:sz w:val="24"/>
          <w:szCs w:val="24"/>
        </w:rPr>
        <w:br/>
      </w:r>
      <w:r w:rsidRPr="00436E2B">
        <w:rPr>
          <w:rFonts w:ascii="Arial" w:hAnsi="Arial" w:cs="Arial"/>
          <w:bCs/>
          <w:sz w:val="24"/>
          <w:szCs w:val="24"/>
        </w:rPr>
        <w:t xml:space="preserve">o której mowa w § </w:t>
      </w:r>
      <w:r w:rsidR="00EA22BD">
        <w:rPr>
          <w:rFonts w:ascii="Arial" w:hAnsi="Arial" w:cs="Arial"/>
          <w:bCs/>
          <w:sz w:val="24"/>
          <w:szCs w:val="24"/>
        </w:rPr>
        <w:t>6</w:t>
      </w:r>
      <w:r w:rsidR="00D51848">
        <w:rPr>
          <w:rFonts w:ascii="Arial" w:hAnsi="Arial" w:cs="Arial"/>
          <w:bCs/>
          <w:sz w:val="24"/>
          <w:szCs w:val="24"/>
        </w:rPr>
        <w:t xml:space="preserve"> </w:t>
      </w:r>
      <w:r w:rsidR="006572E3">
        <w:rPr>
          <w:rFonts w:ascii="Arial" w:hAnsi="Arial" w:cs="Arial"/>
          <w:bCs/>
          <w:sz w:val="24"/>
          <w:szCs w:val="24"/>
        </w:rPr>
        <w:t>ust. 3</w:t>
      </w:r>
      <w:r w:rsidRPr="00436E2B">
        <w:rPr>
          <w:rFonts w:ascii="Arial" w:hAnsi="Arial" w:cs="Arial"/>
          <w:bCs/>
          <w:sz w:val="24"/>
          <w:szCs w:val="24"/>
        </w:rPr>
        <w:t>.</w:t>
      </w:r>
    </w:p>
    <w:p w14:paraId="7174B49B" w14:textId="77777777" w:rsidR="00FD11BA" w:rsidRPr="00436E2B" w:rsidRDefault="00FD11BA" w:rsidP="00EA22BD">
      <w:pPr>
        <w:numPr>
          <w:ilvl w:val="0"/>
          <w:numId w:val="7"/>
        </w:numPr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36E2B">
        <w:rPr>
          <w:rFonts w:ascii="Arial" w:hAnsi="Arial" w:cs="Arial"/>
          <w:bCs/>
          <w:sz w:val="24"/>
          <w:szCs w:val="24"/>
        </w:rPr>
        <w:t xml:space="preserve">Niniejsza umowa zawiera </w:t>
      </w:r>
      <w:r w:rsidR="00413DE4" w:rsidRPr="00436E2B">
        <w:rPr>
          <w:rFonts w:ascii="Arial" w:hAnsi="Arial" w:cs="Arial"/>
          <w:bCs/>
          <w:sz w:val="24"/>
          <w:szCs w:val="24"/>
        </w:rPr>
        <w:t>2</w:t>
      </w:r>
      <w:r w:rsidRPr="00436E2B">
        <w:rPr>
          <w:rFonts w:ascii="Arial" w:hAnsi="Arial" w:cs="Arial"/>
          <w:bCs/>
          <w:sz w:val="24"/>
          <w:szCs w:val="24"/>
        </w:rPr>
        <w:t xml:space="preserve"> załącznik</w:t>
      </w:r>
      <w:r w:rsidR="00413DE4" w:rsidRPr="00436E2B">
        <w:rPr>
          <w:rFonts w:ascii="Arial" w:hAnsi="Arial" w:cs="Arial"/>
          <w:bCs/>
          <w:sz w:val="24"/>
          <w:szCs w:val="24"/>
        </w:rPr>
        <w:t>i</w:t>
      </w:r>
      <w:r w:rsidRPr="00436E2B">
        <w:rPr>
          <w:rFonts w:ascii="Arial" w:hAnsi="Arial" w:cs="Arial"/>
          <w:bCs/>
          <w:sz w:val="24"/>
          <w:szCs w:val="24"/>
        </w:rPr>
        <w:t xml:space="preserve"> na </w:t>
      </w:r>
      <w:r w:rsidR="00887383">
        <w:rPr>
          <w:rFonts w:ascii="Arial" w:hAnsi="Arial" w:cs="Arial"/>
          <w:bCs/>
          <w:sz w:val="24"/>
          <w:szCs w:val="24"/>
        </w:rPr>
        <w:t>…..</w:t>
      </w:r>
      <w:r w:rsidR="00387A9F">
        <w:rPr>
          <w:rFonts w:ascii="Arial" w:hAnsi="Arial" w:cs="Arial"/>
          <w:bCs/>
          <w:sz w:val="24"/>
          <w:szCs w:val="24"/>
        </w:rPr>
        <w:t xml:space="preserve"> </w:t>
      </w:r>
      <w:r w:rsidRPr="00436E2B">
        <w:rPr>
          <w:rFonts w:ascii="Arial" w:hAnsi="Arial" w:cs="Arial"/>
          <w:bCs/>
          <w:sz w:val="24"/>
          <w:szCs w:val="24"/>
        </w:rPr>
        <w:t>stronach stanowiąc</w:t>
      </w:r>
      <w:r w:rsidR="00413DE4" w:rsidRPr="00436E2B">
        <w:rPr>
          <w:rFonts w:ascii="Arial" w:hAnsi="Arial" w:cs="Arial"/>
          <w:bCs/>
          <w:sz w:val="24"/>
          <w:szCs w:val="24"/>
        </w:rPr>
        <w:t>e</w:t>
      </w:r>
      <w:r w:rsidRPr="00436E2B">
        <w:rPr>
          <w:rFonts w:ascii="Arial" w:hAnsi="Arial" w:cs="Arial"/>
          <w:bCs/>
          <w:sz w:val="24"/>
          <w:szCs w:val="24"/>
        </w:rPr>
        <w:t xml:space="preserve"> integralną część przedmiotowej umowy:</w:t>
      </w:r>
    </w:p>
    <w:p w14:paraId="2541A016" w14:textId="77777777" w:rsidR="00EC0F6B" w:rsidRPr="00436E2B" w:rsidRDefault="00EC0F6B" w:rsidP="00EA22BD">
      <w:pPr>
        <w:pStyle w:val="Akapitzlist"/>
        <w:numPr>
          <w:ilvl w:val="0"/>
          <w:numId w:val="10"/>
        </w:numPr>
        <w:spacing w:line="276" w:lineRule="auto"/>
        <w:ind w:left="851" w:hanging="425"/>
        <w:jc w:val="both"/>
        <w:rPr>
          <w:rFonts w:ascii="Arial" w:eastAsia="Calibri" w:hAnsi="Arial" w:cs="Arial"/>
        </w:rPr>
      </w:pPr>
      <w:r w:rsidRPr="00436E2B">
        <w:rPr>
          <w:rFonts w:ascii="Arial" w:hAnsi="Arial" w:cs="Arial"/>
        </w:rPr>
        <w:t>z</w:t>
      </w:r>
      <w:r w:rsidR="00FD11BA" w:rsidRPr="00436E2B">
        <w:rPr>
          <w:rFonts w:ascii="Arial" w:hAnsi="Arial" w:cs="Arial"/>
        </w:rPr>
        <w:t>estawienie cenowe przedmi</w:t>
      </w:r>
      <w:r w:rsidR="004F08EB" w:rsidRPr="00436E2B">
        <w:rPr>
          <w:rFonts w:ascii="Arial" w:hAnsi="Arial" w:cs="Arial"/>
        </w:rPr>
        <w:t>otu zamówienia – załącznik nr 1,</w:t>
      </w:r>
    </w:p>
    <w:p w14:paraId="61A7368B" w14:textId="77777777" w:rsidR="004F08EB" w:rsidRPr="004833E4" w:rsidRDefault="00EC0F6B" w:rsidP="00EA22BD">
      <w:pPr>
        <w:pStyle w:val="Akapitzlist"/>
        <w:numPr>
          <w:ilvl w:val="0"/>
          <w:numId w:val="10"/>
        </w:numPr>
        <w:spacing w:line="276" w:lineRule="auto"/>
        <w:ind w:left="851" w:hanging="425"/>
        <w:jc w:val="both"/>
        <w:rPr>
          <w:rFonts w:ascii="Arial" w:eastAsia="Calibri" w:hAnsi="Arial" w:cs="Arial"/>
        </w:rPr>
      </w:pPr>
      <w:r w:rsidRPr="00436E2B">
        <w:rPr>
          <w:rFonts w:ascii="Arial" w:hAnsi="Arial" w:cs="Arial"/>
        </w:rPr>
        <w:t>w</w:t>
      </w:r>
      <w:r w:rsidR="004F08EB" w:rsidRPr="00436E2B">
        <w:rPr>
          <w:rFonts w:ascii="Arial" w:hAnsi="Arial" w:cs="Arial"/>
        </w:rPr>
        <w:t>ykaz magazynów zamawiającego – załącznik 2.</w:t>
      </w:r>
    </w:p>
    <w:p w14:paraId="66E4686E" w14:textId="77777777" w:rsidR="000408F1" w:rsidRDefault="000408F1" w:rsidP="00EA22BD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6387406A" w14:textId="77777777" w:rsidR="00CD4CD9" w:rsidRDefault="00CD4CD9" w:rsidP="00EA22BD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56BF1765" w14:textId="77777777" w:rsidR="00CD4CD9" w:rsidRPr="00436E2B" w:rsidRDefault="00CD4CD9" w:rsidP="00EA22BD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7BF16550" w14:textId="77777777" w:rsidR="00CE6935" w:rsidRPr="00436E2B" w:rsidRDefault="00CE6935" w:rsidP="00EA22BD">
      <w:pPr>
        <w:spacing w:after="0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436E2B">
        <w:rPr>
          <w:rFonts w:ascii="Arial" w:hAnsi="Arial" w:cs="Arial"/>
          <w:b/>
          <w:bCs/>
          <w:sz w:val="24"/>
          <w:szCs w:val="24"/>
        </w:rPr>
        <w:t xml:space="preserve">ZAMAWIAJĄCY </w:t>
      </w:r>
      <w:r w:rsidRPr="00436E2B">
        <w:rPr>
          <w:rFonts w:ascii="Arial" w:hAnsi="Arial" w:cs="Arial"/>
          <w:b/>
          <w:bCs/>
          <w:sz w:val="24"/>
          <w:szCs w:val="24"/>
        </w:rPr>
        <w:tab/>
        <w:t xml:space="preserve">    </w:t>
      </w:r>
      <w:r w:rsidRPr="00436E2B">
        <w:rPr>
          <w:rFonts w:ascii="Arial" w:hAnsi="Arial" w:cs="Arial"/>
          <w:b/>
          <w:bCs/>
          <w:sz w:val="24"/>
          <w:szCs w:val="24"/>
        </w:rPr>
        <w:tab/>
      </w:r>
      <w:r w:rsidRPr="00436E2B">
        <w:rPr>
          <w:rFonts w:ascii="Arial" w:hAnsi="Arial" w:cs="Arial"/>
          <w:b/>
          <w:bCs/>
          <w:sz w:val="24"/>
          <w:szCs w:val="24"/>
        </w:rPr>
        <w:tab/>
      </w:r>
      <w:r w:rsidRPr="00436E2B">
        <w:rPr>
          <w:rFonts w:ascii="Arial" w:hAnsi="Arial" w:cs="Arial"/>
          <w:b/>
          <w:bCs/>
          <w:sz w:val="24"/>
          <w:szCs w:val="24"/>
        </w:rPr>
        <w:tab/>
      </w:r>
      <w:r w:rsidRPr="00436E2B">
        <w:rPr>
          <w:rFonts w:ascii="Arial" w:hAnsi="Arial" w:cs="Arial"/>
          <w:b/>
          <w:bCs/>
          <w:sz w:val="24"/>
          <w:szCs w:val="24"/>
        </w:rPr>
        <w:tab/>
      </w:r>
      <w:r w:rsidRPr="00436E2B">
        <w:rPr>
          <w:rFonts w:ascii="Arial" w:hAnsi="Arial" w:cs="Arial"/>
          <w:b/>
          <w:bCs/>
          <w:sz w:val="24"/>
          <w:szCs w:val="24"/>
        </w:rPr>
        <w:tab/>
      </w:r>
      <w:r w:rsidRPr="00436E2B">
        <w:rPr>
          <w:rFonts w:ascii="Arial" w:hAnsi="Arial" w:cs="Arial"/>
          <w:b/>
          <w:bCs/>
          <w:sz w:val="24"/>
          <w:szCs w:val="24"/>
        </w:rPr>
        <w:tab/>
      </w:r>
      <w:r w:rsidRPr="00436E2B">
        <w:rPr>
          <w:rFonts w:ascii="Arial" w:hAnsi="Arial" w:cs="Arial"/>
          <w:b/>
          <w:bCs/>
          <w:sz w:val="24"/>
          <w:szCs w:val="24"/>
        </w:rPr>
        <w:tab/>
        <w:t>WYKONAWC</w:t>
      </w:r>
      <w:r w:rsidRPr="00436E2B">
        <w:rPr>
          <w:rFonts w:ascii="Arial" w:hAnsi="Arial" w:cs="Arial"/>
          <w:b/>
          <w:sz w:val="24"/>
          <w:szCs w:val="24"/>
        </w:rPr>
        <w:t>A</w:t>
      </w:r>
    </w:p>
    <w:p w14:paraId="76C8B647" w14:textId="77777777" w:rsidR="00CE6935" w:rsidRPr="00436E2B" w:rsidRDefault="00CE6935" w:rsidP="00EA22BD">
      <w:pPr>
        <w:spacing w:after="0"/>
        <w:rPr>
          <w:rFonts w:ascii="Arial" w:hAnsi="Arial" w:cs="Arial"/>
          <w:sz w:val="24"/>
          <w:szCs w:val="24"/>
        </w:rPr>
      </w:pPr>
    </w:p>
    <w:p w14:paraId="0D05CAB1" w14:textId="77777777" w:rsidR="00D11A81" w:rsidRPr="00436E2B" w:rsidRDefault="00D11A81" w:rsidP="00EA22BD">
      <w:pPr>
        <w:spacing w:after="0"/>
        <w:rPr>
          <w:rFonts w:ascii="Arial" w:hAnsi="Arial" w:cs="Arial"/>
          <w:sz w:val="24"/>
          <w:szCs w:val="24"/>
        </w:rPr>
      </w:pPr>
    </w:p>
    <w:sectPr w:rsidR="00D11A81" w:rsidRPr="00436E2B" w:rsidSect="00976C24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40B99D" w14:textId="77777777" w:rsidR="00640C68" w:rsidRDefault="00640C68" w:rsidP="00E2795D">
      <w:pPr>
        <w:spacing w:after="0" w:line="240" w:lineRule="auto"/>
      </w:pPr>
      <w:r>
        <w:separator/>
      </w:r>
    </w:p>
  </w:endnote>
  <w:endnote w:type="continuationSeparator" w:id="0">
    <w:p w14:paraId="78EE42CF" w14:textId="77777777" w:rsidR="00640C68" w:rsidRDefault="00640C68" w:rsidP="00E27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B25DE1" w14:textId="77777777" w:rsidR="00640C68" w:rsidRDefault="00640C68" w:rsidP="00E2795D">
      <w:pPr>
        <w:spacing w:after="0" w:line="240" w:lineRule="auto"/>
      </w:pPr>
      <w:r>
        <w:separator/>
      </w:r>
    </w:p>
  </w:footnote>
  <w:footnote w:type="continuationSeparator" w:id="0">
    <w:p w14:paraId="32C90B9E" w14:textId="77777777" w:rsidR="00640C68" w:rsidRDefault="00640C68" w:rsidP="00E279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37623"/>
    <w:multiLevelType w:val="hybridMultilevel"/>
    <w:tmpl w:val="5106E9B0"/>
    <w:lvl w:ilvl="0" w:tplc="58064A1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1135D74"/>
    <w:multiLevelType w:val="hybridMultilevel"/>
    <w:tmpl w:val="ACB05278"/>
    <w:lvl w:ilvl="0" w:tplc="2B1AF31A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E55167"/>
    <w:multiLevelType w:val="hybridMultilevel"/>
    <w:tmpl w:val="A33A5390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3C00B17"/>
    <w:multiLevelType w:val="multilevel"/>
    <w:tmpl w:val="70C80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/>
        <w:b w:val="0"/>
      </w:rPr>
    </w:lvl>
    <w:lvl w:ilvl="1">
      <w:start w:val="1"/>
      <w:numFmt w:val="lowerLetter"/>
      <w:lvlText w:val="%2)"/>
      <w:lvlJc w:val="left"/>
      <w:pPr>
        <w:tabs>
          <w:tab w:val="num" w:pos="1420"/>
        </w:tabs>
        <w:ind w:left="1420" w:hanging="34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52B6C0D"/>
    <w:multiLevelType w:val="hybridMultilevel"/>
    <w:tmpl w:val="6B342DA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89A1AD7"/>
    <w:multiLevelType w:val="hybridMultilevel"/>
    <w:tmpl w:val="0DEEC4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3304E4"/>
    <w:multiLevelType w:val="multilevel"/>
    <w:tmpl w:val="DAE4E8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7">
    <w:nsid w:val="0D523D1B"/>
    <w:multiLevelType w:val="multilevel"/>
    <w:tmpl w:val="8E68B140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>
    <w:nsid w:val="119F4436"/>
    <w:multiLevelType w:val="hybridMultilevel"/>
    <w:tmpl w:val="AFE45FA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1834329D"/>
    <w:multiLevelType w:val="hybridMultilevel"/>
    <w:tmpl w:val="259C13DA"/>
    <w:lvl w:ilvl="0" w:tplc="F03A7CE0">
      <w:start w:val="1"/>
      <w:numFmt w:val="decimal"/>
      <w:lvlText w:val="%1."/>
      <w:lvlJc w:val="left"/>
      <w:pPr>
        <w:ind w:left="765" w:hanging="405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767F88"/>
    <w:multiLevelType w:val="hybridMultilevel"/>
    <w:tmpl w:val="B52608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B84195"/>
    <w:multiLevelType w:val="hybridMultilevel"/>
    <w:tmpl w:val="2DFA3A84"/>
    <w:lvl w:ilvl="0" w:tplc="573E40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F9224B"/>
    <w:multiLevelType w:val="hybridMultilevel"/>
    <w:tmpl w:val="7C2AC51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232E4C36"/>
    <w:multiLevelType w:val="hybridMultilevel"/>
    <w:tmpl w:val="78A00DA6"/>
    <w:lvl w:ilvl="0" w:tplc="58064A1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2AB75C8D"/>
    <w:multiLevelType w:val="hybridMultilevel"/>
    <w:tmpl w:val="C9BA855A"/>
    <w:lvl w:ilvl="0" w:tplc="7638CD2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957FB4"/>
    <w:multiLevelType w:val="hybridMultilevel"/>
    <w:tmpl w:val="7DDAB6A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>
    <w:nsid w:val="2DCF23C2"/>
    <w:multiLevelType w:val="hybridMultilevel"/>
    <w:tmpl w:val="2180989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734B78"/>
    <w:multiLevelType w:val="hybridMultilevel"/>
    <w:tmpl w:val="777A0C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5AF41BB"/>
    <w:multiLevelType w:val="hybridMultilevel"/>
    <w:tmpl w:val="E63AE8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DB0A15"/>
    <w:multiLevelType w:val="hybridMultilevel"/>
    <w:tmpl w:val="42BC8AF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CE47B2"/>
    <w:multiLevelType w:val="hybridMultilevel"/>
    <w:tmpl w:val="CD4EACD2"/>
    <w:lvl w:ilvl="0" w:tplc="6C928DD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180985"/>
    <w:multiLevelType w:val="hybridMultilevel"/>
    <w:tmpl w:val="4C3E741C"/>
    <w:lvl w:ilvl="0" w:tplc="AF4C83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273E1F"/>
    <w:multiLevelType w:val="hybridMultilevel"/>
    <w:tmpl w:val="6B88DEA8"/>
    <w:lvl w:ilvl="0" w:tplc="4F90B008">
      <w:start w:val="1"/>
      <w:numFmt w:val="decimal"/>
      <w:lvlText w:val="%1."/>
      <w:lvlJc w:val="left"/>
      <w:pPr>
        <w:ind w:left="360" w:hanging="360"/>
      </w:pPr>
      <w:rPr>
        <w:i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F1C26DD"/>
    <w:multiLevelType w:val="hybridMultilevel"/>
    <w:tmpl w:val="E92019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800B6E"/>
    <w:multiLevelType w:val="hybridMultilevel"/>
    <w:tmpl w:val="613CC1F4"/>
    <w:lvl w:ilvl="0" w:tplc="38E05C84">
      <w:start w:val="1"/>
      <w:numFmt w:val="decimal"/>
      <w:lvlText w:val="%1."/>
      <w:lvlJc w:val="left"/>
      <w:pPr>
        <w:tabs>
          <w:tab w:val="num" w:pos="757"/>
        </w:tabs>
        <w:ind w:left="737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39D7BCF"/>
    <w:multiLevelType w:val="hybridMultilevel"/>
    <w:tmpl w:val="1C485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1C7919"/>
    <w:multiLevelType w:val="hybridMultilevel"/>
    <w:tmpl w:val="9BFCA4F4"/>
    <w:lvl w:ilvl="0" w:tplc="C3CC118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9" w:hanging="360"/>
      </w:pPr>
    </w:lvl>
    <w:lvl w:ilvl="2" w:tplc="0415001B" w:tentative="1">
      <w:start w:val="1"/>
      <w:numFmt w:val="lowerRoman"/>
      <w:lvlText w:val="%3."/>
      <w:lvlJc w:val="right"/>
      <w:pPr>
        <w:ind w:left="2229" w:hanging="180"/>
      </w:pPr>
    </w:lvl>
    <w:lvl w:ilvl="3" w:tplc="0415000F" w:tentative="1">
      <w:start w:val="1"/>
      <w:numFmt w:val="decimal"/>
      <w:lvlText w:val="%4."/>
      <w:lvlJc w:val="left"/>
      <w:pPr>
        <w:ind w:left="2949" w:hanging="360"/>
      </w:pPr>
    </w:lvl>
    <w:lvl w:ilvl="4" w:tplc="04150019" w:tentative="1">
      <w:start w:val="1"/>
      <w:numFmt w:val="lowerLetter"/>
      <w:lvlText w:val="%5."/>
      <w:lvlJc w:val="left"/>
      <w:pPr>
        <w:ind w:left="3669" w:hanging="360"/>
      </w:pPr>
    </w:lvl>
    <w:lvl w:ilvl="5" w:tplc="0415001B" w:tentative="1">
      <w:start w:val="1"/>
      <w:numFmt w:val="lowerRoman"/>
      <w:lvlText w:val="%6."/>
      <w:lvlJc w:val="right"/>
      <w:pPr>
        <w:ind w:left="4389" w:hanging="180"/>
      </w:pPr>
    </w:lvl>
    <w:lvl w:ilvl="6" w:tplc="0415000F" w:tentative="1">
      <w:start w:val="1"/>
      <w:numFmt w:val="decimal"/>
      <w:lvlText w:val="%7."/>
      <w:lvlJc w:val="left"/>
      <w:pPr>
        <w:ind w:left="5109" w:hanging="360"/>
      </w:pPr>
    </w:lvl>
    <w:lvl w:ilvl="7" w:tplc="04150019" w:tentative="1">
      <w:start w:val="1"/>
      <w:numFmt w:val="lowerLetter"/>
      <w:lvlText w:val="%8."/>
      <w:lvlJc w:val="left"/>
      <w:pPr>
        <w:ind w:left="5829" w:hanging="360"/>
      </w:pPr>
    </w:lvl>
    <w:lvl w:ilvl="8" w:tplc="041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27">
    <w:nsid w:val="5515531C"/>
    <w:multiLevelType w:val="hybridMultilevel"/>
    <w:tmpl w:val="3378D01E"/>
    <w:lvl w:ilvl="0" w:tplc="DFD22F44">
      <w:start w:val="5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4329F9"/>
    <w:multiLevelType w:val="hybridMultilevel"/>
    <w:tmpl w:val="F2EABFC4"/>
    <w:lvl w:ilvl="0" w:tplc="FCBC6046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D107FD1"/>
    <w:multiLevelType w:val="hybridMultilevel"/>
    <w:tmpl w:val="BE507976"/>
    <w:lvl w:ilvl="0" w:tplc="04150017">
      <w:start w:val="1"/>
      <w:numFmt w:val="lowerLetter"/>
      <w:lvlText w:val="%1)"/>
      <w:lvlJc w:val="left"/>
      <w:pPr>
        <w:tabs>
          <w:tab w:val="num" w:pos="1779"/>
        </w:tabs>
        <w:ind w:left="1779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5540407"/>
    <w:multiLevelType w:val="hybridMultilevel"/>
    <w:tmpl w:val="6E0C28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3F2707"/>
    <w:multiLevelType w:val="hybridMultilevel"/>
    <w:tmpl w:val="CB0C2F9E"/>
    <w:lvl w:ilvl="0" w:tplc="A874DDA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307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0DE4D72"/>
    <w:multiLevelType w:val="hybridMultilevel"/>
    <w:tmpl w:val="99EEC8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0E01262"/>
    <w:multiLevelType w:val="multilevel"/>
    <w:tmpl w:val="00EA53D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>
    <w:nsid w:val="752A25CB"/>
    <w:multiLevelType w:val="hybridMultilevel"/>
    <w:tmpl w:val="9BB6227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7FAA9B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7262C4A"/>
    <w:multiLevelType w:val="multilevel"/>
    <w:tmpl w:val="E3C6A36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/>
      </w:rPr>
    </w:lvl>
    <w:lvl w:ilvl="1">
      <w:start w:val="1"/>
      <w:numFmt w:val="lowerLetter"/>
      <w:lvlText w:val="%2)"/>
      <w:lvlJc w:val="left"/>
      <w:pPr>
        <w:ind w:left="709" w:hanging="720"/>
      </w:pPr>
    </w:lvl>
    <w:lvl w:ilvl="2">
      <w:start w:val="1"/>
      <w:numFmt w:val="decimal"/>
      <w:lvlText w:val="%1.%2.%3."/>
      <w:lvlJc w:val="left"/>
      <w:pPr>
        <w:ind w:left="698" w:hanging="720"/>
      </w:pPr>
      <w:rPr>
        <w:rFonts w:eastAsia="Times New Roman"/>
      </w:rPr>
    </w:lvl>
    <w:lvl w:ilvl="3">
      <w:start w:val="1"/>
      <w:numFmt w:val="decimal"/>
      <w:lvlText w:val="%1.%2.%3.%4."/>
      <w:lvlJc w:val="left"/>
      <w:pPr>
        <w:ind w:left="1047" w:hanging="1080"/>
      </w:pPr>
      <w:rPr>
        <w:rFonts w:eastAsia="Times New Roman"/>
      </w:rPr>
    </w:lvl>
    <w:lvl w:ilvl="4">
      <w:start w:val="1"/>
      <w:numFmt w:val="decimal"/>
      <w:lvlText w:val="%1.%2.%3.%4.%5."/>
      <w:lvlJc w:val="left"/>
      <w:pPr>
        <w:ind w:left="1036" w:hanging="1080"/>
      </w:pPr>
      <w:rPr>
        <w:rFonts w:eastAsia="Times New Roman"/>
      </w:rPr>
    </w:lvl>
    <w:lvl w:ilvl="5">
      <w:start w:val="1"/>
      <w:numFmt w:val="decimal"/>
      <w:lvlText w:val="%1.%2.%3.%4.%5.%6."/>
      <w:lvlJc w:val="left"/>
      <w:pPr>
        <w:ind w:left="1385" w:hanging="1440"/>
      </w:pPr>
      <w:rPr>
        <w:rFonts w:eastAsia="Times New Roman"/>
      </w:rPr>
    </w:lvl>
    <w:lvl w:ilvl="6">
      <w:start w:val="1"/>
      <w:numFmt w:val="decimal"/>
      <w:lvlText w:val="%1.%2.%3.%4.%5.%6.%7."/>
      <w:lvlJc w:val="left"/>
      <w:pPr>
        <w:ind w:left="1374" w:hanging="1440"/>
      </w:pPr>
      <w:rPr>
        <w:rFonts w:eastAsia="Times New Roman"/>
      </w:rPr>
    </w:lvl>
    <w:lvl w:ilvl="7">
      <w:start w:val="1"/>
      <w:numFmt w:val="decimal"/>
      <w:lvlText w:val="%1.%2.%3.%4.%5.%6.%7.%8."/>
      <w:lvlJc w:val="left"/>
      <w:pPr>
        <w:ind w:left="1723" w:hanging="1800"/>
      </w:pPr>
      <w:rPr>
        <w:rFonts w:eastAsia="Times New Roman"/>
      </w:rPr>
    </w:lvl>
    <w:lvl w:ilvl="8">
      <w:start w:val="1"/>
      <w:numFmt w:val="decimal"/>
      <w:lvlText w:val="%1.%2.%3.%4.%5.%6.%7.%8.%9."/>
      <w:lvlJc w:val="left"/>
      <w:pPr>
        <w:ind w:left="2072" w:hanging="2160"/>
      </w:pPr>
      <w:rPr>
        <w:rFonts w:eastAsia="Times New Roman"/>
      </w:rPr>
    </w:lvl>
  </w:abstractNum>
  <w:abstractNum w:abstractNumId="36">
    <w:nsid w:val="781644F6"/>
    <w:multiLevelType w:val="multilevel"/>
    <w:tmpl w:val="9E523D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</w:lvl>
  </w:abstractNum>
  <w:abstractNum w:abstractNumId="37">
    <w:nsid w:val="7FC45DE4"/>
    <w:multiLevelType w:val="hybridMultilevel"/>
    <w:tmpl w:val="808C124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3"/>
  </w:num>
  <w:num w:numId="6">
    <w:abstractNumId w:val="7"/>
  </w:num>
  <w:num w:numId="7">
    <w:abstractNumId w:val="10"/>
  </w:num>
  <w:num w:numId="8">
    <w:abstractNumId w:val="2"/>
  </w:num>
  <w:num w:numId="9">
    <w:abstractNumId w:val="4"/>
  </w:num>
  <w:num w:numId="10">
    <w:abstractNumId w:val="16"/>
  </w:num>
  <w:num w:numId="11">
    <w:abstractNumId w:val="9"/>
  </w:num>
  <w:num w:numId="12">
    <w:abstractNumId w:val="26"/>
  </w:num>
  <w:num w:numId="13">
    <w:abstractNumId w:val="18"/>
  </w:num>
  <w:num w:numId="14">
    <w:abstractNumId w:val="32"/>
  </w:num>
  <w:num w:numId="15">
    <w:abstractNumId w:val="12"/>
  </w:num>
  <w:num w:numId="16">
    <w:abstractNumId w:val="25"/>
  </w:num>
  <w:num w:numId="17">
    <w:abstractNumId w:val="15"/>
  </w:num>
  <w:num w:numId="18">
    <w:abstractNumId w:val="31"/>
  </w:num>
  <w:num w:numId="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7"/>
  </w:num>
  <w:num w:numId="21">
    <w:abstractNumId w:val="13"/>
  </w:num>
  <w:num w:numId="22">
    <w:abstractNumId w:val="0"/>
  </w:num>
  <w:num w:numId="23">
    <w:abstractNumId w:val="19"/>
  </w:num>
  <w:num w:numId="2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5"/>
  </w:num>
  <w:num w:numId="27">
    <w:abstractNumId w:val="36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0"/>
  </w:num>
  <w:num w:numId="30">
    <w:abstractNumId w:val="14"/>
  </w:num>
  <w:num w:numId="3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8"/>
  </w:num>
  <w:num w:numId="38">
    <w:abstractNumId w:val="23"/>
  </w:num>
  <w:num w:numId="39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39"/>
    <w:rsid w:val="000060E1"/>
    <w:rsid w:val="000105FF"/>
    <w:rsid w:val="000368ED"/>
    <w:rsid w:val="000408F1"/>
    <w:rsid w:val="00054EFC"/>
    <w:rsid w:val="0007370C"/>
    <w:rsid w:val="0007648C"/>
    <w:rsid w:val="000771A1"/>
    <w:rsid w:val="000A477C"/>
    <w:rsid w:val="000B4AF6"/>
    <w:rsid w:val="000D456F"/>
    <w:rsid w:val="000D561A"/>
    <w:rsid w:val="000E3D08"/>
    <w:rsid w:val="000E6660"/>
    <w:rsid w:val="000E6F1C"/>
    <w:rsid w:val="00121510"/>
    <w:rsid w:val="0012216E"/>
    <w:rsid w:val="0018148A"/>
    <w:rsid w:val="00183C84"/>
    <w:rsid w:val="001A59B7"/>
    <w:rsid w:val="001A720D"/>
    <w:rsid w:val="001B26B6"/>
    <w:rsid w:val="001D0BCF"/>
    <w:rsid w:val="001E3CEF"/>
    <w:rsid w:val="001F0AC1"/>
    <w:rsid w:val="001F2805"/>
    <w:rsid w:val="0020494B"/>
    <w:rsid w:val="0021178A"/>
    <w:rsid w:val="00237A58"/>
    <w:rsid w:val="00244E3E"/>
    <w:rsid w:val="002454C5"/>
    <w:rsid w:val="0024712F"/>
    <w:rsid w:val="002550CF"/>
    <w:rsid w:val="00267609"/>
    <w:rsid w:val="00292969"/>
    <w:rsid w:val="0029356F"/>
    <w:rsid w:val="002A0F76"/>
    <w:rsid w:val="002B049D"/>
    <w:rsid w:val="002B7726"/>
    <w:rsid w:val="002D435A"/>
    <w:rsid w:val="002E7EB8"/>
    <w:rsid w:val="003155B6"/>
    <w:rsid w:val="0032278E"/>
    <w:rsid w:val="00322925"/>
    <w:rsid w:val="0034781F"/>
    <w:rsid w:val="00356B18"/>
    <w:rsid w:val="00373F9B"/>
    <w:rsid w:val="003820AD"/>
    <w:rsid w:val="003879CD"/>
    <w:rsid w:val="00387A9F"/>
    <w:rsid w:val="00395F94"/>
    <w:rsid w:val="003A1495"/>
    <w:rsid w:val="003A5F01"/>
    <w:rsid w:val="003B0586"/>
    <w:rsid w:val="003B123B"/>
    <w:rsid w:val="003B2B8F"/>
    <w:rsid w:val="003C2A96"/>
    <w:rsid w:val="003C3858"/>
    <w:rsid w:val="003E4BCE"/>
    <w:rsid w:val="003F155C"/>
    <w:rsid w:val="003F3C5C"/>
    <w:rsid w:val="00400996"/>
    <w:rsid w:val="0041018D"/>
    <w:rsid w:val="00413DE4"/>
    <w:rsid w:val="004227F1"/>
    <w:rsid w:val="00436E2B"/>
    <w:rsid w:val="0047192C"/>
    <w:rsid w:val="00473E87"/>
    <w:rsid w:val="004833E4"/>
    <w:rsid w:val="00491BCD"/>
    <w:rsid w:val="004B3EF9"/>
    <w:rsid w:val="004B6F35"/>
    <w:rsid w:val="004C2AAF"/>
    <w:rsid w:val="004C772A"/>
    <w:rsid w:val="004F08EB"/>
    <w:rsid w:val="00502C5C"/>
    <w:rsid w:val="00512BB7"/>
    <w:rsid w:val="00523259"/>
    <w:rsid w:val="00527AE6"/>
    <w:rsid w:val="005361D4"/>
    <w:rsid w:val="00536F40"/>
    <w:rsid w:val="00537DA7"/>
    <w:rsid w:val="005424AF"/>
    <w:rsid w:val="0055004C"/>
    <w:rsid w:val="0055280D"/>
    <w:rsid w:val="00552D22"/>
    <w:rsid w:val="00581BA4"/>
    <w:rsid w:val="00582571"/>
    <w:rsid w:val="005A1E8C"/>
    <w:rsid w:val="005A6341"/>
    <w:rsid w:val="005A7E3A"/>
    <w:rsid w:val="005B51DC"/>
    <w:rsid w:val="005D509D"/>
    <w:rsid w:val="005F78ED"/>
    <w:rsid w:val="00601EF0"/>
    <w:rsid w:val="00623727"/>
    <w:rsid w:val="00626CDF"/>
    <w:rsid w:val="00632ABE"/>
    <w:rsid w:val="00640C68"/>
    <w:rsid w:val="00644454"/>
    <w:rsid w:val="00655D8C"/>
    <w:rsid w:val="006572E3"/>
    <w:rsid w:val="00660667"/>
    <w:rsid w:val="006658C4"/>
    <w:rsid w:val="00671B90"/>
    <w:rsid w:val="00677830"/>
    <w:rsid w:val="00692E55"/>
    <w:rsid w:val="00695E09"/>
    <w:rsid w:val="006B78C7"/>
    <w:rsid w:val="006C3A5A"/>
    <w:rsid w:val="006D381F"/>
    <w:rsid w:val="006D6370"/>
    <w:rsid w:val="006F4B3F"/>
    <w:rsid w:val="006F5480"/>
    <w:rsid w:val="007018E3"/>
    <w:rsid w:val="00702874"/>
    <w:rsid w:val="00715138"/>
    <w:rsid w:val="00721B90"/>
    <w:rsid w:val="00721CF1"/>
    <w:rsid w:val="00733D73"/>
    <w:rsid w:val="00746FB6"/>
    <w:rsid w:val="00756D48"/>
    <w:rsid w:val="00757EA7"/>
    <w:rsid w:val="00793293"/>
    <w:rsid w:val="00793A5B"/>
    <w:rsid w:val="007A6F1E"/>
    <w:rsid w:val="007A78DD"/>
    <w:rsid w:val="007B198C"/>
    <w:rsid w:val="007B211D"/>
    <w:rsid w:val="007B2D5E"/>
    <w:rsid w:val="007D6E49"/>
    <w:rsid w:val="0082113D"/>
    <w:rsid w:val="00831FBB"/>
    <w:rsid w:val="0084101A"/>
    <w:rsid w:val="0084135A"/>
    <w:rsid w:val="00852402"/>
    <w:rsid w:val="00872A42"/>
    <w:rsid w:val="00875D8D"/>
    <w:rsid w:val="00887383"/>
    <w:rsid w:val="00894971"/>
    <w:rsid w:val="008B5D51"/>
    <w:rsid w:val="008C3A5A"/>
    <w:rsid w:val="008C5AF3"/>
    <w:rsid w:val="008D0C77"/>
    <w:rsid w:val="008F405F"/>
    <w:rsid w:val="009157B9"/>
    <w:rsid w:val="00920CDA"/>
    <w:rsid w:val="00936B5E"/>
    <w:rsid w:val="00943BFC"/>
    <w:rsid w:val="00945DFA"/>
    <w:rsid w:val="009734B0"/>
    <w:rsid w:val="00973800"/>
    <w:rsid w:val="00974C80"/>
    <w:rsid w:val="00976C24"/>
    <w:rsid w:val="00992ED0"/>
    <w:rsid w:val="00994C56"/>
    <w:rsid w:val="00995041"/>
    <w:rsid w:val="009A21BC"/>
    <w:rsid w:val="009E62C9"/>
    <w:rsid w:val="009F540A"/>
    <w:rsid w:val="00A03CFD"/>
    <w:rsid w:val="00A054B3"/>
    <w:rsid w:val="00A12590"/>
    <w:rsid w:val="00A12A9A"/>
    <w:rsid w:val="00A2325B"/>
    <w:rsid w:val="00A24A98"/>
    <w:rsid w:val="00A27234"/>
    <w:rsid w:val="00A30BC5"/>
    <w:rsid w:val="00A30E8D"/>
    <w:rsid w:val="00A3140C"/>
    <w:rsid w:val="00A57571"/>
    <w:rsid w:val="00A64E52"/>
    <w:rsid w:val="00A754BB"/>
    <w:rsid w:val="00AB499A"/>
    <w:rsid w:val="00AC35B3"/>
    <w:rsid w:val="00AC53D5"/>
    <w:rsid w:val="00AD0241"/>
    <w:rsid w:val="00AD0854"/>
    <w:rsid w:val="00AE3E23"/>
    <w:rsid w:val="00AF2658"/>
    <w:rsid w:val="00AF47D7"/>
    <w:rsid w:val="00B05CA6"/>
    <w:rsid w:val="00B05D75"/>
    <w:rsid w:val="00B12CEA"/>
    <w:rsid w:val="00B13A2F"/>
    <w:rsid w:val="00B61170"/>
    <w:rsid w:val="00B62A05"/>
    <w:rsid w:val="00B66BE4"/>
    <w:rsid w:val="00B66D26"/>
    <w:rsid w:val="00B74CEB"/>
    <w:rsid w:val="00BA128E"/>
    <w:rsid w:val="00BA45EE"/>
    <w:rsid w:val="00BA76AE"/>
    <w:rsid w:val="00BB489F"/>
    <w:rsid w:val="00BC2714"/>
    <w:rsid w:val="00BD72BA"/>
    <w:rsid w:val="00C10391"/>
    <w:rsid w:val="00C1108A"/>
    <w:rsid w:val="00C13630"/>
    <w:rsid w:val="00C30AAE"/>
    <w:rsid w:val="00C371DA"/>
    <w:rsid w:val="00C446A4"/>
    <w:rsid w:val="00C54511"/>
    <w:rsid w:val="00C55854"/>
    <w:rsid w:val="00C560A3"/>
    <w:rsid w:val="00C64439"/>
    <w:rsid w:val="00C65E11"/>
    <w:rsid w:val="00C679B8"/>
    <w:rsid w:val="00C77408"/>
    <w:rsid w:val="00C9399B"/>
    <w:rsid w:val="00CA4E02"/>
    <w:rsid w:val="00CC274B"/>
    <w:rsid w:val="00CD3F15"/>
    <w:rsid w:val="00CD4CD9"/>
    <w:rsid w:val="00CD4D65"/>
    <w:rsid w:val="00CD7E9F"/>
    <w:rsid w:val="00CE2D0A"/>
    <w:rsid w:val="00CE45BE"/>
    <w:rsid w:val="00CE4DE8"/>
    <w:rsid w:val="00CE6935"/>
    <w:rsid w:val="00CF4B3E"/>
    <w:rsid w:val="00D00D98"/>
    <w:rsid w:val="00D07E1A"/>
    <w:rsid w:val="00D11A81"/>
    <w:rsid w:val="00D156ED"/>
    <w:rsid w:val="00D24AFC"/>
    <w:rsid w:val="00D333B5"/>
    <w:rsid w:val="00D40148"/>
    <w:rsid w:val="00D421CD"/>
    <w:rsid w:val="00D515FF"/>
    <w:rsid w:val="00D51848"/>
    <w:rsid w:val="00D6168E"/>
    <w:rsid w:val="00D65943"/>
    <w:rsid w:val="00D86056"/>
    <w:rsid w:val="00D87068"/>
    <w:rsid w:val="00D91098"/>
    <w:rsid w:val="00DA36F7"/>
    <w:rsid w:val="00DC0B86"/>
    <w:rsid w:val="00DD1AD6"/>
    <w:rsid w:val="00DE40C8"/>
    <w:rsid w:val="00DF1F15"/>
    <w:rsid w:val="00DF3DF6"/>
    <w:rsid w:val="00DF4A98"/>
    <w:rsid w:val="00DF604E"/>
    <w:rsid w:val="00E11B7D"/>
    <w:rsid w:val="00E2795D"/>
    <w:rsid w:val="00E31BFB"/>
    <w:rsid w:val="00E40019"/>
    <w:rsid w:val="00E50536"/>
    <w:rsid w:val="00E71120"/>
    <w:rsid w:val="00E74F60"/>
    <w:rsid w:val="00E82D21"/>
    <w:rsid w:val="00E93B14"/>
    <w:rsid w:val="00EA22BD"/>
    <w:rsid w:val="00EA76BB"/>
    <w:rsid w:val="00EB64A5"/>
    <w:rsid w:val="00EC0F6B"/>
    <w:rsid w:val="00EC6ECC"/>
    <w:rsid w:val="00EE3F0B"/>
    <w:rsid w:val="00EE4BE3"/>
    <w:rsid w:val="00EE63A3"/>
    <w:rsid w:val="00F04E04"/>
    <w:rsid w:val="00F2055B"/>
    <w:rsid w:val="00F2680F"/>
    <w:rsid w:val="00F32B73"/>
    <w:rsid w:val="00F40AB5"/>
    <w:rsid w:val="00F42A74"/>
    <w:rsid w:val="00F44901"/>
    <w:rsid w:val="00F63730"/>
    <w:rsid w:val="00F64837"/>
    <w:rsid w:val="00F73BFF"/>
    <w:rsid w:val="00F75173"/>
    <w:rsid w:val="00F7532B"/>
    <w:rsid w:val="00FA6CA0"/>
    <w:rsid w:val="00FB00F4"/>
    <w:rsid w:val="00FB0F7F"/>
    <w:rsid w:val="00FD011B"/>
    <w:rsid w:val="00FD11BA"/>
    <w:rsid w:val="00FD40B2"/>
    <w:rsid w:val="00FF3F15"/>
    <w:rsid w:val="00FF5B2A"/>
    <w:rsid w:val="00FF7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11BB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1B9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1_literowka Znak,Literowanie Znak,Preambuła Znak,1_literowka,Literowanie,Preambuła,Akapit z listą;1_literowka,Numerowanie,L1,Podsis rysunku,Bullet Number,Body MS Bullet,lp1,Akapit z listą numerowaną"/>
    <w:basedOn w:val="Normalny"/>
    <w:link w:val="AkapitzlistZnak"/>
    <w:uiPriority w:val="34"/>
    <w:qFormat/>
    <w:rsid w:val="00CE2D0A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45B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E45BE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07648C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rsid w:val="0007648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FD11BA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279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795D"/>
  </w:style>
  <w:style w:type="paragraph" w:styleId="Stopka">
    <w:name w:val="footer"/>
    <w:basedOn w:val="Normalny"/>
    <w:link w:val="StopkaZnak"/>
    <w:uiPriority w:val="99"/>
    <w:unhideWhenUsed/>
    <w:rsid w:val="00E279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795D"/>
  </w:style>
  <w:style w:type="paragraph" w:customStyle="1" w:styleId="pub">
    <w:name w:val="pub"/>
    <w:basedOn w:val="Normalny"/>
    <w:rsid w:val="007B2D5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ytakt">
    <w:name w:val="tytakt"/>
    <w:basedOn w:val="Normalny"/>
    <w:rsid w:val="007B2D5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rsid w:val="00C9399B"/>
    <w:rPr>
      <w:color w:val="0000FF"/>
      <w:u w:val="single"/>
    </w:rPr>
  </w:style>
  <w:style w:type="paragraph" w:customStyle="1" w:styleId="tyt">
    <w:name w:val="tyt"/>
    <w:basedOn w:val="Normalny"/>
    <w:rsid w:val="00D333B5"/>
    <w:pPr>
      <w:keepNext/>
      <w:spacing w:before="60" w:after="6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1_literowka Znak Znak,Literowanie Znak Znak,Preambuła Znak Znak,1_literowka Znak1,Literowanie Znak1,Preambuła Znak1,Akapit z listą;1_literowka Znak,Numerowanie Znak,L1 Znak,Podsis rysunku Znak,Bullet Number Znak,Body MS Bullet Znak"/>
    <w:link w:val="Akapitzlist"/>
    <w:uiPriority w:val="34"/>
    <w:rsid w:val="00EA22BD"/>
    <w:rPr>
      <w:rFonts w:ascii="Times New Roman" w:eastAsia="Times New Roman" w:hAnsi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unhideWhenUsed/>
    <w:rsid w:val="00DF4A9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F4A98"/>
    <w:rPr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1B9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1_literowka Znak,Literowanie Znak,Preambuła Znak,1_literowka,Literowanie,Preambuła,Akapit z listą;1_literowka,Numerowanie,L1,Podsis rysunku,Bullet Number,Body MS Bullet,lp1,Akapit z listą numerowaną"/>
    <w:basedOn w:val="Normalny"/>
    <w:link w:val="AkapitzlistZnak"/>
    <w:uiPriority w:val="34"/>
    <w:qFormat/>
    <w:rsid w:val="00CE2D0A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45B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E45BE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07648C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rsid w:val="0007648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FD11BA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279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795D"/>
  </w:style>
  <w:style w:type="paragraph" w:styleId="Stopka">
    <w:name w:val="footer"/>
    <w:basedOn w:val="Normalny"/>
    <w:link w:val="StopkaZnak"/>
    <w:uiPriority w:val="99"/>
    <w:unhideWhenUsed/>
    <w:rsid w:val="00E279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795D"/>
  </w:style>
  <w:style w:type="paragraph" w:customStyle="1" w:styleId="pub">
    <w:name w:val="pub"/>
    <w:basedOn w:val="Normalny"/>
    <w:rsid w:val="007B2D5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ytakt">
    <w:name w:val="tytakt"/>
    <w:basedOn w:val="Normalny"/>
    <w:rsid w:val="007B2D5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rsid w:val="00C9399B"/>
    <w:rPr>
      <w:color w:val="0000FF"/>
      <w:u w:val="single"/>
    </w:rPr>
  </w:style>
  <w:style w:type="paragraph" w:customStyle="1" w:styleId="tyt">
    <w:name w:val="tyt"/>
    <w:basedOn w:val="Normalny"/>
    <w:rsid w:val="00D333B5"/>
    <w:pPr>
      <w:keepNext/>
      <w:spacing w:before="60" w:after="6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1_literowka Znak Znak,Literowanie Znak Znak,Preambuła Znak Znak,1_literowka Znak1,Literowanie Znak1,Preambuła Znak1,Akapit z listą;1_literowka Znak,Numerowanie Znak,L1 Znak,Podsis rysunku Znak,Bullet Number Znak,Body MS Bullet Znak"/>
    <w:link w:val="Akapitzlist"/>
    <w:uiPriority w:val="34"/>
    <w:rsid w:val="00EA22BD"/>
    <w:rPr>
      <w:rFonts w:ascii="Times New Roman" w:eastAsia="Times New Roman" w:hAnsi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unhideWhenUsed/>
    <w:rsid w:val="00DF4A9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F4A98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35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5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yperlink" Target="https://efaktura.gov.pl/uslugi-pef/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7A3CC7-F387-4735-9633-9BCE7BBDEC2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291E9D1-9C9B-4CEC-BA27-391465BC2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11</Pages>
  <Words>3876</Words>
  <Characters>23262</Characters>
  <Application>Microsoft Office Word</Application>
  <DocSecurity>0</DocSecurity>
  <Lines>193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27084</CharactersWithSpaces>
  <SharedDoc>false</SharedDoc>
  <HLinks>
    <vt:vector size="6" baseType="variant">
      <vt:variant>
        <vt:i4>4128887</vt:i4>
      </vt:variant>
      <vt:variant>
        <vt:i4>0</vt:i4>
      </vt:variant>
      <vt:variant>
        <vt:i4>0</vt:i4>
      </vt:variant>
      <vt:variant>
        <vt:i4>5</vt:i4>
      </vt:variant>
      <vt:variant>
        <vt:lpwstr>https://efaktura.gov.pl/uslugi-pef/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24 WOG MON</dc:creator>
  <cp:lastModifiedBy>Baluta Joanna</cp:lastModifiedBy>
  <cp:revision>10</cp:revision>
  <cp:lastPrinted>2024-12-11T11:07:00Z</cp:lastPrinted>
  <dcterms:created xsi:type="dcterms:W3CDTF">2023-11-09T12:14:00Z</dcterms:created>
  <dcterms:modified xsi:type="dcterms:W3CDTF">2024-12-11T11:07:00Z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984b0b8a-b966-469d-887f-87df95dc6618</vt:lpwstr>
  </property>
  <property fmtid="{D5CDD505-2E9C-101B-9397-08002B2CF9AE}" pid="3" name="bjSaver">
    <vt:lpwstr>B37QSK2LzK34vARFlKXGzVf/+csriIZN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24 WOG MON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10.100.130.139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