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1</w:t>
      </w:r>
      <w:r>
        <w:rPr>
          <w:rStyle w:val="Strong"/>
          <w:b/>
          <w:bCs/>
          <w:sz w:val="22"/>
          <w:szCs w:val="22"/>
        </w:rPr>
        <w:t>3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b/>
          <w:bCs/>
          <w:sz w:val="26"/>
          <w:szCs w:val="26"/>
        </w:rPr>
        <w:t>Oświadczenie W</w:t>
      </w:r>
      <w:r>
        <w:rPr>
          <w:rStyle w:val="Strong"/>
          <w:b/>
          <w:bCs/>
          <w:sz w:val="26"/>
          <w:szCs w:val="26"/>
        </w:rPr>
        <w:t>ykonawcy</w:t>
      </w:r>
      <w:r>
        <w:rPr>
          <w:rStyle w:val="Strong"/>
          <w:b/>
          <w:bCs/>
          <w:sz w:val="26"/>
          <w:szCs w:val="26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Napraw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y cząstkowe 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nawierzchni dróg gruntowych ulepszonych destruktem przy użyciu emulsji asfaltowej i grys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>ów</w:t>
      </w:r>
      <w:r>
        <w:rPr>
          <w:rStyle w:val="Domylnaczcionkaakapitu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en-US" w:bidi="zxx"/>
        </w:rPr>
        <w:t xml:space="preserve"> w miejscach wskazanych przez Zamawiającego na terenie miasta Legionowo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że </w:t>
      </w:r>
      <w:r>
        <w:rPr>
          <w:rFonts w:cs="Arial" w:ascii="Arial" w:hAnsi="Arial"/>
          <w:sz w:val="22"/>
          <w:szCs w:val="22"/>
        </w:rPr>
        <w:t>Wykonawca</w:t>
      </w:r>
      <w:r>
        <w:rPr>
          <w:rFonts w:cs="Arial" w:ascii="Arial" w:hAnsi="Arial"/>
          <w:sz w:val="22"/>
          <w:szCs w:val="22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spacing w:before="170" w:after="57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62.9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osoby uprawnionej do zaciągania zobowiązań w imieniu Wykonawcy ( 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cs="Calibri" w:ascii="Arial" w:hAnsi="Arial"/>
          <w:b w:val="false"/>
          <w:bCs w:val="false"/>
          <w:color w:val="00000A"/>
          <w:sz w:val="22"/>
          <w:szCs w:val="22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2"/>
          <w:szCs w:val="22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Strong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paragraph" w:styleId="St4-punkt">
    <w:name w:val="St4-punkt"/>
    <w:basedOn w:val="Normal"/>
    <w:qFormat/>
    <w:pPr>
      <w:autoSpaceDE w:val="false"/>
      <w:spacing w:before="0" w:after="0"/>
      <w:ind w:hanging="340" w:start="680" w:end="0"/>
      <w:jc w:val="both"/>
    </w:pPr>
    <w:rPr>
      <w:szCs w:val="24"/>
    </w:rPr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277</Words>
  <Characters>1907</Characters>
  <CharactersWithSpaces>2169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2025-03-11T10:44:00Z</dcterms:created>
  <dc:creator/>
  <dc:description/>
  <dc:language>pl-PL</dc:language>
  <cp:lastModifiedBy/>
  <dcterms:modified xsi:type="dcterms:W3CDTF">2025-03-11T10:49:31Z</dcterms:modified>
  <cp:revision>2</cp:revision>
  <dc:subject/>
  <dc:title>Oświadczenie Wykonawcy składane na podstawie art. 125 ust. 1 ustawy Pzp</dc:title>
</cp:coreProperties>
</file>