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3440FA" w:rsidRPr="003440FA" w:rsidRDefault="003440FA" w:rsidP="003440FA">
      <w:pPr>
        <w:spacing w:after="0" w:line="360" w:lineRule="auto"/>
        <w:jc w:val="center"/>
        <w:rPr>
          <w:rFonts w:ascii="Arial" w:eastAsiaTheme="minorHAnsi" w:hAnsi="Arial" w:cs="Arial"/>
        </w:rPr>
      </w:pPr>
      <w:r w:rsidRPr="003440FA">
        <w:rPr>
          <w:rFonts w:ascii="Arial" w:eastAsiaTheme="minorHAnsi" w:hAnsi="Arial" w:cs="Arial"/>
          <w:b/>
          <w:bCs/>
        </w:rPr>
        <w:t>Dos</w:t>
      </w:r>
      <w:r w:rsidR="00AE016F">
        <w:rPr>
          <w:rFonts w:ascii="Arial" w:eastAsiaTheme="minorHAnsi" w:hAnsi="Arial" w:cs="Arial"/>
          <w:b/>
          <w:bCs/>
        </w:rPr>
        <w:t xml:space="preserve">tawy </w:t>
      </w:r>
      <w:r w:rsidR="00D84A46" w:rsidRPr="00D84A46">
        <w:rPr>
          <w:rFonts w:ascii="Arial" w:hAnsi="Arial" w:cs="Arial"/>
          <w:b/>
          <w:bCs/>
          <w:szCs w:val="20"/>
        </w:rPr>
        <w:t>przetworów warzywnych i owocowych</w:t>
      </w:r>
      <w:r w:rsidRPr="00D84A46">
        <w:rPr>
          <w:rFonts w:ascii="Arial" w:eastAsiaTheme="minorHAnsi" w:hAnsi="Arial" w:cs="Arial"/>
          <w:b/>
          <w:bCs/>
          <w:sz w:val="24"/>
        </w:rPr>
        <w:t xml:space="preserve"> </w:t>
      </w:r>
      <w:r w:rsidRPr="003440FA">
        <w:rPr>
          <w:rFonts w:ascii="Arial" w:eastAsiaTheme="minorHAnsi" w:hAnsi="Arial" w:cs="Arial"/>
          <w:b/>
          <w:bCs/>
        </w:rPr>
        <w:t>w podziale na dwie części.</w:t>
      </w:r>
      <w:r w:rsidR="00AE016F">
        <w:rPr>
          <w:rFonts w:ascii="Arial" w:eastAsiaTheme="minorHAnsi" w:hAnsi="Arial" w:cs="Arial"/>
          <w:b/>
          <w:bCs/>
        </w:rPr>
        <w:t xml:space="preserve"> Część nr 1 – dostawy </w:t>
      </w:r>
      <w:r w:rsidR="00D84A46" w:rsidRPr="00D84A46">
        <w:rPr>
          <w:rFonts w:ascii="Arial" w:hAnsi="Arial" w:cs="Arial"/>
          <w:b/>
          <w:bCs/>
          <w:szCs w:val="20"/>
        </w:rPr>
        <w:t>przetworów warzywnych i owocowych</w:t>
      </w:r>
      <w:r w:rsidRPr="003440FA">
        <w:rPr>
          <w:rFonts w:ascii="Arial" w:eastAsiaTheme="minorHAnsi" w:hAnsi="Arial" w:cs="Arial"/>
          <w:b/>
          <w:bCs/>
        </w:rPr>
        <w:t xml:space="preserve"> do magazynu Wędrzyn. Część nr 2 - dos</w:t>
      </w:r>
      <w:r w:rsidR="00AE016F">
        <w:rPr>
          <w:rFonts w:ascii="Arial" w:eastAsiaTheme="minorHAnsi" w:hAnsi="Arial" w:cs="Arial"/>
          <w:b/>
          <w:bCs/>
        </w:rPr>
        <w:t xml:space="preserve">tawy </w:t>
      </w:r>
      <w:r w:rsidR="00D84A46" w:rsidRPr="00D84A46">
        <w:rPr>
          <w:rFonts w:ascii="Arial" w:hAnsi="Arial" w:cs="Arial"/>
          <w:b/>
          <w:bCs/>
          <w:szCs w:val="20"/>
        </w:rPr>
        <w:t>przetworów warzywnych i owocowych</w:t>
      </w:r>
      <w:bookmarkStart w:id="0" w:name="_GoBack"/>
      <w:bookmarkEnd w:id="0"/>
      <w:r w:rsidRPr="003440FA">
        <w:rPr>
          <w:rFonts w:ascii="Arial" w:eastAsiaTheme="minorHAnsi" w:hAnsi="Arial" w:cs="Arial"/>
          <w:b/>
          <w:bCs/>
        </w:rPr>
        <w:t xml:space="preserve"> do magazynu Czerwieńsk.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EDA" w:rsidRDefault="00D47EDA" w:rsidP="00744647">
      <w:pPr>
        <w:spacing w:after="0" w:line="240" w:lineRule="auto"/>
      </w:pPr>
      <w:r>
        <w:separator/>
      </w:r>
    </w:p>
  </w:endnote>
  <w:endnote w:type="continuationSeparator" w:id="0">
    <w:p w:rsidR="00D47EDA" w:rsidRDefault="00D47ED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EDA" w:rsidRDefault="00D47EDA" w:rsidP="00744647">
      <w:pPr>
        <w:spacing w:after="0" w:line="240" w:lineRule="auto"/>
      </w:pPr>
      <w:r>
        <w:separator/>
      </w:r>
    </w:p>
  </w:footnote>
  <w:footnote w:type="continuationSeparator" w:id="0">
    <w:p w:rsidR="00D47EDA" w:rsidRDefault="00D47ED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343D6"/>
    <w:rsid w:val="003440FA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D7D5B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3F16"/>
    <w:rsid w:val="00A46FF0"/>
    <w:rsid w:val="00A57938"/>
    <w:rsid w:val="00A73BB4"/>
    <w:rsid w:val="00AC6ABA"/>
    <w:rsid w:val="00AE016F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47EDA"/>
    <w:rsid w:val="00D84A46"/>
    <w:rsid w:val="00D900C3"/>
    <w:rsid w:val="00DA2306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9FEF8B-B23B-4AB3-B7CA-EDD7F3BDAB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73</cp:revision>
  <dcterms:created xsi:type="dcterms:W3CDTF">2021-03-03T10:57:00Z</dcterms:created>
  <dcterms:modified xsi:type="dcterms:W3CDTF">2024-11-05T07:58:00Z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