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7B1E3" w14:textId="77777777" w:rsidR="00B544CC" w:rsidRPr="002E595F" w:rsidRDefault="00B544CC" w:rsidP="00EE5235">
      <w:pPr>
        <w:pStyle w:val="Tytu"/>
        <w:tabs>
          <w:tab w:val="clear" w:pos="2409"/>
          <w:tab w:val="clear" w:pos="5386"/>
          <w:tab w:val="clear" w:pos="7158"/>
        </w:tabs>
        <w:spacing w:line="240" w:lineRule="auto"/>
        <w:jc w:val="left"/>
        <w:rPr>
          <w:rFonts w:ascii="Arial" w:hAnsi="Arial" w:cs="Arial"/>
          <w:b w:val="0"/>
          <w:color w:val="000000" w:themeColor="text1"/>
          <w:sz w:val="22"/>
          <w:szCs w:val="22"/>
        </w:rPr>
      </w:pPr>
    </w:p>
    <w:p w14:paraId="3BE005C4" w14:textId="6B555913" w:rsidR="00546BA0" w:rsidRPr="009A3D4B" w:rsidRDefault="00546BA0" w:rsidP="00F72A2B">
      <w:pPr>
        <w:pStyle w:val="Tytu"/>
        <w:tabs>
          <w:tab w:val="clear" w:pos="2409"/>
          <w:tab w:val="clear" w:pos="5386"/>
          <w:tab w:val="clear" w:pos="7158"/>
        </w:tabs>
        <w:spacing w:line="240" w:lineRule="auto"/>
        <w:rPr>
          <w:rFonts w:ascii="Arial" w:hAnsi="Arial" w:cs="Arial"/>
          <w:b w:val="0"/>
          <w:color w:val="000000" w:themeColor="text1"/>
          <w:sz w:val="22"/>
          <w:szCs w:val="22"/>
        </w:rPr>
      </w:pPr>
      <w:r w:rsidRPr="009A3D4B">
        <w:rPr>
          <w:rFonts w:ascii="Arial" w:hAnsi="Arial" w:cs="Arial"/>
          <w:b w:val="0"/>
          <w:color w:val="000000" w:themeColor="text1"/>
          <w:sz w:val="22"/>
          <w:szCs w:val="22"/>
        </w:rPr>
        <w:t>UMOWA nr WIM</w:t>
      </w:r>
      <w:r w:rsidR="006B4283" w:rsidRPr="009A3D4B">
        <w:rPr>
          <w:rFonts w:ascii="Arial" w:hAnsi="Arial" w:cs="Arial"/>
          <w:b w:val="0"/>
          <w:color w:val="000000" w:themeColor="text1"/>
          <w:sz w:val="22"/>
          <w:szCs w:val="22"/>
        </w:rPr>
        <w:t>-I</w:t>
      </w:r>
      <w:r w:rsidR="009A3D4B">
        <w:rPr>
          <w:rFonts w:ascii="Arial" w:hAnsi="Arial" w:cs="Arial"/>
          <w:b w:val="0"/>
          <w:color w:val="000000" w:themeColor="text1"/>
          <w:sz w:val="22"/>
          <w:szCs w:val="22"/>
        </w:rPr>
        <w:t>I</w:t>
      </w:r>
      <w:r w:rsidR="006D4989" w:rsidRPr="009A3D4B">
        <w:rPr>
          <w:rFonts w:ascii="Arial" w:hAnsi="Arial" w:cs="Arial"/>
          <w:b w:val="0"/>
          <w:color w:val="000000" w:themeColor="text1"/>
          <w:sz w:val="22"/>
          <w:szCs w:val="22"/>
        </w:rPr>
        <w:t xml:space="preserve"> </w:t>
      </w:r>
      <w:r w:rsidR="00E61811" w:rsidRPr="009A3D4B">
        <w:rPr>
          <w:rFonts w:ascii="Arial" w:hAnsi="Arial" w:cs="Arial"/>
          <w:b w:val="0"/>
          <w:color w:val="000000" w:themeColor="text1"/>
          <w:sz w:val="22"/>
          <w:szCs w:val="22"/>
        </w:rPr>
        <w:t>272 …….. 2024</w:t>
      </w:r>
    </w:p>
    <w:p w14:paraId="1C4A01CD" w14:textId="77777777" w:rsidR="00F72A2B" w:rsidRPr="002E595F" w:rsidRDefault="00F72A2B" w:rsidP="00546BA0">
      <w:pPr>
        <w:pStyle w:val="Tytu"/>
        <w:tabs>
          <w:tab w:val="clear" w:pos="2409"/>
          <w:tab w:val="clear" w:pos="5386"/>
          <w:tab w:val="clear" w:pos="7158"/>
        </w:tabs>
        <w:spacing w:line="240" w:lineRule="auto"/>
        <w:jc w:val="left"/>
        <w:rPr>
          <w:rFonts w:ascii="Arial" w:hAnsi="Arial" w:cs="Arial"/>
          <w:b w:val="0"/>
          <w:color w:val="000000" w:themeColor="text1"/>
          <w:sz w:val="16"/>
          <w:szCs w:val="16"/>
        </w:rPr>
      </w:pPr>
    </w:p>
    <w:p w14:paraId="5E33E7E4" w14:textId="77777777" w:rsidR="00BF15FA" w:rsidRPr="002E595F" w:rsidRDefault="00BF15FA" w:rsidP="00546BA0">
      <w:pPr>
        <w:pStyle w:val="Tytu"/>
        <w:tabs>
          <w:tab w:val="clear" w:pos="2409"/>
          <w:tab w:val="clear" w:pos="5386"/>
          <w:tab w:val="clear" w:pos="7158"/>
        </w:tabs>
        <w:spacing w:line="240" w:lineRule="auto"/>
        <w:jc w:val="left"/>
        <w:rPr>
          <w:rFonts w:ascii="Arial" w:hAnsi="Arial" w:cs="Arial"/>
          <w:b w:val="0"/>
          <w:color w:val="000000" w:themeColor="text1"/>
          <w:sz w:val="16"/>
          <w:szCs w:val="16"/>
        </w:rPr>
      </w:pPr>
    </w:p>
    <w:p w14:paraId="08540E8B" w14:textId="76709F34" w:rsidR="00546BA0" w:rsidRPr="002E595F" w:rsidRDefault="00434F6C" w:rsidP="00546BA0">
      <w:pPr>
        <w:tabs>
          <w:tab w:val="left" w:pos="2409"/>
          <w:tab w:val="left" w:pos="5386"/>
          <w:tab w:val="left" w:pos="7158"/>
        </w:tabs>
        <w:jc w:val="both"/>
        <w:rPr>
          <w:rFonts w:ascii="Arial" w:hAnsi="Arial" w:cs="Arial"/>
          <w:color w:val="000000" w:themeColor="text1"/>
          <w:sz w:val="22"/>
          <w:szCs w:val="22"/>
        </w:rPr>
      </w:pPr>
      <w:r w:rsidRPr="002E595F">
        <w:rPr>
          <w:rFonts w:ascii="Arial" w:hAnsi="Arial" w:cs="Arial"/>
          <w:color w:val="000000" w:themeColor="text1"/>
          <w:sz w:val="22"/>
          <w:szCs w:val="22"/>
        </w:rPr>
        <w:t>W dniu  ………2024</w:t>
      </w:r>
      <w:r w:rsidR="00546BA0" w:rsidRPr="002E595F">
        <w:rPr>
          <w:rFonts w:ascii="Arial" w:hAnsi="Arial" w:cs="Arial"/>
          <w:color w:val="000000" w:themeColor="text1"/>
          <w:sz w:val="22"/>
          <w:szCs w:val="22"/>
        </w:rPr>
        <w:t>r. w Bydgoszczy pomiędzy:</w:t>
      </w:r>
    </w:p>
    <w:p w14:paraId="1BBE8F83" w14:textId="77777777" w:rsidR="00546BA0" w:rsidRPr="002E595F" w:rsidRDefault="00546BA0" w:rsidP="00546BA0">
      <w:pPr>
        <w:tabs>
          <w:tab w:val="left" w:pos="2409"/>
          <w:tab w:val="left" w:pos="5386"/>
          <w:tab w:val="left" w:pos="7158"/>
        </w:tabs>
        <w:jc w:val="both"/>
        <w:rPr>
          <w:rFonts w:ascii="Arial" w:hAnsi="Arial" w:cs="Arial"/>
          <w:color w:val="000000" w:themeColor="text1"/>
          <w:sz w:val="16"/>
          <w:szCs w:val="16"/>
        </w:rPr>
      </w:pPr>
    </w:p>
    <w:p w14:paraId="52F82336" w14:textId="23F5A4FD" w:rsidR="00514BEB" w:rsidRPr="003A5621" w:rsidRDefault="00546BA0" w:rsidP="00514BEB">
      <w:pPr>
        <w:jc w:val="both"/>
        <w:rPr>
          <w:rFonts w:ascii="Arial" w:hAnsi="Arial" w:cs="Arial"/>
          <w:sz w:val="22"/>
          <w:szCs w:val="22"/>
        </w:rPr>
      </w:pPr>
      <w:r w:rsidRPr="002E595F">
        <w:rPr>
          <w:rFonts w:ascii="Arial" w:hAnsi="Arial" w:cs="Arial"/>
          <w:color w:val="000000" w:themeColor="text1"/>
          <w:sz w:val="22"/>
          <w:szCs w:val="22"/>
        </w:rPr>
        <w:t>Miastem Bydgoszcz, mającym swoją siedzibę przy ul. Jezuickiej 1, posiadającym NIP: 953-10-11-863, zwanym dalej w</w:t>
      </w:r>
      <w:r w:rsidR="00EF625C" w:rsidRPr="002E595F">
        <w:rPr>
          <w:rFonts w:ascii="Arial" w:hAnsi="Arial" w:cs="Arial"/>
          <w:color w:val="000000" w:themeColor="text1"/>
          <w:sz w:val="22"/>
          <w:szCs w:val="22"/>
        </w:rPr>
        <w:t xml:space="preserve"> </w:t>
      </w:r>
      <w:r w:rsidRPr="002E595F">
        <w:rPr>
          <w:rFonts w:ascii="Arial" w:hAnsi="Arial" w:cs="Arial"/>
          <w:color w:val="000000" w:themeColor="text1"/>
          <w:sz w:val="22"/>
          <w:szCs w:val="22"/>
        </w:rPr>
        <w:t>tekście „Zamawiającym” reprez</w:t>
      </w:r>
      <w:r w:rsidR="00434F6C" w:rsidRPr="002E595F">
        <w:rPr>
          <w:rFonts w:ascii="Arial" w:hAnsi="Arial" w:cs="Arial"/>
          <w:color w:val="000000" w:themeColor="text1"/>
          <w:sz w:val="22"/>
          <w:szCs w:val="22"/>
        </w:rPr>
        <w:t xml:space="preserve">entowanym </w:t>
      </w:r>
      <w:r w:rsidR="00514BEB" w:rsidRPr="002E595F">
        <w:rPr>
          <w:rFonts w:ascii="Arial" w:hAnsi="Arial" w:cs="Arial"/>
          <w:color w:val="000000" w:themeColor="text1"/>
          <w:sz w:val="22"/>
          <w:szCs w:val="22"/>
        </w:rPr>
        <w:t xml:space="preserve"> </w:t>
      </w:r>
      <w:r w:rsidR="00514BEB" w:rsidRPr="003A5621">
        <w:rPr>
          <w:rFonts w:ascii="Arial" w:hAnsi="Arial" w:cs="Arial"/>
          <w:sz w:val="22"/>
          <w:szCs w:val="22"/>
        </w:rPr>
        <w:t>przez</w:t>
      </w:r>
      <w:r w:rsidR="00514BEB">
        <w:rPr>
          <w:rFonts w:ascii="Arial" w:hAnsi="Arial" w:cs="Arial"/>
          <w:sz w:val="22"/>
          <w:szCs w:val="22"/>
        </w:rPr>
        <w:t xml:space="preserve"> działającego </w:t>
      </w:r>
      <w:r w:rsidR="00514BEB" w:rsidRPr="003A5621">
        <w:rPr>
          <w:rFonts w:ascii="Arial" w:hAnsi="Arial" w:cs="Arial"/>
          <w:sz w:val="22"/>
          <w:szCs w:val="22"/>
        </w:rPr>
        <w:t>z upoważnienia Prezydenta Miasta:</w:t>
      </w:r>
    </w:p>
    <w:p w14:paraId="146BA649" w14:textId="77777777" w:rsidR="00514BEB" w:rsidRPr="008413BA" w:rsidRDefault="00514BEB" w:rsidP="00514BEB">
      <w:pPr>
        <w:tabs>
          <w:tab w:val="left" w:pos="2409"/>
          <w:tab w:val="left" w:pos="5386"/>
          <w:tab w:val="left" w:pos="7158"/>
        </w:tabs>
        <w:jc w:val="both"/>
        <w:rPr>
          <w:rFonts w:ascii="Arial" w:hAnsi="Arial" w:cs="Arial"/>
          <w:sz w:val="22"/>
          <w:szCs w:val="22"/>
        </w:rPr>
      </w:pPr>
    </w:p>
    <w:p w14:paraId="00D705EE" w14:textId="69A9F7AF" w:rsidR="00514BEB" w:rsidRPr="008413BA" w:rsidRDefault="00514BEB" w:rsidP="00514BEB">
      <w:pPr>
        <w:jc w:val="both"/>
        <w:rPr>
          <w:rFonts w:ascii="Arial" w:hAnsi="Arial" w:cs="Arial"/>
          <w:sz w:val="22"/>
          <w:szCs w:val="22"/>
        </w:rPr>
      </w:pPr>
      <w:r w:rsidRPr="008413BA">
        <w:rPr>
          <w:rFonts w:ascii="Arial" w:hAnsi="Arial" w:cs="Arial"/>
          <w:sz w:val="22"/>
          <w:szCs w:val="22"/>
        </w:rPr>
        <w:t xml:space="preserve">– </w:t>
      </w:r>
      <w:r>
        <w:rPr>
          <w:rFonts w:ascii="Arial" w:hAnsi="Arial" w:cs="Arial"/>
          <w:sz w:val="22"/>
          <w:szCs w:val="22"/>
        </w:rPr>
        <w:t>Zastępcę Prezydenta</w:t>
      </w:r>
      <w:r>
        <w:rPr>
          <w:rFonts w:ascii="Arial" w:hAnsi="Arial" w:cs="Arial"/>
          <w:sz w:val="22"/>
          <w:szCs w:val="22"/>
        </w:rPr>
        <w:tab/>
      </w:r>
      <w:r>
        <w:rPr>
          <w:rFonts w:ascii="Arial" w:hAnsi="Arial" w:cs="Arial"/>
          <w:sz w:val="22"/>
          <w:szCs w:val="22"/>
        </w:rPr>
        <w:tab/>
      </w:r>
      <w:r>
        <w:rPr>
          <w:rFonts w:ascii="Arial" w:hAnsi="Arial" w:cs="Arial"/>
          <w:sz w:val="22"/>
          <w:szCs w:val="22"/>
        </w:rPr>
        <w:tab/>
        <w:t>- Łukasza Krupę</w:t>
      </w:r>
    </w:p>
    <w:p w14:paraId="3B72915B" w14:textId="166F0C07" w:rsidR="0080686F" w:rsidRPr="002E595F" w:rsidRDefault="0080686F" w:rsidP="00514BEB">
      <w:pPr>
        <w:jc w:val="both"/>
        <w:rPr>
          <w:rFonts w:ascii="Arial" w:hAnsi="Arial" w:cs="Arial"/>
          <w:color w:val="000000" w:themeColor="text1"/>
          <w:sz w:val="22"/>
          <w:szCs w:val="22"/>
        </w:rPr>
      </w:pPr>
      <w:r w:rsidRPr="002E595F">
        <w:rPr>
          <w:rFonts w:ascii="Arial" w:hAnsi="Arial" w:cs="Arial"/>
          <w:color w:val="000000" w:themeColor="text1"/>
          <w:sz w:val="22"/>
          <w:szCs w:val="22"/>
        </w:rPr>
        <w:t>przy kon</w:t>
      </w:r>
      <w:r w:rsidR="00514BEB">
        <w:rPr>
          <w:rFonts w:ascii="Arial" w:hAnsi="Arial" w:cs="Arial"/>
          <w:color w:val="000000" w:themeColor="text1"/>
          <w:sz w:val="22"/>
          <w:szCs w:val="22"/>
        </w:rPr>
        <w:t xml:space="preserve">trasygnacie Skarbnika Miasta </w:t>
      </w:r>
      <w:r w:rsidR="00514BEB">
        <w:rPr>
          <w:rFonts w:ascii="Arial" w:hAnsi="Arial" w:cs="Arial"/>
          <w:color w:val="000000" w:themeColor="text1"/>
          <w:sz w:val="22"/>
          <w:szCs w:val="22"/>
        </w:rPr>
        <w:tab/>
        <w:t xml:space="preserve">- </w:t>
      </w:r>
      <w:r w:rsidRPr="002E595F">
        <w:rPr>
          <w:rFonts w:ascii="Arial" w:hAnsi="Arial" w:cs="Arial"/>
          <w:color w:val="000000" w:themeColor="text1"/>
          <w:sz w:val="22"/>
          <w:szCs w:val="22"/>
        </w:rPr>
        <w:t>Piotra Tomaszewskiego</w:t>
      </w:r>
    </w:p>
    <w:p w14:paraId="0BFF7F75" w14:textId="77777777" w:rsidR="004E3344" w:rsidRPr="002E595F" w:rsidRDefault="004E3344" w:rsidP="00546BA0">
      <w:pPr>
        <w:tabs>
          <w:tab w:val="left" w:pos="2409"/>
          <w:tab w:val="left" w:pos="5386"/>
          <w:tab w:val="left" w:pos="7158"/>
        </w:tabs>
        <w:jc w:val="both"/>
        <w:rPr>
          <w:rFonts w:ascii="Arial" w:hAnsi="Arial" w:cs="Arial"/>
          <w:color w:val="000000" w:themeColor="text1"/>
          <w:sz w:val="22"/>
          <w:szCs w:val="22"/>
        </w:rPr>
      </w:pPr>
    </w:p>
    <w:p w14:paraId="63C951A4" w14:textId="77777777" w:rsidR="00546BA0" w:rsidRPr="002E595F" w:rsidRDefault="00546BA0" w:rsidP="00546BA0">
      <w:pPr>
        <w:tabs>
          <w:tab w:val="left" w:pos="2409"/>
          <w:tab w:val="left" w:pos="5386"/>
          <w:tab w:val="left" w:pos="7158"/>
        </w:tabs>
        <w:jc w:val="both"/>
        <w:rPr>
          <w:rFonts w:ascii="Arial" w:hAnsi="Arial" w:cs="Arial"/>
          <w:color w:val="000000" w:themeColor="text1"/>
          <w:sz w:val="22"/>
          <w:szCs w:val="22"/>
        </w:rPr>
      </w:pPr>
      <w:r w:rsidRPr="002E595F">
        <w:rPr>
          <w:rFonts w:ascii="Arial" w:hAnsi="Arial" w:cs="Arial"/>
          <w:color w:val="000000" w:themeColor="text1"/>
          <w:sz w:val="22"/>
          <w:szCs w:val="22"/>
        </w:rPr>
        <w:t xml:space="preserve">a </w:t>
      </w:r>
    </w:p>
    <w:p w14:paraId="3D4DEBE0" w14:textId="77777777" w:rsidR="003733F8" w:rsidRPr="002E595F" w:rsidRDefault="0079689D" w:rsidP="003733F8">
      <w:pPr>
        <w:tabs>
          <w:tab w:val="left" w:pos="2409"/>
          <w:tab w:val="left" w:pos="5386"/>
          <w:tab w:val="left" w:pos="7158"/>
        </w:tabs>
        <w:jc w:val="both"/>
        <w:rPr>
          <w:rFonts w:ascii="Arial" w:hAnsi="Arial" w:cs="Arial"/>
          <w:color w:val="000000" w:themeColor="text1"/>
          <w:sz w:val="22"/>
          <w:szCs w:val="22"/>
        </w:rPr>
      </w:pPr>
      <w:r w:rsidRPr="002E595F">
        <w:rPr>
          <w:rFonts w:ascii="Arial" w:hAnsi="Arial" w:cs="Arial"/>
          <w:color w:val="000000" w:themeColor="text1"/>
          <w:sz w:val="22"/>
          <w:szCs w:val="22"/>
        </w:rPr>
        <w:t>…………………………………………</w:t>
      </w:r>
      <w:r w:rsidR="00C42340" w:rsidRPr="002E595F">
        <w:rPr>
          <w:rFonts w:ascii="Arial" w:hAnsi="Arial" w:cs="Arial"/>
          <w:color w:val="000000" w:themeColor="text1"/>
          <w:sz w:val="22"/>
          <w:szCs w:val="22"/>
        </w:rPr>
        <w:t>,</w:t>
      </w:r>
      <w:r w:rsidR="00F47196" w:rsidRPr="002E595F">
        <w:rPr>
          <w:rFonts w:ascii="Arial" w:hAnsi="Arial" w:cs="Arial"/>
          <w:color w:val="000000" w:themeColor="text1"/>
          <w:sz w:val="22"/>
          <w:szCs w:val="22"/>
        </w:rPr>
        <w:t xml:space="preserve"> </w:t>
      </w:r>
      <w:r w:rsidR="005936E6" w:rsidRPr="002E595F">
        <w:rPr>
          <w:rFonts w:ascii="Arial" w:hAnsi="Arial" w:cs="Arial"/>
          <w:color w:val="000000" w:themeColor="text1"/>
          <w:sz w:val="22"/>
          <w:szCs w:val="22"/>
        </w:rPr>
        <w:t xml:space="preserve">z </w:t>
      </w:r>
      <w:r w:rsidRPr="002E595F">
        <w:rPr>
          <w:rFonts w:ascii="Arial" w:hAnsi="Arial" w:cs="Arial"/>
          <w:color w:val="000000" w:themeColor="text1"/>
          <w:sz w:val="22"/>
          <w:szCs w:val="22"/>
        </w:rPr>
        <w:t>siedzibą: ……………………………………………………, posiadającą NIP: ………………………….</w:t>
      </w:r>
      <w:r w:rsidR="00945550" w:rsidRPr="002E595F">
        <w:rPr>
          <w:rFonts w:ascii="Arial" w:hAnsi="Arial" w:cs="Arial"/>
          <w:color w:val="000000" w:themeColor="text1"/>
          <w:sz w:val="22"/>
          <w:szCs w:val="22"/>
        </w:rPr>
        <w:t>, REGON:</w:t>
      </w:r>
      <w:r w:rsidRPr="002E595F">
        <w:rPr>
          <w:rFonts w:ascii="Arial" w:hAnsi="Arial" w:cs="Arial"/>
          <w:color w:val="000000" w:themeColor="text1"/>
          <w:sz w:val="22"/>
          <w:szCs w:val="22"/>
        </w:rPr>
        <w:t xml:space="preserve"> ……………………………</w:t>
      </w:r>
      <w:r w:rsidR="003733F8" w:rsidRPr="002E595F">
        <w:rPr>
          <w:rFonts w:ascii="Arial" w:hAnsi="Arial" w:cs="Arial"/>
          <w:color w:val="000000" w:themeColor="text1"/>
          <w:sz w:val="22"/>
          <w:szCs w:val="22"/>
        </w:rPr>
        <w:t xml:space="preserve">, zwaną dalej w tekście „Wykonawcą”, </w:t>
      </w:r>
    </w:p>
    <w:p w14:paraId="715ECE68" w14:textId="77777777" w:rsidR="008A516A" w:rsidRPr="002E595F" w:rsidRDefault="008A516A" w:rsidP="00546BA0">
      <w:pPr>
        <w:tabs>
          <w:tab w:val="left" w:pos="2409"/>
          <w:tab w:val="left" w:pos="5386"/>
          <w:tab w:val="left" w:pos="7158"/>
        </w:tabs>
        <w:jc w:val="both"/>
        <w:rPr>
          <w:rFonts w:ascii="Arial" w:hAnsi="Arial" w:cs="Arial"/>
          <w:color w:val="000000" w:themeColor="text1"/>
          <w:sz w:val="16"/>
          <w:szCs w:val="16"/>
        </w:rPr>
      </w:pPr>
    </w:p>
    <w:p w14:paraId="5D216A69" w14:textId="00332A11" w:rsidR="00955CC9" w:rsidRPr="009A3D4B" w:rsidRDefault="009A3D4B" w:rsidP="00593990">
      <w:pPr>
        <w:pStyle w:val="Tekstpodstawowy3"/>
        <w:tabs>
          <w:tab w:val="left" w:pos="2409"/>
          <w:tab w:val="left" w:pos="5386"/>
          <w:tab w:val="left" w:pos="7158"/>
        </w:tabs>
        <w:rPr>
          <w:rFonts w:ascii="Arial" w:eastAsia="Arial Unicode MS" w:hAnsi="Arial" w:cs="Arial"/>
          <w:bCs/>
          <w:color w:val="000000" w:themeColor="text1"/>
        </w:rPr>
      </w:pPr>
      <w:r w:rsidRPr="009A3D4B">
        <w:rPr>
          <w:rFonts w:ascii="Arial" w:hAnsi="Arial" w:cs="Arial"/>
          <w:color w:val="000000" w:themeColor="text1"/>
          <w:szCs w:val="22"/>
        </w:rPr>
        <w:t>na podstawie § 5</w:t>
      </w:r>
      <w:r w:rsidR="006B41B7" w:rsidRPr="009A3D4B">
        <w:rPr>
          <w:rFonts w:ascii="Arial" w:hAnsi="Arial" w:cs="Arial"/>
          <w:color w:val="000000" w:themeColor="text1"/>
          <w:szCs w:val="22"/>
        </w:rPr>
        <w:t xml:space="preserve"> zarządzenia nr 175/2023</w:t>
      </w:r>
      <w:r w:rsidR="00546BA0" w:rsidRPr="009A3D4B">
        <w:rPr>
          <w:rFonts w:ascii="Arial" w:hAnsi="Arial" w:cs="Arial"/>
          <w:color w:val="000000" w:themeColor="text1"/>
          <w:szCs w:val="22"/>
        </w:rPr>
        <w:t xml:space="preserve"> Prezydenta Miasta B</w:t>
      </w:r>
      <w:r w:rsidR="006B41B7" w:rsidRPr="009A3D4B">
        <w:rPr>
          <w:rFonts w:ascii="Arial" w:hAnsi="Arial" w:cs="Arial"/>
          <w:color w:val="000000" w:themeColor="text1"/>
          <w:szCs w:val="22"/>
        </w:rPr>
        <w:t>ydgoszczy z dnia 16 marca 2023</w:t>
      </w:r>
      <w:r w:rsidR="00546BA0" w:rsidRPr="009A3D4B">
        <w:rPr>
          <w:rFonts w:ascii="Arial" w:hAnsi="Arial" w:cs="Arial"/>
          <w:color w:val="000000" w:themeColor="text1"/>
          <w:szCs w:val="22"/>
        </w:rPr>
        <w:t>r.</w:t>
      </w:r>
      <w:r w:rsidR="00A0140B" w:rsidRPr="009A3D4B">
        <w:rPr>
          <w:rFonts w:ascii="Arial" w:hAnsi="Arial" w:cs="Arial"/>
          <w:color w:val="000000" w:themeColor="text1"/>
          <w:szCs w:val="22"/>
        </w:rPr>
        <w:br/>
      </w:r>
      <w:r w:rsidR="00546BA0" w:rsidRPr="009A3D4B">
        <w:rPr>
          <w:rFonts w:ascii="Arial" w:hAnsi="Arial" w:cs="Arial"/>
          <w:color w:val="000000" w:themeColor="text1"/>
          <w:szCs w:val="22"/>
        </w:rPr>
        <w:t>w sprawie realizacji w Urzędzie Miasta Bydgoszczy zamówień o wartości szacunkowej niższej</w:t>
      </w:r>
      <w:r w:rsidR="00A0140B" w:rsidRPr="009A3D4B">
        <w:rPr>
          <w:rFonts w:ascii="Arial" w:hAnsi="Arial" w:cs="Arial"/>
          <w:color w:val="000000" w:themeColor="text1"/>
          <w:szCs w:val="22"/>
        </w:rPr>
        <w:br/>
      </w:r>
      <w:r w:rsidR="00546BA0" w:rsidRPr="009A3D4B">
        <w:rPr>
          <w:rFonts w:ascii="Arial" w:hAnsi="Arial" w:cs="Arial"/>
          <w:color w:val="000000" w:themeColor="text1"/>
          <w:szCs w:val="22"/>
        </w:rPr>
        <w:t>niż 130 000 zł,</w:t>
      </w:r>
      <w:r w:rsidR="00546BA0" w:rsidRPr="009A3D4B">
        <w:rPr>
          <w:rFonts w:ascii="Arial" w:hAnsi="Arial" w:cs="Arial"/>
          <w:color w:val="000000" w:themeColor="text1"/>
        </w:rPr>
        <w:t xml:space="preserve"> </w:t>
      </w:r>
      <w:r w:rsidRPr="009A3D4B">
        <w:rPr>
          <w:rFonts w:ascii="Arial" w:eastAsia="Arial Unicode MS" w:hAnsi="Arial" w:cs="Arial"/>
          <w:bCs/>
          <w:color w:val="000000" w:themeColor="text1"/>
        </w:rPr>
        <w:t xml:space="preserve">w ramach zadania pn. „Modernizacja budynków Urzędu Miasta i zakupy inwestycyjne”, </w:t>
      </w:r>
      <w:r w:rsidR="00750529" w:rsidRPr="009A3D4B">
        <w:rPr>
          <w:rFonts w:ascii="Arial" w:hAnsi="Arial" w:cs="Arial"/>
          <w:color w:val="000000" w:themeColor="text1"/>
          <w:szCs w:val="22"/>
        </w:rPr>
        <w:t xml:space="preserve">została zawarta umowa o następującej treści: </w:t>
      </w:r>
    </w:p>
    <w:p w14:paraId="65FC1715" w14:textId="77777777" w:rsidR="004E6844" w:rsidRPr="002E595F" w:rsidRDefault="004E6844" w:rsidP="00750529">
      <w:pPr>
        <w:pStyle w:val="Tekstpodstawowy3"/>
        <w:tabs>
          <w:tab w:val="left" w:pos="2409"/>
          <w:tab w:val="left" w:pos="5386"/>
          <w:tab w:val="left" w:pos="7158"/>
        </w:tabs>
        <w:rPr>
          <w:rFonts w:ascii="Arial" w:eastAsia="Arial Unicode MS" w:hAnsi="Arial" w:cs="Arial"/>
          <w:bCs/>
          <w:color w:val="000000" w:themeColor="text1"/>
          <w:sz w:val="16"/>
          <w:szCs w:val="16"/>
        </w:rPr>
      </w:pPr>
    </w:p>
    <w:p w14:paraId="130E71C6" w14:textId="77777777" w:rsidR="00A504C1" w:rsidRPr="002E595F" w:rsidRDefault="00A504C1" w:rsidP="00A504C1">
      <w:pPr>
        <w:tabs>
          <w:tab w:val="left" w:pos="2409"/>
          <w:tab w:val="left" w:pos="5386"/>
          <w:tab w:val="left" w:pos="7158"/>
        </w:tabs>
        <w:jc w:val="center"/>
        <w:rPr>
          <w:rFonts w:ascii="Arial" w:hAnsi="Arial" w:cs="Arial"/>
          <w:b/>
          <w:color w:val="000000" w:themeColor="text1"/>
          <w:sz w:val="22"/>
          <w:szCs w:val="22"/>
        </w:rPr>
      </w:pPr>
      <w:r w:rsidRPr="002E595F">
        <w:rPr>
          <w:rFonts w:ascii="Arial" w:hAnsi="Arial" w:cs="Arial"/>
          <w:b/>
          <w:color w:val="000000" w:themeColor="text1"/>
          <w:sz w:val="22"/>
          <w:szCs w:val="22"/>
        </w:rPr>
        <w:t>§ 1</w:t>
      </w:r>
    </w:p>
    <w:p w14:paraId="2C2F770C" w14:textId="77777777" w:rsidR="004A0A4D" w:rsidRPr="002E595F" w:rsidRDefault="00FF3C92" w:rsidP="004A0A4D">
      <w:pPr>
        <w:tabs>
          <w:tab w:val="left" w:pos="2409"/>
          <w:tab w:val="left" w:pos="5386"/>
          <w:tab w:val="left" w:pos="7158"/>
        </w:tabs>
        <w:jc w:val="center"/>
        <w:rPr>
          <w:rFonts w:ascii="Arial" w:hAnsi="Arial" w:cs="Arial"/>
          <w:b/>
          <w:color w:val="000000" w:themeColor="text1"/>
          <w:sz w:val="22"/>
          <w:szCs w:val="22"/>
        </w:rPr>
      </w:pPr>
      <w:r w:rsidRPr="002E595F">
        <w:rPr>
          <w:rFonts w:ascii="Arial" w:hAnsi="Arial" w:cs="Arial"/>
          <w:b/>
          <w:color w:val="000000" w:themeColor="text1"/>
          <w:sz w:val="22"/>
          <w:szCs w:val="22"/>
        </w:rPr>
        <w:t>PRZEDMIOT UMOWY</w:t>
      </w:r>
    </w:p>
    <w:p w14:paraId="33F6D117" w14:textId="29BB3EDD" w:rsidR="00546BA0" w:rsidRPr="002E595F" w:rsidRDefault="00546BA0" w:rsidP="00B55AFF">
      <w:pPr>
        <w:widowControl w:val="0"/>
        <w:numPr>
          <w:ilvl w:val="0"/>
          <w:numId w:val="5"/>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Zamawiający zamawia, a Wykonawca przyjmuje do wykonania dokumentację projektowo-</w:t>
      </w:r>
      <w:r w:rsidRPr="009A3D4B">
        <w:rPr>
          <w:rFonts w:ascii="Arial" w:hAnsi="Arial" w:cs="Arial"/>
          <w:color w:val="000000" w:themeColor="text1"/>
          <w:sz w:val="22"/>
          <w:szCs w:val="22"/>
        </w:rPr>
        <w:t xml:space="preserve">kosztorysową </w:t>
      </w:r>
      <w:r w:rsidR="009A3D4B" w:rsidRPr="009A3D4B">
        <w:rPr>
          <w:rFonts w:ascii="Arial" w:hAnsi="Arial" w:cs="Arial"/>
          <w:sz w:val="22"/>
          <w:szCs w:val="22"/>
        </w:rPr>
        <w:t>modernizacji instalacji wewnętrznej c.o</w:t>
      </w:r>
      <w:r w:rsidR="00721B1F">
        <w:rPr>
          <w:rFonts w:ascii="Arial" w:hAnsi="Arial" w:cs="Arial"/>
          <w:sz w:val="22"/>
          <w:szCs w:val="22"/>
        </w:rPr>
        <w:t>.</w:t>
      </w:r>
      <w:r w:rsidR="004371FD">
        <w:rPr>
          <w:rFonts w:ascii="Arial" w:hAnsi="Arial" w:cs="Arial"/>
          <w:sz w:val="22"/>
          <w:szCs w:val="22"/>
        </w:rPr>
        <w:t xml:space="preserve"> budynku przy ul. Jezuickiej 2</w:t>
      </w:r>
      <w:r w:rsidR="004371FD">
        <w:rPr>
          <w:rFonts w:ascii="Arial" w:hAnsi="Arial" w:cs="Arial"/>
          <w:sz w:val="22"/>
          <w:szCs w:val="22"/>
        </w:rPr>
        <w:br/>
      </w:r>
      <w:bookmarkStart w:id="0" w:name="_GoBack"/>
      <w:bookmarkEnd w:id="0"/>
      <w:r w:rsidR="009A3D4B" w:rsidRPr="009A3D4B">
        <w:rPr>
          <w:rFonts w:ascii="Arial" w:hAnsi="Arial" w:cs="Arial"/>
          <w:sz w:val="22"/>
          <w:szCs w:val="22"/>
        </w:rPr>
        <w:t>w Bydgoszczy</w:t>
      </w:r>
      <w:r w:rsidR="009A3D4B">
        <w:rPr>
          <w:rFonts w:ascii="Arial" w:hAnsi="Arial" w:cs="Arial"/>
          <w:color w:val="000000" w:themeColor="text1"/>
          <w:sz w:val="22"/>
          <w:szCs w:val="22"/>
        </w:rPr>
        <w:t xml:space="preserve"> </w:t>
      </w:r>
      <w:r w:rsidR="005259CB" w:rsidRPr="002E595F">
        <w:rPr>
          <w:rFonts w:ascii="Arial" w:hAnsi="Arial" w:cs="Arial"/>
          <w:color w:val="000000" w:themeColor="text1"/>
          <w:sz w:val="22"/>
          <w:szCs w:val="22"/>
        </w:rPr>
        <w:t>(</w:t>
      </w:r>
      <w:r w:rsidR="00735561" w:rsidRPr="002E595F">
        <w:rPr>
          <w:rFonts w:ascii="Arial" w:hAnsi="Arial" w:cs="Arial"/>
          <w:color w:val="000000" w:themeColor="text1"/>
          <w:sz w:val="22"/>
          <w:szCs w:val="22"/>
        </w:rPr>
        <w:t xml:space="preserve">dz. ew. nr </w:t>
      </w:r>
      <w:r w:rsidR="009A3D4B">
        <w:rPr>
          <w:rFonts w:ascii="Arial" w:hAnsi="Arial" w:cs="Arial"/>
          <w:color w:val="000000" w:themeColor="text1"/>
          <w:sz w:val="22"/>
          <w:szCs w:val="22"/>
        </w:rPr>
        <w:t>147</w:t>
      </w:r>
      <w:r w:rsidR="004371FD">
        <w:rPr>
          <w:rFonts w:ascii="Arial" w:hAnsi="Arial" w:cs="Arial"/>
          <w:color w:val="000000" w:themeColor="text1"/>
          <w:sz w:val="22"/>
          <w:szCs w:val="22"/>
        </w:rPr>
        <w:t xml:space="preserve"> </w:t>
      </w:r>
      <w:r w:rsidR="00735561" w:rsidRPr="002E595F">
        <w:rPr>
          <w:rFonts w:ascii="Arial" w:hAnsi="Arial" w:cs="Arial"/>
          <w:color w:val="000000" w:themeColor="text1"/>
          <w:sz w:val="22"/>
          <w:szCs w:val="22"/>
        </w:rPr>
        <w:t xml:space="preserve">obręb </w:t>
      </w:r>
      <w:r w:rsidR="009A3D4B">
        <w:rPr>
          <w:rFonts w:ascii="Arial" w:hAnsi="Arial" w:cs="Arial"/>
          <w:color w:val="000000" w:themeColor="text1"/>
          <w:sz w:val="22"/>
          <w:szCs w:val="22"/>
        </w:rPr>
        <w:t>0108</w:t>
      </w:r>
      <w:r w:rsidR="000066AA" w:rsidRPr="002E595F">
        <w:rPr>
          <w:rFonts w:ascii="Arial" w:hAnsi="Arial" w:cs="Arial"/>
          <w:color w:val="000000" w:themeColor="text1"/>
          <w:sz w:val="22"/>
          <w:szCs w:val="22"/>
        </w:rPr>
        <w:t>)</w:t>
      </w:r>
      <w:r w:rsidR="00E5344A" w:rsidRPr="002E595F">
        <w:rPr>
          <w:rFonts w:ascii="Arial" w:hAnsi="Arial" w:cs="Arial"/>
          <w:color w:val="000000" w:themeColor="text1"/>
          <w:sz w:val="22"/>
          <w:szCs w:val="22"/>
        </w:rPr>
        <w:t xml:space="preserve">. </w:t>
      </w:r>
    </w:p>
    <w:p w14:paraId="1EC02F02" w14:textId="7057F128" w:rsidR="00546BA0" w:rsidRPr="002E595F" w:rsidRDefault="00546BA0" w:rsidP="00546BA0">
      <w:pPr>
        <w:widowControl w:val="0"/>
        <w:numPr>
          <w:ilvl w:val="0"/>
          <w:numId w:val="5"/>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Zakres szczegółowy zamówienia zawiera o</w:t>
      </w:r>
      <w:r w:rsidR="00F513D8" w:rsidRPr="002E595F">
        <w:rPr>
          <w:rFonts w:ascii="Arial" w:hAnsi="Arial" w:cs="Arial"/>
          <w:color w:val="000000" w:themeColor="text1"/>
          <w:sz w:val="22"/>
          <w:szCs w:val="22"/>
        </w:rPr>
        <w:t>głoszenie o zapytaniu ofertow</w:t>
      </w:r>
      <w:r w:rsidR="00D81AFB" w:rsidRPr="002E595F">
        <w:rPr>
          <w:rFonts w:ascii="Arial" w:hAnsi="Arial" w:cs="Arial"/>
          <w:color w:val="000000" w:themeColor="text1"/>
          <w:sz w:val="22"/>
          <w:szCs w:val="22"/>
        </w:rPr>
        <w:t>ym</w:t>
      </w:r>
      <w:r w:rsidR="00D81AFB" w:rsidRPr="002E595F">
        <w:rPr>
          <w:rFonts w:ascii="Arial" w:hAnsi="Arial" w:cs="Arial"/>
          <w:color w:val="000000" w:themeColor="text1"/>
          <w:sz w:val="22"/>
          <w:szCs w:val="22"/>
        </w:rPr>
        <w:br/>
      </w:r>
      <w:r w:rsidRPr="002E595F">
        <w:rPr>
          <w:rFonts w:ascii="Arial" w:hAnsi="Arial" w:cs="Arial"/>
          <w:color w:val="000000" w:themeColor="text1"/>
          <w:sz w:val="22"/>
          <w:szCs w:val="22"/>
        </w:rPr>
        <w:t xml:space="preserve">nr WIM </w:t>
      </w:r>
      <w:r w:rsidRPr="009A3D4B">
        <w:rPr>
          <w:rFonts w:ascii="Arial" w:hAnsi="Arial" w:cs="Arial"/>
          <w:color w:val="000000" w:themeColor="text1"/>
          <w:sz w:val="22"/>
          <w:szCs w:val="22"/>
        </w:rPr>
        <w:t>271.2</w:t>
      </w:r>
      <w:r w:rsidR="0079689D" w:rsidRPr="009A3D4B">
        <w:rPr>
          <w:rFonts w:ascii="Arial" w:hAnsi="Arial" w:cs="Arial"/>
          <w:color w:val="000000" w:themeColor="text1"/>
          <w:sz w:val="22"/>
          <w:szCs w:val="22"/>
        </w:rPr>
        <w:t>.</w:t>
      </w:r>
      <w:r w:rsidR="009A3D4B" w:rsidRPr="009A3D4B">
        <w:rPr>
          <w:rFonts w:ascii="Arial" w:hAnsi="Arial" w:cs="Arial"/>
          <w:color w:val="000000" w:themeColor="text1"/>
          <w:sz w:val="22"/>
          <w:szCs w:val="22"/>
        </w:rPr>
        <w:t>75</w:t>
      </w:r>
      <w:r w:rsidR="0090157C" w:rsidRPr="009A3D4B">
        <w:rPr>
          <w:rFonts w:ascii="Arial" w:hAnsi="Arial" w:cs="Arial"/>
          <w:color w:val="000000" w:themeColor="text1"/>
          <w:sz w:val="22"/>
          <w:szCs w:val="22"/>
        </w:rPr>
        <w:t>.</w:t>
      </w:r>
      <w:r w:rsidR="00FE3FA7" w:rsidRPr="009A3D4B">
        <w:rPr>
          <w:rFonts w:ascii="Arial" w:hAnsi="Arial" w:cs="Arial"/>
          <w:color w:val="000000" w:themeColor="text1"/>
          <w:sz w:val="22"/>
          <w:szCs w:val="22"/>
        </w:rPr>
        <w:t>2024</w:t>
      </w:r>
      <w:r w:rsidRPr="009A3D4B">
        <w:rPr>
          <w:rFonts w:ascii="Arial" w:hAnsi="Arial" w:cs="Arial"/>
          <w:color w:val="000000" w:themeColor="text1"/>
          <w:sz w:val="22"/>
          <w:szCs w:val="22"/>
        </w:rPr>
        <w:t xml:space="preserve"> </w:t>
      </w:r>
      <w:r w:rsidRPr="002E595F">
        <w:rPr>
          <w:rFonts w:ascii="Arial" w:hAnsi="Arial" w:cs="Arial"/>
          <w:color w:val="000000" w:themeColor="text1"/>
          <w:sz w:val="22"/>
          <w:szCs w:val="22"/>
        </w:rPr>
        <w:t>(wr</w:t>
      </w:r>
      <w:r w:rsidR="000E738E" w:rsidRPr="002E595F">
        <w:rPr>
          <w:rFonts w:ascii="Arial" w:hAnsi="Arial" w:cs="Arial"/>
          <w:color w:val="000000" w:themeColor="text1"/>
          <w:sz w:val="22"/>
          <w:szCs w:val="22"/>
        </w:rPr>
        <w:t>az z załącznikami: w tym m.in. Opis przedmiotu zamówienia</w:t>
      </w:r>
      <w:r w:rsidRPr="002E595F">
        <w:rPr>
          <w:rFonts w:ascii="Arial" w:hAnsi="Arial" w:cs="Arial"/>
          <w:color w:val="000000" w:themeColor="text1"/>
          <w:sz w:val="22"/>
          <w:szCs w:val="22"/>
        </w:rPr>
        <w:t xml:space="preserve">) oraz oferta Wykonawcy stanowiące integralną część umowy. </w:t>
      </w:r>
    </w:p>
    <w:p w14:paraId="5E03686D" w14:textId="565959FF" w:rsidR="002E595F" w:rsidRPr="00DC2FD3" w:rsidRDefault="002E595F" w:rsidP="007B4C99">
      <w:pPr>
        <w:widowControl w:val="0"/>
        <w:numPr>
          <w:ilvl w:val="0"/>
          <w:numId w:val="5"/>
        </w:numPr>
        <w:ind w:left="284" w:hanging="284"/>
        <w:jc w:val="both"/>
        <w:rPr>
          <w:rFonts w:ascii="Arial" w:hAnsi="Arial" w:cs="Arial"/>
          <w:color w:val="000000" w:themeColor="text1"/>
          <w:sz w:val="22"/>
          <w:szCs w:val="22"/>
        </w:rPr>
      </w:pPr>
      <w:r w:rsidRPr="00DC2FD3">
        <w:rPr>
          <w:rFonts w:ascii="Arial" w:hAnsi="Arial" w:cs="Arial"/>
          <w:color w:val="000000" w:themeColor="text1"/>
          <w:sz w:val="22"/>
          <w:szCs w:val="22"/>
        </w:rPr>
        <w:t>Przedmiot umowy stanowiący przedmiot odbioru, zostanie zaopatrzony w wykaz opracowań oraz pisemne oświadczenie Wykonawcy, że są one wykonane zgodnie z: umową, w tym zapisami</w:t>
      </w:r>
      <w:r w:rsidRPr="00DC2FD3">
        <w:rPr>
          <w:rFonts w:ascii="Arial" w:hAnsi="Arial" w:cs="Arial"/>
          <w:color w:val="000000" w:themeColor="text1"/>
          <w:sz w:val="22"/>
          <w:szCs w:val="22"/>
        </w:rPr>
        <w:br/>
        <w:t>§ 5, obowiązującymi przepisami, wiedzą techniczną</w:t>
      </w:r>
      <w:r w:rsidRPr="00DC2FD3">
        <w:rPr>
          <w:rFonts w:ascii="Arial" w:hAnsi="Arial" w:cs="Arial"/>
          <w:snapToGrid w:val="0"/>
          <w:color w:val="000000" w:themeColor="text1"/>
          <w:sz w:val="22"/>
          <w:szCs w:val="22"/>
        </w:rPr>
        <w:t xml:space="preserve"> i są w stanie kompletnym z punktu widzenia celu, któremu mają służyć. W przypadku opisania przedmiotu w sposób określony w art. 99 ust. 5 </w:t>
      </w:r>
      <w:proofErr w:type="spellStart"/>
      <w:r w:rsidRPr="00DC2FD3">
        <w:rPr>
          <w:rFonts w:ascii="Arial" w:hAnsi="Arial" w:cs="Arial"/>
          <w:snapToGrid w:val="0"/>
          <w:color w:val="000000" w:themeColor="text1"/>
          <w:sz w:val="22"/>
          <w:szCs w:val="22"/>
        </w:rPr>
        <w:t>uPzp</w:t>
      </w:r>
      <w:proofErr w:type="spellEnd"/>
      <w:r w:rsidRPr="00DC2FD3">
        <w:rPr>
          <w:rFonts w:ascii="Arial" w:hAnsi="Arial" w:cs="Arial"/>
          <w:snapToGrid w:val="0"/>
          <w:color w:val="000000" w:themeColor="text1"/>
          <w:sz w:val="22"/>
          <w:szCs w:val="22"/>
        </w:rPr>
        <w:t xml:space="preserve"> Wykonawca wraz z oświadczeniem złoży uzasadnienie, że nie ma obiektywnych możliwości opisania przedmiotu zamówienia w inny sposób i zgodnie z art. 99 ust. 6 </w:t>
      </w:r>
      <w:proofErr w:type="spellStart"/>
      <w:r w:rsidRPr="00DC2FD3">
        <w:rPr>
          <w:rFonts w:ascii="Arial" w:hAnsi="Arial" w:cs="Arial"/>
          <w:snapToGrid w:val="0"/>
          <w:color w:val="000000" w:themeColor="text1"/>
          <w:sz w:val="22"/>
          <w:szCs w:val="22"/>
        </w:rPr>
        <w:t>uPzp</w:t>
      </w:r>
      <w:proofErr w:type="spellEnd"/>
      <w:r w:rsidRPr="00DC2FD3">
        <w:rPr>
          <w:rFonts w:ascii="Arial" w:hAnsi="Arial" w:cs="Arial"/>
          <w:snapToGrid w:val="0"/>
          <w:color w:val="000000" w:themeColor="text1"/>
          <w:sz w:val="22"/>
          <w:szCs w:val="22"/>
        </w:rPr>
        <w:t xml:space="preserve"> przedstawi zestawienie kryteriów (parametrów) równoważności. Ww. kryteria równoważności będą określone w załączniku do uzasadnienia. </w:t>
      </w:r>
    </w:p>
    <w:p w14:paraId="75E11E00" w14:textId="77777777" w:rsidR="00BF15FA" w:rsidRPr="002E595F" w:rsidRDefault="00BF15FA" w:rsidP="00BF15FA">
      <w:pPr>
        <w:numPr>
          <w:ilvl w:val="0"/>
          <w:numId w:val="5"/>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Wykonawca oświadcza, że posiada niezbędną wiedzę, umiejętności, kwalifikacje, potencjał techniczny oraz wymagane uprawnienia niezbędne i wystarczające do należytego wykonania przedmiotu umowy.</w:t>
      </w:r>
    </w:p>
    <w:p w14:paraId="5848CE00" w14:textId="77777777" w:rsidR="00BF15FA" w:rsidRPr="009A3D4B" w:rsidRDefault="00BF15FA" w:rsidP="00BF15FA">
      <w:pPr>
        <w:numPr>
          <w:ilvl w:val="0"/>
          <w:numId w:val="5"/>
        </w:numPr>
        <w:ind w:left="284" w:hanging="284"/>
        <w:jc w:val="both"/>
        <w:rPr>
          <w:rFonts w:ascii="Arial" w:hAnsi="Arial" w:cs="Arial"/>
          <w:color w:val="000000" w:themeColor="text1"/>
          <w:sz w:val="22"/>
          <w:szCs w:val="22"/>
        </w:rPr>
      </w:pPr>
      <w:r w:rsidRPr="009A3D4B">
        <w:rPr>
          <w:rFonts w:ascii="Arial" w:hAnsi="Arial" w:cs="Arial"/>
          <w:color w:val="000000" w:themeColor="text1"/>
          <w:sz w:val="22"/>
          <w:szCs w:val="22"/>
        </w:rPr>
        <w:t>Wykonawca zobowiązany jest zapewnić udział w wykonaniu przedmiotu umowy osób posiadających uprawnienia budowlane do projektowania w odpowiedniej specjalności oraz koordynację techniczną wykonanych przez nie opracowań projektowych, przy uwzględnieniu zawartych w przepisach zasad bezpieczeństwa i ochrony zdrowia w procesie budowy oraz specyfiki obiektu, a także w razie takiej konieczności – innych osób posiadających niezbędne uprawnienia z punktu widzenia należytego wykonania przedmiotu umowy. Wykonawca przedstawi Inspektorowi Nadzoru Inwestorskiego Wydziału Inwestycji Miasta/koordynatorowi wykaz osób wchodzących w skład zespołu projektowego, posiadających uprawnienia budowlane w zakresie projektowania w branżach wynikających z opisu przedmiotu zamówienia, w tym imię i nazwisko projektanta danej branży oraz innych osób wykonujących</w:t>
      </w:r>
      <w:r w:rsidR="00FF6780" w:rsidRPr="009A3D4B">
        <w:rPr>
          <w:rFonts w:ascii="Arial" w:hAnsi="Arial" w:cs="Arial"/>
          <w:color w:val="000000" w:themeColor="text1"/>
          <w:sz w:val="22"/>
          <w:szCs w:val="22"/>
        </w:rPr>
        <w:t xml:space="preserve"> opracowania wchodzące</w:t>
      </w:r>
      <w:r w:rsidR="00FF6780" w:rsidRPr="009A3D4B">
        <w:rPr>
          <w:rFonts w:ascii="Arial" w:hAnsi="Arial" w:cs="Arial"/>
          <w:color w:val="000000" w:themeColor="text1"/>
          <w:sz w:val="22"/>
          <w:szCs w:val="22"/>
        </w:rPr>
        <w:br/>
      </w:r>
      <w:r w:rsidRPr="009A3D4B">
        <w:rPr>
          <w:rFonts w:ascii="Arial" w:hAnsi="Arial" w:cs="Arial"/>
          <w:color w:val="000000" w:themeColor="text1"/>
          <w:sz w:val="22"/>
          <w:szCs w:val="22"/>
        </w:rPr>
        <w:t>w skład przedmiotu zamówienia.</w:t>
      </w:r>
    </w:p>
    <w:p w14:paraId="7C13B455" w14:textId="7249049F" w:rsidR="00BF15FA" w:rsidRPr="002E595F" w:rsidRDefault="00BF15FA" w:rsidP="00BF15FA">
      <w:pPr>
        <w:numPr>
          <w:ilvl w:val="0"/>
          <w:numId w:val="5"/>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Wykonawca w ramach wykonania umowy zobowiązany jest do udzielenia na żąd</w:t>
      </w:r>
      <w:r w:rsidR="00DC2FD3">
        <w:rPr>
          <w:rFonts w:ascii="Arial" w:hAnsi="Arial" w:cs="Arial"/>
          <w:color w:val="000000" w:themeColor="text1"/>
          <w:sz w:val="22"/>
          <w:szCs w:val="22"/>
        </w:rPr>
        <w:t xml:space="preserve">anie Zamawiającego, w </w:t>
      </w:r>
      <w:r w:rsidR="00DC2FD3" w:rsidRPr="009A3D4B">
        <w:rPr>
          <w:rFonts w:ascii="Arial" w:hAnsi="Arial" w:cs="Arial"/>
          <w:color w:val="000000" w:themeColor="text1"/>
          <w:sz w:val="22"/>
          <w:szCs w:val="22"/>
        </w:rPr>
        <w:t>terminie 5</w:t>
      </w:r>
      <w:r w:rsidRPr="009A3D4B">
        <w:rPr>
          <w:rFonts w:ascii="Arial" w:hAnsi="Arial" w:cs="Arial"/>
          <w:color w:val="000000" w:themeColor="text1"/>
          <w:sz w:val="22"/>
          <w:szCs w:val="22"/>
        </w:rPr>
        <w:t xml:space="preserve"> dni od </w:t>
      </w:r>
      <w:r w:rsidRPr="002E595F">
        <w:rPr>
          <w:rFonts w:ascii="Arial" w:hAnsi="Arial" w:cs="Arial"/>
          <w:color w:val="000000" w:themeColor="text1"/>
          <w:sz w:val="22"/>
          <w:szCs w:val="22"/>
        </w:rPr>
        <w:t>daty otrzymania pytań za pośrednictwem poczty elektronicznej, wyjaśnień wątpliwości dotyczących dokumentacji i zawartych w niej rozwiązań,</w:t>
      </w:r>
      <w:r w:rsidR="00FF6780" w:rsidRPr="002E595F">
        <w:rPr>
          <w:rFonts w:ascii="Arial" w:hAnsi="Arial" w:cs="Arial"/>
          <w:color w:val="000000" w:themeColor="text1"/>
          <w:sz w:val="22"/>
          <w:szCs w:val="22"/>
        </w:rPr>
        <w:br/>
      </w:r>
      <w:r w:rsidRPr="002E595F">
        <w:rPr>
          <w:rFonts w:ascii="Arial" w:hAnsi="Arial" w:cs="Arial"/>
          <w:color w:val="000000" w:themeColor="text1"/>
          <w:sz w:val="22"/>
          <w:szCs w:val="22"/>
        </w:rPr>
        <w:t>w tym odpowiedzi na pytania zgłoszone przez wykonawców w toku postępowania o udzielenie zamówienia na realizację przedmiotowej inwestycji w opa</w:t>
      </w:r>
      <w:r w:rsidR="00FF6780" w:rsidRPr="002E595F">
        <w:rPr>
          <w:rFonts w:ascii="Arial" w:hAnsi="Arial" w:cs="Arial"/>
          <w:color w:val="000000" w:themeColor="text1"/>
          <w:sz w:val="22"/>
          <w:szCs w:val="22"/>
        </w:rPr>
        <w:t xml:space="preserve">rciu o dokumentację projektową. </w:t>
      </w:r>
      <w:r w:rsidRPr="002E595F">
        <w:rPr>
          <w:rFonts w:ascii="Arial" w:hAnsi="Arial" w:cs="Arial"/>
          <w:color w:val="000000" w:themeColor="text1"/>
          <w:sz w:val="22"/>
          <w:szCs w:val="22"/>
        </w:rPr>
        <w:t>Dopuszczalne jest udzielanie odpowiedzi na pytania w wersji elektronicznej.</w:t>
      </w:r>
    </w:p>
    <w:p w14:paraId="50C5AC25" w14:textId="07CABADC" w:rsidR="00EE5235" w:rsidRPr="002E595F" w:rsidRDefault="00EE5235" w:rsidP="007E329D">
      <w:pPr>
        <w:widowControl w:val="0"/>
        <w:rPr>
          <w:rFonts w:ascii="Arial" w:hAnsi="Arial" w:cs="Arial"/>
          <w:b/>
          <w:snapToGrid w:val="0"/>
          <w:color w:val="000000" w:themeColor="text1"/>
          <w:sz w:val="16"/>
          <w:szCs w:val="16"/>
        </w:rPr>
      </w:pPr>
    </w:p>
    <w:p w14:paraId="4A69F1EA"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lastRenderedPageBreak/>
        <w:t>§ 2</w:t>
      </w:r>
    </w:p>
    <w:p w14:paraId="5D727C1E"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ZOBOWIĄZANIA STRON</w:t>
      </w:r>
    </w:p>
    <w:p w14:paraId="0C106A23" w14:textId="77777777" w:rsidR="00BF15FA" w:rsidRPr="002E595F" w:rsidRDefault="00773680" w:rsidP="00BF15FA">
      <w:p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1</w:t>
      </w:r>
      <w:r w:rsidRPr="002E595F">
        <w:rPr>
          <w:rFonts w:ascii="Arial" w:hAnsi="Arial" w:cs="Arial"/>
          <w:color w:val="000000" w:themeColor="text1"/>
          <w:sz w:val="22"/>
          <w:szCs w:val="22"/>
        </w:rPr>
        <w:tab/>
      </w:r>
      <w:r w:rsidR="00BF15FA" w:rsidRPr="009A3D4B">
        <w:rPr>
          <w:rFonts w:ascii="Arial" w:hAnsi="Arial" w:cs="Arial"/>
          <w:color w:val="000000" w:themeColor="text1"/>
          <w:sz w:val="22"/>
          <w:szCs w:val="22"/>
        </w:rPr>
        <w:t>Wykonawca zobowiązuje się wykonać przedmiot umowy w sposób umożliwiający Zamawiającemu uzyskanie wszystkich odpowiednich decyzji władz budowlanych i innych, umożliwiających zrealizowanie prac budowlanych zgodnie z wykonanym projektem. Zakres</w:t>
      </w:r>
      <w:r w:rsidRPr="009A3D4B">
        <w:rPr>
          <w:rFonts w:ascii="Arial" w:hAnsi="Arial" w:cs="Arial"/>
          <w:color w:val="000000" w:themeColor="text1"/>
          <w:sz w:val="22"/>
          <w:szCs w:val="22"/>
        </w:rPr>
        <w:br/>
      </w:r>
      <w:r w:rsidR="00BF15FA" w:rsidRPr="009A3D4B">
        <w:rPr>
          <w:rFonts w:ascii="Arial" w:hAnsi="Arial" w:cs="Arial"/>
          <w:color w:val="000000" w:themeColor="text1"/>
          <w:sz w:val="22"/>
          <w:szCs w:val="22"/>
        </w:rPr>
        <w:t>i sposób opracowania dokumentacji musi pozwalać na ogłoszenie i przeprowadzenie postępowania o udzielenie zamówienia publicznego na wykonanie robót budowlanych, zgodnie z ustawą Prawo zamówień publicznych.</w:t>
      </w:r>
    </w:p>
    <w:p w14:paraId="6CC46F05" w14:textId="538C350C" w:rsidR="00BF15FA" w:rsidRPr="002E595F" w:rsidRDefault="00BF15FA" w:rsidP="00BF15FA">
      <w:p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2.</w:t>
      </w:r>
      <w:r w:rsidRPr="00DC2FD3">
        <w:rPr>
          <w:rFonts w:ascii="Arial" w:hAnsi="Arial" w:cs="Arial"/>
          <w:color w:val="000000" w:themeColor="text1"/>
          <w:sz w:val="22"/>
          <w:szCs w:val="22"/>
        </w:rPr>
        <w:tab/>
        <w:t xml:space="preserve">Wykonawca wykona przedmiot umowy zgodnie z zasadami wiedzy technicznej i sztuki budowlanej, obowiązującymi normami, warunkami ustalonymi w miejscowym planie zagospodarowania przestrzennego lub </w:t>
      </w:r>
      <w:r w:rsidR="002E595F" w:rsidRPr="00DC2FD3">
        <w:rPr>
          <w:rFonts w:ascii="Arial" w:hAnsi="Arial" w:cs="Arial"/>
          <w:color w:val="000000" w:themeColor="text1"/>
          <w:sz w:val="22"/>
          <w:szCs w:val="22"/>
        </w:rPr>
        <w:t>w decyzji o warunkach zabudowy/o lokalizacji inwestycji celu publicznego</w:t>
      </w:r>
      <w:r w:rsidRPr="00DC2FD3">
        <w:rPr>
          <w:rFonts w:ascii="Arial" w:hAnsi="Arial" w:cs="Arial"/>
          <w:color w:val="000000" w:themeColor="text1"/>
          <w:sz w:val="22"/>
          <w:szCs w:val="22"/>
        </w:rPr>
        <w:t xml:space="preserve"> oraz w zgodzie z obowiązującymi przepisami prawa regulującymi przedmiotową problematykę, </w:t>
      </w:r>
      <w:r w:rsidRPr="00DC2FD3">
        <w:rPr>
          <w:rFonts w:ascii="Arial" w:hAnsi="Arial" w:cs="Arial"/>
          <w:snapToGrid w:val="0"/>
          <w:color w:val="000000" w:themeColor="text1"/>
          <w:sz w:val="22"/>
          <w:szCs w:val="22"/>
        </w:rPr>
        <w:t xml:space="preserve">a także z innymi obowiązującymi przepisami i wytycznymi oraz </w:t>
      </w:r>
      <w:r w:rsidRPr="00DC2FD3">
        <w:rPr>
          <w:rFonts w:ascii="Arial" w:hAnsi="Arial" w:cs="Arial"/>
          <w:color w:val="000000" w:themeColor="text1"/>
          <w:sz w:val="22"/>
          <w:szCs w:val="22"/>
        </w:rPr>
        <w:t>uzgodnieniami podejmowanymi na każdym etapie prac, w zakresie rozwiązań projektowych, rozważanych na wstępnym etapie projektu (w formie konsultacji</w:t>
      </w:r>
      <w:r w:rsidR="002E595F" w:rsidRPr="00DC2FD3">
        <w:rPr>
          <w:rFonts w:ascii="Arial" w:hAnsi="Arial" w:cs="Arial"/>
          <w:color w:val="000000" w:themeColor="text1"/>
          <w:sz w:val="22"/>
          <w:szCs w:val="22"/>
        </w:rPr>
        <w:t xml:space="preserve"> </w:t>
      </w:r>
      <w:r w:rsidRPr="00DC2FD3">
        <w:rPr>
          <w:rFonts w:ascii="Arial" w:hAnsi="Arial" w:cs="Arial"/>
          <w:color w:val="000000" w:themeColor="text1"/>
          <w:sz w:val="22"/>
          <w:szCs w:val="22"/>
        </w:rPr>
        <w:t>z Zamawiającym odnośnie proponowanych rozwiązań projektowych, w tym dot. materiałów, urządzeń</w:t>
      </w:r>
      <w:r w:rsidR="007567D1" w:rsidRPr="00DC2FD3">
        <w:rPr>
          <w:rFonts w:ascii="Arial" w:hAnsi="Arial" w:cs="Arial"/>
          <w:color w:val="000000" w:themeColor="text1"/>
          <w:sz w:val="22"/>
          <w:szCs w:val="22"/>
        </w:rPr>
        <w:t xml:space="preserve"> </w:t>
      </w:r>
      <w:r w:rsidRPr="00DC2FD3">
        <w:rPr>
          <w:rFonts w:ascii="Arial" w:hAnsi="Arial" w:cs="Arial"/>
          <w:color w:val="000000" w:themeColor="text1"/>
          <w:sz w:val="22"/>
          <w:szCs w:val="22"/>
        </w:rPr>
        <w:t xml:space="preserve">i sprzętu). </w:t>
      </w:r>
    </w:p>
    <w:p w14:paraId="46E3F665" w14:textId="77777777" w:rsidR="00BF15FA" w:rsidRPr="002E595F" w:rsidRDefault="00BF15FA" w:rsidP="00BF15FA">
      <w:pPr>
        <w:pStyle w:val="Akapitzlist"/>
        <w:numPr>
          <w:ilvl w:val="0"/>
          <w:numId w:val="12"/>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Niezależnie od konsultacji, o których mowa w ust. 2, Wykonawca zobowiązuje się zapewnić,</w:t>
      </w:r>
      <w:r w:rsidR="00773680" w:rsidRPr="002E595F">
        <w:rPr>
          <w:rFonts w:ascii="Arial" w:hAnsi="Arial" w:cs="Arial"/>
          <w:color w:val="000000" w:themeColor="text1"/>
          <w:sz w:val="22"/>
          <w:szCs w:val="22"/>
        </w:rPr>
        <w:br/>
      </w:r>
      <w:r w:rsidRPr="002E595F">
        <w:rPr>
          <w:rFonts w:ascii="Arial" w:hAnsi="Arial" w:cs="Arial"/>
          <w:color w:val="000000" w:themeColor="text1"/>
          <w:sz w:val="22"/>
          <w:szCs w:val="22"/>
        </w:rPr>
        <w:t xml:space="preserve">by kierujący </w:t>
      </w:r>
      <w:r w:rsidRPr="009A3D4B">
        <w:rPr>
          <w:rFonts w:ascii="Arial" w:hAnsi="Arial" w:cs="Arial"/>
          <w:color w:val="000000" w:themeColor="text1"/>
          <w:sz w:val="22"/>
          <w:szCs w:val="22"/>
        </w:rPr>
        <w:t xml:space="preserve">pracami zespołu projektowego Wykonawcy zorganizował minimum </w:t>
      </w:r>
      <w:r w:rsidR="00AB67E2" w:rsidRPr="009A3D4B">
        <w:rPr>
          <w:rFonts w:ascii="Arial" w:hAnsi="Arial" w:cs="Arial"/>
          <w:color w:val="000000" w:themeColor="text1"/>
          <w:sz w:val="22"/>
          <w:szCs w:val="22"/>
        </w:rPr>
        <w:t>3</w:t>
      </w:r>
      <w:r w:rsidRPr="009A3D4B">
        <w:rPr>
          <w:rFonts w:ascii="Arial" w:hAnsi="Arial" w:cs="Arial"/>
          <w:color w:val="000000" w:themeColor="text1"/>
          <w:sz w:val="22"/>
          <w:szCs w:val="22"/>
        </w:rPr>
        <w:t xml:space="preserve"> narad</w:t>
      </w:r>
      <w:r w:rsidR="00AB67E2" w:rsidRPr="009A3D4B">
        <w:rPr>
          <w:rFonts w:ascii="Arial" w:hAnsi="Arial" w:cs="Arial"/>
          <w:color w:val="000000" w:themeColor="text1"/>
          <w:sz w:val="22"/>
          <w:szCs w:val="22"/>
        </w:rPr>
        <w:t>y</w:t>
      </w:r>
      <w:r w:rsidR="00773680" w:rsidRPr="002E595F">
        <w:rPr>
          <w:rFonts w:ascii="Arial" w:hAnsi="Arial" w:cs="Arial"/>
          <w:color w:val="000000" w:themeColor="text1"/>
          <w:sz w:val="22"/>
          <w:szCs w:val="22"/>
        </w:rPr>
        <w:br/>
      </w:r>
      <w:r w:rsidRPr="002E595F">
        <w:rPr>
          <w:rFonts w:ascii="Arial" w:hAnsi="Arial" w:cs="Arial"/>
          <w:color w:val="000000" w:themeColor="text1"/>
          <w:sz w:val="22"/>
          <w:szCs w:val="22"/>
        </w:rPr>
        <w:t xml:space="preserve">w siedzibie przedstawicieli Zamawiającego lub zdalnie za pomocą programów przeznaczonych do organizacji spotkań, w celu przedstawienia stanu zaawansowania prac projektowych oraz dokonania stosownych uzgodnień. Zamawiającemu przysługuje uprawnienie do uzyskania wglądu do opracowywanej dokumentacji oraz zgłoszenia uwag lub zastrzeżeń, które wykonawca winien uwzględnić. Ostateczna liczba narad wynikać będzie z potrzeb przedstawicieli Stron umowy. W naradach ze strony Wykonawcy obowiązkowo udział biorą projektanci wszystkich branż objętych przedmiotem umowy, chyba, że Zamawiający przed terminem narady poinformuje Wykonawcę o rezygnacji z obowiązkowego udziału danego projektanta.  </w:t>
      </w:r>
    </w:p>
    <w:p w14:paraId="327069F8" w14:textId="3B3BE447" w:rsidR="00BF15FA" w:rsidRPr="002E595F" w:rsidRDefault="00BF15FA" w:rsidP="00BF15FA">
      <w:pPr>
        <w:widowControl w:val="0"/>
        <w:numPr>
          <w:ilvl w:val="0"/>
          <w:numId w:val="12"/>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Wykonawca oświadcza, że uzyskał od Zamawiającego wszelkie dokumenty, informacje</w:t>
      </w:r>
      <w:r w:rsidR="00D81AFB" w:rsidRPr="002E595F">
        <w:rPr>
          <w:rFonts w:ascii="Arial" w:hAnsi="Arial" w:cs="Arial"/>
          <w:color w:val="000000" w:themeColor="text1"/>
          <w:sz w:val="22"/>
          <w:szCs w:val="22"/>
        </w:rPr>
        <w:br/>
      </w:r>
      <w:r w:rsidRPr="002E595F">
        <w:rPr>
          <w:rFonts w:ascii="Arial" w:hAnsi="Arial" w:cs="Arial"/>
          <w:color w:val="000000" w:themeColor="text1"/>
          <w:sz w:val="22"/>
          <w:szCs w:val="22"/>
        </w:rPr>
        <w:t xml:space="preserve">i materiały niezbędne do realizacji przedmiotu umowy i nie wnosi do nich zastrzeżeń. </w:t>
      </w:r>
    </w:p>
    <w:p w14:paraId="1D9E0A70" w14:textId="77777777" w:rsidR="00BF15FA" w:rsidRPr="002E595F" w:rsidRDefault="00BF15FA" w:rsidP="00BF15FA">
      <w:pPr>
        <w:widowControl w:val="0"/>
        <w:numPr>
          <w:ilvl w:val="0"/>
          <w:numId w:val="12"/>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 xml:space="preserve">Strony zobowiązują się do współdziałania i wymiany dalszych niezbędnych informacji w celu zapewnienia sprawnej realizacji niniejszej umowy. </w:t>
      </w:r>
    </w:p>
    <w:p w14:paraId="53033F21" w14:textId="77777777" w:rsidR="00BF15FA" w:rsidRPr="002E595F" w:rsidRDefault="00BF15FA" w:rsidP="00BF15FA">
      <w:pPr>
        <w:widowControl w:val="0"/>
        <w:numPr>
          <w:ilvl w:val="0"/>
          <w:numId w:val="12"/>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 xml:space="preserve">Zamawiający zobowiązany jest do: </w:t>
      </w:r>
    </w:p>
    <w:p w14:paraId="3E99CA07" w14:textId="77777777" w:rsidR="00BF15FA" w:rsidRPr="002E595F" w:rsidRDefault="00BF15FA" w:rsidP="00BF15FA">
      <w:pPr>
        <w:pStyle w:val="Default"/>
        <w:numPr>
          <w:ilvl w:val="0"/>
          <w:numId w:val="13"/>
        </w:numPr>
        <w:ind w:left="567" w:hanging="283"/>
        <w:jc w:val="both"/>
        <w:rPr>
          <w:rFonts w:ascii="Arial" w:hAnsi="Arial" w:cs="Arial"/>
          <w:color w:val="000000" w:themeColor="text1"/>
          <w:sz w:val="22"/>
          <w:szCs w:val="22"/>
        </w:rPr>
      </w:pPr>
      <w:r w:rsidRPr="002E595F">
        <w:rPr>
          <w:rFonts w:ascii="Arial" w:hAnsi="Arial" w:cs="Arial"/>
          <w:color w:val="000000" w:themeColor="text1"/>
          <w:sz w:val="22"/>
          <w:szCs w:val="22"/>
        </w:rPr>
        <w:t>udostępnienia posiadanej dokumentacji technicznej i innych materiałów, dokumentów oraz danych i informacji znajdujących się w posiadaniu Zamawiającego w zakresie niezbędnym do wykonania niniejszej umowy,</w:t>
      </w:r>
    </w:p>
    <w:p w14:paraId="2CE83DBE" w14:textId="0DCF5E77" w:rsidR="00BF15FA" w:rsidRPr="002E595F" w:rsidRDefault="00BF15FA" w:rsidP="00BF15FA">
      <w:pPr>
        <w:pStyle w:val="Default"/>
        <w:numPr>
          <w:ilvl w:val="0"/>
          <w:numId w:val="13"/>
        </w:numPr>
        <w:ind w:left="567" w:hanging="283"/>
        <w:jc w:val="both"/>
        <w:rPr>
          <w:rFonts w:ascii="Arial" w:hAnsi="Arial" w:cs="Arial"/>
          <w:color w:val="000000" w:themeColor="text1"/>
          <w:sz w:val="22"/>
          <w:szCs w:val="22"/>
        </w:rPr>
      </w:pPr>
      <w:r w:rsidRPr="002E595F">
        <w:rPr>
          <w:rFonts w:ascii="Arial" w:hAnsi="Arial" w:cs="Arial"/>
          <w:color w:val="000000" w:themeColor="text1"/>
          <w:sz w:val="22"/>
          <w:szCs w:val="22"/>
        </w:rPr>
        <w:t>terminowego regulowania zobowiązań finansowych w stosunku do Wykonawcy na zasadach określonych niniejszą umową, na podstawie złożonej przez niego prawidłowo wystawionej faktury wraz z załącznikami.</w:t>
      </w:r>
    </w:p>
    <w:p w14:paraId="21AFF229" w14:textId="101CC54B" w:rsidR="008B66CF" w:rsidRPr="002E595F" w:rsidRDefault="008B66CF" w:rsidP="00954A0E">
      <w:pPr>
        <w:pStyle w:val="Default"/>
        <w:numPr>
          <w:ilvl w:val="0"/>
          <w:numId w:val="12"/>
        </w:numPr>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Zamawiający zakazuje Wykonawcy udzielania komukolwiek, poza</w:t>
      </w:r>
      <w:r w:rsidR="0080686F" w:rsidRPr="002E595F">
        <w:rPr>
          <w:rFonts w:ascii="Arial" w:hAnsi="Arial" w:cs="Arial"/>
          <w:snapToGrid w:val="0"/>
          <w:color w:val="000000" w:themeColor="text1"/>
          <w:sz w:val="22"/>
          <w:szCs w:val="22"/>
        </w:rPr>
        <w:t xml:space="preserve"> wskazanymi w § 8 ust. 1 </w:t>
      </w:r>
      <w:r w:rsidRPr="002E595F">
        <w:rPr>
          <w:rFonts w:ascii="Arial" w:hAnsi="Arial" w:cs="Arial"/>
          <w:snapToGrid w:val="0"/>
          <w:color w:val="000000" w:themeColor="text1"/>
          <w:sz w:val="22"/>
          <w:szCs w:val="22"/>
        </w:rPr>
        <w:t>przedstawicielami Wydziału Inwestycji Miasta, informacji na temat realizacji przedmiotu umowy oraz udostępniania wszelkich materiałów dotyczących przedmiotu umowy bez w</w:t>
      </w:r>
      <w:r w:rsidR="0080686F" w:rsidRPr="002E595F">
        <w:rPr>
          <w:rFonts w:ascii="Arial" w:hAnsi="Arial" w:cs="Arial"/>
          <w:snapToGrid w:val="0"/>
          <w:color w:val="000000" w:themeColor="text1"/>
          <w:sz w:val="22"/>
          <w:szCs w:val="22"/>
        </w:rPr>
        <w:t>iedzy</w:t>
      </w:r>
      <w:r w:rsidR="0080686F" w:rsidRPr="002E595F">
        <w:rPr>
          <w:rFonts w:ascii="Arial" w:hAnsi="Arial" w:cs="Arial"/>
          <w:snapToGrid w:val="0"/>
          <w:color w:val="000000" w:themeColor="text1"/>
          <w:sz w:val="22"/>
          <w:szCs w:val="22"/>
        </w:rPr>
        <w:br/>
      </w:r>
      <w:r w:rsidRPr="002E595F">
        <w:rPr>
          <w:rFonts w:ascii="Arial" w:hAnsi="Arial" w:cs="Arial"/>
          <w:snapToGrid w:val="0"/>
          <w:color w:val="000000" w:themeColor="text1"/>
          <w:sz w:val="22"/>
          <w:szCs w:val="22"/>
        </w:rPr>
        <w:t>i pisemnej zgody przedstawiciela Wydziału Inwestycji Miasta.</w:t>
      </w:r>
    </w:p>
    <w:p w14:paraId="64957BA3" w14:textId="77777777" w:rsidR="00BF15FA" w:rsidRPr="002E595F" w:rsidRDefault="00BF15FA" w:rsidP="00BF15FA">
      <w:pPr>
        <w:pStyle w:val="Default"/>
        <w:rPr>
          <w:rFonts w:ascii="Arial" w:hAnsi="Arial" w:cs="Arial"/>
          <w:b/>
          <w:snapToGrid w:val="0"/>
          <w:color w:val="000000" w:themeColor="text1"/>
          <w:sz w:val="16"/>
          <w:szCs w:val="16"/>
        </w:rPr>
      </w:pPr>
    </w:p>
    <w:p w14:paraId="55B4FF58" w14:textId="77777777" w:rsidR="00BF15FA" w:rsidRPr="002E595F" w:rsidRDefault="00BF15FA" w:rsidP="00BF15FA">
      <w:pPr>
        <w:pStyle w:val="Default"/>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 3</w:t>
      </w:r>
    </w:p>
    <w:p w14:paraId="1BB4B8B9"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TERMIN</w:t>
      </w:r>
      <w:r w:rsidR="003E32CD" w:rsidRPr="002E595F">
        <w:rPr>
          <w:rFonts w:ascii="Arial" w:hAnsi="Arial" w:cs="Arial"/>
          <w:b/>
          <w:snapToGrid w:val="0"/>
          <w:color w:val="000000" w:themeColor="text1"/>
          <w:sz w:val="22"/>
          <w:szCs w:val="22"/>
        </w:rPr>
        <w:t>Y</w:t>
      </w:r>
      <w:r w:rsidRPr="002E595F">
        <w:rPr>
          <w:rFonts w:ascii="Arial" w:hAnsi="Arial" w:cs="Arial"/>
          <w:b/>
          <w:snapToGrid w:val="0"/>
          <w:color w:val="000000" w:themeColor="text1"/>
          <w:sz w:val="22"/>
          <w:szCs w:val="22"/>
        </w:rPr>
        <w:t xml:space="preserve"> WYKONANIA</w:t>
      </w:r>
    </w:p>
    <w:p w14:paraId="7171D304" w14:textId="1A6B366C" w:rsidR="00D3466F" w:rsidRPr="002E595F" w:rsidRDefault="00EB6F47" w:rsidP="005E3287">
      <w:pPr>
        <w:pStyle w:val="Tekstpodstawowy"/>
        <w:numPr>
          <w:ilvl w:val="0"/>
          <w:numId w:val="38"/>
        </w:numPr>
        <w:ind w:left="284" w:hanging="284"/>
        <w:jc w:val="both"/>
        <w:rPr>
          <w:rFonts w:ascii="Arial" w:hAnsi="Arial" w:cs="Arial"/>
          <w:b w:val="0"/>
          <w:color w:val="000000" w:themeColor="text1"/>
          <w:sz w:val="22"/>
          <w:szCs w:val="22"/>
        </w:rPr>
      </w:pPr>
      <w:r w:rsidRPr="002E595F">
        <w:rPr>
          <w:rFonts w:ascii="Arial" w:hAnsi="Arial" w:cs="Arial"/>
          <w:b w:val="0"/>
          <w:color w:val="000000" w:themeColor="text1"/>
          <w:sz w:val="22"/>
          <w:szCs w:val="22"/>
        </w:rPr>
        <w:t xml:space="preserve">Strony ustalają następujący termin wykonania przedmiotu umowy: </w:t>
      </w:r>
      <w:r w:rsidR="009A3D4B" w:rsidRPr="009A3D4B">
        <w:rPr>
          <w:rFonts w:ascii="Arial" w:hAnsi="Arial" w:cs="Arial"/>
          <w:color w:val="000000" w:themeColor="text1"/>
          <w:sz w:val="22"/>
          <w:szCs w:val="22"/>
        </w:rPr>
        <w:t>3 miesiące</w:t>
      </w:r>
      <w:r w:rsidRPr="009A3D4B">
        <w:rPr>
          <w:rFonts w:ascii="Arial" w:hAnsi="Arial" w:cs="Arial"/>
          <w:b w:val="0"/>
          <w:color w:val="000000" w:themeColor="text1"/>
          <w:sz w:val="22"/>
          <w:szCs w:val="22"/>
        </w:rPr>
        <w:t xml:space="preserve"> </w:t>
      </w:r>
      <w:r w:rsidR="005E3287" w:rsidRPr="002E595F">
        <w:rPr>
          <w:rFonts w:ascii="Arial" w:hAnsi="Arial" w:cs="Arial"/>
          <w:b w:val="0"/>
          <w:color w:val="000000" w:themeColor="text1"/>
          <w:sz w:val="22"/>
          <w:szCs w:val="22"/>
        </w:rPr>
        <w:t>od daty zawarcia umowy.</w:t>
      </w:r>
    </w:p>
    <w:p w14:paraId="36B923E2" w14:textId="77777777" w:rsidR="00EB6F47" w:rsidRPr="002E595F" w:rsidRDefault="00EB6F47" w:rsidP="00D3466F">
      <w:pPr>
        <w:pStyle w:val="Tekstpodstawowy"/>
        <w:numPr>
          <w:ilvl w:val="0"/>
          <w:numId w:val="38"/>
        </w:numPr>
        <w:ind w:left="284" w:hanging="284"/>
        <w:jc w:val="both"/>
        <w:rPr>
          <w:rFonts w:ascii="Arial" w:hAnsi="Arial" w:cs="Arial"/>
          <w:b w:val="0"/>
          <w:color w:val="000000" w:themeColor="text1"/>
          <w:sz w:val="22"/>
          <w:szCs w:val="22"/>
        </w:rPr>
      </w:pPr>
      <w:r w:rsidRPr="002E595F">
        <w:rPr>
          <w:rFonts w:ascii="Arial" w:hAnsi="Arial" w:cs="Arial"/>
          <w:b w:val="0"/>
          <w:color w:val="000000" w:themeColor="text1"/>
          <w:sz w:val="22"/>
          <w:szCs w:val="22"/>
        </w:rPr>
        <w:t xml:space="preserve">W terminie wykonania przedmiotu umowy zawiera się </w:t>
      </w:r>
      <w:r w:rsidRPr="002E595F">
        <w:rPr>
          <w:rFonts w:ascii="Arial" w:hAnsi="Arial" w:cs="Arial"/>
          <w:b w:val="0"/>
          <w:color w:val="000000" w:themeColor="text1"/>
          <w:sz w:val="22"/>
        </w:rPr>
        <w:t xml:space="preserve">czas </w:t>
      </w:r>
      <w:r w:rsidRPr="002E595F">
        <w:rPr>
          <w:rFonts w:ascii="Arial" w:hAnsi="Arial" w:cs="Arial"/>
          <w:b w:val="0"/>
          <w:color w:val="000000" w:themeColor="text1"/>
          <w:sz w:val="22"/>
          <w:szCs w:val="22"/>
        </w:rPr>
        <w:t xml:space="preserve">wskazany w </w:t>
      </w:r>
      <w:r w:rsidRPr="002E595F">
        <w:rPr>
          <w:rFonts w:ascii="Arial" w:hAnsi="Arial" w:cs="Arial"/>
          <w:b w:val="0"/>
          <w:color w:val="000000" w:themeColor="text1"/>
          <w:sz w:val="22"/>
        </w:rPr>
        <w:t>§ 4 ust. 4 na zgłoszenie przez Zamawiającego zastrzeżeń do otrzymanej dokumentacji, a także czas na usunięcie przez Wykonawcę zastrzeżeń Zamawiającego, o ile takie zostaną zgłoszone.</w:t>
      </w:r>
    </w:p>
    <w:p w14:paraId="77A27070" w14:textId="77777777" w:rsidR="00EB6F47" w:rsidRPr="002E595F" w:rsidRDefault="00EB6F47" w:rsidP="00D3466F">
      <w:pPr>
        <w:pStyle w:val="Tekstpodstawowy"/>
        <w:numPr>
          <w:ilvl w:val="0"/>
          <w:numId w:val="38"/>
        </w:numPr>
        <w:ind w:left="284" w:hanging="284"/>
        <w:jc w:val="both"/>
        <w:rPr>
          <w:rFonts w:ascii="Arial" w:hAnsi="Arial" w:cs="Arial"/>
          <w:b w:val="0"/>
          <w:color w:val="000000" w:themeColor="text1"/>
          <w:sz w:val="22"/>
          <w:szCs w:val="22"/>
        </w:rPr>
      </w:pPr>
      <w:r w:rsidRPr="002E595F">
        <w:rPr>
          <w:rFonts w:ascii="Arial" w:hAnsi="Arial" w:cs="Arial"/>
          <w:b w:val="0"/>
          <w:color w:val="000000" w:themeColor="text1"/>
          <w:sz w:val="22"/>
          <w:szCs w:val="22"/>
        </w:rPr>
        <w:t>Termin ustalony w ust. 1 może ulec wydłużeniu o czas niezbędny do zapewnienia należytego wykonania umowy, jeżeli Wykonawca wykaże, że niemożność dotrzymania terminu pierwotnego wynika z okoliczności od niego niezależnych, na które nie ma wpływu i których nie mógł przewidzieć oraz, że dochował należytej staranności w dążeniu do dotrzymania terminu określonego umową, w szczególności podjął stosowne czynności w odpowiednim czasie</w:t>
      </w:r>
      <w:r w:rsidR="00A8493D" w:rsidRPr="002E595F">
        <w:rPr>
          <w:rFonts w:ascii="Arial" w:hAnsi="Arial" w:cs="Arial"/>
          <w:b w:val="0"/>
          <w:color w:val="000000" w:themeColor="text1"/>
          <w:sz w:val="22"/>
          <w:szCs w:val="22"/>
        </w:rPr>
        <w:br/>
      </w:r>
      <w:r w:rsidRPr="002E595F">
        <w:rPr>
          <w:rFonts w:ascii="Arial" w:hAnsi="Arial" w:cs="Arial"/>
          <w:b w:val="0"/>
          <w:color w:val="000000" w:themeColor="text1"/>
          <w:sz w:val="22"/>
          <w:szCs w:val="22"/>
        </w:rPr>
        <w:t xml:space="preserve">i z odpowiednim wyprzedzeniem w stosunku do sytuacji, która tego wymagała, by termin umowny został dotrzymany. </w:t>
      </w:r>
    </w:p>
    <w:p w14:paraId="2DC062A3" w14:textId="77777777" w:rsidR="00EB6F47" w:rsidRPr="002E595F" w:rsidRDefault="00EB6F47" w:rsidP="00D3466F">
      <w:pPr>
        <w:pStyle w:val="Tekstpodstawowy"/>
        <w:numPr>
          <w:ilvl w:val="0"/>
          <w:numId w:val="38"/>
        </w:numPr>
        <w:ind w:left="284" w:hanging="284"/>
        <w:jc w:val="both"/>
        <w:rPr>
          <w:rFonts w:ascii="Arial" w:hAnsi="Arial" w:cs="Arial"/>
          <w:b w:val="0"/>
          <w:color w:val="000000" w:themeColor="text1"/>
          <w:sz w:val="22"/>
          <w:szCs w:val="22"/>
        </w:rPr>
      </w:pPr>
      <w:r w:rsidRPr="002E595F">
        <w:rPr>
          <w:rFonts w:ascii="Arial" w:hAnsi="Arial" w:cs="Arial"/>
          <w:b w:val="0"/>
          <w:color w:val="000000" w:themeColor="text1"/>
          <w:sz w:val="22"/>
          <w:szCs w:val="22"/>
        </w:rPr>
        <w:t xml:space="preserve">Zmiana, o której mowa w ust. 3 następuje w formie aneksu do niniejszej umowy, sporządzonego w formie pisemnej pod rygorem nieważności, na podstawie należycie uzasadnionego pisemnego </w:t>
      </w:r>
      <w:r w:rsidRPr="002E595F">
        <w:rPr>
          <w:rFonts w:ascii="Arial" w:hAnsi="Arial" w:cs="Arial"/>
          <w:b w:val="0"/>
          <w:color w:val="000000" w:themeColor="text1"/>
          <w:sz w:val="22"/>
          <w:szCs w:val="22"/>
        </w:rPr>
        <w:lastRenderedPageBreak/>
        <w:t>wniosku Wykonawcy, doręczonego Zamawiającemu przed upływem terminu określonego</w:t>
      </w:r>
      <w:r w:rsidR="00A8493D" w:rsidRPr="002E595F">
        <w:rPr>
          <w:rFonts w:ascii="Arial" w:hAnsi="Arial" w:cs="Arial"/>
          <w:b w:val="0"/>
          <w:color w:val="000000" w:themeColor="text1"/>
          <w:sz w:val="22"/>
          <w:szCs w:val="22"/>
        </w:rPr>
        <w:br/>
      </w:r>
      <w:r w:rsidRPr="002E595F">
        <w:rPr>
          <w:rFonts w:ascii="Arial" w:hAnsi="Arial" w:cs="Arial"/>
          <w:b w:val="0"/>
          <w:color w:val="000000" w:themeColor="text1"/>
          <w:sz w:val="22"/>
          <w:szCs w:val="22"/>
        </w:rPr>
        <w:t xml:space="preserve">w ust. 1. </w:t>
      </w:r>
    </w:p>
    <w:p w14:paraId="6CBF199A" w14:textId="3E562B77" w:rsidR="00570FCB" w:rsidRPr="002E595F" w:rsidRDefault="00570FCB" w:rsidP="008B66CF">
      <w:pPr>
        <w:widowControl w:val="0"/>
        <w:rPr>
          <w:rFonts w:ascii="Arial" w:hAnsi="Arial" w:cs="Arial"/>
          <w:b/>
          <w:snapToGrid w:val="0"/>
          <w:color w:val="000000" w:themeColor="text1"/>
          <w:sz w:val="16"/>
          <w:szCs w:val="16"/>
        </w:rPr>
      </w:pPr>
    </w:p>
    <w:p w14:paraId="76517F9C" w14:textId="69E40C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 4</w:t>
      </w:r>
    </w:p>
    <w:p w14:paraId="2F9980A7"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ODBIÓR</w:t>
      </w:r>
    </w:p>
    <w:p w14:paraId="2EE95F9C" w14:textId="1A533EC2" w:rsidR="00EB6F47" w:rsidRPr="002E595F" w:rsidRDefault="00EB6F47" w:rsidP="00FF6780">
      <w:pPr>
        <w:widowControl w:val="0"/>
        <w:numPr>
          <w:ilvl w:val="0"/>
          <w:numId w:val="7"/>
        </w:numPr>
        <w:tabs>
          <w:tab w:val="clear" w:pos="720"/>
        </w:tabs>
        <w:ind w:left="284" w:hanging="284"/>
        <w:jc w:val="both"/>
        <w:rPr>
          <w:rFonts w:ascii="Arial" w:hAnsi="Arial" w:cs="Arial"/>
          <w:snapToGrid w:val="0"/>
          <w:color w:val="000000" w:themeColor="text1"/>
          <w:sz w:val="22"/>
        </w:rPr>
      </w:pPr>
      <w:r w:rsidRPr="002E595F">
        <w:rPr>
          <w:rFonts w:ascii="Arial" w:hAnsi="Arial" w:cs="Arial"/>
          <w:snapToGrid w:val="0"/>
          <w:color w:val="000000" w:themeColor="text1"/>
          <w:sz w:val="22"/>
        </w:rPr>
        <w:t>Potwierdzeniem wykonania przedmiotu umowy będzie podpisany obustronnie protokół zdawczo-odbiorczy. Przekazanie Zamawiającemu przedmiotu umowy Zamawiający pokwituje</w:t>
      </w:r>
      <w:r w:rsidR="00E37036" w:rsidRPr="002E595F">
        <w:rPr>
          <w:rFonts w:ascii="Arial" w:hAnsi="Arial" w:cs="Arial"/>
          <w:snapToGrid w:val="0"/>
          <w:color w:val="000000" w:themeColor="text1"/>
          <w:sz w:val="22"/>
        </w:rPr>
        <w:t xml:space="preserve"> </w:t>
      </w:r>
      <w:r w:rsidRPr="002E595F">
        <w:rPr>
          <w:rFonts w:ascii="Arial" w:hAnsi="Arial" w:cs="Arial"/>
          <w:snapToGrid w:val="0"/>
          <w:color w:val="000000" w:themeColor="text1"/>
          <w:sz w:val="22"/>
        </w:rPr>
        <w:t>potwierdzeniem przekazania, nie stanowiącym protokołu zdawczo-odbiorczego.</w:t>
      </w:r>
    </w:p>
    <w:p w14:paraId="4A05AE73" w14:textId="77777777" w:rsidR="00EB6F47" w:rsidRPr="002E595F" w:rsidRDefault="00EB6F47" w:rsidP="00FF6780">
      <w:pPr>
        <w:widowControl w:val="0"/>
        <w:numPr>
          <w:ilvl w:val="0"/>
          <w:numId w:val="7"/>
        </w:numPr>
        <w:tabs>
          <w:tab w:val="clear" w:pos="720"/>
        </w:tabs>
        <w:ind w:left="284" w:hanging="284"/>
        <w:jc w:val="both"/>
        <w:rPr>
          <w:rFonts w:ascii="Arial" w:hAnsi="Arial" w:cs="Arial"/>
          <w:snapToGrid w:val="0"/>
          <w:color w:val="000000" w:themeColor="text1"/>
          <w:sz w:val="22"/>
        </w:rPr>
      </w:pPr>
      <w:r w:rsidRPr="002E595F">
        <w:rPr>
          <w:rFonts w:ascii="Arial" w:hAnsi="Arial" w:cs="Arial"/>
          <w:snapToGrid w:val="0"/>
          <w:color w:val="000000" w:themeColor="text1"/>
          <w:sz w:val="22"/>
        </w:rPr>
        <w:t>Miejscem odbioru będzie Urząd Miasta Bydgoszczy Wydział Inwestycji Miasta, ul. Grudziądzka 9-15, 85-130 Bydgoszcz.</w:t>
      </w:r>
    </w:p>
    <w:p w14:paraId="3DE68C32" w14:textId="579F961D" w:rsidR="002E595F" w:rsidRPr="00D97762" w:rsidRDefault="002E595F" w:rsidP="00771E36">
      <w:pPr>
        <w:widowControl w:val="0"/>
        <w:numPr>
          <w:ilvl w:val="0"/>
          <w:numId w:val="7"/>
        </w:numPr>
        <w:tabs>
          <w:tab w:val="clear" w:pos="720"/>
        </w:tabs>
        <w:spacing w:line="276" w:lineRule="auto"/>
        <w:ind w:left="284" w:hanging="284"/>
        <w:jc w:val="both"/>
        <w:rPr>
          <w:rFonts w:ascii="Arial" w:hAnsi="Arial" w:cs="Arial"/>
          <w:snapToGrid w:val="0"/>
          <w:sz w:val="22"/>
          <w:szCs w:val="22"/>
        </w:rPr>
      </w:pPr>
      <w:r w:rsidRPr="00D97762">
        <w:rPr>
          <w:rFonts w:ascii="Arial" w:hAnsi="Arial" w:cs="Arial"/>
          <w:snapToGrid w:val="0"/>
          <w:sz w:val="22"/>
          <w:szCs w:val="22"/>
        </w:rPr>
        <w:t>Wykaz opracowań i pisemne oświadczenie</w:t>
      </w:r>
      <w:r>
        <w:rPr>
          <w:rFonts w:ascii="Arial" w:hAnsi="Arial" w:cs="Arial"/>
          <w:snapToGrid w:val="0"/>
          <w:sz w:val="22"/>
          <w:szCs w:val="22"/>
        </w:rPr>
        <w:t xml:space="preserve"> </w:t>
      </w:r>
      <w:r w:rsidRPr="00DC2FD3">
        <w:rPr>
          <w:rFonts w:ascii="Arial" w:hAnsi="Arial" w:cs="Arial"/>
          <w:snapToGrid w:val="0"/>
          <w:color w:val="000000" w:themeColor="text1"/>
          <w:sz w:val="22"/>
          <w:szCs w:val="22"/>
        </w:rPr>
        <w:t>wraz z ewentualnym uzasadnieniem i załącznikami,</w:t>
      </w:r>
      <w:r w:rsidR="007B4C99" w:rsidRPr="00DC2FD3">
        <w:rPr>
          <w:rFonts w:ascii="Arial" w:hAnsi="Arial" w:cs="Arial"/>
          <w:snapToGrid w:val="0"/>
          <w:color w:val="000000" w:themeColor="text1"/>
          <w:sz w:val="22"/>
          <w:szCs w:val="22"/>
        </w:rPr>
        <w:t xml:space="preserve"> </w:t>
      </w:r>
      <w:r w:rsidR="007B4C99">
        <w:rPr>
          <w:rFonts w:ascii="Arial" w:hAnsi="Arial" w:cs="Arial"/>
          <w:snapToGrid w:val="0"/>
          <w:sz w:val="22"/>
          <w:szCs w:val="22"/>
        </w:rPr>
        <w:t>o których mowa w § 1 w ust. 3</w:t>
      </w:r>
      <w:r w:rsidRPr="00D97762">
        <w:rPr>
          <w:rFonts w:ascii="Arial" w:hAnsi="Arial" w:cs="Arial"/>
          <w:snapToGrid w:val="0"/>
          <w:sz w:val="22"/>
          <w:szCs w:val="22"/>
        </w:rPr>
        <w:t xml:space="preserve"> stanowią integralną część przedmiotu odbioru.</w:t>
      </w:r>
    </w:p>
    <w:p w14:paraId="0FB3EBB6" w14:textId="77777777" w:rsidR="00EB6F47" w:rsidRPr="002E595F" w:rsidRDefault="00EB6F47" w:rsidP="00FF6780">
      <w:pPr>
        <w:widowControl w:val="0"/>
        <w:numPr>
          <w:ilvl w:val="0"/>
          <w:numId w:val="7"/>
        </w:numPr>
        <w:tabs>
          <w:tab w:val="clear" w:pos="720"/>
        </w:tabs>
        <w:ind w:left="284" w:hanging="284"/>
        <w:jc w:val="both"/>
        <w:rPr>
          <w:rFonts w:ascii="Arial" w:hAnsi="Arial" w:cs="Arial"/>
          <w:snapToGrid w:val="0"/>
          <w:color w:val="000000" w:themeColor="text1"/>
          <w:sz w:val="22"/>
        </w:rPr>
      </w:pPr>
      <w:r w:rsidRPr="002E595F">
        <w:rPr>
          <w:rFonts w:ascii="Arial" w:hAnsi="Arial" w:cs="Arial"/>
          <w:snapToGrid w:val="0"/>
          <w:color w:val="000000" w:themeColor="text1"/>
          <w:sz w:val="22"/>
        </w:rPr>
        <w:t xml:space="preserve">Zamawiający nie jest zobowiązany do sprawdzenia jakości przedmiotu odbioru, jednakże jest uprawniony do zgłoszenia na piśmie zastrzeżeń do otrzymanej dokumentacji w terminie 14 dni od dnia jej przekazania Zamawiającemu. W przypadku zgłoszenia zastrzeżeń Wykonawca dokona stosownych korekt i ponownie przedłoży Zamawiającemu poprawioną, kompletną dokumentację, przy czym Wykonawca powinien mieć na względzie termin wykonania umowy określony w § 3 ust. 1.  </w:t>
      </w:r>
    </w:p>
    <w:p w14:paraId="04664E68" w14:textId="77777777" w:rsidR="00EB6F47" w:rsidRPr="002E595F" w:rsidRDefault="00EB6F47" w:rsidP="00FF6780">
      <w:pPr>
        <w:widowControl w:val="0"/>
        <w:numPr>
          <w:ilvl w:val="0"/>
          <w:numId w:val="7"/>
        </w:numPr>
        <w:tabs>
          <w:tab w:val="clear" w:pos="720"/>
        </w:tabs>
        <w:ind w:left="284" w:hanging="284"/>
        <w:jc w:val="both"/>
        <w:rPr>
          <w:rFonts w:ascii="Arial" w:hAnsi="Arial" w:cs="Arial"/>
          <w:snapToGrid w:val="0"/>
          <w:color w:val="000000" w:themeColor="text1"/>
          <w:sz w:val="22"/>
        </w:rPr>
      </w:pPr>
      <w:r w:rsidRPr="002E595F">
        <w:rPr>
          <w:rFonts w:ascii="Arial" w:hAnsi="Arial" w:cs="Arial"/>
          <w:snapToGrid w:val="0"/>
          <w:color w:val="000000" w:themeColor="text1"/>
          <w:sz w:val="22"/>
        </w:rPr>
        <w:t>Przedmiot umowy uważa się za wykonany z dniem podpisania przez Strony bez uwag</w:t>
      </w:r>
      <w:r w:rsidR="00A8493D" w:rsidRPr="002E595F">
        <w:rPr>
          <w:rFonts w:ascii="Arial" w:hAnsi="Arial" w:cs="Arial"/>
          <w:snapToGrid w:val="0"/>
          <w:color w:val="000000" w:themeColor="text1"/>
          <w:sz w:val="22"/>
        </w:rPr>
        <w:br/>
      </w:r>
      <w:r w:rsidRPr="002E595F">
        <w:rPr>
          <w:rFonts w:ascii="Arial" w:hAnsi="Arial" w:cs="Arial"/>
          <w:snapToGrid w:val="0"/>
          <w:color w:val="000000" w:themeColor="text1"/>
          <w:sz w:val="22"/>
        </w:rPr>
        <w:t xml:space="preserve">i zastrzeżeń protokołu zdawczo-odbiorczego stanowiącego podstawę do wystawienia faktury przez Wykonawcę. </w:t>
      </w:r>
    </w:p>
    <w:p w14:paraId="63DAA27A" w14:textId="77777777" w:rsidR="00EB6F47" w:rsidRPr="002E595F" w:rsidRDefault="00EB6F47" w:rsidP="00FF6780">
      <w:pPr>
        <w:widowControl w:val="0"/>
        <w:numPr>
          <w:ilvl w:val="0"/>
          <w:numId w:val="7"/>
        </w:numPr>
        <w:tabs>
          <w:tab w:val="clear" w:pos="720"/>
        </w:tabs>
        <w:ind w:left="284" w:hanging="284"/>
        <w:jc w:val="both"/>
        <w:rPr>
          <w:rFonts w:ascii="Arial" w:hAnsi="Arial" w:cs="Arial"/>
          <w:snapToGrid w:val="0"/>
          <w:color w:val="000000" w:themeColor="text1"/>
          <w:sz w:val="22"/>
        </w:rPr>
      </w:pPr>
      <w:r w:rsidRPr="002E595F">
        <w:rPr>
          <w:rFonts w:ascii="Arial" w:hAnsi="Arial" w:cs="Arial"/>
          <w:snapToGrid w:val="0"/>
          <w:color w:val="000000" w:themeColor="text1"/>
          <w:sz w:val="22"/>
        </w:rPr>
        <w:t xml:space="preserve">Akceptacja Zamawiającego i protokolarny odbiór przedmiotu umowy nie są równoznaczne ze stwierdzeniem braku wad, które mogą ujawnić się w każdym czasie. </w:t>
      </w:r>
    </w:p>
    <w:p w14:paraId="55981316" w14:textId="77777777" w:rsidR="00BF15FA" w:rsidRPr="002E595F" w:rsidRDefault="00EB6F47" w:rsidP="00BF15FA">
      <w:pPr>
        <w:widowControl w:val="0"/>
        <w:numPr>
          <w:ilvl w:val="0"/>
          <w:numId w:val="7"/>
        </w:numPr>
        <w:tabs>
          <w:tab w:val="clear" w:pos="720"/>
        </w:tabs>
        <w:ind w:left="284" w:hanging="284"/>
        <w:jc w:val="both"/>
        <w:rPr>
          <w:rFonts w:ascii="Arial" w:hAnsi="Arial" w:cs="Arial"/>
          <w:snapToGrid w:val="0"/>
          <w:color w:val="000000" w:themeColor="text1"/>
          <w:sz w:val="22"/>
        </w:rPr>
      </w:pPr>
      <w:r w:rsidRPr="002E595F">
        <w:rPr>
          <w:rFonts w:ascii="Arial" w:hAnsi="Arial" w:cs="Arial"/>
          <w:snapToGrid w:val="0"/>
          <w:color w:val="000000" w:themeColor="text1"/>
          <w:sz w:val="22"/>
        </w:rPr>
        <w:t>Jeżeli wykryte zostaną wady odebranej dokumentacji, Wykonawca zobowiązuje się</w:t>
      </w:r>
      <w:r w:rsidR="00A8493D" w:rsidRPr="002E595F">
        <w:rPr>
          <w:rFonts w:ascii="Arial" w:hAnsi="Arial" w:cs="Arial"/>
          <w:snapToGrid w:val="0"/>
          <w:color w:val="000000" w:themeColor="text1"/>
          <w:sz w:val="22"/>
        </w:rPr>
        <w:t xml:space="preserve"> </w:t>
      </w:r>
      <w:r w:rsidRPr="002E595F">
        <w:rPr>
          <w:rFonts w:ascii="Arial" w:hAnsi="Arial" w:cs="Arial"/>
          <w:snapToGrid w:val="0"/>
          <w:color w:val="000000" w:themeColor="text1"/>
          <w:sz w:val="22"/>
        </w:rPr>
        <w:t>do ich usunięcia na własny kosz</w:t>
      </w:r>
      <w:r w:rsidR="00904925" w:rsidRPr="002E595F">
        <w:rPr>
          <w:rFonts w:ascii="Arial" w:hAnsi="Arial" w:cs="Arial"/>
          <w:snapToGrid w:val="0"/>
          <w:color w:val="000000" w:themeColor="text1"/>
          <w:sz w:val="22"/>
        </w:rPr>
        <w:t>t na zasadach określonych w § 9</w:t>
      </w:r>
      <w:r w:rsidRPr="002E595F">
        <w:rPr>
          <w:rFonts w:ascii="Arial" w:hAnsi="Arial" w:cs="Arial"/>
          <w:snapToGrid w:val="0"/>
          <w:color w:val="000000" w:themeColor="text1"/>
          <w:sz w:val="22"/>
        </w:rPr>
        <w:t>.</w:t>
      </w:r>
    </w:p>
    <w:p w14:paraId="46211AFE" w14:textId="77777777" w:rsidR="00B55AFF" w:rsidRPr="002E595F" w:rsidRDefault="00B55AFF" w:rsidP="00B55AFF">
      <w:pPr>
        <w:widowControl w:val="0"/>
        <w:jc w:val="both"/>
        <w:rPr>
          <w:rFonts w:ascii="Arial" w:hAnsi="Arial" w:cs="Arial"/>
          <w:snapToGrid w:val="0"/>
          <w:color w:val="000000" w:themeColor="text1"/>
          <w:sz w:val="16"/>
          <w:szCs w:val="16"/>
        </w:rPr>
      </w:pPr>
    </w:p>
    <w:p w14:paraId="7F15609B"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 xml:space="preserve">§ 5 </w:t>
      </w:r>
    </w:p>
    <w:p w14:paraId="72280E72"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KLAUZULE NIEDOZWOLONE</w:t>
      </w:r>
    </w:p>
    <w:p w14:paraId="245C430D" w14:textId="77777777" w:rsidR="00771E36" w:rsidRPr="00DC2FD3" w:rsidRDefault="00771E36" w:rsidP="00771E36">
      <w:pPr>
        <w:widowControl w:val="0"/>
        <w:numPr>
          <w:ilvl w:val="0"/>
          <w:numId w:val="16"/>
        </w:numPr>
        <w:ind w:left="284" w:hanging="284"/>
        <w:jc w:val="both"/>
        <w:rPr>
          <w:rFonts w:ascii="Arial" w:hAnsi="Arial" w:cs="Arial"/>
          <w:snapToGrid w:val="0"/>
          <w:color w:val="000000" w:themeColor="text1"/>
          <w:sz w:val="22"/>
          <w:szCs w:val="22"/>
        </w:rPr>
      </w:pPr>
      <w:r w:rsidRPr="00DC2FD3">
        <w:rPr>
          <w:rFonts w:ascii="Arial" w:hAnsi="Arial" w:cs="Arial"/>
          <w:snapToGrid w:val="0"/>
          <w:color w:val="000000" w:themeColor="text1"/>
          <w:sz w:val="22"/>
          <w:szCs w:val="22"/>
        </w:rPr>
        <w:t>Zamawiający zakazuje wprowadzania do dokumentacji jakichkolwiek rozwiązań, które mogłyby w jakikolwiek sposób utrudniać uczciwą konkurencję, w szczególności wśród podmiotów, które na podstawie dokumentacji będą miały zrealizować inwestycję. W szczególności zakazuje się wprowadzania klauzul wskazujących znaki towarowe, patenty lub pochodzenie, źródło lub szczególny proces, który charakteryzuje produkty lub usługi dostarczone przez konkretnego wykonawcę.</w:t>
      </w:r>
    </w:p>
    <w:p w14:paraId="02851D7F" w14:textId="77777777" w:rsidR="00771E36" w:rsidRPr="00DC2FD3" w:rsidRDefault="00771E36" w:rsidP="00771E36">
      <w:pPr>
        <w:widowControl w:val="0"/>
        <w:numPr>
          <w:ilvl w:val="0"/>
          <w:numId w:val="16"/>
        </w:numPr>
        <w:ind w:left="284" w:hanging="284"/>
        <w:jc w:val="both"/>
        <w:rPr>
          <w:rFonts w:ascii="Arial" w:hAnsi="Arial" w:cs="Arial"/>
          <w:snapToGrid w:val="0"/>
          <w:color w:val="000000" w:themeColor="text1"/>
          <w:sz w:val="22"/>
          <w:szCs w:val="22"/>
        </w:rPr>
      </w:pPr>
      <w:r w:rsidRPr="00DC2FD3">
        <w:rPr>
          <w:rFonts w:ascii="Arial" w:hAnsi="Arial" w:cs="Arial"/>
          <w:snapToGrid w:val="0"/>
          <w:color w:val="000000" w:themeColor="text1"/>
          <w:sz w:val="22"/>
          <w:szCs w:val="22"/>
        </w:rPr>
        <w:t>W dokumentacji można opisać inwestycję, która będzie miała zostać zrealizowana na podstawie dokumentacji wyjątkowo poprzez wskazanie znaków towarowych, patentów lub pochodzenia, źródła lub szczegółowego procesu, który charakteryzuje produkty lub usługi dostarczane przez konkretnego wykonawcę, ale tylko w sytuacji gdy inwestycji nie można opisać w wystarczająco precyzyjny i zrozumiały sposób, a wskazaniu takiemu będą towarzyszyć wyrazy „lub równoważny”.</w:t>
      </w:r>
    </w:p>
    <w:p w14:paraId="47C94776" w14:textId="16262C19" w:rsidR="00771E36" w:rsidRPr="00DC2FD3" w:rsidRDefault="00771E36" w:rsidP="00771E36">
      <w:pPr>
        <w:widowControl w:val="0"/>
        <w:numPr>
          <w:ilvl w:val="0"/>
          <w:numId w:val="16"/>
        </w:numPr>
        <w:ind w:left="284" w:hanging="284"/>
        <w:jc w:val="both"/>
        <w:rPr>
          <w:rFonts w:ascii="Arial" w:hAnsi="Arial" w:cs="Arial"/>
          <w:snapToGrid w:val="0"/>
          <w:color w:val="000000" w:themeColor="text1"/>
          <w:sz w:val="22"/>
          <w:szCs w:val="22"/>
        </w:rPr>
      </w:pPr>
      <w:r w:rsidRPr="00DC2FD3">
        <w:rPr>
          <w:rFonts w:ascii="Arial" w:hAnsi="Arial" w:cs="Arial"/>
          <w:snapToGrid w:val="0"/>
          <w:color w:val="000000" w:themeColor="text1"/>
          <w:sz w:val="22"/>
          <w:szCs w:val="22"/>
        </w:rPr>
        <w:t xml:space="preserve">Jeżeli inwestycja, zostanie opisana  w sposób, o którym mowa w ust. 2 Wykonawca w załączniku do uzasadnienia, o którym mowa w </w:t>
      </w:r>
      <w:r w:rsidR="007B4C99" w:rsidRPr="00DC2FD3">
        <w:rPr>
          <w:rFonts w:ascii="Arial" w:hAnsi="Arial" w:cs="Arial"/>
          <w:color w:val="000000" w:themeColor="text1"/>
          <w:sz w:val="22"/>
          <w:szCs w:val="22"/>
        </w:rPr>
        <w:t>§ 1 ust. 3</w:t>
      </w:r>
      <w:r w:rsidRPr="00DC2FD3">
        <w:rPr>
          <w:rFonts w:ascii="Arial" w:hAnsi="Arial" w:cs="Arial"/>
          <w:color w:val="000000" w:themeColor="text1"/>
          <w:sz w:val="22"/>
          <w:szCs w:val="22"/>
        </w:rPr>
        <w:t>, wskaże kryteria do zastosowania w celu oceny równoważności, tj. parametry równoważności.</w:t>
      </w:r>
    </w:p>
    <w:p w14:paraId="0FC747CC" w14:textId="7A0D325A" w:rsidR="00771E36" w:rsidRPr="00DC2FD3" w:rsidRDefault="00771E36" w:rsidP="00771E36">
      <w:pPr>
        <w:pStyle w:val="Akapitzlist"/>
        <w:widowControl w:val="0"/>
        <w:numPr>
          <w:ilvl w:val="0"/>
          <w:numId w:val="16"/>
        </w:numPr>
        <w:ind w:left="284" w:hanging="284"/>
        <w:jc w:val="both"/>
        <w:rPr>
          <w:rFonts w:ascii="Arial" w:hAnsi="Arial" w:cs="Arial"/>
          <w:color w:val="000000" w:themeColor="text1"/>
          <w:sz w:val="22"/>
          <w:szCs w:val="22"/>
        </w:rPr>
      </w:pPr>
      <w:r w:rsidRPr="00DC2FD3">
        <w:rPr>
          <w:rFonts w:ascii="Arial" w:hAnsi="Arial" w:cs="Arial"/>
          <w:color w:val="000000" w:themeColor="text1"/>
          <w:sz w:val="22"/>
          <w:szCs w:val="22"/>
        </w:rPr>
        <w:t>Wykonawca opisując inwestycję, która będzie miała zostać zrealizowana na podstawie dokumentacji przez odniesienie do norm, ocen technicz</w:t>
      </w:r>
      <w:r w:rsidR="007B4C99" w:rsidRPr="00DC2FD3">
        <w:rPr>
          <w:rFonts w:ascii="Arial" w:hAnsi="Arial" w:cs="Arial"/>
          <w:color w:val="000000" w:themeColor="text1"/>
          <w:sz w:val="22"/>
          <w:szCs w:val="22"/>
        </w:rPr>
        <w:t>nych, specyfikacji technicznych</w:t>
      </w:r>
      <w:r w:rsidR="007B4C99" w:rsidRPr="00DC2FD3">
        <w:rPr>
          <w:rFonts w:ascii="Arial" w:hAnsi="Arial" w:cs="Arial"/>
          <w:color w:val="000000" w:themeColor="text1"/>
          <w:sz w:val="22"/>
          <w:szCs w:val="22"/>
        </w:rPr>
        <w:br/>
      </w:r>
      <w:r w:rsidRPr="00DC2FD3">
        <w:rPr>
          <w:rFonts w:ascii="Arial" w:hAnsi="Arial" w:cs="Arial"/>
          <w:color w:val="000000" w:themeColor="text1"/>
          <w:sz w:val="22"/>
          <w:szCs w:val="22"/>
        </w:rPr>
        <w:t xml:space="preserve">i systemów referencji technicznych, o których mowa w art. 101 ust. 1 pkt 2 oraz ust. 3 ustawy Prawo zamówień publicznych jest obowiązany wskazać, że dopuszcza rozwiązania równoważne opisywanym, dopisując każdorazowo zwrot „lub równoważne”. </w:t>
      </w:r>
    </w:p>
    <w:p w14:paraId="2D365B2B" w14:textId="77777777" w:rsidR="00BF15FA" w:rsidRPr="002E595F" w:rsidRDefault="00BF15FA" w:rsidP="00BF15FA">
      <w:pPr>
        <w:widowControl w:val="0"/>
        <w:jc w:val="both"/>
        <w:rPr>
          <w:rFonts w:ascii="Arial" w:hAnsi="Arial" w:cs="Arial"/>
          <w:snapToGrid w:val="0"/>
          <w:color w:val="000000" w:themeColor="text1"/>
          <w:sz w:val="16"/>
          <w:szCs w:val="16"/>
        </w:rPr>
      </w:pPr>
    </w:p>
    <w:p w14:paraId="1954408A"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 6</w:t>
      </w:r>
    </w:p>
    <w:p w14:paraId="503C9F49"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WYNAGRODZENIE</w:t>
      </w:r>
    </w:p>
    <w:p w14:paraId="40B7935A" w14:textId="77777777" w:rsidR="0002527E" w:rsidRPr="002E595F" w:rsidRDefault="00BF15FA" w:rsidP="00FF6780">
      <w:pPr>
        <w:widowControl w:val="0"/>
        <w:numPr>
          <w:ilvl w:val="0"/>
          <w:numId w:val="1"/>
        </w:numPr>
        <w:tabs>
          <w:tab w:val="clear" w:pos="360"/>
        </w:tabs>
        <w:ind w:left="284" w:hanging="284"/>
        <w:jc w:val="both"/>
        <w:rPr>
          <w:rFonts w:ascii="Arial" w:hAnsi="Arial" w:cs="Arial"/>
          <w:color w:val="000000" w:themeColor="text1"/>
          <w:sz w:val="22"/>
          <w:szCs w:val="22"/>
        </w:rPr>
      </w:pPr>
      <w:r w:rsidRPr="002E595F">
        <w:rPr>
          <w:rFonts w:ascii="Arial" w:hAnsi="Arial" w:cs="Arial"/>
          <w:snapToGrid w:val="0"/>
          <w:color w:val="000000" w:themeColor="text1"/>
          <w:sz w:val="22"/>
          <w:szCs w:val="22"/>
        </w:rPr>
        <w:t>Zamawiający za wykonanie przedmiotu umowy zapłaci Wykonawcy wynagrodzenie ryczałtowe, ustalone na podstawie ofe</w:t>
      </w:r>
      <w:r w:rsidR="00B544CC" w:rsidRPr="002E595F">
        <w:rPr>
          <w:rFonts w:ascii="Arial" w:hAnsi="Arial" w:cs="Arial"/>
          <w:snapToGrid w:val="0"/>
          <w:color w:val="000000" w:themeColor="text1"/>
          <w:sz w:val="22"/>
          <w:szCs w:val="22"/>
        </w:rPr>
        <w:t xml:space="preserve">rty Wykonawcy </w:t>
      </w:r>
      <w:r w:rsidR="0001138A" w:rsidRPr="002E595F">
        <w:rPr>
          <w:rFonts w:ascii="Arial" w:hAnsi="Arial" w:cs="Arial"/>
          <w:snapToGrid w:val="0"/>
          <w:color w:val="000000" w:themeColor="text1"/>
          <w:sz w:val="22"/>
          <w:szCs w:val="22"/>
        </w:rPr>
        <w:t>w wysokości łącznej</w:t>
      </w:r>
      <w:r w:rsidR="0079689D" w:rsidRPr="002E595F">
        <w:rPr>
          <w:rFonts w:ascii="Arial" w:hAnsi="Arial" w:cs="Arial"/>
          <w:b/>
          <w:snapToGrid w:val="0"/>
          <w:color w:val="000000" w:themeColor="text1"/>
          <w:sz w:val="22"/>
          <w:szCs w:val="22"/>
        </w:rPr>
        <w:t>: ………….</w:t>
      </w:r>
      <w:r w:rsidR="0001138A" w:rsidRPr="002E595F">
        <w:rPr>
          <w:rFonts w:ascii="Arial" w:hAnsi="Arial" w:cs="Arial"/>
          <w:snapToGrid w:val="0"/>
          <w:color w:val="000000" w:themeColor="text1"/>
          <w:sz w:val="22"/>
          <w:szCs w:val="22"/>
        </w:rPr>
        <w:t xml:space="preserve"> </w:t>
      </w:r>
      <w:r w:rsidR="0001138A" w:rsidRPr="002E595F">
        <w:rPr>
          <w:rFonts w:ascii="Arial" w:hAnsi="Arial" w:cs="Arial"/>
          <w:bCs/>
          <w:snapToGrid w:val="0"/>
          <w:color w:val="000000" w:themeColor="text1"/>
          <w:sz w:val="22"/>
          <w:szCs w:val="22"/>
        </w:rPr>
        <w:t>zł</w:t>
      </w:r>
      <w:r w:rsidR="0001138A" w:rsidRPr="002E595F">
        <w:rPr>
          <w:rFonts w:ascii="Arial" w:hAnsi="Arial" w:cs="Arial"/>
          <w:snapToGrid w:val="0"/>
          <w:color w:val="000000" w:themeColor="text1"/>
          <w:sz w:val="22"/>
          <w:szCs w:val="22"/>
        </w:rPr>
        <w:t xml:space="preserve"> brutto </w:t>
      </w:r>
      <w:r w:rsidR="007B22A7" w:rsidRPr="002E595F">
        <w:rPr>
          <w:rFonts w:ascii="Arial" w:hAnsi="Arial" w:cs="Arial"/>
          <w:snapToGrid w:val="0"/>
          <w:color w:val="000000" w:themeColor="text1"/>
          <w:sz w:val="22"/>
          <w:szCs w:val="22"/>
        </w:rPr>
        <w:t>(sł</w:t>
      </w:r>
      <w:r w:rsidR="00BB314C" w:rsidRPr="002E595F">
        <w:rPr>
          <w:rFonts w:ascii="Arial" w:hAnsi="Arial" w:cs="Arial"/>
          <w:snapToGrid w:val="0"/>
          <w:color w:val="000000" w:themeColor="text1"/>
          <w:sz w:val="22"/>
          <w:szCs w:val="22"/>
        </w:rPr>
        <w:t>ow</w:t>
      </w:r>
      <w:r w:rsidR="0079689D" w:rsidRPr="002E595F">
        <w:rPr>
          <w:rFonts w:ascii="Arial" w:hAnsi="Arial" w:cs="Arial"/>
          <w:snapToGrid w:val="0"/>
          <w:color w:val="000000" w:themeColor="text1"/>
          <w:sz w:val="22"/>
          <w:szCs w:val="22"/>
        </w:rPr>
        <w:t>nie: …………………………………. złotych ….</w:t>
      </w:r>
      <w:r w:rsidR="0001138A" w:rsidRPr="002E595F">
        <w:rPr>
          <w:rFonts w:ascii="Arial" w:hAnsi="Arial" w:cs="Arial"/>
          <w:snapToGrid w:val="0"/>
          <w:color w:val="000000" w:themeColor="text1"/>
          <w:sz w:val="22"/>
          <w:szCs w:val="22"/>
        </w:rPr>
        <w:t>/100)</w:t>
      </w:r>
      <w:r w:rsidR="00846641" w:rsidRPr="002E595F">
        <w:rPr>
          <w:rFonts w:ascii="Arial" w:hAnsi="Arial" w:cs="Arial"/>
          <w:snapToGrid w:val="0"/>
          <w:color w:val="000000" w:themeColor="text1"/>
          <w:sz w:val="22"/>
          <w:szCs w:val="22"/>
        </w:rPr>
        <w:t>.</w:t>
      </w:r>
    </w:p>
    <w:p w14:paraId="5D9CC9BF" w14:textId="77777777" w:rsidR="00BF15FA" w:rsidRPr="002E595F" w:rsidRDefault="00BF15FA" w:rsidP="00FF6780">
      <w:pPr>
        <w:widowControl w:val="0"/>
        <w:numPr>
          <w:ilvl w:val="0"/>
          <w:numId w:val="1"/>
        </w:numPr>
        <w:tabs>
          <w:tab w:val="clear" w:pos="360"/>
        </w:tabs>
        <w:ind w:left="284" w:hanging="284"/>
        <w:jc w:val="both"/>
        <w:rPr>
          <w:rFonts w:ascii="Arial" w:hAnsi="Arial" w:cs="Arial"/>
          <w:b/>
          <w:color w:val="000000" w:themeColor="text1"/>
          <w:sz w:val="22"/>
          <w:szCs w:val="22"/>
        </w:rPr>
      </w:pPr>
      <w:r w:rsidRPr="002E595F">
        <w:rPr>
          <w:rFonts w:ascii="Arial" w:hAnsi="Arial" w:cs="Arial"/>
          <w:snapToGrid w:val="0"/>
          <w:color w:val="000000" w:themeColor="text1"/>
          <w:sz w:val="22"/>
          <w:szCs w:val="22"/>
        </w:rPr>
        <w:t>Kwota wskazana w ust. 1 powyżej stanowi całkowite wynagrodzenie Wykonawcy za cały przedmiot umowy, uwzględnia wszelkie nakłady pozwalające osiągnąć cel oznaczony w umowie oraz obejmuje wynagrodzenie z tytułu przeniesienia na Zamawiającego praw, o których mowa</w:t>
      </w:r>
      <w:r w:rsidR="00A8493D" w:rsidRPr="002E595F">
        <w:rPr>
          <w:rFonts w:ascii="Arial" w:hAnsi="Arial" w:cs="Arial"/>
          <w:snapToGrid w:val="0"/>
          <w:color w:val="000000" w:themeColor="text1"/>
          <w:sz w:val="22"/>
          <w:szCs w:val="22"/>
        </w:rPr>
        <w:br/>
      </w:r>
      <w:r w:rsidRPr="002E595F">
        <w:rPr>
          <w:rFonts w:ascii="Arial" w:hAnsi="Arial" w:cs="Arial"/>
          <w:snapToGrid w:val="0"/>
          <w:color w:val="000000" w:themeColor="text1"/>
          <w:sz w:val="22"/>
          <w:szCs w:val="22"/>
        </w:rPr>
        <w:t>w § 7 umowy.</w:t>
      </w:r>
    </w:p>
    <w:p w14:paraId="62F48D5C" w14:textId="77777777" w:rsidR="00907AF5" w:rsidRPr="002E595F" w:rsidRDefault="00BF15FA" w:rsidP="00FF6780">
      <w:pPr>
        <w:widowControl w:val="0"/>
        <w:numPr>
          <w:ilvl w:val="0"/>
          <w:numId w:val="1"/>
        </w:numPr>
        <w:tabs>
          <w:tab w:val="clear" w:pos="36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 xml:space="preserve">Zamawiający zapłaci Wykonawcy wynagrodzenie na rachunek bankowy Wykonawcy wskazany </w:t>
      </w:r>
      <w:r w:rsidRPr="002E595F">
        <w:rPr>
          <w:rFonts w:ascii="Arial" w:hAnsi="Arial" w:cs="Arial"/>
          <w:snapToGrid w:val="0"/>
          <w:color w:val="000000" w:themeColor="text1"/>
          <w:sz w:val="22"/>
          <w:szCs w:val="22"/>
        </w:rPr>
        <w:lastRenderedPageBreak/>
        <w:t>na fakturze, w terminie 14 dni od doręczenia Zamawiającemu prawidłowo wystawionej faktury wraz z dokumentami rozliczeniowymi (obustronnie podpisany protokół zdawczo-odbiorczy). Za dzień zapłaty Strony uznają datę obciążenia rachunku Zamawiającego przez jego bank.</w:t>
      </w:r>
    </w:p>
    <w:p w14:paraId="5ADFEE9E" w14:textId="77777777" w:rsidR="00AF2AB7" w:rsidRPr="002E595F" w:rsidRDefault="00BF15FA" w:rsidP="00FF6780">
      <w:pPr>
        <w:pStyle w:val="Akapitzlist"/>
        <w:widowControl w:val="0"/>
        <w:numPr>
          <w:ilvl w:val="0"/>
          <w:numId w:val="1"/>
        </w:numPr>
        <w:tabs>
          <w:tab w:val="clear" w:pos="36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 xml:space="preserve">Wynagrodzenie ustalone w ust. 1 nie obejmuje wynagrodzenia za sprawowanie nadzoru autorskiego, którego zakres i warunki Strony uzgodnią w odrębnej umowie. </w:t>
      </w:r>
    </w:p>
    <w:p w14:paraId="5BD20853" w14:textId="65CECECB" w:rsidR="0011128A" w:rsidRPr="002E595F" w:rsidRDefault="00BF15FA" w:rsidP="00FF6780">
      <w:pPr>
        <w:pStyle w:val="Akapitzlist"/>
        <w:widowControl w:val="0"/>
        <w:numPr>
          <w:ilvl w:val="0"/>
          <w:numId w:val="1"/>
        </w:numPr>
        <w:tabs>
          <w:tab w:val="clear" w:pos="36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 xml:space="preserve">Wynagrodzenie za sprawowanie nadzoru autorskiego, w przypadku realizacji przez Zamawiającego inwestycji na podstawie przedmiotowej dokumentacji, zostanie ustalone na podstawie oferty Wykonawcy i będzie wynosiło nie więcej niż </w:t>
      </w:r>
      <w:r w:rsidR="007E329D" w:rsidRPr="002E595F">
        <w:rPr>
          <w:rFonts w:ascii="Arial" w:hAnsi="Arial" w:cs="Arial"/>
          <w:snapToGrid w:val="0"/>
          <w:color w:val="000000" w:themeColor="text1"/>
          <w:sz w:val="22"/>
          <w:szCs w:val="22"/>
        </w:rPr>
        <w:t>15</w:t>
      </w:r>
      <w:r w:rsidRPr="002E595F">
        <w:rPr>
          <w:rFonts w:ascii="Arial" w:hAnsi="Arial" w:cs="Arial"/>
          <w:snapToGrid w:val="0"/>
          <w:color w:val="000000" w:themeColor="text1"/>
          <w:sz w:val="22"/>
          <w:szCs w:val="22"/>
        </w:rPr>
        <w:t xml:space="preserve">% wynagrodzenia umownego brutto ogółem określonego w </w:t>
      </w:r>
      <w:r w:rsidRPr="002E595F">
        <w:rPr>
          <w:rFonts w:ascii="Arial" w:hAnsi="Arial" w:cs="Arial"/>
          <w:color w:val="000000" w:themeColor="text1"/>
          <w:sz w:val="22"/>
          <w:szCs w:val="22"/>
        </w:rPr>
        <w:t>§ 6</w:t>
      </w:r>
      <w:r w:rsidRPr="002E595F">
        <w:rPr>
          <w:rFonts w:ascii="Arial" w:hAnsi="Arial" w:cs="Arial"/>
          <w:snapToGrid w:val="0"/>
          <w:color w:val="000000" w:themeColor="text1"/>
          <w:sz w:val="22"/>
          <w:szCs w:val="22"/>
        </w:rPr>
        <w:t xml:space="preserve"> ust. 1 niniejszej umowy. Wykonawca zobowiązuje się do zawarcia umowy o sprawowanie nadzoru autorskiego na powyżej określonych warunkach finansowych, w terminie wyznaczonym przez Zamawiającego.</w:t>
      </w:r>
    </w:p>
    <w:p w14:paraId="57E2A296" w14:textId="5F8146DF" w:rsidR="0079689D" w:rsidRPr="002E595F" w:rsidRDefault="0079689D" w:rsidP="00B55AFF">
      <w:pPr>
        <w:widowControl w:val="0"/>
        <w:rPr>
          <w:rFonts w:ascii="Arial" w:hAnsi="Arial" w:cs="Arial"/>
          <w:b/>
          <w:snapToGrid w:val="0"/>
          <w:color w:val="000000" w:themeColor="text1"/>
          <w:sz w:val="22"/>
          <w:szCs w:val="22"/>
        </w:rPr>
      </w:pPr>
    </w:p>
    <w:p w14:paraId="2C8433CD"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 7</w:t>
      </w:r>
    </w:p>
    <w:p w14:paraId="66C41B1C"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PRAWA AUTORSKIE</w:t>
      </w:r>
    </w:p>
    <w:p w14:paraId="0C50E0A2" w14:textId="77777777" w:rsidR="00BF15FA" w:rsidRPr="002E595F" w:rsidRDefault="00BF15FA" w:rsidP="00BF15FA">
      <w:pPr>
        <w:pStyle w:val="Tekstpodstawowywcity"/>
        <w:widowControl w:val="0"/>
        <w:numPr>
          <w:ilvl w:val="0"/>
          <w:numId w:val="6"/>
        </w:numPr>
        <w:tabs>
          <w:tab w:val="clear" w:pos="360"/>
        </w:tabs>
        <w:snapToGrid w:val="0"/>
        <w:ind w:left="284" w:hanging="284"/>
        <w:jc w:val="both"/>
        <w:rPr>
          <w:rFonts w:ascii="Arial" w:hAnsi="Arial" w:cs="Arial"/>
          <w:b w:val="0"/>
          <w:color w:val="000000" w:themeColor="text1"/>
          <w:szCs w:val="22"/>
        </w:rPr>
      </w:pPr>
      <w:r w:rsidRPr="002E595F">
        <w:rPr>
          <w:rFonts w:ascii="Arial" w:hAnsi="Arial" w:cs="Arial"/>
          <w:b w:val="0"/>
          <w:color w:val="000000" w:themeColor="text1"/>
          <w:szCs w:val="22"/>
        </w:rPr>
        <w:t xml:space="preserve">Wykonawca oświadcza, że przysługuje mu całość nieograniczonych majątkowych praw autorskich do utworów dostarczonych w ramach przedmiotu umowy oraz, że nie naruszają one praw własności intelektualnej osób trzecich. </w:t>
      </w:r>
    </w:p>
    <w:p w14:paraId="15C66A11" w14:textId="77777777" w:rsidR="00BF15FA" w:rsidRPr="002E595F" w:rsidRDefault="00BF15FA" w:rsidP="00BF15FA">
      <w:pPr>
        <w:pStyle w:val="Tekstpodstawowywcity"/>
        <w:widowControl w:val="0"/>
        <w:numPr>
          <w:ilvl w:val="0"/>
          <w:numId w:val="6"/>
        </w:numPr>
        <w:tabs>
          <w:tab w:val="clear" w:pos="360"/>
        </w:tabs>
        <w:snapToGrid w:val="0"/>
        <w:ind w:left="284" w:hanging="284"/>
        <w:jc w:val="both"/>
        <w:rPr>
          <w:rFonts w:ascii="Arial" w:hAnsi="Arial" w:cs="Arial"/>
          <w:b w:val="0"/>
          <w:color w:val="000000" w:themeColor="text1"/>
          <w:szCs w:val="22"/>
        </w:rPr>
      </w:pPr>
      <w:r w:rsidRPr="002E595F">
        <w:rPr>
          <w:rFonts w:ascii="Arial" w:hAnsi="Arial" w:cs="Arial"/>
          <w:b w:val="0"/>
          <w:color w:val="000000" w:themeColor="text1"/>
          <w:szCs w:val="22"/>
        </w:rPr>
        <w:t>Z chwilą odbioru przedmiotu umowy, w ramach którego został dostarczony utwór, Wykonawca przenosi na Zamawiającego w ramach wynagrodzenia określonego w umowie, całość majątkowych praw autorskich do wchodzących w skład przedmiotu umowy utworów nie będących programami komputerowymi, na wszystkich znanych w chwili zawarcia niniejszej umowy polach eksploatacji, w szczególności na następujących polach eksploatacji:</w:t>
      </w:r>
    </w:p>
    <w:p w14:paraId="77DFBF07" w14:textId="77777777" w:rsidR="00BF15FA" w:rsidRPr="002E595F" w:rsidRDefault="00BF15FA" w:rsidP="00FF6780">
      <w:pPr>
        <w:pStyle w:val="Tekstpodstawowywcity"/>
        <w:widowControl w:val="0"/>
        <w:numPr>
          <w:ilvl w:val="0"/>
          <w:numId w:val="2"/>
        </w:numPr>
        <w:tabs>
          <w:tab w:val="clear" w:pos="360"/>
        </w:tabs>
        <w:snapToGrid w:val="0"/>
        <w:ind w:left="567" w:hanging="283"/>
        <w:jc w:val="both"/>
        <w:rPr>
          <w:rFonts w:ascii="Arial" w:hAnsi="Arial" w:cs="Arial"/>
          <w:b w:val="0"/>
          <w:color w:val="000000" w:themeColor="text1"/>
          <w:szCs w:val="22"/>
        </w:rPr>
      </w:pPr>
      <w:r w:rsidRPr="002E595F">
        <w:rPr>
          <w:rFonts w:ascii="Arial" w:hAnsi="Arial" w:cs="Arial"/>
          <w:b w:val="0"/>
          <w:color w:val="000000" w:themeColor="text1"/>
          <w:szCs w:val="22"/>
        </w:rPr>
        <w:t>utrwalanie i zwielokrotnianie utworu – w szczególności wytwarzanie dowolną techniką egzemplarzy utworu, w tym techniką drukarską, reprograficzną, zapisu magnetycznego oraz techniką cyfrową, wprowadzanie do pamięci dowolnej ilości komputerów, przenoszenie na inne nośniki informacji,</w:t>
      </w:r>
    </w:p>
    <w:p w14:paraId="5DB059DD" w14:textId="77777777" w:rsidR="00BF15FA" w:rsidRPr="002E595F" w:rsidRDefault="00BF15FA" w:rsidP="00FF6780">
      <w:pPr>
        <w:pStyle w:val="Tekstpodstawowywcity"/>
        <w:widowControl w:val="0"/>
        <w:numPr>
          <w:ilvl w:val="0"/>
          <w:numId w:val="2"/>
        </w:numPr>
        <w:tabs>
          <w:tab w:val="clear" w:pos="360"/>
        </w:tabs>
        <w:snapToGrid w:val="0"/>
        <w:ind w:left="567" w:hanging="283"/>
        <w:jc w:val="both"/>
        <w:rPr>
          <w:rFonts w:ascii="Arial" w:hAnsi="Arial" w:cs="Arial"/>
          <w:b w:val="0"/>
          <w:color w:val="000000" w:themeColor="text1"/>
          <w:szCs w:val="22"/>
        </w:rPr>
      </w:pPr>
      <w:r w:rsidRPr="002E595F">
        <w:rPr>
          <w:rFonts w:ascii="Arial" w:hAnsi="Arial" w:cs="Arial"/>
          <w:b w:val="0"/>
          <w:color w:val="000000" w:themeColor="text1"/>
          <w:szCs w:val="22"/>
        </w:rPr>
        <w:t>w zakresie obrotu – w szczególności obrót oryginałem albo egzemplarzami, na których utwór utrwalono – wprowadzanie do obrotu (np. sprzedaż), użyczenie, licencjonowanie lub najem</w:t>
      </w:r>
      <w:r w:rsidR="008874E3" w:rsidRPr="002E595F">
        <w:rPr>
          <w:rFonts w:ascii="Arial" w:hAnsi="Arial" w:cs="Arial"/>
          <w:b w:val="0"/>
          <w:color w:val="000000" w:themeColor="text1"/>
          <w:szCs w:val="22"/>
        </w:rPr>
        <w:t xml:space="preserve"> </w:t>
      </w:r>
      <w:r w:rsidRPr="002E595F">
        <w:rPr>
          <w:rFonts w:ascii="Arial" w:hAnsi="Arial" w:cs="Arial"/>
          <w:b w:val="0"/>
          <w:color w:val="000000" w:themeColor="text1"/>
          <w:szCs w:val="22"/>
        </w:rPr>
        <w:t>/dzierżawa oryginału albo egzemplarzy,</w:t>
      </w:r>
    </w:p>
    <w:p w14:paraId="517469E5" w14:textId="77777777" w:rsidR="00BF15FA" w:rsidRPr="002E595F" w:rsidRDefault="00BF15FA" w:rsidP="00FF6780">
      <w:pPr>
        <w:pStyle w:val="Tekstpodstawowywcity"/>
        <w:widowControl w:val="0"/>
        <w:numPr>
          <w:ilvl w:val="0"/>
          <w:numId w:val="2"/>
        </w:numPr>
        <w:tabs>
          <w:tab w:val="clear" w:pos="360"/>
        </w:tabs>
        <w:snapToGrid w:val="0"/>
        <w:ind w:left="567" w:hanging="283"/>
        <w:jc w:val="both"/>
        <w:rPr>
          <w:rFonts w:ascii="Arial" w:hAnsi="Arial" w:cs="Arial"/>
          <w:b w:val="0"/>
          <w:color w:val="000000" w:themeColor="text1"/>
          <w:szCs w:val="22"/>
        </w:rPr>
      </w:pPr>
      <w:r w:rsidRPr="002E595F">
        <w:rPr>
          <w:rFonts w:ascii="Arial" w:hAnsi="Arial" w:cs="Arial"/>
          <w:b w:val="0"/>
          <w:color w:val="000000" w:themeColor="text1"/>
          <w:szCs w:val="22"/>
        </w:rPr>
        <w:t xml:space="preserve">w zakresie rozpowszechniania utworu w sposób inny niż określony w punktach powyższych – publiczne wykonanie, wystawienie, wyświetlenie, odtworzenie oraz nadawanie i reemitowanie, a także publiczne udostępnianie utworu w taki sposób, aby </w:t>
      </w:r>
      <w:r w:rsidR="00A8493D" w:rsidRPr="002E595F">
        <w:rPr>
          <w:rFonts w:ascii="Arial" w:hAnsi="Arial" w:cs="Arial"/>
          <w:b w:val="0"/>
          <w:color w:val="000000" w:themeColor="text1"/>
          <w:szCs w:val="22"/>
        </w:rPr>
        <w:t>każdy mógł mieć do niego dostęp</w:t>
      </w:r>
      <w:r w:rsidR="00A8493D" w:rsidRPr="002E595F">
        <w:rPr>
          <w:rFonts w:ascii="Arial" w:hAnsi="Arial" w:cs="Arial"/>
          <w:b w:val="0"/>
          <w:color w:val="000000" w:themeColor="text1"/>
          <w:szCs w:val="22"/>
        </w:rPr>
        <w:br/>
      </w:r>
      <w:r w:rsidRPr="002E595F">
        <w:rPr>
          <w:rFonts w:ascii="Arial" w:hAnsi="Arial" w:cs="Arial"/>
          <w:b w:val="0"/>
          <w:color w:val="000000" w:themeColor="text1"/>
          <w:szCs w:val="22"/>
        </w:rPr>
        <w:t>w miejscu i w czasie przez siebie wybranym (np. wprowadzenie do sieci Internet i Intranet),</w:t>
      </w:r>
    </w:p>
    <w:p w14:paraId="7A0F64A2" w14:textId="77777777" w:rsidR="00BF15FA" w:rsidRPr="002E595F" w:rsidRDefault="00BF15FA" w:rsidP="00FF6780">
      <w:pPr>
        <w:pStyle w:val="Tekstpodstawowywcity"/>
        <w:widowControl w:val="0"/>
        <w:numPr>
          <w:ilvl w:val="0"/>
          <w:numId w:val="2"/>
        </w:numPr>
        <w:tabs>
          <w:tab w:val="clear" w:pos="360"/>
        </w:tabs>
        <w:snapToGrid w:val="0"/>
        <w:ind w:left="567" w:hanging="283"/>
        <w:jc w:val="both"/>
        <w:rPr>
          <w:rFonts w:ascii="Arial" w:hAnsi="Arial" w:cs="Arial"/>
          <w:b w:val="0"/>
          <w:color w:val="000000" w:themeColor="text1"/>
          <w:szCs w:val="22"/>
        </w:rPr>
      </w:pPr>
      <w:r w:rsidRPr="002E595F">
        <w:rPr>
          <w:rFonts w:ascii="Arial" w:hAnsi="Arial" w:cs="Arial"/>
          <w:b w:val="0"/>
          <w:color w:val="000000" w:themeColor="text1"/>
          <w:szCs w:val="22"/>
        </w:rPr>
        <w:t>prawo korzystania przez siebie lub na swoje zlecenie z dostarczonej dokumentacji,</w:t>
      </w:r>
      <w:r w:rsidR="00A8493D" w:rsidRPr="002E595F">
        <w:rPr>
          <w:rFonts w:ascii="Arial" w:hAnsi="Arial" w:cs="Arial"/>
          <w:b w:val="0"/>
          <w:color w:val="000000" w:themeColor="text1"/>
          <w:szCs w:val="22"/>
        </w:rPr>
        <w:br/>
      </w:r>
      <w:r w:rsidRPr="002E595F">
        <w:rPr>
          <w:rFonts w:ascii="Arial" w:hAnsi="Arial" w:cs="Arial"/>
          <w:b w:val="0"/>
          <w:color w:val="000000" w:themeColor="text1"/>
          <w:szCs w:val="22"/>
        </w:rPr>
        <w:t>w szczególności dla celów projektowania i realizacji inwestycji – zastosowanie do przedmiotowej inwestycji oraz dalszych, bez ograniczenia, w tym prawo do wyboru Wykonawcy inwestycji, eksploatacji, remontów, modernizacji.</w:t>
      </w:r>
    </w:p>
    <w:p w14:paraId="7E3314A2" w14:textId="7DAA73A8" w:rsidR="006C1211" w:rsidRPr="002E595F" w:rsidRDefault="006C1211" w:rsidP="006C1211">
      <w:pPr>
        <w:pStyle w:val="Akapitzlist"/>
        <w:numPr>
          <w:ilvl w:val="0"/>
          <w:numId w:val="6"/>
        </w:numPr>
        <w:tabs>
          <w:tab w:val="clear" w:pos="360"/>
        </w:tabs>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Wraz z przeniesieniem autorskich praw majątkowych, Wykonawca przenosi na Zamawiającego w ramach wynagrodzenia określonego w umowie, nieograniczone w czasie oraz nieograniczone terytorialnie prawo do wykonywania autorskich praw zależnych do dostarczonych utworów,</w:t>
      </w:r>
      <w:r w:rsidRPr="002E595F">
        <w:rPr>
          <w:rFonts w:ascii="Arial" w:hAnsi="Arial" w:cs="Arial"/>
          <w:color w:val="000000" w:themeColor="text1"/>
          <w:sz w:val="22"/>
          <w:szCs w:val="22"/>
        </w:rPr>
        <w:br/>
        <w:t>w szczególności do rozporządzania i korzystania z opracowań utworów, a także do udzielania zezwoleń na dokonywanie opracowań utworów oraz rozporządzanie i korzystanie z tych opracowań.</w:t>
      </w:r>
    </w:p>
    <w:p w14:paraId="4D8C0B29" w14:textId="77777777" w:rsidR="00BF15FA" w:rsidRPr="002E595F" w:rsidRDefault="00BF15FA" w:rsidP="00BF15FA">
      <w:pPr>
        <w:pStyle w:val="Tekstpodstawowywcity"/>
        <w:ind w:left="2" w:hanging="2"/>
        <w:jc w:val="center"/>
        <w:rPr>
          <w:rFonts w:ascii="Arial" w:hAnsi="Arial" w:cs="Arial"/>
          <w:color w:val="000000" w:themeColor="text1"/>
          <w:sz w:val="16"/>
          <w:szCs w:val="16"/>
        </w:rPr>
      </w:pPr>
    </w:p>
    <w:p w14:paraId="10951364" w14:textId="77777777" w:rsidR="00BF15FA" w:rsidRPr="002E595F" w:rsidRDefault="00BF15FA" w:rsidP="00BF15FA">
      <w:pPr>
        <w:pStyle w:val="Tekstpodstawowywcity"/>
        <w:ind w:left="2" w:hanging="2"/>
        <w:jc w:val="center"/>
        <w:rPr>
          <w:rFonts w:ascii="Arial" w:hAnsi="Arial" w:cs="Arial"/>
          <w:color w:val="000000" w:themeColor="text1"/>
          <w:szCs w:val="22"/>
        </w:rPr>
      </w:pPr>
      <w:r w:rsidRPr="002E595F">
        <w:rPr>
          <w:rFonts w:ascii="Arial" w:hAnsi="Arial" w:cs="Arial"/>
          <w:color w:val="000000" w:themeColor="text1"/>
          <w:szCs w:val="22"/>
        </w:rPr>
        <w:t>§ 8</w:t>
      </w:r>
    </w:p>
    <w:p w14:paraId="4215A198" w14:textId="77777777" w:rsidR="00BF15FA" w:rsidRPr="002E595F" w:rsidRDefault="00BF15FA" w:rsidP="00BF15FA">
      <w:pPr>
        <w:pStyle w:val="Tekstpodstawowywcity"/>
        <w:ind w:left="2" w:hanging="2"/>
        <w:jc w:val="center"/>
        <w:rPr>
          <w:rFonts w:ascii="Arial" w:hAnsi="Arial" w:cs="Arial"/>
          <w:color w:val="000000" w:themeColor="text1"/>
          <w:szCs w:val="22"/>
        </w:rPr>
      </w:pPr>
      <w:r w:rsidRPr="002E595F">
        <w:rPr>
          <w:rFonts w:ascii="Arial" w:hAnsi="Arial" w:cs="Arial"/>
          <w:color w:val="000000" w:themeColor="text1"/>
          <w:szCs w:val="22"/>
        </w:rPr>
        <w:t>PRZEDSTAWICIELE STRON</w:t>
      </w:r>
    </w:p>
    <w:p w14:paraId="52E51BE2" w14:textId="29615217" w:rsidR="00BF15FA" w:rsidRPr="002E595F" w:rsidRDefault="00BF15FA" w:rsidP="00BF15FA">
      <w:pPr>
        <w:pStyle w:val="Tekstpodstawowywcity"/>
        <w:widowControl w:val="0"/>
        <w:numPr>
          <w:ilvl w:val="1"/>
          <w:numId w:val="2"/>
        </w:numPr>
        <w:tabs>
          <w:tab w:val="clear" w:pos="360"/>
        </w:tabs>
        <w:snapToGrid w:val="0"/>
        <w:ind w:left="284" w:hanging="284"/>
        <w:jc w:val="both"/>
        <w:rPr>
          <w:rFonts w:ascii="Arial" w:hAnsi="Arial" w:cs="Arial"/>
          <w:b w:val="0"/>
          <w:color w:val="000000" w:themeColor="text1"/>
          <w:szCs w:val="22"/>
        </w:rPr>
      </w:pPr>
      <w:r w:rsidRPr="002E595F">
        <w:rPr>
          <w:rFonts w:ascii="Arial" w:hAnsi="Arial" w:cs="Arial"/>
          <w:b w:val="0"/>
          <w:color w:val="000000" w:themeColor="text1"/>
          <w:szCs w:val="22"/>
        </w:rPr>
        <w:t>Przedstawicielami Zamawiającego, wyk</w:t>
      </w:r>
      <w:r w:rsidR="009A3D4B">
        <w:rPr>
          <w:rFonts w:ascii="Arial" w:hAnsi="Arial" w:cs="Arial"/>
          <w:b w:val="0"/>
          <w:color w:val="000000" w:themeColor="text1"/>
          <w:szCs w:val="22"/>
        </w:rPr>
        <w:t>onującymi postanowienia umowy jest</w:t>
      </w:r>
      <w:r w:rsidRPr="002E595F">
        <w:rPr>
          <w:rFonts w:ascii="Arial" w:hAnsi="Arial" w:cs="Arial"/>
          <w:b w:val="0"/>
          <w:color w:val="000000" w:themeColor="text1"/>
          <w:szCs w:val="22"/>
        </w:rPr>
        <w:t>:</w:t>
      </w:r>
    </w:p>
    <w:p w14:paraId="2C90C4F1" w14:textId="005DC2FC" w:rsidR="009A3D4B" w:rsidRPr="002161CB" w:rsidRDefault="009A3D4B" w:rsidP="009A3D4B">
      <w:pPr>
        <w:pStyle w:val="Tekstpodstawowywcity"/>
        <w:widowControl w:val="0"/>
        <w:numPr>
          <w:ilvl w:val="1"/>
          <w:numId w:val="39"/>
        </w:numPr>
        <w:snapToGrid w:val="0"/>
        <w:ind w:left="567" w:hanging="283"/>
        <w:jc w:val="both"/>
        <w:rPr>
          <w:rFonts w:ascii="Arial" w:hAnsi="Arial" w:cs="Arial"/>
          <w:b w:val="0"/>
          <w:color w:val="000000" w:themeColor="text1"/>
          <w:szCs w:val="22"/>
        </w:rPr>
      </w:pPr>
      <w:r>
        <w:rPr>
          <w:rFonts w:ascii="Arial" w:hAnsi="Arial" w:cs="Arial"/>
          <w:b w:val="0"/>
          <w:color w:val="000000" w:themeColor="text1"/>
          <w:szCs w:val="22"/>
        </w:rPr>
        <w:t>Mariusz Dolewski</w:t>
      </w:r>
      <w:r w:rsidRPr="002161CB">
        <w:rPr>
          <w:rFonts w:ascii="Arial" w:hAnsi="Arial" w:cs="Arial"/>
          <w:b w:val="0"/>
          <w:color w:val="000000" w:themeColor="text1"/>
          <w:szCs w:val="22"/>
        </w:rPr>
        <w:t xml:space="preserve"> – Inspektor Nadzoru Inwestorskiego Wydziału Inwestycji Miasta – spec. instalacyjna (wod.-kan., c.o., wentyl., gaz.),</w:t>
      </w:r>
    </w:p>
    <w:p w14:paraId="0EDA7404" w14:textId="64606C43" w:rsidR="00BF15FA" w:rsidRPr="002E595F" w:rsidRDefault="00BF15FA" w:rsidP="00FF6780">
      <w:pPr>
        <w:pStyle w:val="Tekstpodstawowywcity"/>
        <w:widowControl w:val="0"/>
        <w:numPr>
          <w:ilvl w:val="1"/>
          <w:numId w:val="2"/>
        </w:numPr>
        <w:tabs>
          <w:tab w:val="clear" w:pos="360"/>
        </w:tabs>
        <w:snapToGrid w:val="0"/>
        <w:ind w:left="284" w:hanging="284"/>
        <w:jc w:val="both"/>
        <w:rPr>
          <w:rFonts w:ascii="Arial" w:hAnsi="Arial" w:cs="Arial"/>
          <w:b w:val="0"/>
          <w:color w:val="000000" w:themeColor="text1"/>
          <w:szCs w:val="22"/>
        </w:rPr>
      </w:pPr>
      <w:r w:rsidRPr="002E595F">
        <w:rPr>
          <w:rFonts w:ascii="Arial" w:hAnsi="Arial" w:cs="Arial"/>
          <w:b w:val="0"/>
          <w:color w:val="000000" w:themeColor="text1"/>
          <w:szCs w:val="22"/>
        </w:rPr>
        <w:t>Przedstawicielem Wykonawcy kierującym pracami zesp</w:t>
      </w:r>
      <w:r w:rsidR="005D1B2C" w:rsidRPr="002E595F">
        <w:rPr>
          <w:rFonts w:ascii="Arial" w:hAnsi="Arial" w:cs="Arial"/>
          <w:b w:val="0"/>
          <w:color w:val="000000" w:themeColor="text1"/>
          <w:szCs w:val="22"/>
        </w:rPr>
        <w:t>ołu projektantów jest ………………..........</w:t>
      </w:r>
    </w:p>
    <w:p w14:paraId="62262D70" w14:textId="0443D322" w:rsidR="005D1B2C" w:rsidRPr="002E595F" w:rsidRDefault="005D1B2C" w:rsidP="005D1B2C">
      <w:pPr>
        <w:pStyle w:val="Tekstpodstawowywcity"/>
        <w:widowControl w:val="0"/>
        <w:snapToGrid w:val="0"/>
        <w:ind w:left="284" w:firstLine="0"/>
        <w:jc w:val="both"/>
        <w:rPr>
          <w:rFonts w:ascii="Arial" w:hAnsi="Arial" w:cs="Arial"/>
          <w:b w:val="0"/>
          <w:color w:val="000000" w:themeColor="text1"/>
          <w:szCs w:val="22"/>
        </w:rPr>
      </w:pPr>
      <w:r w:rsidRPr="002E595F">
        <w:rPr>
          <w:rFonts w:ascii="Arial" w:hAnsi="Arial" w:cs="Arial"/>
          <w:b w:val="0"/>
          <w:color w:val="000000" w:themeColor="text1"/>
          <w:szCs w:val="22"/>
        </w:rPr>
        <w:t>……………………………………………………………………………………………………………….</w:t>
      </w:r>
    </w:p>
    <w:p w14:paraId="6DA17C3E" w14:textId="77777777" w:rsidR="00F33625" w:rsidRPr="002E595F" w:rsidRDefault="00F33625" w:rsidP="007E329D">
      <w:pPr>
        <w:widowControl w:val="0"/>
        <w:tabs>
          <w:tab w:val="left" w:pos="567"/>
        </w:tabs>
        <w:rPr>
          <w:rFonts w:ascii="Arial" w:hAnsi="Arial" w:cs="Arial"/>
          <w:b/>
          <w:snapToGrid w:val="0"/>
          <w:color w:val="000000" w:themeColor="text1"/>
          <w:sz w:val="16"/>
          <w:szCs w:val="16"/>
        </w:rPr>
      </w:pPr>
    </w:p>
    <w:p w14:paraId="6728389A" w14:textId="77777777" w:rsidR="00907AF5" w:rsidRPr="002E595F" w:rsidRDefault="00907AF5" w:rsidP="00907AF5">
      <w:pPr>
        <w:widowControl w:val="0"/>
        <w:tabs>
          <w:tab w:val="left" w:pos="567"/>
        </w:tabs>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 9</w:t>
      </w:r>
    </w:p>
    <w:p w14:paraId="0D10634F"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RĘKOJMIA ZA WADY</w:t>
      </w:r>
    </w:p>
    <w:p w14:paraId="48BE8EBD" w14:textId="77777777" w:rsidR="00BF15FA" w:rsidRPr="002E595F" w:rsidRDefault="00BF15FA" w:rsidP="00BF15FA">
      <w:pPr>
        <w:widowControl w:val="0"/>
        <w:numPr>
          <w:ilvl w:val="3"/>
          <w:numId w:val="4"/>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Strony postanawiają, że okres odpowiedzialności Wykonawcy z tytułu rękojmi za wady przedmiotu umowy wynosi 3 lata i liczony jest od daty końcowego odbioru przedmiotu umowy bez zastrzeżeń.</w:t>
      </w:r>
    </w:p>
    <w:p w14:paraId="5176B59C" w14:textId="77777777" w:rsidR="00BF15FA" w:rsidRPr="002E595F" w:rsidRDefault="00BF15FA" w:rsidP="00BF15FA">
      <w:pPr>
        <w:widowControl w:val="0"/>
        <w:numPr>
          <w:ilvl w:val="3"/>
          <w:numId w:val="4"/>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Wykonawca jest odpowiedzialny z tytułu rękojmi za wady przedmiotu umowy, w tym za wady zmniejszające jego wartość lub użyteczność ze względu na cel oznaczony w umowie.</w:t>
      </w:r>
    </w:p>
    <w:p w14:paraId="5222106A" w14:textId="77777777" w:rsidR="00BF15FA" w:rsidRPr="002E595F" w:rsidRDefault="00BF15FA" w:rsidP="00BF15FA">
      <w:pPr>
        <w:widowControl w:val="0"/>
        <w:numPr>
          <w:ilvl w:val="3"/>
          <w:numId w:val="4"/>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lastRenderedPageBreak/>
        <w:t>Wykonawca jest zwolniony od odpowiedzialności za wady przedmiotu umowy, jeżeli wykaże, że wada powstała na skutek wykonania przedmiotu umowy według wskazówek Zamawiającego, które Wykonawca zakwestionował i uprzedził na piśmie o przewidzianych skutkach zastosowania się do tych wskazówek.</w:t>
      </w:r>
    </w:p>
    <w:p w14:paraId="7FDC9E2D" w14:textId="77777777" w:rsidR="00BF15FA" w:rsidRPr="002E595F" w:rsidRDefault="00BF15FA" w:rsidP="00BF15FA">
      <w:pPr>
        <w:widowControl w:val="0"/>
        <w:numPr>
          <w:ilvl w:val="3"/>
          <w:numId w:val="4"/>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Wykonawca jest odpowiedzialny w szczególności za:</w:t>
      </w:r>
    </w:p>
    <w:p w14:paraId="4DAD2539" w14:textId="77777777" w:rsidR="00BF15FA" w:rsidRPr="002E595F" w:rsidRDefault="00BF15FA" w:rsidP="00FF6780">
      <w:pPr>
        <w:widowControl w:val="0"/>
        <w:numPr>
          <w:ilvl w:val="2"/>
          <w:numId w:val="6"/>
        </w:numPr>
        <w:tabs>
          <w:tab w:val="clear" w:pos="360"/>
        </w:tabs>
        <w:ind w:left="567" w:hanging="283"/>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rozwiązania projektowe zawarte w dokumentacji, niezgodne</w:t>
      </w:r>
      <w:r w:rsidR="00A33781" w:rsidRPr="002E595F">
        <w:rPr>
          <w:rFonts w:ascii="Arial" w:hAnsi="Arial" w:cs="Arial"/>
          <w:snapToGrid w:val="0"/>
          <w:color w:val="000000" w:themeColor="text1"/>
          <w:sz w:val="22"/>
          <w:szCs w:val="22"/>
        </w:rPr>
        <w:t xml:space="preserve"> z decyzjami właściwych organów</w:t>
      </w:r>
      <w:r w:rsidR="00A0140B" w:rsidRPr="002E595F">
        <w:rPr>
          <w:rFonts w:ascii="Arial" w:hAnsi="Arial" w:cs="Arial"/>
          <w:snapToGrid w:val="0"/>
          <w:color w:val="000000" w:themeColor="text1"/>
          <w:sz w:val="22"/>
          <w:szCs w:val="22"/>
        </w:rPr>
        <w:t xml:space="preserve"> </w:t>
      </w:r>
      <w:r w:rsidRPr="002E595F">
        <w:rPr>
          <w:rFonts w:ascii="Arial" w:hAnsi="Arial" w:cs="Arial"/>
          <w:snapToGrid w:val="0"/>
          <w:color w:val="000000" w:themeColor="text1"/>
          <w:sz w:val="22"/>
          <w:szCs w:val="22"/>
        </w:rPr>
        <w:t>i instytucji oraz z obowiązującymi przepisami prawa, w tym techniczno-budowlanymi, przyjętymi normami,</w:t>
      </w:r>
    </w:p>
    <w:p w14:paraId="0679E5BC" w14:textId="77777777" w:rsidR="00BF15FA" w:rsidRPr="002E595F" w:rsidRDefault="00BF15FA" w:rsidP="00FF6780">
      <w:pPr>
        <w:widowControl w:val="0"/>
        <w:numPr>
          <w:ilvl w:val="2"/>
          <w:numId w:val="6"/>
        </w:numPr>
        <w:tabs>
          <w:tab w:val="clear" w:pos="360"/>
        </w:tabs>
        <w:ind w:left="567" w:hanging="283"/>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błędy i/lub braki w przedmiarach robót budowlanych oraz w kosztorysie inwestorskim.</w:t>
      </w:r>
    </w:p>
    <w:p w14:paraId="0D6F119A" w14:textId="77777777" w:rsidR="00BF15FA" w:rsidRPr="002E595F" w:rsidRDefault="00BF15FA" w:rsidP="00BF15FA">
      <w:pPr>
        <w:widowControl w:val="0"/>
        <w:numPr>
          <w:ilvl w:val="3"/>
          <w:numId w:val="4"/>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O zauważonych wadach przedmiotu umowy Zamawiający zawiadamia Wykonawcę w terminie 14 dni od daty wykrycia czy ujawnienia wady.</w:t>
      </w:r>
    </w:p>
    <w:p w14:paraId="7902EC2D" w14:textId="77777777" w:rsidR="00BF15FA" w:rsidRPr="002E595F" w:rsidRDefault="00BF15FA" w:rsidP="00BF15FA">
      <w:pPr>
        <w:widowControl w:val="0"/>
        <w:numPr>
          <w:ilvl w:val="3"/>
          <w:numId w:val="4"/>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 xml:space="preserve">Wykonawca zobowiązuje się do usunięcia wad na własny koszt w terminie wskazanym przez Zamawiającego w zawiadomieniu o wadzie. Termin ten może zostać wydłużony przez Zamawiającego, jeżeli usunięcie wady w terminie wskazanym pierwotnie przez Zamawiającego nie jest możliwe z uzasadnionych przyczyn określonych przez Wykonawcę. </w:t>
      </w:r>
    </w:p>
    <w:p w14:paraId="002B7323" w14:textId="77777777" w:rsidR="00BF15FA" w:rsidRPr="002E595F" w:rsidRDefault="00BF15FA" w:rsidP="00BF15FA">
      <w:pPr>
        <w:widowControl w:val="0"/>
        <w:numPr>
          <w:ilvl w:val="3"/>
          <w:numId w:val="4"/>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Przy odbiorze przedmiotu umowy Zamawiający nie jest obowiązany dokonać sprawdzenia jakości dokumentacji stanowiącej przedmiot umowy, co nie pozbawia Zamawiającego uprawnień określonych umową i obowiązującymi przepisami oraz prawa dochodzenia roszczeń odszkodowawczych za jakość dokumentacji oraz jej kompleksowość i kompletność z punktu widzenia celu, któremu ma służyć.</w:t>
      </w:r>
    </w:p>
    <w:p w14:paraId="1DECB1B3" w14:textId="77777777" w:rsidR="00BF15FA" w:rsidRPr="002E595F" w:rsidRDefault="00BF15FA" w:rsidP="00BF15FA">
      <w:pPr>
        <w:widowControl w:val="0"/>
        <w:rPr>
          <w:rFonts w:ascii="Arial" w:hAnsi="Arial" w:cs="Arial"/>
          <w:b/>
          <w:snapToGrid w:val="0"/>
          <w:color w:val="000000" w:themeColor="text1"/>
          <w:sz w:val="16"/>
          <w:szCs w:val="16"/>
        </w:rPr>
      </w:pPr>
    </w:p>
    <w:p w14:paraId="1C69EB69" w14:textId="77777777" w:rsidR="00BF15FA" w:rsidRPr="002E595F" w:rsidRDefault="0092392D"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 10</w:t>
      </w:r>
    </w:p>
    <w:p w14:paraId="2678D2AB"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KARY UMOWNE</w:t>
      </w:r>
    </w:p>
    <w:p w14:paraId="0436B474" w14:textId="77777777" w:rsidR="00BF15FA" w:rsidRPr="002E595F" w:rsidRDefault="00BF15FA" w:rsidP="00FF6780">
      <w:pPr>
        <w:widowControl w:val="0"/>
        <w:numPr>
          <w:ilvl w:val="3"/>
          <w:numId w:val="6"/>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Strony postanawiają, że obowiązującą je formą odszkodowania są kary umowne.</w:t>
      </w:r>
    </w:p>
    <w:p w14:paraId="41B580CF" w14:textId="77777777" w:rsidR="00BF15FA" w:rsidRPr="002E595F" w:rsidRDefault="00BF15FA" w:rsidP="00FF6780">
      <w:pPr>
        <w:widowControl w:val="0"/>
        <w:numPr>
          <w:ilvl w:val="3"/>
          <w:numId w:val="6"/>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Kary umowne przysługują Zamawiającemu w następujących wypadkach i wysokościach:</w:t>
      </w:r>
    </w:p>
    <w:p w14:paraId="6B1B67A7" w14:textId="77777777" w:rsidR="00BF15FA" w:rsidRPr="002E595F" w:rsidRDefault="00BF15FA" w:rsidP="00FF6780">
      <w:pPr>
        <w:widowControl w:val="0"/>
        <w:numPr>
          <w:ilvl w:val="1"/>
          <w:numId w:val="26"/>
        </w:numPr>
        <w:tabs>
          <w:tab w:val="clear" w:pos="1364"/>
        </w:tabs>
        <w:ind w:left="567" w:hanging="283"/>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za zwłokę w wykonaniu przedmiotu umowy w wysokości 0,5% wynagrodzenia umownego brutto ogółem (</w:t>
      </w:r>
      <w:r w:rsidRPr="002E595F">
        <w:rPr>
          <w:rFonts w:ascii="Arial" w:hAnsi="Arial" w:cs="Arial"/>
          <w:color w:val="000000" w:themeColor="text1"/>
          <w:sz w:val="22"/>
          <w:szCs w:val="22"/>
        </w:rPr>
        <w:t>§ 6</w:t>
      </w:r>
      <w:r w:rsidRPr="002E595F">
        <w:rPr>
          <w:rFonts w:ascii="Arial" w:hAnsi="Arial" w:cs="Arial"/>
          <w:snapToGrid w:val="0"/>
          <w:color w:val="000000" w:themeColor="text1"/>
          <w:sz w:val="22"/>
          <w:szCs w:val="22"/>
        </w:rPr>
        <w:t xml:space="preserve"> ust. 1 umowy</w:t>
      </w:r>
      <w:r w:rsidRPr="002E595F">
        <w:rPr>
          <w:rFonts w:ascii="Arial" w:hAnsi="Arial" w:cs="Arial"/>
          <w:color w:val="000000" w:themeColor="text1"/>
          <w:sz w:val="22"/>
          <w:szCs w:val="22"/>
        </w:rPr>
        <w:t>)</w:t>
      </w:r>
      <w:r w:rsidRPr="002E595F">
        <w:rPr>
          <w:rFonts w:ascii="Arial" w:hAnsi="Arial" w:cs="Arial"/>
          <w:snapToGrid w:val="0"/>
          <w:color w:val="000000" w:themeColor="text1"/>
          <w:sz w:val="22"/>
          <w:szCs w:val="22"/>
        </w:rPr>
        <w:t xml:space="preserve"> za każdy dzień zwłoki,</w:t>
      </w:r>
    </w:p>
    <w:p w14:paraId="1564656F" w14:textId="5D19F611" w:rsidR="0011128A" w:rsidRPr="002E595F" w:rsidRDefault="00BF15FA" w:rsidP="00FF6780">
      <w:pPr>
        <w:widowControl w:val="0"/>
        <w:numPr>
          <w:ilvl w:val="1"/>
          <w:numId w:val="26"/>
        </w:numPr>
        <w:tabs>
          <w:tab w:val="clear" w:pos="1364"/>
        </w:tabs>
        <w:ind w:left="567" w:hanging="283"/>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 xml:space="preserve">za niezorganizowanie narady, o której mowa w </w:t>
      </w:r>
      <w:r w:rsidR="00A33781" w:rsidRPr="002E595F">
        <w:rPr>
          <w:rFonts w:ascii="Arial" w:hAnsi="Arial" w:cs="Arial"/>
          <w:color w:val="000000" w:themeColor="text1"/>
          <w:sz w:val="22"/>
          <w:szCs w:val="22"/>
        </w:rPr>
        <w:t xml:space="preserve">§ 2 ust. 3 umowy </w:t>
      </w:r>
      <w:r w:rsidR="0080686F" w:rsidRPr="002E595F">
        <w:rPr>
          <w:rFonts w:ascii="Arial" w:hAnsi="Arial" w:cs="Arial"/>
          <w:color w:val="000000" w:themeColor="text1"/>
          <w:sz w:val="22"/>
          <w:szCs w:val="22"/>
        </w:rPr>
        <w:t>w wysokości 2</w:t>
      </w:r>
      <w:r w:rsidRPr="002E595F">
        <w:rPr>
          <w:rFonts w:ascii="Arial" w:hAnsi="Arial" w:cs="Arial"/>
          <w:color w:val="000000" w:themeColor="text1"/>
          <w:sz w:val="22"/>
          <w:szCs w:val="22"/>
        </w:rPr>
        <w:t xml:space="preserve">% wynagrodzenia </w:t>
      </w:r>
      <w:r w:rsidRPr="002E595F">
        <w:rPr>
          <w:rFonts w:ascii="Arial" w:hAnsi="Arial" w:cs="Arial"/>
          <w:snapToGrid w:val="0"/>
          <w:color w:val="000000" w:themeColor="text1"/>
          <w:sz w:val="22"/>
          <w:szCs w:val="22"/>
        </w:rPr>
        <w:t>umownego brutto ogółem (</w:t>
      </w:r>
      <w:r w:rsidRPr="002E595F">
        <w:rPr>
          <w:rFonts w:ascii="Arial" w:hAnsi="Arial" w:cs="Arial"/>
          <w:color w:val="000000" w:themeColor="text1"/>
          <w:sz w:val="22"/>
          <w:szCs w:val="22"/>
        </w:rPr>
        <w:t>§ 6</w:t>
      </w:r>
      <w:r w:rsidRPr="002E595F">
        <w:rPr>
          <w:rFonts w:ascii="Arial" w:hAnsi="Arial" w:cs="Arial"/>
          <w:snapToGrid w:val="0"/>
          <w:color w:val="000000" w:themeColor="text1"/>
          <w:sz w:val="22"/>
          <w:szCs w:val="22"/>
        </w:rPr>
        <w:t xml:space="preserve"> ust. 1 umowy</w:t>
      </w:r>
      <w:r w:rsidRPr="002E595F">
        <w:rPr>
          <w:rFonts w:ascii="Arial" w:hAnsi="Arial" w:cs="Arial"/>
          <w:color w:val="000000" w:themeColor="text1"/>
          <w:sz w:val="22"/>
          <w:szCs w:val="22"/>
        </w:rPr>
        <w:t>), z wyłączeniem przypadków rezygnacji z narady przez Zamawiającego,</w:t>
      </w:r>
    </w:p>
    <w:p w14:paraId="47941F3A" w14:textId="77777777" w:rsidR="007B10F0" w:rsidRPr="002E595F" w:rsidRDefault="00BF15FA" w:rsidP="00FF6780">
      <w:pPr>
        <w:widowControl w:val="0"/>
        <w:numPr>
          <w:ilvl w:val="1"/>
          <w:numId w:val="26"/>
        </w:numPr>
        <w:tabs>
          <w:tab w:val="clear" w:pos="1364"/>
        </w:tabs>
        <w:ind w:left="567" w:hanging="283"/>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za zwłokę w usunięciu wad przedmiotu umowy stwierdzonych w okresie odpowiedzialności</w:t>
      </w:r>
      <w:r w:rsidR="00A33781" w:rsidRPr="002E595F">
        <w:rPr>
          <w:rFonts w:ascii="Arial" w:hAnsi="Arial" w:cs="Arial"/>
          <w:snapToGrid w:val="0"/>
          <w:color w:val="000000" w:themeColor="text1"/>
          <w:sz w:val="22"/>
          <w:szCs w:val="22"/>
        </w:rPr>
        <w:br/>
      </w:r>
      <w:r w:rsidRPr="002E595F">
        <w:rPr>
          <w:rFonts w:ascii="Arial" w:hAnsi="Arial" w:cs="Arial"/>
          <w:snapToGrid w:val="0"/>
          <w:color w:val="000000" w:themeColor="text1"/>
          <w:sz w:val="22"/>
          <w:szCs w:val="22"/>
        </w:rPr>
        <w:t>z tytułu rękojmi za wady w wysokości 0,5% wynagrodzenia umownego brutto ogółem</w:t>
      </w:r>
      <w:r w:rsidR="00A33781" w:rsidRPr="002E595F">
        <w:rPr>
          <w:rFonts w:ascii="Arial" w:hAnsi="Arial" w:cs="Arial"/>
          <w:snapToGrid w:val="0"/>
          <w:color w:val="000000" w:themeColor="text1"/>
          <w:sz w:val="22"/>
          <w:szCs w:val="22"/>
        </w:rPr>
        <w:br/>
      </w:r>
      <w:r w:rsidRPr="002E595F">
        <w:rPr>
          <w:rFonts w:ascii="Arial" w:hAnsi="Arial" w:cs="Arial"/>
          <w:snapToGrid w:val="0"/>
          <w:color w:val="000000" w:themeColor="text1"/>
          <w:sz w:val="22"/>
          <w:szCs w:val="22"/>
        </w:rPr>
        <w:t>(</w:t>
      </w:r>
      <w:r w:rsidRPr="002E595F">
        <w:rPr>
          <w:rFonts w:ascii="Arial" w:hAnsi="Arial" w:cs="Arial"/>
          <w:color w:val="000000" w:themeColor="text1"/>
          <w:sz w:val="22"/>
          <w:szCs w:val="22"/>
        </w:rPr>
        <w:t>§ 6</w:t>
      </w:r>
      <w:r w:rsidR="00A33781" w:rsidRPr="002E595F">
        <w:rPr>
          <w:rFonts w:ascii="Arial" w:hAnsi="Arial" w:cs="Arial"/>
          <w:snapToGrid w:val="0"/>
          <w:color w:val="000000" w:themeColor="text1"/>
          <w:sz w:val="22"/>
          <w:szCs w:val="22"/>
        </w:rPr>
        <w:t xml:space="preserve"> </w:t>
      </w:r>
      <w:r w:rsidRPr="002E595F">
        <w:rPr>
          <w:rFonts w:ascii="Arial" w:hAnsi="Arial" w:cs="Arial"/>
          <w:snapToGrid w:val="0"/>
          <w:color w:val="000000" w:themeColor="text1"/>
          <w:sz w:val="22"/>
          <w:szCs w:val="22"/>
        </w:rPr>
        <w:t>ust. 1 umowy</w:t>
      </w:r>
      <w:r w:rsidRPr="002E595F">
        <w:rPr>
          <w:rFonts w:ascii="Arial" w:hAnsi="Arial" w:cs="Arial"/>
          <w:color w:val="000000" w:themeColor="text1"/>
          <w:sz w:val="22"/>
          <w:szCs w:val="22"/>
        </w:rPr>
        <w:t xml:space="preserve">) </w:t>
      </w:r>
      <w:r w:rsidRPr="002E595F">
        <w:rPr>
          <w:rFonts w:ascii="Arial" w:hAnsi="Arial" w:cs="Arial"/>
          <w:snapToGrid w:val="0"/>
          <w:color w:val="000000" w:themeColor="text1"/>
          <w:sz w:val="22"/>
          <w:szCs w:val="22"/>
        </w:rPr>
        <w:t xml:space="preserve">za każdy dzień zwłoki, </w:t>
      </w:r>
    </w:p>
    <w:p w14:paraId="187ECDFD" w14:textId="40E1B059" w:rsidR="00E4180A" w:rsidRPr="002E595F" w:rsidRDefault="00BF15FA" w:rsidP="00FF6780">
      <w:pPr>
        <w:widowControl w:val="0"/>
        <w:numPr>
          <w:ilvl w:val="1"/>
          <w:numId w:val="26"/>
        </w:numPr>
        <w:tabs>
          <w:tab w:val="clear" w:pos="1364"/>
        </w:tabs>
        <w:ind w:left="567" w:hanging="283"/>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za odstąpienie od umowy przez Wykonawcę z przyczyn nie leżących po stro</w:t>
      </w:r>
      <w:r w:rsidR="00F33625" w:rsidRPr="002E595F">
        <w:rPr>
          <w:rFonts w:ascii="Arial" w:hAnsi="Arial" w:cs="Arial"/>
          <w:snapToGrid w:val="0"/>
          <w:color w:val="000000" w:themeColor="text1"/>
          <w:sz w:val="22"/>
          <w:szCs w:val="22"/>
        </w:rPr>
        <w:t>nie Zamawiającego, w wysokości 3</w:t>
      </w:r>
      <w:r w:rsidR="00954A0E" w:rsidRPr="002E595F">
        <w:rPr>
          <w:rFonts w:ascii="Arial" w:hAnsi="Arial" w:cs="Arial"/>
          <w:snapToGrid w:val="0"/>
          <w:color w:val="000000" w:themeColor="text1"/>
          <w:sz w:val="22"/>
          <w:szCs w:val="22"/>
        </w:rPr>
        <w:t>0</w:t>
      </w:r>
      <w:r w:rsidRPr="002E595F">
        <w:rPr>
          <w:rFonts w:ascii="Arial" w:hAnsi="Arial" w:cs="Arial"/>
          <w:snapToGrid w:val="0"/>
          <w:color w:val="000000" w:themeColor="text1"/>
          <w:sz w:val="22"/>
          <w:szCs w:val="22"/>
        </w:rPr>
        <w:t>% wynagrodzenia umownego brutto ogółem</w:t>
      </w:r>
      <w:r w:rsidR="00A33781" w:rsidRPr="002E595F">
        <w:rPr>
          <w:rFonts w:ascii="Arial" w:hAnsi="Arial" w:cs="Arial"/>
          <w:snapToGrid w:val="0"/>
          <w:color w:val="000000" w:themeColor="text1"/>
          <w:sz w:val="22"/>
          <w:szCs w:val="22"/>
        </w:rPr>
        <w:br/>
      </w:r>
      <w:r w:rsidRPr="002E595F">
        <w:rPr>
          <w:rFonts w:ascii="Arial" w:hAnsi="Arial" w:cs="Arial"/>
          <w:snapToGrid w:val="0"/>
          <w:color w:val="000000" w:themeColor="text1"/>
          <w:sz w:val="22"/>
          <w:szCs w:val="22"/>
        </w:rPr>
        <w:t>(</w:t>
      </w:r>
      <w:r w:rsidRPr="002E595F">
        <w:rPr>
          <w:rFonts w:ascii="Arial" w:hAnsi="Arial" w:cs="Arial"/>
          <w:color w:val="000000" w:themeColor="text1"/>
          <w:sz w:val="22"/>
          <w:szCs w:val="22"/>
        </w:rPr>
        <w:t>§ 6</w:t>
      </w:r>
      <w:r w:rsidRPr="002E595F">
        <w:rPr>
          <w:rFonts w:ascii="Arial" w:hAnsi="Arial" w:cs="Arial"/>
          <w:snapToGrid w:val="0"/>
          <w:color w:val="000000" w:themeColor="text1"/>
          <w:sz w:val="22"/>
          <w:szCs w:val="22"/>
        </w:rPr>
        <w:t xml:space="preserve"> ust.</w:t>
      </w:r>
      <w:r w:rsidR="00A33781" w:rsidRPr="002E595F">
        <w:rPr>
          <w:rFonts w:ascii="Arial" w:hAnsi="Arial" w:cs="Arial"/>
          <w:snapToGrid w:val="0"/>
          <w:color w:val="000000" w:themeColor="text1"/>
          <w:sz w:val="22"/>
          <w:szCs w:val="22"/>
        </w:rPr>
        <w:t xml:space="preserve"> </w:t>
      </w:r>
      <w:r w:rsidRPr="002E595F">
        <w:rPr>
          <w:rFonts w:ascii="Arial" w:hAnsi="Arial" w:cs="Arial"/>
          <w:snapToGrid w:val="0"/>
          <w:color w:val="000000" w:themeColor="text1"/>
          <w:sz w:val="22"/>
          <w:szCs w:val="22"/>
        </w:rPr>
        <w:t>1 umowy</w:t>
      </w:r>
      <w:r w:rsidRPr="002E595F">
        <w:rPr>
          <w:rFonts w:ascii="Arial" w:hAnsi="Arial" w:cs="Arial"/>
          <w:color w:val="000000" w:themeColor="text1"/>
          <w:sz w:val="22"/>
          <w:szCs w:val="22"/>
        </w:rPr>
        <w:t>),</w:t>
      </w:r>
    </w:p>
    <w:p w14:paraId="53B11530" w14:textId="60242ACB" w:rsidR="00BF15FA" w:rsidRPr="002E595F" w:rsidRDefault="00BF15FA" w:rsidP="00FF6780">
      <w:pPr>
        <w:widowControl w:val="0"/>
        <w:numPr>
          <w:ilvl w:val="1"/>
          <w:numId w:val="26"/>
        </w:numPr>
        <w:tabs>
          <w:tab w:val="clear" w:pos="1364"/>
        </w:tabs>
        <w:ind w:left="567" w:hanging="283"/>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za odstąpienie od umowy przez Zamawiającego z przyczyn leżących po</w:t>
      </w:r>
      <w:r w:rsidR="00F33625" w:rsidRPr="002E595F">
        <w:rPr>
          <w:rFonts w:ascii="Arial" w:hAnsi="Arial" w:cs="Arial"/>
          <w:snapToGrid w:val="0"/>
          <w:color w:val="000000" w:themeColor="text1"/>
          <w:sz w:val="22"/>
          <w:szCs w:val="22"/>
        </w:rPr>
        <w:t xml:space="preserve"> stronie Wykonawcy w wysokości 3</w:t>
      </w:r>
      <w:r w:rsidR="00954A0E" w:rsidRPr="002E595F">
        <w:rPr>
          <w:rFonts w:ascii="Arial" w:hAnsi="Arial" w:cs="Arial"/>
          <w:snapToGrid w:val="0"/>
          <w:color w:val="000000" w:themeColor="text1"/>
          <w:sz w:val="22"/>
          <w:szCs w:val="22"/>
        </w:rPr>
        <w:t>0</w:t>
      </w:r>
      <w:r w:rsidRPr="002E595F">
        <w:rPr>
          <w:rFonts w:ascii="Arial" w:hAnsi="Arial" w:cs="Arial"/>
          <w:snapToGrid w:val="0"/>
          <w:color w:val="000000" w:themeColor="text1"/>
          <w:sz w:val="22"/>
          <w:szCs w:val="22"/>
        </w:rPr>
        <w:t>% wynagrodzenia umownego brutto ogółem (</w:t>
      </w:r>
      <w:r w:rsidRPr="002E595F">
        <w:rPr>
          <w:rFonts w:ascii="Arial" w:hAnsi="Arial" w:cs="Arial"/>
          <w:color w:val="000000" w:themeColor="text1"/>
          <w:sz w:val="22"/>
          <w:szCs w:val="22"/>
        </w:rPr>
        <w:t>§ 6</w:t>
      </w:r>
      <w:r w:rsidRPr="002E595F">
        <w:rPr>
          <w:rFonts w:ascii="Arial" w:hAnsi="Arial" w:cs="Arial"/>
          <w:snapToGrid w:val="0"/>
          <w:color w:val="000000" w:themeColor="text1"/>
          <w:sz w:val="22"/>
          <w:szCs w:val="22"/>
        </w:rPr>
        <w:t xml:space="preserve"> ust. 1 umowy</w:t>
      </w:r>
      <w:r w:rsidRPr="002E595F">
        <w:rPr>
          <w:rFonts w:ascii="Arial" w:hAnsi="Arial" w:cs="Arial"/>
          <w:color w:val="000000" w:themeColor="text1"/>
          <w:sz w:val="22"/>
          <w:szCs w:val="22"/>
        </w:rPr>
        <w:t>),</w:t>
      </w:r>
    </w:p>
    <w:p w14:paraId="4B86A7B5" w14:textId="28F45B8B" w:rsidR="00BF15FA" w:rsidRPr="002E595F" w:rsidRDefault="00BF15FA" w:rsidP="00FF6780">
      <w:pPr>
        <w:widowControl w:val="0"/>
        <w:numPr>
          <w:ilvl w:val="1"/>
          <w:numId w:val="26"/>
        </w:numPr>
        <w:tabs>
          <w:tab w:val="clear" w:pos="1364"/>
        </w:tabs>
        <w:ind w:left="567" w:hanging="283"/>
        <w:jc w:val="both"/>
        <w:rPr>
          <w:rFonts w:ascii="Arial" w:hAnsi="Arial" w:cs="Arial"/>
          <w:iCs/>
          <w:snapToGrid w:val="0"/>
          <w:color w:val="000000" w:themeColor="text1"/>
          <w:sz w:val="22"/>
          <w:szCs w:val="22"/>
        </w:rPr>
      </w:pPr>
      <w:r w:rsidRPr="002E595F">
        <w:rPr>
          <w:rFonts w:ascii="Arial" w:hAnsi="Arial" w:cs="Arial"/>
          <w:iCs/>
          <w:color w:val="000000" w:themeColor="text1"/>
          <w:sz w:val="22"/>
          <w:szCs w:val="22"/>
        </w:rPr>
        <w:t xml:space="preserve">za odmowę przygotowania oferty lub zawarcia umowy na sprawowanie nadzoru autorskiego na warunkach </w:t>
      </w:r>
      <w:r w:rsidR="00437499" w:rsidRPr="002E595F">
        <w:rPr>
          <w:rFonts w:ascii="Arial" w:hAnsi="Arial" w:cs="Arial"/>
          <w:iCs/>
          <w:color w:val="000000" w:themeColor="text1"/>
          <w:sz w:val="22"/>
          <w:szCs w:val="22"/>
        </w:rPr>
        <w:t>określonych w § 6</w:t>
      </w:r>
      <w:r w:rsidR="00EB6F47" w:rsidRPr="002E595F">
        <w:rPr>
          <w:rFonts w:ascii="Arial" w:hAnsi="Arial" w:cs="Arial"/>
          <w:iCs/>
          <w:color w:val="000000" w:themeColor="text1"/>
          <w:sz w:val="22"/>
          <w:szCs w:val="22"/>
        </w:rPr>
        <w:t xml:space="preserve"> ust. 5</w:t>
      </w:r>
      <w:r w:rsidRPr="002E595F">
        <w:rPr>
          <w:rFonts w:ascii="Arial" w:hAnsi="Arial" w:cs="Arial"/>
          <w:iCs/>
          <w:color w:val="000000" w:themeColor="text1"/>
          <w:sz w:val="22"/>
          <w:szCs w:val="22"/>
        </w:rPr>
        <w:t xml:space="preserve"> umowy </w:t>
      </w:r>
      <w:r w:rsidR="00F33625" w:rsidRPr="002E595F">
        <w:rPr>
          <w:rFonts w:ascii="Arial" w:hAnsi="Arial" w:cs="Arial"/>
          <w:iCs/>
          <w:snapToGrid w:val="0"/>
          <w:color w:val="000000" w:themeColor="text1"/>
          <w:sz w:val="22"/>
          <w:szCs w:val="22"/>
        </w:rPr>
        <w:t>w wysokości 3</w:t>
      </w:r>
      <w:r w:rsidR="00954A0E" w:rsidRPr="002E595F">
        <w:rPr>
          <w:rFonts w:ascii="Arial" w:hAnsi="Arial" w:cs="Arial"/>
          <w:iCs/>
          <w:snapToGrid w:val="0"/>
          <w:color w:val="000000" w:themeColor="text1"/>
          <w:sz w:val="22"/>
          <w:szCs w:val="22"/>
        </w:rPr>
        <w:t>0</w:t>
      </w:r>
      <w:r w:rsidRPr="002E595F">
        <w:rPr>
          <w:rFonts w:ascii="Arial" w:hAnsi="Arial" w:cs="Arial"/>
          <w:iCs/>
          <w:snapToGrid w:val="0"/>
          <w:color w:val="000000" w:themeColor="text1"/>
          <w:sz w:val="22"/>
          <w:szCs w:val="22"/>
        </w:rPr>
        <w:t>% wynagrodzenia umownego brutto ogółem (</w:t>
      </w:r>
      <w:r w:rsidRPr="002E595F">
        <w:rPr>
          <w:rFonts w:ascii="Arial" w:hAnsi="Arial" w:cs="Arial"/>
          <w:iCs/>
          <w:color w:val="000000" w:themeColor="text1"/>
          <w:sz w:val="22"/>
          <w:szCs w:val="22"/>
        </w:rPr>
        <w:t>§ 6</w:t>
      </w:r>
      <w:r w:rsidRPr="002E595F">
        <w:rPr>
          <w:rFonts w:ascii="Arial" w:hAnsi="Arial" w:cs="Arial"/>
          <w:iCs/>
          <w:snapToGrid w:val="0"/>
          <w:color w:val="000000" w:themeColor="text1"/>
          <w:sz w:val="22"/>
          <w:szCs w:val="22"/>
        </w:rPr>
        <w:t xml:space="preserve"> ust. 1 umowy</w:t>
      </w:r>
      <w:r w:rsidRPr="002E595F">
        <w:rPr>
          <w:rFonts w:ascii="Arial" w:hAnsi="Arial" w:cs="Arial"/>
          <w:iCs/>
          <w:color w:val="000000" w:themeColor="text1"/>
          <w:sz w:val="22"/>
          <w:szCs w:val="22"/>
        </w:rPr>
        <w:t>),</w:t>
      </w:r>
    </w:p>
    <w:p w14:paraId="31FC4632" w14:textId="77777777" w:rsidR="00E12E50" w:rsidRPr="002E595F" w:rsidRDefault="00BF15FA" w:rsidP="00E12E50">
      <w:pPr>
        <w:widowControl w:val="0"/>
        <w:numPr>
          <w:ilvl w:val="1"/>
          <w:numId w:val="26"/>
        </w:numPr>
        <w:tabs>
          <w:tab w:val="clear" w:pos="1364"/>
        </w:tabs>
        <w:ind w:left="567" w:hanging="283"/>
        <w:jc w:val="both"/>
        <w:rPr>
          <w:rFonts w:ascii="Arial" w:hAnsi="Arial" w:cs="Arial"/>
          <w:snapToGrid w:val="0"/>
          <w:color w:val="000000" w:themeColor="text1"/>
          <w:sz w:val="22"/>
          <w:szCs w:val="22"/>
        </w:rPr>
      </w:pPr>
      <w:r w:rsidRPr="002E595F">
        <w:rPr>
          <w:rFonts w:ascii="Arial" w:hAnsi="Arial" w:cs="Arial"/>
          <w:color w:val="000000" w:themeColor="text1"/>
          <w:sz w:val="22"/>
          <w:szCs w:val="22"/>
        </w:rPr>
        <w:t>za każdorazową zwłokę w udzieleniu wyjaśnień, o których mowa w § 1 ust. 6 umowy</w:t>
      </w:r>
      <w:r w:rsidR="00A33781" w:rsidRPr="002E595F">
        <w:rPr>
          <w:rFonts w:ascii="Arial" w:hAnsi="Arial" w:cs="Arial"/>
          <w:color w:val="000000" w:themeColor="text1"/>
          <w:sz w:val="22"/>
          <w:szCs w:val="22"/>
        </w:rPr>
        <w:br/>
      </w:r>
      <w:r w:rsidRPr="002E595F">
        <w:rPr>
          <w:rFonts w:ascii="Arial" w:hAnsi="Arial" w:cs="Arial"/>
          <w:color w:val="000000" w:themeColor="text1"/>
          <w:sz w:val="22"/>
          <w:szCs w:val="22"/>
        </w:rPr>
        <w:t>w wysokości 0,2% wynagrodzenia umownego brutto ogółem (§ 6 ust. 1 umowy) za każdy dzień zwłoki</w:t>
      </w:r>
      <w:r w:rsidR="00435EE6" w:rsidRPr="002E595F">
        <w:rPr>
          <w:rFonts w:ascii="Arial" w:hAnsi="Arial" w:cs="Arial"/>
          <w:color w:val="000000" w:themeColor="text1"/>
          <w:sz w:val="22"/>
          <w:szCs w:val="22"/>
        </w:rPr>
        <w:t>,</w:t>
      </w:r>
    </w:p>
    <w:p w14:paraId="4B715D61" w14:textId="5C5C720F" w:rsidR="000B5E87" w:rsidRPr="002E595F" w:rsidRDefault="000B5E87" w:rsidP="00E12E50">
      <w:pPr>
        <w:widowControl w:val="0"/>
        <w:numPr>
          <w:ilvl w:val="1"/>
          <w:numId w:val="26"/>
        </w:numPr>
        <w:tabs>
          <w:tab w:val="clear" w:pos="1364"/>
        </w:tabs>
        <w:ind w:left="567" w:hanging="283"/>
        <w:jc w:val="both"/>
        <w:rPr>
          <w:rFonts w:ascii="Arial" w:hAnsi="Arial" w:cs="Arial"/>
          <w:snapToGrid w:val="0"/>
          <w:color w:val="000000" w:themeColor="text1"/>
          <w:sz w:val="22"/>
          <w:szCs w:val="22"/>
        </w:rPr>
      </w:pPr>
      <w:r w:rsidRPr="002E595F">
        <w:rPr>
          <w:rFonts w:ascii="Arial" w:hAnsi="Arial" w:cs="Arial"/>
          <w:color w:val="000000" w:themeColor="text1"/>
          <w:sz w:val="22"/>
          <w:szCs w:val="22"/>
        </w:rPr>
        <w:t xml:space="preserve">za </w:t>
      </w:r>
      <w:r w:rsidR="00E12E50" w:rsidRPr="002E595F">
        <w:rPr>
          <w:rFonts w:ascii="Arial" w:hAnsi="Arial" w:cs="Arial"/>
          <w:color w:val="000000" w:themeColor="text1"/>
          <w:sz w:val="22"/>
          <w:szCs w:val="22"/>
        </w:rPr>
        <w:t>wykonanie przedmiotu umowy</w:t>
      </w:r>
      <w:r w:rsidRPr="002E595F">
        <w:rPr>
          <w:rFonts w:ascii="Arial" w:hAnsi="Arial" w:cs="Arial"/>
          <w:color w:val="000000" w:themeColor="text1"/>
          <w:sz w:val="22"/>
          <w:szCs w:val="22"/>
        </w:rPr>
        <w:t xml:space="preserve"> z naruszeniem </w:t>
      </w:r>
      <w:r w:rsidR="00E12E50" w:rsidRPr="002E595F">
        <w:rPr>
          <w:rFonts w:ascii="Arial" w:hAnsi="Arial" w:cs="Arial"/>
          <w:color w:val="000000" w:themeColor="text1"/>
          <w:sz w:val="22"/>
          <w:szCs w:val="22"/>
        </w:rPr>
        <w:t>§ 5 ust. 1</w:t>
      </w:r>
      <w:r w:rsidRPr="002E595F">
        <w:rPr>
          <w:rFonts w:ascii="Arial" w:hAnsi="Arial" w:cs="Arial"/>
          <w:color w:val="000000" w:themeColor="text1"/>
          <w:sz w:val="22"/>
          <w:szCs w:val="22"/>
        </w:rPr>
        <w:t xml:space="preserve"> lub </w:t>
      </w:r>
      <w:r w:rsidR="00E12E50" w:rsidRPr="002E595F">
        <w:rPr>
          <w:rFonts w:ascii="Arial" w:hAnsi="Arial" w:cs="Arial"/>
          <w:color w:val="000000" w:themeColor="text1"/>
          <w:sz w:val="22"/>
          <w:szCs w:val="22"/>
        </w:rPr>
        <w:t xml:space="preserve">niewprowadzenie </w:t>
      </w:r>
      <w:r w:rsidR="00954A0E" w:rsidRPr="002E595F">
        <w:rPr>
          <w:rFonts w:ascii="Arial" w:hAnsi="Arial" w:cs="Arial"/>
          <w:snapToGrid w:val="0"/>
          <w:color w:val="000000" w:themeColor="text1"/>
          <w:sz w:val="22"/>
          <w:szCs w:val="22"/>
        </w:rPr>
        <w:t>kryteriów</w:t>
      </w:r>
      <w:r w:rsidR="00954A0E" w:rsidRPr="002E595F">
        <w:rPr>
          <w:rFonts w:ascii="Arial" w:hAnsi="Arial" w:cs="Arial"/>
          <w:snapToGrid w:val="0"/>
          <w:color w:val="000000" w:themeColor="text1"/>
          <w:sz w:val="22"/>
          <w:szCs w:val="22"/>
        </w:rPr>
        <w:br/>
      </w:r>
      <w:r w:rsidR="00E12E50" w:rsidRPr="002E595F">
        <w:rPr>
          <w:rFonts w:ascii="Arial" w:hAnsi="Arial" w:cs="Arial"/>
          <w:snapToGrid w:val="0"/>
          <w:color w:val="000000" w:themeColor="text1"/>
          <w:sz w:val="22"/>
          <w:szCs w:val="22"/>
        </w:rPr>
        <w:t>w celu oceny równoważności</w:t>
      </w:r>
      <w:r w:rsidR="00E12E50" w:rsidRPr="002E595F">
        <w:rPr>
          <w:rFonts w:ascii="Arial" w:hAnsi="Arial" w:cs="Arial"/>
          <w:color w:val="000000" w:themeColor="text1"/>
          <w:sz w:val="22"/>
          <w:szCs w:val="22"/>
        </w:rPr>
        <w:t xml:space="preserve">, w przypadku o którym mowa w </w:t>
      </w:r>
      <w:r w:rsidRPr="002E595F">
        <w:rPr>
          <w:rFonts w:ascii="Arial" w:hAnsi="Arial" w:cs="Arial"/>
          <w:color w:val="000000" w:themeColor="text1"/>
          <w:sz w:val="22"/>
          <w:szCs w:val="22"/>
        </w:rPr>
        <w:t>§</w:t>
      </w:r>
      <w:r w:rsidR="005B1847" w:rsidRPr="002E595F">
        <w:rPr>
          <w:rFonts w:ascii="Arial" w:hAnsi="Arial" w:cs="Arial"/>
          <w:color w:val="000000" w:themeColor="text1"/>
          <w:sz w:val="22"/>
          <w:szCs w:val="22"/>
        </w:rPr>
        <w:t xml:space="preserve"> 5</w:t>
      </w:r>
      <w:r w:rsidR="00E12E50" w:rsidRPr="002E595F">
        <w:rPr>
          <w:rFonts w:ascii="Arial" w:hAnsi="Arial" w:cs="Arial"/>
          <w:color w:val="000000" w:themeColor="text1"/>
          <w:sz w:val="22"/>
          <w:szCs w:val="22"/>
        </w:rPr>
        <w:t xml:space="preserve"> ust. 3</w:t>
      </w:r>
      <w:r w:rsidR="00954A0E" w:rsidRPr="002E595F">
        <w:rPr>
          <w:rFonts w:ascii="Arial" w:hAnsi="Arial" w:cs="Arial"/>
          <w:color w:val="000000" w:themeColor="text1"/>
          <w:sz w:val="22"/>
          <w:szCs w:val="22"/>
        </w:rPr>
        <w:t xml:space="preserve"> niniejszej umowy,</w:t>
      </w:r>
      <w:r w:rsidR="00954A0E" w:rsidRPr="002E595F">
        <w:rPr>
          <w:rFonts w:ascii="Arial" w:hAnsi="Arial" w:cs="Arial"/>
          <w:color w:val="000000" w:themeColor="text1"/>
          <w:sz w:val="22"/>
          <w:szCs w:val="22"/>
        </w:rPr>
        <w:br/>
      </w:r>
      <w:r w:rsidRPr="002E595F">
        <w:rPr>
          <w:rFonts w:ascii="Arial" w:hAnsi="Arial" w:cs="Arial"/>
          <w:color w:val="000000" w:themeColor="text1"/>
          <w:sz w:val="22"/>
          <w:szCs w:val="22"/>
        </w:rPr>
        <w:t xml:space="preserve">w wysokości 0,2% </w:t>
      </w:r>
      <w:r w:rsidR="00E12E50" w:rsidRPr="002E595F">
        <w:rPr>
          <w:rFonts w:ascii="Arial" w:hAnsi="Arial" w:cs="Arial"/>
          <w:color w:val="000000" w:themeColor="text1"/>
          <w:sz w:val="22"/>
          <w:szCs w:val="22"/>
        </w:rPr>
        <w:t>wynagrodzenia umownego brutto ogółem (§ 6 ust. 1 umowy)</w:t>
      </w:r>
      <w:r w:rsidRPr="002E595F">
        <w:rPr>
          <w:rFonts w:ascii="Arial" w:hAnsi="Arial" w:cs="Arial"/>
          <w:color w:val="000000" w:themeColor="text1"/>
          <w:sz w:val="22"/>
          <w:szCs w:val="22"/>
        </w:rPr>
        <w:t>, za każd</w:t>
      </w:r>
      <w:r w:rsidR="005B1847" w:rsidRPr="002E595F">
        <w:rPr>
          <w:rFonts w:ascii="Arial" w:hAnsi="Arial" w:cs="Arial"/>
          <w:color w:val="000000" w:themeColor="text1"/>
          <w:sz w:val="22"/>
          <w:szCs w:val="22"/>
        </w:rPr>
        <w:t xml:space="preserve">orazowe </w:t>
      </w:r>
      <w:r w:rsidR="00E12E50" w:rsidRPr="002E595F">
        <w:rPr>
          <w:rFonts w:ascii="Arial" w:hAnsi="Arial" w:cs="Arial"/>
          <w:color w:val="000000" w:themeColor="text1"/>
          <w:sz w:val="22"/>
          <w:szCs w:val="22"/>
        </w:rPr>
        <w:t>tego rodzaju naruszenie,</w:t>
      </w:r>
    </w:p>
    <w:p w14:paraId="6C83228F" w14:textId="4DEE6777" w:rsidR="00435EE6" w:rsidRPr="002E595F" w:rsidRDefault="005D1B2C" w:rsidP="00435EE6">
      <w:pPr>
        <w:widowControl w:val="0"/>
        <w:numPr>
          <w:ilvl w:val="1"/>
          <w:numId w:val="26"/>
        </w:numPr>
        <w:tabs>
          <w:tab w:val="clear" w:pos="1364"/>
        </w:tabs>
        <w:ind w:left="567" w:hanging="283"/>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z</w:t>
      </w:r>
      <w:r w:rsidR="00435EE6" w:rsidRPr="002E595F">
        <w:rPr>
          <w:rFonts w:ascii="Arial" w:hAnsi="Arial" w:cs="Arial"/>
          <w:snapToGrid w:val="0"/>
          <w:color w:val="000000" w:themeColor="text1"/>
          <w:sz w:val="22"/>
          <w:szCs w:val="22"/>
        </w:rPr>
        <w:t>a niewywiązanie się z zakazu, o którym mowa w § 2 ust. 7 umowy w wysokości 500 zł za każdy przypadek.</w:t>
      </w:r>
    </w:p>
    <w:p w14:paraId="34F4004A" w14:textId="2C981172" w:rsidR="00FF6780" w:rsidRPr="002E595F" w:rsidRDefault="006764B5" w:rsidP="00FF6780">
      <w:pPr>
        <w:pStyle w:val="Akapitzlist"/>
        <w:widowControl w:val="0"/>
        <w:numPr>
          <w:ilvl w:val="3"/>
          <w:numId w:val="6"/>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 xml:space="preserve">Kary, o których </w:t>
      </w:r>
      <w:r w:rsidR="00435EE6" w:rsidRPr="002E595F">
        <w:rPr>
          <w:rFonts w:ascii="Arial" w:hAnsi="Arial" w:cs="Arial"/>
          <w:snapToGrid w:val="0"/>
          <w:color w:val="000000" w:themeColor="text1"/>
          <w:sz w:val="22"/>
          <w:szCs w:val="22"/>
        </w:rPr>
        <w:t>mowa w ust. 2 pkt. 1-</w:t>
      </w:r>
      <w:r w:rsidR="00BF45B6" w:rsidRPr="002E595F">
        <w:rPr>
          <w:rFonts w:ascii="Arial" w:hAnsi="Arial" w:cs="Arial"/>
          <w:snapToGrid w:val="0"/>
          <w:color w:val="000000" w:themeColor="text1"/>
          <w:sz w:val="22"/>
          <w:szCs w:val="22"/>
        </w:rPr>
        <w:t>9</w:t>
      </w:r>
      <w:r w:rsidRPr="002E595F">
        <w:rPr>
          <w:rFonts w:ascii="Arial" w:hAnsi="Arial" w:cs="Arial"/>
          <w:snapToGrid w:val="0"/>
          <w:color w:val="000000" w:themeColor="text1"/>
          <w:sz w:val="22"/>
          <w:szCs w:val="22"/>
        </w:rPr>
        <w:t>, będą potrącane z wynagrodzenia umown</w:t>
      </w:r>
      <w:r w:rsidR="0092392D" w:rsidRPr="002E595F">
        <w:rPr>
          <w:rFonts w:ascii="Arial" w:hAnsi="Arial" w:cs="Arial"/>
          <w:snapToGrid w:val="0"/>
          <w:color w:val="000000" w:themeColor="text1"/>
          <w:sz w:val="22"/>
          <w:szCs w:val="22"/>
        </w:rPr>
        <w:t xml:space="preserve">ego </w:t>
      </w:r>
      <w:r w:rsidRPr="002E595F">
        <w:rPr>
          <w:rFonts w:ascii="Arial" w:hAnsi="Arial" w:cs="Arial"/>
          <w:snapToGrid w:val="0"/>
          <w:color w:val="000000" w:themeColor="text1"/>
          <w:sz w:val="22"/>
          <w:szCs w:val="22"/>
        </w:rPr>
        <w:t>albo wpłacone przez Wykonawcę na konto wskazane przez Zamawiającego.</w:t>
      </w:r>
    </w:p>
    <w:p w14:paraId="0FBBF49F" w14:textId="77777777" w:rsidR="00FF6780" w:rsidRPr="002E595F" w:rsidRDefault="00BF15FA" w:rsidP="00FF6780">
      <w:pPr>
        <w:pStyle w:val="Akapitzlist"/>
        <w:widowControl w:val="0"/>
        <w:numPr>
          <w:ilvl w:val="3"/>
          <w:numId w:val="6"/>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Zamawiający zapłaci Wykonawcy karę umowną, jeżeli odmawia bez uzasadnionych przyczyn odbioru przedmiotu umowy, w wysokości 0,5% wynagrodzenia umownego brutto ogółem</w:t>
      </w:r>
      <w:r w:rsidR="00A33781" w:rsidRPr="002E595F">
        <w:rPr>
          <w:rFonts w:ascii="Arial" w:hAnsi="Arial" w:cs="Arial"/>
          <w:snapToGrid w:val="0"/>
          <w:color w:val="000000" w:themeColor="text1"/>
          <w:sz w:val="22"/>
          <w:szCs w:val="22"/>
        </w:rPr>
        <w:br/>
      </w:r>
      <w:r w:rsidRPr="002E595F">
        <w:rPr>
          <w:rFonts w:ascii="Arial" w:hAnsi="Arial" w:cs="Arial"/>
          <w:snapToGrid w:val="0"/>
          <w:color w:val="000000" w:themeColor="text1"/>
          <w:sz w:val="22"/>
          <w:szCs w:val="22"/>
        </w:rPr>
        <w:t>(</w:t>
      </w:r>
      <w:r w:rsidRPr="002E595F">
        <w:rPr>
          <w:rFonts w:ascii="Arial" w:hAnsi="Arial" w:cs="Arial"/>
          <w:color w:val="000000" w:themeColor="text1"/>
          <w:sz w:val="22"/>
          <w:szCs w:val="22"/>
        </w:rPr>
        <w:t>§ 6</w:t>
      </w:r>
      <w:r w:rsidRPr="002E595F">
        <w:rPr>
          <w:rFonts w:ascii="Arial" w:hAnsi="Arial" w:cs="Arial"/>
          <w:snapToGrid w:val="0"/>
          <w:color w:val="000000" w:themeColor="text1"/>
          <w:sz w:val="22"/>
          <w:szCs w:val="22"/>
        </w:rPr>
        <w:t xml:space="preserve"> ust. 1 umowy</w:t>
      </w:r>
      <w:r w:rsidRPr="002E595F">
        <w:rPr>
          <w:rFonts w:ascii="Arial" w:hAnsi="Arial" w:cs="Arial"/>
          <w:color w:val="000000" w:themeColor="text1"/>
          <w:sz w:val="22"/>
          <w:szCs w:val="22"/>
        </w:rPr>
        <w:t xml:space="preserve">) </w:t>
      </w:r>
      <w:r w:rsidRPr="002E595F">
        <w:rPr>
          <w:rFonts w:ascii="Arial" w:hAnsi="Arial" w:cs="Arial"/>
          <w:snapToGrid w:val="0"/>
          <w:color w:val="000000" w:themeColor="text1"/>
          <w:sz w:val="22"/>
          <w:szCs w:val="22"/>
        </w:rPr>
        <w:t>za każdy dzień nieuzasadnionej zwłoki w odbiorze.</w:t>
      </w:r>
    </w:p>
    <w:p w14:paraId="38A43428" w14:textId="3468D5DA" w:rsidR="00FF6780" w:rsidRPr="002E595F" w:rsidRDefault="00BF15FA" w:rsidP="00FF6780">
      <w:pPr>
        <w:pStyle w:val="Akapitzlist"/>
        <w:widowControl w:val="0"/>
        <w:numPr>
          <w:ilvl w:val="3"/>
          <w:numId w:val="6"/>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color w:val="000000" w:themeColor="text1"/>
          <w:sz w:val="22"/>
          <w:szCs w:val="22"/>
        </w:rPr>
        <w:t>Łączna wysokość kar umownych należnych każdej ze st</w:t>
      </w:r>
      <w:r w:rsidR="00F33625" w:rsidRPr="002E595F">
        <w:rPr>
          <w:rFonts w:ascii="Arial" w:hAnsi="Arial" w:cs="Arial"/>
          <w:color w:val="000000" w:themeColor="text1"/>
          <w:sz w:val="22"/>
          <w:szCs w:val="22"/>
        </w:rPr>
        <w:t>ron umowy nie może przekroczyć 3</w:t>
      </w:r>
      <w:r w:rsidR="00954A0E" w:rsidRPr="002E595F">
        <w:rPr>
          <w:rFonts w:ascii="Arial" w:hAnsi="Arial" w:cs="Arial"/>
          <w:color w:val="000000" w:themeColor="text1"/>
          <w:sz w:val="22"/>
          <w:szCs w:val="22"/>
        </w:rPr>
        <w:t>0</w:t>
      </w:r>
      <w:r w:rsidRPr="002E595F">
        <w:rPr>
          <w:rFonts w:ascii="Arial" w:hAnsi="Arial" w:cs="Arial"/>
          <w:color w:val="000000" w:themeColor="text1"/>
          <w:sz w:val="22"/>
          <w:szCs w:val="22"/>
        </w:rPr>
        <w:t xml:space="preserve">% wynagrodzenia umownego brutto ogółem </w:t>
      </w:r>
      <w:r w:rsidRPr="002E595F">
        <w:rPr>
          <w:rFonts w:ascii="Arial" w:hAnsi="Arial" w:cs="Arial"/>
          <w:snapToGrid w:val="0"/>
          <w:color w:val="000000" w:themeColor="text1"/>
          <w:sz w:val="22"/>
          <w:szCs w:val="22"/>
        </w:rPr>
        <w:t>(</w:t>
      </w:r>
      <w:r w:rsidRPr="002E595F">
        <w:rPr>
          <w:rFonts w:ascii="Arial" w:hAnsi="Arial" w:cs="Arial"/>
          <w:color w:val="000000" w:themeColor="text1"/>
          <w:sz w:val="22"/>
          <w:szCs w:val="22"/>
        </w:rPr>
        <w:t xml:space="preserve">§ 6 ust. 1 umowy), </w:t>
      </w:r>
      <w:r w:rsidR="00E41A59" w:rsidRPr="002E595F">
        <w:rPr>
          <w:rFonts w:ascii="Arial" w:hAnsi="Arial" w:cs="Arial"/>
          <w:color w:val="000000" w:themeColor="text1"/>
          <w:sz w:val="22"/>
          <w:szCs w:val="22"/>
        </w:rPr>
        <w:t>za wyjątkiem kar wymienionych</w:t>
      </w:r>
      <w:r w:rsidR="00A33781" w:rsidRPr="002E595F">
        <w:rPr>
          <w:rFonts w:ascii="Arial" w:hAnsi="Arial" w:cs="Arial"/>
          <w:color w:val="000000" w:themeColor="text1"/>
          <w:sz w:val="22"/>
          <w:szCs w:val="22"/>
        </w:rPr>
        <w:br/>
      </w:r>
      <w:r w:rsidRPr="002E595F">
        <w:rPr>
          <w:rFonts w:ascii="Arial" w:hAnsi="Arial" w:cs="Arial"/>
          <w:color w:val="000000" w:themeColor="text1"/>
          <w:sz w:val="22"/>
          <w:szCs w:val="22"/>
        </w:rPr>
        <w:t>w ust. 2</w:t>
      </w:r>
      <w:r w:rsidR="00027767" w:rsidRPr="002E595F">
        <w:rPr>
          <w:rFonts w:ascii="Arial" w:hAnsi="Arial" w:cs="Arial"/>
          <w:color w:val="000000" w:themeColor="text1"/>
          <w:sz w:val="22"/>
          <w:szCs w:val="22"/>
        </w:rPr>
        <w:t xml:space="preserve"> pkt 3</w:t>
      </w:r>
      <w:r w:rsidRPr="002E595F">
        <w:rPr>
          <w:rFonts w:ascii="Arial" w:hAnsi="Arial" w:cs="Arial"/>
          <w:color w:val="000000" w:themeColor="text1"/>
          <w:sz w:val="22"/>
          <w:szCs w:val="22"/>
        </w:rPr>
        <w:t>,</w:t>
      </w:r>
      <w:r w:rsidR="00E41A59" w:rsidRPr="002E595F">
        <w:rPr>
          <w:rFonts w:ascii="Arial" w:hAnsi="Arial" w:cs="Arial"/>
          <w:color w:val="000000" w:themeColor="text1"/>
          <w:sz w:val="22"/>
          <w:szCs w:val="22"/>
        </w:rPr>
        <w:t xml:space="preserve"> 6</w:t>
      </w:r>
      <w:r w:rsidR="00BF45B6" w:rsidRPr="002E595F">
        <w:rPr>
          <w:rFonts w:ascii="Arial" w:hAnsi="Arial" w:cs="Arial"/>
          <w:color w:val="000000" w:themeColor="text1"/>
          <w:sz w:val="22"/>
          <w:szCs w:val="22"/>
        </w:rPr>
        <w:t xml:space="preserve">, </w:t>
      </w:r>
      <w:r w:rsidR="00E41A59" w:rsidRPr="002E595F">
        <w:rPr>
          <w:rFonts w:ascii="Arial" w:hAnsi="Arial" w:cs="Arial"/>
          <w:color w:val="000000" w:themeColor="text1"/>
          <w:sz w:val="22"/>
          <w:szCs w:val="22"/>
        </w:rPr>
        <w:t>7</w:t>
      </w:r>
      <w:r w:rsidR="00BF45B6" w:rsidRPr="002E595F">
        <w:rPr>
          <w:rFonts w:ascii="Arial" w:hAnsi="Arial" w:cs="Arial"/>
          <w:color w:val="000000" w:themeColor="text1"/>
          <w:sz w:val="22"/>
          <w:szCs w:val="22"/>
        </w:rPr>
        <w:t xml:space="preserve"> i 8</w:t>
      </w:r>
      <w:r w:rsidR="00E41A59" w:rsidRPr="002E595F">
        <w:rPr>
          <w:rFonts w:ascii="Arial" w:hAnsi="Arial" w:cs="Arial"/>
          <w:color w:val="000000" w:themeColor="text1"/>
          <w:sz w:val="22"/>
          <w:szCs w:val="22"/>
        </w:rPr>
        <w:t>,</w:t>
      </w:r>
      <w:r w:rsidRPr="002E595F">
        <w:rPr>
          <w:rFonts w:ascii="Arial" w:hAnsi="Arial" w:cs="Arial"/>
          <w:color w:val="000000" w:themeColor="text1"/>
          <w:sz w:val="22"/>
          <w:szCs w:val="22"/>
        </w:rPr>
        <w:t xml:space="preserve"> </w:t>
      </w:r>
      <w:r w:rsidR="00E41A59" w:rsidRPr="002E595F">
        <w:rPr>
          <w:rFonts w:ascii="Arial" w:hAnsi="Arial" w:cs="Arial"/>
          <w:color w:val="000000" w:themeColor="text1"/>
          <w:sz w:val="22"/>
          <w:szCs w:val="22"/>
        </w:rPr>
        <w:t xml:space="preserve">których </w:t>
      </w:r>
      <w:r w:rsidR="00D308DC" w:rsidRPr="002E595F">
        <w:rPr>
          <w:rFonts w:ascii="Arial" w:hAnsi="Arial" w:cs="Arial"/>
          <w:color w:val="000000" w:themeColor="text1"/>
          <w:sz w:val="22"/>
          <w:szCs w:val="22"/>
        </w:rPr>
        <w:t>wysokość</w:t>
      </w:r>
      <w:r w:rsidR="00E41A59" w:rsidRPr="002E595F">
        <w:rPr>
          <w:rFonts w:ascii="Arial" w:hAnsi="Arial" w:cs="Arial"/>
          <w:color w:val="000000" w:themeColor="text1"/>
          <w:sz w:val="22"/>
          <w:szCs w:val="22"/>
        </w:rPr>
        <w:t xml:space="preserve"> każdej z osobna</w:t>
      </w:r>
      <w:r w:rsidR="00F33625" w:rsidRPr="002E595F">
        <w:rPr>
          <w:rFonts w:ascii="Arial" w:hAnsi="Arial" w:cs="Arial"/>
          <w:color w:val="000000" w:themeColor="text1"/>
          <w:sz w:val="22"/>
          <w:szCs w:val="22"/>
        </w:rPr>
        <w:t xml:space="preserve"> nie może przekroczyć 3</w:t>
      </w:r>
      <w:r w:rsidR="00954A0E" w:rsidRPr="002E595F">
        <w:rPr>
          <w:rFonts w:ascii="Arial" w:hAnsi="Arial" w:cs="Arial"/>
          <w:color w:val="000000" w:themeColor="text1"/>
          <w:sz w:val="22"/>
          <w:szCs w:val="22"/>
        </w:rPr>
        <w:t>0</w:t>
      </w:r>
      <w:r w:rsidRPr="002E595F">
        <w:rPr>
          <w:rFonts w:ascii="Arial" w:hAnsi="Arial" w:cs="Arial"/>
          <w:color w:val="000000" w:themeColor="text1"/>
          <w:sz w:val="22"/>
          <w:szCs w:val="22"/>
        </w:rPr>
        <w:t xml:space="preserve">% </w:t>
      </w:r>
      <w:r w:rsidRPr="002E595F">
        <w:rPr>
          <w:rFonts w:ascii="Arial" w:hAnsi="Arial" w:cs="Arial"/>
          <w:color w:val="000000" w:themeColor="text1"/>
          <w:sz w:val="22"/>
          <w:szCs w:val="22"/>
        </w:rPr>
        <w:lastRenderedPageBreak/>
        <w:t xml:space="preserve">wynagrodzenia umownego brutto ogółem </w:t>
      </w:r>
      <w:r w:rsidRPr="002E595F">
        <w:rPr>
          <w:rFonts w:ascii="Arial" w:hAnsi="Arial" w:cs="Arial"/>
          <w:snapToGrid w:val="0"/>
          <w:color w:val="000000" w:themeColor="text1"/>
          <w:sz w:val="22"/>
          <w:szCs w:val="22"/>
        </w:rPr>
        <w:t>(</w:t>
      </w:r>
      <w:r w:rsidRPr="002E595F">
        <w:rPr>
          <w:rFonts w:ascii="Arial" w:hAnsi="Arial" w:cs="Arial"/>
          <w:color w:val="000000" w:themeColor="text1"/>
          <w:sz w:val="22"/>
          <w:szCs w:val="22"/>
        </w:rPr>
        <w:t xml:space="preserve">§ 6 ust. 1) niezależnie od wysokości wcześniej naliczonych kar umownych. </w:t>
      </w:r>
    </w:p>
    <w:p w14:paraId="0E71A572" w14:textId="77777777" w:rsidR="00BF15FA" w:rsidRPr="002E595F" w:rsidRDefault="00BF15FA" w:rsidP="00FF6780">
      <w:pPr>
        <w:pStyle w:val="Akapitzlist"/>
        <w:widowControl w:val="0"/>
        <w:numPr>
          <w:ilvl w:val="3"/>
          <w:numId w:val="6"/>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 xml:space="preserve">Strony zastrzegają sobie prawo do dochodzenia odszkodowania uzupełniającego, przenoszącego wysokość zastrzeżonych kar umownych do wysokości rzeczywiście poniesionej szkody. </w:t>
      </w:r>
    </w:p>
    <w:p w14:paraId="38E4C1C2" w14:textId="77777777" w:rsidR="00BF15FA" w:rsidRPr="002E595F" w:rsidRDefault="00BF15FA" w:rsidP="00BF15FA">
      <w:pPr>
        <w:widowControl w:val="0"/>
        <w:rPr>
          <w:rFonts w:ascii="Arial" w:hAnsi="Arial" w:cs="Arial"/>
          <w:b/>
          <w:snapToGrid w:val="0"/>
          <w:color w:val="000000" w:themeColor="text1"/>
          <w:sz w:val="16"/>
          <w:szCs w:val="16"/>
        </w:rPr>
      </w:pPr>
    </w:p>
    <w:p w14:paraId="3AEA03EC" w14:textId="77777777" w:rsidR="00BF15FA" w:rsidRPr="002E595F" w:rsidRDefault="0092392D"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 11</w:t>
      </w:r>
    </w:p>
    <w:p w14:paraId="3EA54369"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ODSTĄPIENIE OD UMOWY</w:t>
      </w:r>
    </w:p>
    <w:p w14:paraId="6517E258" w14:textId="77777777" w:rsidR="00BF15FA" w:rsidRPr="002E595F" w:rsidRDefault="00BF15FA" w:rsidP="00BF15FA">
      <w:pPr>
        <w:tabs>
          <w:tab w:val="left" w:pos="5386"/>
          <w:tab w:val="left" w:pos="7158"/>
        </w:tabs>
        <w:jc w:val="both"/>
        <w:rPr>
          <w:rFonts w:ascii="Arial" w:hAnsi="Arial" w:cs="Arial"/>
          <w:color w:val="000000" w:themeColor="text1"/>
          <w:sz w:val="22"/>
          <w:szCs w:val="22"/>
        </w:rPr>
      </w:pPr>
      <w:r w:rsidRPr="002E595F">
        <w:rPr>
          <w:rFonts w:ascii="Arial" w:hAnsi="Arial" w:cs="Arial"/>
          <w:color w:val="000000" w:themeColor="text1"/>
          <w:sz w:val="22"/>
          <w:szCs w:val="22"/>
        </w:rPr>
        <w:t>Poza przypadkami wymienionymi w Kodeksie cywilnym Stronom przysługuje prawo odstąpienia od umowy w następujących przypadkach:</w:t>
      </w:r>
    </w:p>
    <w:p w14:paraId="60532395" w14:textId="77777777" w:rsidR="00BF15FA" w:rsidRPr="002E595F" w:rsidRDefault="00BF15FA" w:rsidP="00BF15FA">
      <w:pPr>
        <w:numPr>
          <w:ilvl w:val="3"/>
          <w:numId w:val="10"/>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Zamawiającemu przysługuje prawo do odstąpienia od umowy:</w:t>
      </w:r>
    </w:p>
    <w:p w14:paraId="7088EE42" w14:textId="77777777" w:rsidR="00BF15FA" w:rsidRPr="002E595F" w:rsidRDefault="00BF15FA" w:rsidP="00BF15FA">
      <w:pPr>
        <w:numPr>
          <w:ilvl w:val="0"/>
          <w:numId w:val="9"/>
        </w:numPr>
        <w:ind w:left="567" w:hanging="283"/>
        <w:jc w:val="both"/>
        <w:rPr>
          <w:rFonts w:ascii="Arial" w:hAnsi="Arial" w:cs="Arial"/>
          <w:color w:val="000000" w:themeColor="text1"/>
          <w:sz w:val="22"/>
          <w:szCs w:val="22"/>
        </w:rPr>
      </w:pPr>
      <w:r w:rsidRPr="002E595F">
        <w:rPr>
          <w:rFonts w:ascii="Arial" w:hAnsi="Arial" w:cs="Arial"/>
          <w:color w:val="000000" w:themeColor="text1"/>
          <w:sz w:val="22"/>
          <w:szCs w:val="22"/>
        </w:rPr>
        <w:t xml:space="preserve">w razie zaistnienia istotnej zmiany okoliczności powodującej, że wykonanie umowy nie leży </w:t>
      </w:r>
      <w:r w:rsidRPr="002E595F">
        <w:rPr>
          <w:rFonts w:ascii="Arial" w:hAnsi="Arial" w:cs="Arial"/>
          <w:color w:val="000000" w:themeColor="text1"/>
          <w:sz w:val="22"/>
          <w:szCs w:val="22"/>
        </w:rPr>
        <w:br/>
        <w:t>w interesie publicznym, czego nie można było przewidzieć w chwili zawarcia umowy lub dalsze wykonywanie umowy może zagrozić istotnemu interesowi bezpieczeństwa państwa lub bezpieczeństwu publicznemu; odstąpienie od umowy może nastąpić w terminie 30 dni od powzięcia wiadomości o tych okolicznościach, Wykonawca zaś może żądać wyłącznie wynagrodzenia należnego z tytułu wykonania odpowiedniej części umowy,</w:t>
      </w:r>
    </w:p>
    <w:p w14:paraId="50293FBB" w14:textId="77777777" w:rsidR="00BF15FA" w:rsidRPr="002E595F" w:rsidRDefault="00BF15FA" w:rsidP="00BF15FA">
      <w:pPr>
        <w:numPr>
          <w:ilvl w:val="0"/>
          <w:numId w:val="9"/>
        </w:numPr>
        <w:ind w:left="567" w:hanging="283"/>
        <w:jc w:val="both"/>
        <w:rPr>
          <w:rFonts w:ascii="Arial" w:hAnsi="Arial" w:cs="Arial"/>
          <w:color w:val="000000" w:themeColor="text1"/>
          <w:sz w:val="22"/>
          <w:szCs w:val="22"/>
        </w:rPr>
      </w:pPr>
      <w:r w:rsidRPr="002E595F">
        <w:rPr>
          <w:rFonts w:ascii="Arial" w:hAnsi="Arial" w:cs="Arial"/>
          <w:color w:val="000000" w:themeColor="text1"/>
          <w:sz w:val="22"/>
          <w:szCs w:val="22"/>
        </w:rPr>
        <w:t>Wykonawca bez uzasadnionych przyczyn nie rozpoczął prac lub przerwał ich wykonywanie</w:t>
      </w:r>
      <w:r w:rsidR="00EF2909" w:rsidRPr="002E595F">
        <w:rPr>
          <w:rFonts w:ascii="Arial" w:hAnsi="Arial" w:cs="Arial"/>
          <w:color w:val="000000" w:themeColor="text1"/>
          <w:sz w:val="22"/>
          <w:szCs w:val="22"/>
        </w:rPr>
        <w:br/>
      </w:r>
      <w:r w:rsidRPr="002E595F">
        <w:rPr>
          <w:rFonts w:ascii="Arial" w:hAnsi="Arial" w:cs="Arial"/>
          <w:color w:val="000000" w:themeColor="text1"/>
          <w:sz w:val="22"/>
          <w:szCs w:val="22"/>
        </w:rPr>
        <w:t>i nie kontynuuje ich pomimo pisemnego wezwania przez Zamawiającego i udzielenia dodatkowego 7-dniowego terminu; odstąpienie od umowy może nastąpić w terminie 30 dni od bezskutecznego upływu udzielonego terminu.</w:t>
      </w:r>
    </w:p>
    <w:p w14:paraId="597EB62F" w14:textId="77777777" w:rsidR="00BF15FA" w:rsidRPr="002E595F" w:rsidRDefault="00BF15FA" w:rsidP="00BF15FA">
      <w:pPr>
        <w:numPr>
          <w:ilvl w:val="3"/>
          <w:numId w:val="10"/>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Odstąpienie od umowy powinno nastąpić w formie pisemnej pod rygorem nieważności takiego oświadczenia i powinno zawierać uzasadnienie.</w:t>
      </w:r>
    </w:p>
    <w:p w14:paraId="6D200D53" w14:textId="77777777" w:rsidR="006764B5" w:rsidRPr="002E595F" w:rsidRDefault="006764B5" w:rsidP="0011128A">
      <w:pPr>
        <w:tabs>
          <w:tab w:val="left" w:pos="2409"/>
          <w:tab w:val="left" w:pos="5386"/>
          <w:tab w:val="left" w:pos="7158"/>
        </w:tabs>
        <w:spacing w:line="276" w:lineRule="auto"/>
        <w:rPr>
          <w:rFonts w:ascii="Arial" w:hAnsi="Arial" w:cs="Arial"/>
          <w:b/>
          <w:color w:val="000000" w:themeColor="text1"/>
          <w:sz w:val="16"/>
          <w:szCs w:val="16"/>
        </w:rPr>
      </w:pPr>
    </w:p>
    <w:p w14:paraId="01AC2AB5" w14:textId="77777777" w:rsidR="00BF15FA" w:rsidRPr="002E595F" w:rsidRDefault="00BF15FA" w:rsidP="00BF15FA">
      <w:pPr>
        <w:tabs>
          <w:tab w:val="left" w:pos="2409"/>
          <w:tab w:val="left" w:pos="5386"/>
          <w:tab w:val="left" w:pos="7158"/>
        </w:tabs>
        <w:spacing w:line="276" w:lineRule="auto"/>
        <w:jc w:val="center"/>
        <w:rPr>
          <w:rFonts w:ascii="Arial" w:hAnsi="Arial" w:cs="Arial"/>
          <w:b/>
          <w:color w:val="000000" w:themeColor="text1"/>
          <w:sz w:val="22"/>
          <w:szCs w:val="22"/>
        </w:rPr>
      </w:pPr>
      <w:r w:rsidRPr="002E595F">
        <w:rPr>
          <w:rFonts w:ascii="Arial" w:hAnsi="Arial" w:cs="Arial"/>
          <w:b/>
          <w:color w:val="000000" w:themeColor="text1"/>
          <w:sz w:val="22"/>
          <w:szCs w:val="22"/>
        </w:rPr>
        <w:t xml:space="preserve">§ </w:t>
      </w:r>
      <w:r w:rsidR="0092392D" w:rsidRPr="002E595F">
        <w:rPr>
          <w:rFonts w:ascii="Arial" w:hAnsi="Arial" w:cs="Arial"/>
          <w:b/>
          <w:color w:val="000000" w:themeColor="text1"/>
          <w:sz w:val="22"/>
          <w:szCs w:val="22"/>
        </w:rPr>
        <w:t>12</w:t>
      </w:r>
    </w:p>
    <w:p w14:paraId="44EF177A" w14:textId="77777777" w:rsidR="00BF15FA" w:rsidRPr="002E595F" w:rsidRDefault="00BF15FA" w:rsidP="00754EFD">
      <w:pPr>
        <w:tabs>
          <w:tab w:val="left" w:pos="2409"/>
          <w:tab w:val="left" w:pos="5386"/>
          <w:tab w:val="left" w:pos="7158"/>
        </w:tabs>
        <w:jc w:val="center"/>
        <w:rPr>
          <w:rFonts w:ascii="Arial" w:hAnsi="Arial" w:cs="Arial"/>
          <w:b/>
          <w:color w:val="000000" w:themeColor="text1"/>
          <w:sz w:val="22"/>
          <w:szCs w:val="22"/>
        </w:rPr>
      </w:pPr>
      <w:r w:rsidRPr="002E595F">
        <w:rPr>
          <w:rFonts w:ascii="Arial" w:hAnsi="Arial" w:cs="Arial"/>
          <w:b/>
          <w:color w:val="000000" w:themeColor="text1"/>
          <w:sz w:val="22"/>
          <w:szCs w:val="22"/>
        </w:rPr>
        <w:t>ZMIANA POSTANOWIEŃ UMOWY</w:t>
      </w:r>
    </w:p>
    <w:p w14:paraId="2364863B" w14:textId="7FC35CF7" w:rsidR="00BF15FA" w:rsidRPr="002E595F" w:rsidRDefault="00BF15FA" w:rsidP="00754EFD">
      <w:pPr>
        <w:jc w:val="both"/>
        <w:rPr>
          <w:rFonts w:ascii="Arial" w:hAnsi="Arial" w:cs="Arial"/>
          <w:color w:val="000000" w:themeColor="text1"/>
          <w:sz w:val="22"/>
          <w:szCs w:val="22"/>
        </w:rPr>
      </w:pPr>
      <w:r w:rsidRPr="002E595F">
        <w:rPr>
          <w:rFonts w:ascii="Arial" w:hAnsi="Arial" w:cs="Arial"/>
          <w:color w:val="000000" w:themeColor="text1"/>
          <w:sz w:val="22"/>
          <w:szCs w:val="22"/>
        </w:rPr>
        <w:t xml:space="preserve">Zmiana postanowień zawartej umowy może </w:t>
      </w:r>
      <w:r w:rsidR="001F68E3" w:rsidRPr="002E595F">
        <w:rPr>
          <w:rFonts w:ascii="Arial" w:hAnsi="Arial" w:cs="Arial"/>
          <w:color w:val="000000" w:themeColor="text1"/>
          <w:sz w:val="22"/>
          <w:szCs w:val="22"/>
        </w:rPr>
        <w:t>nastąpić za zgodą obu S</w:t>
      </w:r>
      <w:r w:rsidRPr="002E595F">
        <w:rPr>
          <w:rFonts w:ascii="Arial" w:hAnsi="Arial" w:cs="Arial"/>
          <w:color w:val="000000" w:themeColor="text1"/>
          <w:sz w:val="22"/>
          <w:szCs w:val="22"/>
        </w:rPr>
        <w:t>tron wyrażoną na piśmie pod rygorem nieważności takiej zmiany.</w:t>
      </w:r>
    </w:p>
    <w:p w14:paraId="627E46EB" w14:textId="77777777" w:rsidR="004C3FCF" w:rsidRPr="002E595F" w:rsidRDefault="004C3FCF" w:rsidP="00BF15FA">
      <w:pPr>
        <w:jc w:val="center"/>
        <w:rPr>
          <w:rFonts w:ascii="Arial" w:hAnsi="Arial" w:cs="Arial"/>
          <w:b/>
          <w:color w:val="000000" w:themeColor="text1"/>
          <w:sz w:val="16"/>
          <w:szCs w:val="16"/>
        </w:rPr>
      </w:pPr>
    </w:p>
    <w:p w14:paraId="21739C22" w14:textId="77777777" w:rsidR="00BF15FA" w:rsidRPr="002E595F" w:rsidRDefault="0092392D" w:rsidP="00BF15FA">
      <w:pPr>
        <w:jc w:val="center"/>
        <w:rPr>
          <w:rFonts w:ascii="Arial" w:hAnsi="Arial" w:cs="Arial"/>
          <w:b/>
          <w:color w:val="000000" w:themeColor="text1"/>
          <w:sz w:val="22"/>
          <w:szCs w:val="22"/>
        </w:rPr>
      </w:pPr>
      <w:r w:rsidRPr="002E595F">
        <w:rPr>
          <w:rFonts w:ascii="Arial" w:hAnsi="Arial" w:cs="Arial"/>
          <w:b/>
          <w:color w:val="000000" w:themeColor="text1"/>
          <w:sz w:val="22"/>
          <w:szCs w:val="22"/>
        </w:rPr>
        <w:t>§ 13</w:t>
      </w:r>
    </w:p>
    <w:p w14:paraId="6B399A5E" w14:textId="77777777" w:rsidR="00BF15FA" w:rsidRPr="002E595F" w:rsidRDefault="00BF15FA" w:rsidP="00BF15FA">
      <w:pPr>
        <w:jc w:val="center"/>
        <w:rPr>
          <w:rFonts w:ascii="Arial" w:hAnsi="Arial" w:cs="Arial"/>
          <w:b/>
          <w:color w:val="000000" w:themeColor="text1"/>
          <w:sz w:val="22"/>
          <w:szCs w:val="22"/>
        </w:rPr>
      </w:pPr>
      <w:r w:rsidRPr="002E595F">
        <w:rPr>
          <w:rFonts w:ascii="Arial" w:hAnsi="Arial" w:cs="Arial"/>
          <w:b/>
          <w:color w:val="000000" w:themeColor="text1"/>
          <w:sz w:val="22"/>
          <w:szCs w:val="22"/>
        </w:rPr>
        <w:t>PRZENIESIENIE PRAW I OBOWIĄZKÓW</w:t>
      </w:r>
    </w:p>
    <w:p w14:paraId="1BE3F612" w14:textId="77777777" w:rsidR="00BF15FA" w:rsidRPr="002E595F" w:rsidRDefault="00BF15FA" w:rsidP="00BF15FA">
      <w:pPr>
        <w:pStyle w:val="Tekstpodstawowy"/>
        <w:jc w:val="both"/>
        <w:rPr>
          <w:rFonts w:ascii="Arial" w:hAnsi="Arial" w:cs="Arial"/>
          <w:b w:val="0"/>
          <w:color w:val="000000" w:themeColor="text1"/>
          <w:sz w:val="22"/>
          <w:szCs w:val="22"/>
        </w:rPr>
      </w:pPr>
      <w:r w:rsidRPr="002E595F">
        <w:rPr>
          <w:rFonts w:ascii="Arial" w:hAnsi="Arial" w:cs="Arial"/>
          <w:b w:val="0"/>
          <w:color w:val="000000" w:themeColor="text1"/>
          <w:sz w:val="22"/>
          <w:szCs w:val="22"/>
        </w:rPr>
        <w:t>Wykonawca nie może przenieść na osobę trzecią praw i/lub obowiązków wynikających z niniejszej umowy zarówno w całości, jak i w części, bez uprzedniej pisemnej zgody Zamawiającego pod rygorem nieważności.</w:t>
      </w:r>
    </w:p>
    <w:p w14:paraId="1363D600" w14:textId="77777777" w:rsidR="0011128A" w:rsidRPr="002E595F" w:rsidRDefault="0011128A" w:rsidP="0092392D">
      <w:pPr>
        <w:rPr>
          <w:rFonts w:ascii="Arial" w:hAnsi="Arial" w:cs="Arial"/>
          <w:b/>
          <w:color w:val="000000" w:themeColor="text1"/>
          <w:sz w:val="16"/>
          <w:szCs w:val="16"/>
        </w:rPr>
      </w:pPr>
    </w:p>
    <w:p w14:paraId="78158015" w14:textId="77777777" w:rsidR="00BF15FA" w:rsidRPr="002E595F" w:rsidRDefault="0092392D" w:rsidP="00BF15FA">
      <w:pPr>
        <w:jc w:val="center"/>
        <w:rPr>
          <w:rFonts w:ascii="Arial" w:hAnsi="Arial" w:cs="Arial"/>
          <w:b/>
          <w:color w:val="000000" w:themeColor="text1"/>
          <w:sz w:val="22"/>
          <w:szCs w:val="22"/>
        </w:rPr>
      </w:pPr>
      <w:r w:rsidRPr="002E595F">
        <w:rPr>
          <w:rFonts w:ascii="Arial" w:hAnsi="Arial" w:cs="Arial"/>
          <w:b/>
          <w:color w:val="000000" w:themeColor="text1"/>
          <w:sz w:val="22"/>
          <w:szCs w:val="22"/>
        </w:rPr>
        <w:t>§ 14</w:t>
      </w:r>
    </w:p>
    <w:p w14:paraId="6BDFADC5" w14:textId="77777777" w:rsidR="00BF15FA" w:rsidRPr="002E595F" w:rsidRDefault="00BF15FA" w:rsidP="00BF15FA">
      <w:pPr>
        <w:jc w:val="center"/>
        <w:rPr>
          <w:rFonts w:ascii="Arial" w:hAnsi="Arial" w:cs="Arial"/>
          <w:b/>
          <w:color w:val="000000" w:themeColor="text1"/>
          <w:sz w:val="22"/>
          <w:szCs w:val="22"/>
        </w:rPr>
      </w:pPr>
      <w:r w:rsidRPr="002E595F">
        <w:rPr>
          <w:rFonts w:ascii="Arial" w:hAnsi="Arial" w:cs="Arial"/>
          <w:b/>
          <w:color w:val="000000" w:themeColor="text1"/>
          <w:sz w:val="22"/>
          <w:szCs w:val="22"/>
        </w:rPr>
        <w:t>POSTANOWIENIA KOŃCOWE</w:t>
      </w:r>
    </w:p>
    <w:p w14:paraId="7F1A606A" w14:textId="77777777" w:rsidR="00BF15FA" w:rsidRPr="002E595F" w:rsidRDefault="00BF15FA" w:rsidP="00BF15FA">
      <w:pPr>
        <w:pStyle w:val="Akapitzlist"/>
        <w:numPr>
          <w:ilvl w:val="2"/>
          <w:numId w:val="3"/>
        </w:numPr>
        <w:tabs>
          <w:tab w:val="clear" w:pos="2160"/>
          <w:tab w:val="left" w:pos="2409"/>
          <w:tab w:val="left" w:pos="5386"/>
          <w:tab w:val="left" w:pos="7158"/>
        </w:tabs>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W sprawach nieuregulowanych w umowie będą miały zastosowanie odpowiednie przepisy obowiązującego prawa, w szczególności Prawa budowlanego oraz Kodeksu cywilnego.</w:t>
      </w:r>
    </w:p>
    <w:p w14:paraId="31F1BA78" w14:textId="77777777" w:rsidR="00BF15FA" w:rsidRPr="002E595F" w:rsidRDefault="00BF15FA" w:rsidP="00B55AFF">
      <w:pPr>
        <w:pStyle w:val="Akapitzlist"/>
        <w:numPr>
          <w:ilvl w:val="2"/>
          <w:numId w:val="3"/>
        </w:numPr>
        <w:tabs>
          <w:tab w:val="clear" w:pos="2160"/>
        </w:tabs>
        <w:ind w:left="284" w:hanging="284"/>
        <w:jc w:val="both"/>
        <w:rPr>
          <w:rFonts w:ascii="Arial" w:hAnsi="Arial" w:cs="Arial"/>
          <w:color w:val="000000" w:themeColor="text1"/>
          <w:sz w:val="22"/>
          <w:szCs w:val="22"/>
        </w:rPr>
      </w:pPr>
      <w:r w:rsidRPr="002E595F">
        <w:rPr>
          <w:rFonts w:ascii="Arial" w:hAnsi="Arial" w:cs="Arial"/>
          <w:snapToGrid w:val="0"/>
          <w:color w:val="000000" w:themeColor="text1"/>
          <w:sz w:val="22"/>
          <w:szCs w:val="22"/>
        </w:rPr>
        <w:t>W razie powstania sporu – sądem właściwym do jego rozpoznawania jest właściwy rzeczowo sąd powszechny w Bydgoszczy.</w:t>
      </w:r>
    </w:p>
    <w:p w14:paraId="218B6018" w14:textId="77777777" w:rsidR="00BF15FA" w:rsidRPr="002E595F" w:rsidRDefault="00BF15FA" w:rsidP="00B55AFF">
      <w:pPr>
        <w:pStyle w:val="Akapitzlist"/>
        <w:numPr>
          <w:ilvl w:val="2"/>
          <w:numId w:val="3"/>
        </w:numPr>
        <w:tabs>
          <w:tab w:val="clear" w:pos="2160"/>
        </w:tabs>
        <w:ind w:left="284" w:hanging="284"/>
        <w:jc w:val="both"/>
        <w:rPr>
          <w:rFonts w:ascii="Arial" w:hAnsi="Arial" w:cs="Arial"/>
          <w:color w:val="000000" w:themeColor="text1"/>
          <w:sz w:val="22"/>
          <w:szCs w:val="22"/>
        </w:rPr>
      </w:pPr>
      <w:r w:rsidRPr="002E595F">
        <w:rPr>
          <w:rFonts w:ascii="Arial" w:hAnsi="Arial" w:cs="Arial"/>
          <w:snapToGrid w:val="0"/>
          <w:color w:val="000000" w:themeColor="text1"/>
          <w:sz w:val="22"/>
          <w:szCs w:val="22"/>
        </w:rPr>
        <w:t>Umo</w:t>
      </w:r>
      <w:r w:rsidRPr="002E595F">
        <w:rPr>
          <w:rFonts w:ascii="Arial" w:hAnsi="Arial" w:cs="Arial"/>
          <w:color w:val="000000" w:themeColor="text1"/>
          <w:sz w:val="22"/>
          <w:szCs w:val="22"/>
        </w:rPr>
        <w:t>wę sporządzono w dwóch jednobrzmiących egzemplarzach, po jednym dla każdej ze Stron.</w:t>
      </w:r>
    </w:p>
    <w:p w14:paraId="7AF22BAB" w14:textId="77777777" w:rsidR="00BF15FA" w:rsidRPr="002E595F" w:rsidRDefault="00BF15FA" w:rsidP="00BF15FA">
      <w:pPr>
        <w:pStyle w:val="Nagwek5"/>
        <w:spacing w:before="0" w:after="0"/>
        <w:rPr>
          <w:rFonts w:ascii="Arial" w:hAnsi="Arial" w:cs="Arial"/>
          <w:i w:val="0"/>
          <w:color w:val="000000" w:themeColor="text1"/>
          <w:sz w:val="16"/>
          <w:szCs w:val="16"/>
        </w:rPr>
      </w:pPr>
    </w:p>
    <w:p w14:paraId="37822CBE" w14:textId="77777777" w:rsidR="00BF15FA" w:rsidRPr="002E595F" w:rsidRDefault="00BF15FA" w:rsidP="00BF15FA">
      <w:pPr>
        <w:rPr>
          <w:rFonts w:ascii="Arial" w:hAnsi="Arial" w:cs="Arial"/>
          <w:color w:val="000000" w:themeColor="text1"/>
          <w:sz w:val="16"/>
          <w:szCs w:val="16"/>
        </w:rPr>
      </w:pPr>
      <w:r w:rsidRPr="002E595F">
        <w:rPr>
          <w:rFonts w:ascii="Arial" w:hAnsi="Arial" w:cs="Arial"/>
          <w:color w:val="000000" w:themeColor="text1"/>
          <w:sz w:val="16"/>
          <w:szCs w:val="16"/>
        </w:rPr>
        <w:t xml:space="preserve">Załącznik: </w:t>
      </w:r>
    </w:p>
    <w:p w14:paraId="17FB44FA" w14:textId="77777777" w:rsidR="00BF15FA" w:rsidRPr="002E595F" w:rsidRDefault="00BF15FA" w:rsidP="00BF15FA">
      <w:pPr>
        <w:rPr>
          <w:rFonts w:ascii="Arial" w:hAnsi="Arial" w:cs="Arial"/>
          <w:color w:val="000000" w:themeColor="text1"/>
          <w:sz w:val="16"/>
          <w:szCs w:val="16"/>
        </w:rPr>
      </w:pPr>
      <w:r w:rsidRPr="002E595F">
        <w:rPr>
          <w:rFonts w:ascii="Arial" w:hAnsi="Arial" w:cs="Arial"/>
          <w:color w:val="000000" w:themeColor="text1"/>
          <w:sz w:val="16"/>
          <w:szCs w:val="16"/>
        </w:rPr>
        <w:t xml:space="preserve">- Informacja dotycząca przetwarzania danych osobowych </w:t>
      </w:r>
    </w:p>
    <w:p w14:paraId="1D91D708" w14:textId="77777777" w:rsidR="00BF15FA" w:rsidRPr="002E595F" w:rsidRDefault="00BF15FA" w:rsidP="00BF15FA">
      <w:pPr>
        <w:pStyle w:val="Nagwek5"/>
        <w:spacing w:before="0" w:after="0"/>
        <w:rPr>
          <w:rFonts w:ascii="Arial" w:hAnsi="Arial" w:cs="Arial"/>
          <w:b w:val="0"/>
          <w:i w:val="0"/>
          <w:color w:val="000000" w:themeColor="text1"/>
          <w:sz w:val="16"/>
          <w:szCs w:val="16"/>
        </w:rPr>
      </w:pPr>
    </w:p>
    <w:p w14:paraId="7EF307D3" w14:textId="77777777" w:rsidR="00BF15FA" w:rsidRPr="002E595F" w:rsidRDefault="00EF2909" w:rsidP="00EF2909">
      <w:pPr>
        <w:pStyle w:val="Nagwek5"/>
        <w:tabs>
          <w:tab w:val="left" w:pos="567"/>
          <w:tab w:val="center" w:pos="4253"/>
          <w:tab w:val="right" w:pos="8505"/>
        </w:tabs>
        <w:spacing w:before="0" w:after="0"/>
        <w:rPr>
          <w:rFonts w:ascii="Arial" w:hAnsi="Arial" w:cs="Arial"/>
          <w:b w:val="0"/>
          <w:i w:val="0"/>
          <w:color w:val="000000" w:themeColor="text1"/>
          <w:sz w:val="24"/>
          <w:szCs w:val="24"/>
        </w:rPr>
      </w:pPr>
      <w:r w:rsidRPr="002E595F">
        <w:rPr>
          <w:rFonts w:ascii="Arial" w:hAnsi="Arial" w:cs="Arial"/>
          <w:b w:val="0"/>
          <w:i w:val="0"/>
          <w:color w:val="000000" w:themeColor="text1"/>
          <w:sz w:val="24"/>
          <w:szCs w:val="24"/>
        </w:rPr>
        <w:tab/>
      </w:r>
      <w:r w:rsidR="00BF15FA" w:rsidRPr="002E595F">
        <w:rPr>
          <w:rFonts w:ascii="Arial" w:hAnsi="Arial" w:cs="Arial"/>
          <w:b w:val="0"/>
          <w:i w:val="0"/>
          <w:color w:val="000000" w:themeColor="text1"/>
          <w:sz w:val="24"/>
          <w:szCs w:val="24"/>
        </w:rPr>
        <w:t>ZAMAWIAJĄCY</w:t>
      </w:r>
      <w:r w:rsidRPr="002E595F">
        <w:rPr>
          <w:rFonts w:ascii="Arial" w:hAnsi="Arial" w:cs="Arial"/>
          <w:b w:val="0"/>
          <w:i w:val="0"/>
          <w:color w:val="000000" w:themeColor="text1"/>
          <w:sz w:val="24"/>
          <w:szCs w:val="24"/>
        </w:rPr>
        <w:tab/>
      </w:r>
      <w:r w:rsidRPr="002E595F">
        <w:rPr>
          <w:rFonts w:ascii="Arial" w:hAnsi="Arial" w:cs="Arial"/>
          <w:b w:val="0"/>
          <w:i w:val="0"/>
          <w:color w:val="000000" w:themeColor="text1"/>
          <w:sz w:val="24"/>
          <w:szCs w:val="24"/>
        </w:rPr>
        <w:tab/>
      </w:r>
      <w:r w:rsidR="00BF15FA" w:rsidRPr="002E595F">
        <w:rPr>
          <w:rFonts w:ascii="Arial" w:hAnsi="Arial" w:cs="Arial"/>
          <w:b w:val="0"/>
          <w:i w:val="0"/>
          <w:color w:val="000000" w:themeColor="text1"/>
          <w:sz w:val="24"/>
          <w:szCs w:val="24"/>
        </w:rPr>
        <w:t>WYKONAWCA</w:t>
      </w:r>
    </w:p>
    <w:p w14:paraId="4C801327" w14:textId="77777777" w:rsidR="00062F4D" w:rsidRPr="002E595F" w:rsidRDefault="00062F4D" w:rsidP="00062F4D">
      <w:pPr>
        <w:widowControl w:val="0"/>
        <w:jc w:val="both"/>
        <w:rPr>
          <w:rFonts w:ascii="Arial" w:hAnsi="Arial" w:cs="Arial"/>
          <w:color w:val="000000" w:themeColor="text1"/>
          <w:sz w:val="22"/>
          <w:szCs w:val="22"/>
        </w:rPr>
      </w:pPr>
    </w:p>
    <w:p w14:paraId="686B8F6A" w14:textId="77777777" w:rsidR="00062F4D" w:rsidRPr="002E595F" w:rsidRDefault="00062F4D" w:rsidP="00062F4D">
      <w:pPr>
        <w:widowControl w:val="0"/>
        <w:jc w:val="both"/>
        <w:rPr>
          <w:rFonts w:ascii="Arial" w:hAnsi="Arial" w:cs="Arial"/>
          <w:color w:val="000000" w:themeColor="text1"/>
          <w:sz w:val="22"/>
          <w:szCs w:val="22"/>
        </w:rPr>
      </w:pPr>
    </w:p>
    <w:p w14:paraId="0169C3F5" w14:textId="77777777" w:rsidR="00062F4D" w:rsidRPr="002E595F" w:rsidRDefault="00062F4D" w:rsidP="00062F4D">
      <w:pPr>
        <w:widowControl w:val="0"/>
        <w:jc w:val="both"/>
        <w:rPr>
          <w:rFonts w:ascii="Arial" w:hAnsi="Arial" w:cs="Arial"/>
          <w:color w:val="000000" w:themeColor="text1"/>
          <w:sz w:val="22"/>
          <w:szCs w:val="22"/>
        </w:rPr>
      </w:pPr>
    </w:p>
    <w:sectPr w:rsidR="00062F4D" w:rsidRPr="002E595F" w:rsidSect="00123D57">
      <w:footerReference w:type="even" r:id="rId8"/>
      <w:footerReference w:type="default" r:id="rId9"/>
      <w:pgSz w:w="11907" w:h="16840" w:code="9"/>
      <w:pgMar w:top="1134" w:right="1134" w:bottom="851" w:left="1134" w:header="340"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467E4" w14:textId="77777777" w:rsidR="006E113F" w:rsidRDefault="006E113F">
      <w:r>
        <w:separator/>
      </w:r>
    </w:p>
  </w:endnote>
  <w:endnote w:type="continuationSeparator" w:id="0">
    <w:p w14:paraId="10B5645A" w14:textId="77777777" w:rsidR="006E113F" w:rsidRDefault="006E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C4982" w14:textId="77777777" w:rsidR="00D55868" w:rsidRDefault="00BD2728">
    <w:pPr>
      <w:pStyle w:val="Stopka"/>
      <w:framePr w:wrap="around" w:vAnchor="text" w:hAnchor="margin" w:xAlign="right" w:y="1"/>
      <w:rPr>
        <w:rStyle w:val="Numerstrony"/>
      </w:rPr>
    </w:pPr>
    <w:r>
      <w:rPr>
        <w:rStyle w:val="Numerstrony"/>
      </w:rPr>
      <w:fldChar w:fldCharType="begin"/>
    </w:r>
    <w:r w:rsidR="00D55868">
      <w:rPr>
        <w:rStyle w:val="Numerstrony"/>
      </w:rPr>
      <w:instrText xml:space="preserve">PAGE  </w:instrText>
    </w:r>
    <w:r>
      <w:rPr>
        <w:rStyle w:val="Numerstrony"/>
      </w:rPr>
      <w:fldChar w:fldCharType="separate"/>
    </w:r>
    <w:r w:rsidR="00D55868">
      <w:rPr>
        <w:rStyle w:val="Numerstrony"/>
        <w:noProof/>
      </w:rPr>
      <w:t>1</w:t>
    </w:r>
    <w:r>
      <w:rPr>
        <w:rStyle w:val="Numerstrony"/>
      </w:rPr>
      <w:fldChar w:fldCharType="end"/>
    </w:r>
  </w:p>
  <w:p w14:paraId="76CCA743" w14:textId="77777777" w:rsidR="00D55868" w:rsidRDefault="00D5586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CDF5A" w14:textId="682A572B" w:rsidR="00D55868" w:rsidRDefault="00BD2728">
    <w:pPr>
      <w:pStyle w:val="Stopka"/>
      <w:framePr w:wrap="around" w:vAnchor="text" w:hAnchor="margin" w:xAlign="right" w:y="1"/>
      <w:rPr>
        <w:rStyle w:val="Numerstrony"/>
      </w:rPr>
    </w:pPr>
    <w:r>
      <w:rPr>
        <w:rStyle w:val="Numerstrony"/>
      </w:rPr>
      <w:fldChar w:fldCharType="begin"/>
    </w:r>
    <w:r w:rsidR="00D55868">
      <w:rPr>
        <w:rStyle w:val="Numerstrony"/>
      </w:rPr>
      <w:instrText xml:space="preserve">PAGE  </w:instrText>
    </w:r>
    <w:r>
      <w:rPr>
        <w:rStyle w:val="Numerstrony"/>
      </w:rPr>
      <w:fldChar w:fldCharType="separate"/>
    </w:r>
    <w:r w:rsidR="004371FD">
      <w:rPr>
        <w:rStyle w:val="Numerstrony"/>
        <w:noProof/>
      </w:rPr>
      <w:t>6</w:t>
    </w:r>
    <w:r>
      <w:rPr>
        <w:rStyle w:val="Numerstrony"/>
      </w:rPr>
      <w:fldChar w:fldCharType="end"/>
    </w:r>
  </w:p>
  <w:p w14:paraId="7E715C74" w14:textId="77777777" w:rsidR="00D55868" w:rsidRDefault="00D5586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DE0BE" w14:textId="77777777" w:rsidR="006E113F" w:rsidRDefault="006E113F">
      <w:r>
        <w:separator/>
      </w:r>
    </w:p>
  </w:footnote>
  <w:footnote w:type="continuationSeparator" w:id="0">
    <w:p w14:paraId="14AAEBDD" w14:textId="77777777" w:rsidR="006E113F" w:rsidRDefault="006E1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82A0BA7E"/>
    <w:name w:val="WW8Num7"/>
    <w:lvl w:ilvl="0">
      <w:start w:val="3"/>
      <w:numFmt w:val="decimal"/>
      <w:suff w:val="nothing"/>
      <w:lvlText w:val="%1."/>
      <w:lvlJc w:val="left"/>
      <w:pPr>
        <w:ind w:left="360" w:hanging="360"/>
      </w:pPr>
      <w:rPr>
        <w:b/>
        <w:sz w:val="22"/>
      </w:rPr>
    </w:lvl>
    <w:lvl w:ilvl="1">
      <w:start w:val="1"/>
      <w:numFmt w:val="decimal"/>
      <w:suff w:val="nothing"/>
      <w:lvlText w:val="%1.%2."/>
      <w:lvlJc w:val="left"/>
      <w:pPr>
        <w:ind w:left="1037" w:hanging="720"/>
      </w:pPr>
      <w:rPr>
        <w:b/>
      </w:rPr>
    </w:lvl>
    <w:lvl w:ilvl="2">
      <w:start w:val="1"/>
      <w:numFmt w:val="decimal"/>
      <w:suff w:val="nothing"/>
      <w:lvlText w:val="%1.%2.%3."/>
      <w:lvlJc w:val="left"/>
      <w:pPr>
        <w:ind w:left="1354" w:hanging="720"/>
      </w:pPr>
      <w:rPr>
        <w:b/>
      </w:rPr>
    </w:lvl>
    <w:lvl w:ilvl="3">
      <w:start w:val="1"/>
      <w:numFmt w:val="decimal"/>
      <w:suff w:val="nothing"/>
      <w:lvlText w:val="%1.%2.%3.%4."/>
      <w:lvlJc w:val="left"/>
      <w:pPr>
        <w:ind w:left="2031" w:hanging="1080"/>
      </w:pPr>
      <w:rPr>
        <w:b/>
      </w:rPr>
    </w:lvl>
    <w:lvl w:ilvl="4">
      <w:start w:val="1"/>
      <w:numFmt w:val="decimal"/>
      <w:suff w:val="nothing"/>
      <w:lvlText w:val="%1.%2.%3.%4.%5."/>
      <w:lvlJc w:val="left"/>
      <w:pPr>
        <w:ind w:left="2348" w:hanging="1080"/>
      </w:pPr>
      <w:rPr>
        <w:b/>
      </w:rPr>
    </w:lvl>
    <w:lvl w:ilvl="5">
      <w:start w:val="1"/>
      <w:numFmt w:val="decimal"/>
      <w:suff w:val="nothing"/>
      <w:lvlText w:val="%1.%2.%3.%4.%5.%6."/>
      <w:lvlJc w:val="left"/>
      <w:pPr>
        <w:ind w:left="3025" w:hanging="1440"/>
      </w:pPr>
      <w:rPr>
        <w:b/>
      </w:rPr>
    </w:lvl>
    <w:lvl w:ilvl="6">
      <w:start w:val="1"/>
      <w:numFmt w:val="decimal"/>
      <w:suff w:val="nothing"/>
      <w:lvlText w:val="%1.%2.%3.%4.%5.%6.%7."/>
      <w:lvlJc w:val="left"/>
      <w:pPr>
        <w:ind w:left="3342" w:hanging="1440"/>
      </w:pPr>
      <w:rPr>
        <w:b/>
      </w:rPr>
    </w:lvl>
    <w:lvl w:ilvl="7">
      <w:start w:val="1"/>
      <w:numFmt w:val="decimal"/>
      <w:suff w:val="nothing"/>
      <w:lvlText w:val="%1.%2.%3.%4.%5.%6.%7.%8."/>
      <w:lvlJc w:val="left"/>
      <w:pPr>
        <w:ind w:left="4019" w:hanging="1800"/>
      </w:pPr>
      <w:rPr>
        <w:b/>
      </w:rPr>
    </w:lvl>
    <w:lvl w:ilvl="8">
      <w:start w:val="1"/>
      <w:numFmt w:val="decimal"/>
      <w:suff w:val="nothing"/>
      <w:lvlText w:val="%1.%2.%3.%4.%5.%6.%7.%8.%9."/>
      <w:lvlJc w:val="left"/>
      <w:pPr>
        <w:ind w:left="4696" w:hanging="2160"/>
      </w:pPr>
      <w:rPr>
        <w:b/>
      </w:rPr>
    </w:lvl>
  </w:abstractNum>
  <w:abstractNum w:abstractNumId="1" w15:restartNumberingAfterBreak="0">
    <w:nsid w:val="084C09AB"/>
    <w:multiLevelType w:val="hybridMultilevel"/>
    <w:tmpl w:val="4E50E832"/>
    <w:lvl w:ilvl="0" w:tplc="682CF760">
      <w:start w:val="3"/>
      <w:numFmt w:val="decimal"/>
      <w:lvlText w:val="%1."/>
      <w:lvlJc w:val="left"/>
      <w:pPr>
        <w:ind w:left="1425" w:hanging="360"/>
      </w:pPr>
      <w:rPr>
        <w:rFonts w:ascii="Arial" w:hAnsi="Arial" w:cs="Arial"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 w15:restartNumberingAfterBreak="0">
    <w:nsid w:val="0FD21272"/>
    <w:multiLevelType w:val="hybridMultilevel"/>
    <w:tmpl w:val="494429EC"/>
    <w:lvl w:ilvl="0" w:tplc="9CC26A9C">
      <w:start w:val="1"/>
      <w:numFmt w:val="decimal"/>
      <w:lvlText w:val="%1)"/>
      <w:lvlJc w:val="left"/>
      <w:pPr>
        <w:ind w:left="720" w:hanging="360"/>
      </w:pPr>
      <w:rPr>
        <w:rFonts w:eastAsia="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7F5773"/>
    <w:multiLevelType w:val="multilevel"/>
    <w:tmpl w:val="FEAA4C7E"/>
    <w:lvl w:ilvl="0">
      <w:start w:val="3"/>
      <w:numFmt w:val="decimal"/>
      <w:lvlText w:val="%1."/>
      <w:lvlJc w:val="left"/>
      <w:pPr>
        <w:tabs>
          <w:tab w:val="num" w:pos="502"/>
        </w:tabs>
        <w:ind w:left="502" w:hanging="360"/>
      </w:pPr>
      <w:rPr>
        <w:rFonts w:hint="default"/>
      </w:rPr>
    </w:lvl>
    <w:lvl w:ilvl="1">
      <w:start w:val="1"/>
      <w:numFmt w:val="lowerLetter"/>
      <w:lvlText w:val="%2)"/>
      <w:lvlJc w:val="left"/>
      <w:pPr>
        <w:tabs>
          <w:tab w:val="num" w:pos="1866"/>
        </w:tabs>
        <w:ind w:left="1866" w:hanging="360"/>
      </w:pPr>
      <w:rPr>
        <w:i w:val="0"/>
      </w:rPr>
    </w:lvl>
    <w:lvl w:ilvl="2">
      <w:start w:val="3"/>
      <w:numFmt w:val="decimal"/>
      <w:lvlText w:val="%3."/>
      <w:lvlJc w:val="left"/>
      <w:pPr>
        <w:tabs>
          <w:tab w:val="num" w:pos="2766"/>
        </w:tabs>
        <w:ind w:left="2766" w:hanging="360"/>
      </w:pPr>
      <w:rPr>
        <w:rFonts w:hint="default"/>
      </w:rPr>
    </w:lvl>
    <w:lvl w:ilvl="3">
      <w:start w:val="1"/>
      <w:numFmt w:val="decimal"/>
      <w:lvlText w:val="%4."/>
      <w:lvlJc w:val="left"/>
      <w:pPr>
        <w:tabs>
          <w:tab w:val="num" w:pos="3306"/>
        </w:tabs>
        <w:ind w:left="3306" w:hanging="360"/>
      </w:pPr>
      <w:rPr>
        <w:b w:val="0"/>
      </w:rPr>
    </w:lvl>
    <w:lvl w:ilvl="4">
      <w:start w:val="1"/>
      <w:numFmt w:val="lowerLetter"/>
      <w:lvlText w:val="%5)"/>
      <w:lvlJc w:val="left"/>
      <w:pPr>
        <w:tabs>
          <w:tab w:val="num" w:pos="4026"/>
        </w:tabs>
        <w:ind w:left="4026" w:hanging="360"/>
      </w:pPr>
      <w:rPr>
        <w:rFonts w:ascii="Arial" w:eastAsia="Times New Roman" w:hAnsi="Arial" w:cs="Arial"/>
      </w:rPr>
    </w:lvl>
    <w:lvl w:ilvl="5" w:tentative="1">
      <w:start w:val="1"/>
      <w:numFmt w:val="lowerRoman"/>
      <w:lvlText w:val="%6."/>
      <w:lvlJc w:val="right"/>
      <w:pPr>
        <w:tabs>
          <w:tab w:val="num" w:pos="4746"/>
        </w:tabs>
        <w:ind w:left="4746" w:hanging="180"/>
      </w:pPr>
    </w:lvl>
    <w:lvl w:ilvl="6" w:tentative="1">
      <w:start w:val="1"/>
      <w:numFmt w:val="decimal"/>
      <w:lvlText w:val="%7."/>
      <w:lvlJc w:val="left"/>
      <w:pPr>
        <w:tabs>
          <w:tab w:val="num" w:pos="5466"/>
        </w:tabs>
        <w:ind w:left="5466" w:hanging="360"/>
      </w:pPr>
    </w:lvl>
    <w:lvl w:ilvl="7" w:tentative="1">
      <w:start w:val="1"/>
      <w:numFmt w:val="lowerLetter"/>
      <w:lvlText w:val="%8."/>
      <w:lvlJc w:val="left"/>
      <w:pPr>
        <w:tabs>
          <w:tab w:val="num" w:pos="6186"/>
        </w:tabs>
        <w:ind w:left="6186" w:hanging="360"/>
      </w:pPr>
    </w:lvl>
    <w:lvl w:ilvl="8" w:tentative="1">
      <w:start w:val="1"/>
      <w:numFmt w:val="lowerRoman"/>
      <w:lvlText w:val="%9."/>
      <w:lvlJc w:val="right"/>
      <w:pPr>
        <w:tabs>
          <w:tab w:val="num" w:pos="6906"/>
        </w:tabs>
        <w:ind w:left="6906" w:hanging="180"/>
      </w:pPr>
    </w:lvl>
  </w:abstractNum>
  <w:abstractNum w:abstractNumId="4" w15:restartNumberingAfterBreak="0">
    <w:nsid w:val="12F50806"/>
    <w:multiLevelType w:val="hybridMultilevel"/>
    <w:tmpl w:val="68B458B4"/>
    <w:lvl w:ilvl="0" w:tplc="7BAAB7D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2A75D1"/>
    <w:multiLevelType w:val="hybridMultilevel"/>
    <w:tmpl w:val="6ED0C0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915433"/>
    <w:multiLevelType w:val="hybridMultilevel"/>
    <w:tmpl w:val="F5E2823A"/>
    <w:lvl w:ilvl="0" w:tplc="A6C42B9C">
      <w:start w:val="1"/>
      <w:numFmt w:val="decimal"/>
      <w:lvlText w:val="%1)"/>
      <w:lvlJc w:val="left"/>
      <w:pPr>
        <w:tabs>
          <w:tab w:val="num" w:pos="644"/>
        </w:tabs>
        <w:ind w:left="644" w:hanging="360"/>
      </w:pPr>
    </w:lvl>
    <w:lvl w:ilvl="1" w:tplc="531CEE90">
      <w:start w:val="1"/>
      <w:numFmt w:val="lowerLetter"/>
      <w:lvlText w:val="%2)"/>
      <w:lvlJc w:val="left"/>
      <w:pPr>
        <w:tabs>
          <w:tab w:val="num" w:pos="1364"/>
        </w:tabs>
        <w:ind w:left="136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5033678"/>
    <w:multiLevelType w:val="hybridMultilevel"/>
    <w:tmpl w:val="D5E8AECA"/>
    <w:lvl w:ilvl="0" w:tplc="E9BC5ED2">
      <w:start w:val="1"/>
      <w:numFmt w:val="decimal"/>
      <w:lvlText w:val="%1."/>
      <w:lvlJc w:val="left"/>
      <w:pPr>
        <w:tabs>
          <w:tab w:val="num" w:pos="360"/>
        </w:tabs>
        <w:ind w:left="360" w:hanging="360"/>
      </w:pPr>
      <w:rPr>
        <w:b w:val="0"/>
        <w:strike w:val="0"/>
      </w:rPr>
    </w:lvl>
    <w:lvl w:ilvl="1" w:tplc="32AEC0F0">
      <w:start w:val="1"/>
      <w:numFmt w:val="decimal"/>
      <w:lvlText w:val="%2)"/>
      <w:lvlJc w:val="left"/>
      <w:pPr>
        <w:tabs>
          <w:tab w:val="num" w:pos="1014"/>
        </w:tabs>
        <w:ind w:left="1014" w:hanging="360"/>
      </w:pPr>
      <w:rPr>
        <w:color w:val="auto"/>
      </w:rPr>
    </w:lvl>
    <w:lvl w:ilvl="2" w:tplc="0415001B">
      <w:start w:val="1"/>
      <w:numFmt w:val="decimal"/>
      <w:lvlText w:val="%3."/>
      <w:lvlJc w:val="left"/>
      <w:pPr>
        <w:tabs>
          <w:tab w:val="num" w:pos="1734"/>
        </w:tabs>
        <w:ind w:left="1734" w:hanging="360"/>
      </w:pPr>
    </w:lvl>
    <w:lvl w:ilvl="3" w:tplc="0415000F">
      <w:start w:val="1"/>
      <w:numFmt w:val="decimal"/>
      <w:lvlText w:val="%4."/>
      <w:lvlJc w:val="left"/>
      <w:pPr>
        <w:tabs>
          <w:tab w:val="num" w:pos="2454"/>
        </w:tabs>
        <w:ind w:left="2454" w:hanging="360"/>
      </w:pPr>
    </w:lvl>
    <w:lvl w:ilvl="4" w:tplc="04150019">
      <w:start w:val="1"/>
      <w:numFmt w:val="decimal"/>
      <w:lvlText w:val="%5."/>
      <w:lvlJc w:val="left"/>
      <w:pPr>
        <w:tabs>
          <w:tab w:val="num" w:pos="3174"/>
        </w:tabs>
        <w:ind w:left="3174" w:hanging="360"/>
      </w:pPr>
    </w:lvl>
    <w:lvl w:ilvl="5" w:tplc="0415001B">
      <w:start w:val="1"/>
      <w:numFmt w:val="decimal"/>
      <w:lvlText w:val="%6."/>
      <w:lvlJc w:val="left"/>
      <w:pPr>
        <w:tabs>
          <w:tab w:val="num" w:pos="3894"/>
        </w:tabs>
        <w:ind w:left="3894" w:hanging="360"/>
      </w:pPr>
    </w:lvl>
    <w:lvl w:ilvl="6" w:tplc="0415000F">
      <w:start w:val="1"/>
      <w:numFmt w:val="decimal"/>
      <w:lvlText w:val="%7."/>
      <w:lvlJc w:val="left"/>
      <w:pPr>
        <w:tabs>
          <w:tab w:val="num" w:pos="4614"/>
        </w:tabs>
        <w:ind w:left="4614" w:hanging="360"/>
      </w:pPr>
    </w:lvl>
    <w:lvl w:ilvl="7" w:tplc="04150019">
      <w:start w:val="1"/>
      <w:numFmt w:val="decimal"/>
      <w:lvlText w:val="%8."/>
      <w:lvlJc w:val="left"/>
      <w:pPr>
        <w:tabs>
          <w:tab w:val="num" w:pos="5334"/>
        </w:tabs>
        <w:ind w:left="5334" w:hanging="360"/>
      </w:pPr>
    </w:lvl>
    <w:lvl w:ilvl="8" w:tplc="0415001B">
      <w:start w:val="1"/>
      <w:numFmt w:val="decimal"/>
      <w:lvlText w:val="%9."/>
      <w:lvlJc w:val="left"/>
      <w:pPr>
        <w:tabs>
          <w:tab w:val="num" w:pos="6054"/>
        </w:tabs>
        <w:ind w:left="6054" w:hanging="360"/>
      </w:pPr>
    </w:lvl>
  </w:abstractNum>
  <w:abstractNum w:abstractNumId="8" w15:restartNumberingAfterBreak="0">
    <w:nsid w:val="16805249"/>
    <w:multiLevelType w:val="hybridMultilevel"/>
    <w:tmpl w:val="5EC89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9F5D00"/>
    <w:multiLevelType w:val="hybridMultilevel"/>
    <w:tmpl w:val="B1D85C68"/>
    <w:lvl w:ilvl="0" w:tplc="CE6E07EE">
      <w:start w:val="1"/>
      <w:numFmt w:val="decimal"/>
      <w:lvlText w:val="%1)"/>
      <w:lvlJc w:val="left"/>
      <w:pPr>
        <w:tabs>
          <w:tab w:val="num" w:pos="360"/>
        </w:tabs>
        <w:ind w:left="360" w:hanging="360"/>
      </w:pPr>
    </w:lvl>
    <w:lvl w:ilvl="1" w:tplc="7CB81224">
      <w:start w:val="1"/>
      <w:numFmt w:val="decimal"/>
      <w:lvlText w:val="%2."/>
      <w:lvlJc w:val="left"/>
      <w:pPr>
        <w:tabs>
          <w:tab w:val="num" w:pos="360"/>
        </w:tabs>
        <w:ind w:left="360" w:hanging="360"/>
      </w:pPr>
    </w:lvl>
    <w:lvl w:ilvl="2" w:tplc="0415001B">
      <w:start w:val="1"/>
      <w:numFmt w:val="decimal"/>
      <w:lvlText w:val="%3."/>
      <w:lvlJc w:val="left"/>
      <w:pPr>
        <w:tabs>
          <w:tab w:val="num" w:pos="2158"/>
        </w:tabs>
        <w:ind w:left="2158" w:hanging="360"/>
      </w:pPr>
    </w:lvl>
    <w:lvl w:ilvl="3" w:tplc="0415000F">
      <w:start w:val="1"/>
      <w:numFmt w:val="decimal"/>
      <w:lvlText w:val="%4."/>
      <w:lvlJc w:val="left"/>
      <w:pPr>
        <w:tabs>
          <w:tab w:val="num" w:pos="2878"/>
        </w:tabs>
        <w:ind w:left="2878" w:hanging="360"/>
      </w:pPr>
    </w:lvl>
    <w:lvl w:ilvl="4" w:tplc="04150019">
      <w:start w:val="1"/>
      <w:numFmt w:val="decimal"/>
      <w:lvlText w:val="%5."/>
      <w:lvlJc w:val="left"/>
      <w:pPr>
        <w:tabs>
          <w:tab w:val="num" w:pos="3598"/>
        </w:tabs>
        <w:ind w:left="3598" w:hanging="360"/>
      </w:pPr>
    </w:lvl>
    <w:lvl w:ilvl="5" w:tplc="0415001B">
      <w:start w:val="1"/>
      <w:numFmt w:val="decimal"/>
      <w:lvlText w:val="%6."/>
      <w:lvlJc w:val="left"/>
      <w:pPr>
        <w:tabs>
          <w:tab w:val="num" w:pos="4318"/>
        </w:tabs>
        <w:ind w:left="4318" w:hanging="360"/>
      </w:pPr>
    </w:lvl>
    <w:lvl w:ilvl="6" w:tplc="0415000F">
      <w:start w:val="1"/>
      <w:numFmt w:val="decimal"/>
      <w:lvlText w:val="%7."/>
      <w:lvlJc w:val="left"/>
      <w:pPr>
        <w:tabs>
          <w:tab w:val="num" w:pos="5038"/>
        </w:tabs>
        <w:ind w:left="5038" w:hanging="360"/>
      </w:pPr>
    </w:lvl>
    <w:lvl w:ilvl="7" w:tplc="04150019">
      <w:start w:val="1"/>
      <w:numFmt w:val="decimal"/>
      <w:lvlText w:val="%8."/>
      <w:lvlJc w:val="left"/>
      <w:pPr>
        <w:tabs>
          <w:tab w:val="num" w:pos="5758"/>
        </w:tabs>
        <w:ind w:left="5758" w:hanging="360"/>
      </w:pPr>
    </w:lvl>
    <w:lvl w:ilvl="8" w:tplc="0415001B">
      <w:start w:val="1"/>
      <w:numFmt w:val="decimal"/>
      <w:lvlText w:val="%9."/>
      <w:lvlJc w:val="left"/>
      <w:pPr>
        <w:tabs>
          <w:tab w:val="num" w:pos="6478"/>
        </w:tabs>
        <w:ind w:left="6478" w:hanging="360"/>
      </w:pPr>
    </w:lvl>
  </w:abstractNum>
  <w:abstractNum w:abstractNumId="10" w15:restartNumberingAfterBreak="0">
    <w:nsid w:val="1E460D94"/>
    <w:multiLevelType w:val="hybridMultilevel"/>
    <w:tmpl w:val="964EB6F6"/>
    <w:lvl w:ilvl="0" w:tplc="0714C6CA">
      <w:start w:val="1"/>
      <w:numFmt w:val="decimal"/>
      <w:lvlText w:val="%1."/>
      <w:lvlJc w:val="left"/>
      <w:pPr>
        <w:tabs>
          <w:tab w:val="num" w:pos="360"/>
        </w:tabs>
        <w:ind w:left="360" w:hanging="360"/>
      </w:pPr>
      <w:rPr>
        <w:b w:val="0"/>
      </w:rPr>
    </w:lvl>
    <w:lvl w:ilvl="1" w:tplc="CA720A40">
      <w:start w:val="1"/>
      <w:numFmt w:val="lowerLetter"/>
      <w:lvlText w:val="%2)"/>
      <w:lvlJc w:val="left"/>
      <w:pPr>
        <w:tabs>
          <w:tab w:val="num" w:pos="1082"/>
        </w:tabs>
        <w:ind w:left="1082" w:hanging="360"/>
      </w:pPr>
    </w:lvl>
    <w:lvl w:ilvl="2" w:tplc="8910CFF6">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EB06E34"/>
    <w:multiLevelType w:val="hybridMultilevel"/>
    <w:tmpl w:val="291EF21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2" w15:restartNumberingAfterBreak="0">
    <w:nsid w:val="21033520"/>
    <w:multiLevelType w:val="hybridMultilevel"/>
    <w:tmpl w:val="81005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D1569C"/>
    <w:multiLevelType w:val="hybridMultilevel"/>
    <w:tmpl w:val="ECD64C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7306EA"/>
    <w:multiLevelType w:val="hybridMultilevel"/>
    <w:tmpl w:val="DC3C694C"/>
    <w:lvl w:ilvl="0" w:tplc="976694FC">
      <w:start w:val="1"/>
      <w:numFmt w:val="decimal"/>
      <w:lvlText w:val="%1)"/>
      <w:lvlJc w:val="left"/>
      <w:pPr>
        <w:ind w:left="720" w:hanging="360"/>
      </w:pPr>
      <w:rPr>
        <w:rFonts w:ascii="Arial" w:hAnsi="Arial" w:cs="Times New Roman" w:hint="default"/>
        <w:i w:val="0"/>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04314F"/>
    <w:multiLevelType w:val="hybridMultilevel"/>
    <w:tmpl w:val="AD1820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18535F"/>
    <w:multiLevelType w:val="hybridMultilevel"/>
    <w:tmpl w:val="1F92A842"/>
    <w:lvl w:ilvl="0" w:tplc="0714C6CA">
      <w:start w:val="1"/>
      <w:numFmt w:val="decimal"/>
      <w:lvlText w:val="%1."/>
      <w:lvlJc w:val="left"/>
      <w:pPr>
        <w:tabs>
          <w:tab w:val="num" w:pos="360"/>
        </w:tabs>
        <w:ind w:left="360" w:hanging="360"/>
      </w:pPr>
      <w:rPr>
        <w:b w:val="0"/>
      </w:rPr>
    </w:lvl>
    <w:lvl w:ilvl="1" w:tplc="4C34DFFC">
      <w:start w:val="1"/>
      <w:numFmt w:val="decimal"/>
      <w:lvlText w:val="%2)"/>
      <w:lvlJc w:val="left"/>
      <w:pPr>
        <w:ind w:left="1440" w:hanging="360"/>
      </w:pPr>
      <w:rPr>
        <w:rFonts w:hint="default"/>
      </w:rPr>
    </w:lvl>
    <w:lvl w:ilvl="2" w:tplc="BB8C9AAE">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38F2DB4"/>
    <w:multiLevelType w:val="hybridMultilevel"/>
    <w:tmpl w:val="BBB81AEE"/>
    <w:lvl w:ilvl="0" w:tplc="1D92DDD8">
      <w:start w:val="1"/>
      <w:numFmt w:val="decimal"/>
      <w:lvlText w:val="%1."/>
      <w:lvlJc w:val="left"/>
      <w:pPr>
        <w:ind w:left="720" w:hanging="360"/>
      </w:pPr>
      <w:rPr>
        <w:b w:val="0"/>
      </w:rPr>
    </w:lvl>
    <w:lvl w:ilvl="1" w:tplc="89FE6F6C">
      <w:start w:val="1"/>
      <w:numFmt w:val="decimal"/>
      <w:lvlText w:val="%2."/>
      <w:lvlJc w:val="left"/>
      <w:pPr>
        <w:tabs>
          <w:tab w:val="num" w:pos="502"/>
        </w:tabs>
        <w:ind w:left="502" w:hanging="360"/>
      </w:pPr>
      <w:rPr>
        <w:b w:val="0"/>
      </w:rPr>
    </w:lvl>
    <w:lvl w:ilvl="2" w:tplc="88B4F524">
      <w:start w:val="1"/>
      <w:numFmt w:val="decimal"/>
      <w:lvlText w:val="%3."/>
      <w:lvlJc w:val="left"/>
      <w:pPr>
        <w:tabs>
          <w:tab w:val="num" w:pos="2160"/>
        </w:tabs>
        <w:ind w:left="2160" w:hanging="360"/>
      </w:pPr>
    </w:lvl>
    <w:lvl w:ilvl="3" w:tplc="2C680958">
      <w:start w:val="1"/>
      <w:numFmt w:val="lowerLetter"/>
      <w:lvlText w:val="%4)"/>
      <w:lvlJc w:val="left"/>
      <w:pPr>
        <w:tabs>
          <w:tab w:val="num" w:pos="2880"/>
        </w:tabs>
        <w:ind w:left="2880" w:hanging="360"/>
      </w:pPr>
      <w:rPr>
        <w:rFonts w:ascii="Arial" w:eastAsia="Times New Roman" w:hAnsi="Arial" w:cs="Arial"/>
      </w:rPr>
    </w:lvl>
    <w:lvl w:ilvl="4" w:tplc="B3288554">
      <w:start w:val="1"/>
      <w:numFmt w:val="decimal"/>
      <w:lvlText w:val="%5."/>
      <w:lvlJc w:val="left"/>
      <w:pPr>
        <w:tabs>
          <w:tab w:val="num" w:pos="3600"/>
        </w:tabs>
        <w:ind w:left="3600" w:hanging="360"/>
      </w:pPr>
    </w:lvl>
    <w:lvl w:ilvl="5" w:tplc="8A1CBB58">
      <w:start w:val="1"/>
      <w:numFmt w:val="decimal"/>
      <w:lvlText w:val="%6."/>
      <w:lvlJc w:val="left"/>
      <w:pPr>
        <w:tabs>
          <w:tab w:val="num" w:pos="4320"/>
        </w:tabs>
        <w:ind w:left="4320" w:hanging="360"/>
      </w:pPr>
    </w:lvl>
    <w:lvl w:ilvl="6" w:tplc="D0BA172C">
      <w:start w:val="1"/>
      <w:numFmt w:val="decimal"/>
      <w:lvlText w:val="%7."/>
      <w:lvlJc w:val="left"/>
      <w:pPr>
        <w:tabs>
          <w:tab w:val="num" w:pos="5040"/>
        </w:tabs>
        <w:ind w:left="5040" w:hanging="360"/>
      </w:pPr>
    </w:lvl>
    <w:lvl w:ilvl="7" w:tplc="6310B36A">
      <w:start w:val="1"/>
      <w:numFmt w:val="decimal"/>
      <w:lvlText w:val="%8."/>
      <w:lvlJc w:val="left"/>
      <w:pPr>
        <w:tabs>
          <w:tab w:val="num" w:pos="5760"/>
        </w:tabs>
        <w:ind w:left="5760" w:hanging="360"/>
      </w:pPr>
    </w:lvl>
    <w:lvl w:ilvl="8" w:tplc="5AB68F78">
      <w:start w:val="1"/>
      <w:numFmt w:val="decimal"/>
      <w:lvlText w:val="%9."/>
      <w:lvlJc w:val="left"/>
      <w:pPr>
        <w:tabs>
          <w:tab w:val="num" w:pos="6480"/>
        </w:tabs>
        <w:ind w:left="6480" w:hanging="360"/>
      </w:pPr>
    </w:lvl>
  </w:abstractNum>
  <w:abstractNum w:abstractNumId="18" w15:restartNumberingAfterBreak="0">
    <w:nsid w:val="35E13F97"/>
    <w:multiLevelType w:val="hybridMultilevel"/>
    <w:tmpl w:val="372A9B7E"/>
    <w:lvl w:ilvl="0" w:tplc="0415000F">
      <w:start w:val="1"/>
      <w:numFmt w:val="decimal"/>
      <w:lvlText w:val="%1."/>
      <w:lvlJc w:val="left"/>
      <w:pPr>
        <w:ind w:left="720" w:hanging="360"/>
      </w:pPr>
      <w:rPr>
        <w:rFonts w:hint="default"/>
      </w:rPr>
    </w:lvl>
    <w:lvl w:ilvl="1" w:tplc="2D88432A">
      <w:start w:val="1"/>
      <w:numFmt w:val="decimal"/>
      <w:lvlText w:val="%2)"/>
      <w:lvlJc w:val="left"/>
      <w:pPr>
        <w:ind w:left="1440" w:hanging="360"/>
      </w:pPr>
      <w:rPr>
        <w:rFonts w:hint="default"/>
        <w:sz w:val="22"/>
      </w:rPr>
    </w:lvl>
    <w:lvl w:ilvl="2" w:tplc="9670C5C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095FF7"/>
    <w:multiLevelType w:val="hybridMultilevel"/>
    <w:tmpl w:val="0F14E332"/>
    <w:lvl w:ilvl="0" w:tplc="DFC04336">
      <w:start w:val="1"/>
      <w:numFmt w:val="decimal"/>
      <w:lvlText w:val="%1."/>
      <w:lvlJc w:val="left"/>
      <w:pPr>
        <w:ind w:left="502" w:hanging="360"/>
      </w:pPr>
      <w:rPr>
        <w:rFonts w:hint="default"/>
      </w:rPr>
    </w:lvl>
    <w:lvl w:ilvl="1" w:tplc="88384E4A">
      <w:start w:val="1"/>
      <w:numFmt w:val="decimal"/>
      <w:lvlText w:val="%2)"/>
      <w:lvlJc w:val="left"/>
      <w:pPr>
        <w:ind w:left="1222" w:hanging="360"/>
      </w:pPr>
      <w:rPr>
        <w:rFonts w:hint="default"/>
      </w:rPr>
    </w:lvl>
    <w:lvl w:ilvl="2" w:tplc="A2F29D24">
      <w:start w:val="1"/>
      <w:numFmt w:val="decimal"/>
      <w:lvlText w:val="%3."/>
      <w:lvlJc w:val="right"/>
      <w:pPr>
        <w:ind w:left="1942" w:hanging="180"/>
      </w:pPr>
      <w:rPr>
        <w:rFonts w:ascii="Arial" w:hAnsi="Arial" w:cs="Arial" w:hint="default"/>
        <w:sz w:val="22"/>
      </w:r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3D2C0200"/>
    <w:multiLevelType w:val="hybridMultilevel"/>
    <w:tmpl w:val="738AF62A"/>
    <w:lvl w:ilvl="0" w:tplc="4ED81702">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15:restartNumberingAfterBreak="0">
    <w:nsid w:val="3E1B4F0B"/>
    <w:multiLevelType w:val="hybridMultilevel"/>
    <w:tmpl w:val="1FC2D294"/>
    <w:lvl w:ilvl="0" w:tplc="32AEC0F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C96A08"/>
    <w:multiLevelType w:val="hybridMultilevel"/>
    <w:tmpl w:val="FA1A520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48D225E"/>
    <w:multiLevelType w:val="hybridMultilevel"/>
    <w:tmpl w:val="59103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E53FAB"/>
    <w:multiLevelType w:val="hybridMultilevel"/>
    <w:tmpl w:val="77B6FCD6"/>
    <w:lvl w:ilvl="0" w:tplc="D5C8D5F0">
      <w:start w:val="1"/>
      <w:numFmt w:val="decimal"/>
      <w:lvlText w:val="%1)"/>
      <w:lvlJc w:val="left"/>
      <w:pPr>
        <w:ind w:left="720" w:hanging="360"/>
      </w:pPr>
      <w:rPr>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FA32CC"/>
    <w:multiLevelType w:val="hybridMultilevel"/>
    <w:tmpl w:val="A55E73F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60C42EA"/>
    <w:multiLevelType w:val="hybridMultilevel"/>
    <w:tmpl w:val="52842572"/>
    <w:lvl w:ilvl="0" w:tplc="28DE40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9387548"/>
    <w:multiLevelType w:val="hybridMultilevel"/>
    <w:tmpl w:val="E7C0712C"/>
    <w:lvl w:ilvl="0" w:tplc="2486B24C">
      <w:start w:val="1"/>
      <w:numFmt w:val="decimal"/>
      <w:lvlText w:val="%1."/>
      <w:lvlJc w:val="left"/>
      <w:pPr>
        <w:tabs>
          <w:tab w:val="num" w:pos="360"/>
        </w:tabs>
        <w:ind w:left="360" w:hanging="360"/>
      </w:pPr>
      <w:rPr>
        <w:rFonts w:hint="default"/>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9491F46"/>
    <w:multiLevelType w:val="hybridMultilevel"/>
    <w:tmpl w:val="7854CCC0"/>
    <w:lvl w:ilvl="0" w:tplc="9DAAE8AA">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9" w15:restartNumberingAfterBreak="0">
    <w:nsid w:val="59AB3455"/>
    <w:multiLevelType w:val="hybridMultilevel"/>
    <w:tmpl w:val="BFD4CD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5345C3"/>
    <w:multiLevelType w:val="hybridMultilevel"/>
    <w:tmpl w:val="FF22582A"/>
    <w:lvl w:ilvl="0" w:tplc="2D88432A">
      <w:start w:val="1"/>
      <w:numFmt w:val="decimal"/>
      <w:lvlText w:val="%1)"/>
      <w:lvlJc w:val="left"/>
      <w:pPr>
        <w:ind w:left="720" w:hanging="360"/>
      </w:pPr>
      <w:rPr>
        <w:rFonts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BD6707"/>
    <w:multiLevelType w:val="hybridMultilevel"/>
    <w:tmpl w:val="6AACBF86"/>
    <w:lvl w:ilvl="0" w:tplc="022209FE">
      <w:start w:val="3"/>
      <w:numFmt w:val="decimal"/>
      <w:lvlText w:val="%1."/>
      <w:lvlJc w:val="left"/>
      <w:pPr>
        <w:tabs>
          <w:tab w:val="num" w:pos="720"/>
        </w:tabs>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CC0BE7"/>
    <w:multiLevelType w:val="singleLevel"/>
    <w:tmpl w:val="0415000F"/>
    <w:name w:val="WW8Num4"/>
    <w:lvl w:ilvl="0">
      <w:start w:val="1"/>
      <w:numFmt w:val="decimal"/>
      <w:lvlText w:val="%1."/>
      <w:lvlJc w:val="left"/>
      <w:pPr>
        <w:tabs>
          <w:tab w:val="num" w:pos="720"/>
        </w:tabs>
        <w:ind w:left="720" w:hanging="360"/>
      </w:pPr>
    </w:lvl>
  </w:abstractNum>
  <w:abstractNum w:abstractNumId="33" w15:restartNumberingAfterBreak="0">
    <w:nsid w:val="63FB6DE8"/>
    <w:multiLevelType w:val="hybridMultilevel"/>
    <w:tmpl w:val="4BFC6D8E"/>
    <w:lvl w:ilvl="0" w:tplc="A6C42B9C">
      <w:start w:val="1"/>
      <w:numFmt w:val="decimal"/>
      <w:lvlText w:val="%1)"/>
      <w:lvlJc w:val="left"/>
      <w:pPr>
        <w:tabs>
          <w:tab w:val="num" w:pos="644"/>
        </w:tabs>
        <w:ind w:left="644" w:hanging="360"/>
      </w:pPr>
    </w:lvl>
    <w:lvl w:ilvl="1" w:tplc="D5C8D5F0">
      <w:start w:val="1"/>
      <w:numFmt w:val="decimal"/>
      <w:lvlText w:val="%2)"/>
      <w:lvlJc w:val="left"/>
      <w:pPr>
        <w:tabs>
          <w:tab w:val="num" w:pos="1364"/>
        </w:tabs>
        <w:ind w:left="1364" w:hanging="360"/>
      </w:pPr>
      <w:rPr>
        <w:i w:val="0"/>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72B240D"/>
    <w:multiLevelType w:val="hybridMultilevel"/>
    <w:tmpl w:val="F012829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68CB0C92"/>
    <w:multiLevelType w:val="hybridMultilevel"/>
    <w:tmpl w:val="8918D79E"/>
    <w:lvl w:ilvl="0" w:tplc="DC08D93C">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9E662FF"/>
    <w:multiLevelType w:val="hybridMultilevel"/>
    <w:tmpl w:val="085AAD84"/>
    <w:lvl w:ilvl="0" w:tplc="682CF760">
      <w:start w:val="3"/>
      <w:numFmt w:val="decimal"/>
      <w:lvlText w:val="%1."/>
      <w:lvlJc w:val="left"/>
      <w:pPr>
        <w:ind w:left="502" w:hanging="360"/>
      </w:pPr>
      <w:rPr>
        <w:rFonts w:ascii="Arial" w:hAnsi="Arial" w:cs="Arial" w:hint="default"/>
      </w:rPr>
    </w:lvl>
    <w:lvl w:ilvl="1" w:tplc="207EEE2C">
      <w:start w:val="1"/>
      <w:numFmt w:val="decimal"/>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7" w15:restartNumberingAfterBreak="0">
    <w:nsid w:val="6B847B47"/>
    <w:multiLevelType w:val="hybridMultilevel"/>
    <w:tmpl w:val="8918D79E"/>
    <w:lvl w:ilvl="0" w:tplc="DC08D93C">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1982B7A"/>
    <w:multiLevelType w:val="hybridMultilevel"/>
    <w:tmpl w:val="2CD66602"/>
    <w:lvl w:ilvl="0" w:tplc="BA4A3FCC">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C860DD"/>
    <w:multiLevelType w:val="hybridMultilevel"/>
    <w:tmpl w:val="6CA68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47057A"/>
    <w:multiLevelType w:val="hybridMultilevel"/>
    <w:tmpl w:val="AD62099E"/>
    <w:lvl w:ilvl="0" w:tplc="5D529D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506DE9"/>
    <w:multiLevelType w:val="hybridMultilevel"/>
    <w:tmpl w:val="9E70C89A"/>
    <w:lvl w:ilvl="0" w:tplc="5D529D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8B31E4"/>
    <w:multiLevelType w:val="hybridMultilevel"/>
    <w:tmpl w:val="71C887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16"/>
  </w:num>
  <w:num w:numId="5">
    <w:abstractNumId w:val="27"/>
  </w:num>
  <w:num w:numId="6">
    <w:abstractNumId w:val="10"/>
  </w:num>
  <w:num w:numId="7">
    <w:abstractNumId w:val="35"/>
  </w:num>
  <w:num w:numId="8">
    <w:abstractNumId w:val="8"/>
  </w:num>
  <w:num w:numId="9">
    <w:abstractNumId w:val="28"/>
  </w:num>
  <w:num w:numId="10">
    <w:abstractNumId w:val="19"/>
  </w:num>
  <w:num w:numId="11">
    <w:abstractNumId w:val="38"/>
  </w:num>
  <w:num w:numId="12">
    <w:abstractNumId w:val="36"/>
  </w:num>
  <w:num w:numId="13">
    <w:abstractNumId w:val="20"/>
  </w:num>
  <w:num w:numId="14">
    <w:abstractNumId w:val="4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7"/>
  </w:num>
  <w:num w:numId="18">
    <w:abstractNumId w:val="3"/>
  </w:num>
  <w:num w:numId="19">
    <w:abstractNumId w:val="21"/>
  </w:num>
  <w:num w:numId="20">
    <w:abstractNumId w:val="41"/>
  </w:num>
  <w:num w:numId="21">
    <w:abstractNumId w:val="29"/>
  </w:num>
  <w:num w:numId="22">
    <w:abstractNumId w:val="30"/>
  </w:num>
  <w:num w:numId="23">
    <w:abstractNumId w:val="24"/>
  </w:num>
  <w:num w:numId="24">
    <w:abstractNumId w:val="14"/>
  </w:num>
  <w:num w:numId="25">
    <w:abstractNumId w:val="5"/>
  </w:num>
  <w:num w:numId="26">
    <w:abstractNumId w:val="33"/>
  </w:num>
  <w:num w:numId="27">
    <w:abstractNumId w:val="18"/>
  </w:num>
  <w:num w:numId="28">
    <w:abstractNumId w:val="40"/>
  </w:num>
  <w:num w:numId="29">
    <w:abstractNumId w:val="12"/>
  </w:num>
  <w:num w:numId="30">
    <w:abstractNumId w:val="22"/>
  </w:num>
  <w:num w:numId="31">
    <w:abstractNumId w:val="2"/>
  </w:num>
  <w:num w:numId="32">
    <w:abstractNumId w:val="26"/>
  </w:num>
  <w:num w:numId="33">
    <w:abstractNumId w:val="37"/>
  </w:num>
  <w:num w:numId="34">
    <w:abstractNumId w:val="39"/>
  </w:num>
  <w:num w:numId="35">
    <w:abstractNumId w:val="15"/>
  </w:num>
  <w:num w:numId="36">
    <w:abstractNumId w:val="23"/>
  </w:num>
  <w:num w:numId="37">
    <w:abstractNumId w:val="13"/>
  </w:num>
  <w:num w:numId="38">
    <w:abstractNumId w:val="25"/>
  </w:num>
  <w:num w:numId="39">
    <w:abstractNumId w:val="34"/>
  </w:num>
  <w:num w:numId="40">
    <w:abstractNumId w:val="1"/>
  </w:num>
  <w:num w:numId="41">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8F1"/>
    <w:rsid w:val="00000C8B"/>
    <w:rsid w:val="0000122A"/>
    <w:rsid w:val="0000131A"/>
    <w:rsid w:val="000028F6"/>
    <w:rsid w:val="0000332C"/>
    <w:rsid w:val="00004220"/>
    <w:rsid w:val="00004515"/>
    <w:rsid w:val="000066AA"/>
    <w:rsid w:val="0000729F"/>
    <w:rsid w:val="00007D5F"/>
    <w:rsid w:val="0001138A"/>
    <w:rsid w:val="00011918"/>
    <w:rsid w:val="0001245B"/>
    <w:rsid w:val="00012851"/>
    <w:rsid w:val="00012C94"/>
    <w:rsid w:val="000152C7"/>
    <w:rsid w:val="0001689B"/>
    <w:rsid w:val="0002062A"/>
    <w:rsid w:val="00021274"/>
    <w:rsid w:val="00021EBA"/>
    <w:rsid w:val="00022905"/>
    <w:rsid w:val="00023642"/>
    <w:rsid w:val="00024D7E"/>
    <w:rsid w:val="00024D82"/>
    <w:rsid w:val="0002527E"/>
    <w:rsid w:val="00025C01"/>
    <w:rsid w:val="00027767"/>
    <w:rsid w:val="00027B7D"/>
    <w:rsid w:val="00030E36"/>
    <w:rsid w:val="00034242"/>
    <w:rsid w:val="0003487C"/>
    <w:rsid w:val="00035043"/>
    <w:rsid w:val="00035200"/>
    <w:rsid w:val="00036AAE"/>
    <w:rsid w:val="000405BA"/>
    <w:rsid w:val="0004218E"/>
    <w:rsid w:val="0004282C"/>
    <w:rsid w:val="00043529"/>
    <w:rsid w:val="00043563"/>
    <w:rsid w:val="00043D08"/>
    <w:rsid w:val="0004417F"/>
    <w:rsid w:val="0004480F"/>
    <w:rsid w:val="00045204"/>
    <w:rsid w:val="00046FB8"/>
    <w:rsid w:val="0005113F"/>
    <w:rsid w:val="000511AD"/>
    <w:rsid w:val="00051384"/>
    <w:rsid w:val="00051C93"/>
    <w:rsid w:val="00052444"/>
    <w:rsid w:val="00054A06"/>
    <w:rsid w:val="00055D92"/>
    <w:rsid w:val="0005602A"/>
    <w:rsid w:val="0005733B"/>
    <w:rsid w:val="00057CF3"/>
    <w:rsid w:val="00061153"/>
    <w:rsid w:val="0006184F"/>
    <w:rsid w:val="000619E8"/>
    <w:rsid w:val="00062DFD"/>
    <w:rsid w:val="00062F4D"/>
    <w:rsid w:val="00064CC9"/>
    <w:rsid w:val="00064D83"/>
    <w:rsid w:val="000671EB"/>
    <w:rsid w:val="000709C2"/>
    <w:rsid w:val="00070AB1"/>
    <w:rsid w:val="000710E3"/>
    <w:rsid w:val="000711CC"/>
    <w:rsid w:val="00072217"/>
    <w:rsid w:val="000731BF"/>
    <w:rsid w:val="000736F0"/>
    <w:rsid w:val="00074F77"/>
    <w:rsid w:val="000758FE"/>
    <w:rsid w:val="00075E0F"/>
    <w:rsid w:val="000761FA"/>
    <w:rsid w:val="00076576"/>
    <w:rsid w:val="00076EA3"/>
    <w:rsid w:val="00077C42"/>
    <w:rsid w:val="00080787"/>
    <w:rsid w:val="00081CCD"/>
    <w:rsid w:val="00083013"/>
    <w:rsid w:val="000838B7"/>
    <w:rsid w:val="00084BDD"/>
    <w:rsid w:val="00084CFD"/>
    <w:rsid w:val="000854D6"/>
    <w:rsid w:val="000861DA"/>
    <w:rsid w:val="00087D8E"/>
    <w:rsid w:val="000901CC"/>
    <w:rsid w:val="000905F5"/>
    <w:rsid w:val="00094969"/>
    <w:rsid w:val="00095638"/>
    <w:rsid w:val="00096570"/>
    <w:rsid w:val="00096A06"/>
    <w:rsid w:val="00096F3E"/>
    <w:rsid w:val="0009718E"/>
    <w:rsid w:val="00097B82"/>
    <w:rsid w:val="00097CA0"/>
    <w:rsid w:val="000A0518"/>
    <w:rsid w:val="000A2C43"/>
    <w:rsid w:val="000A3611"/>
    <w:rsid w:val="000A46D3"/>
    <w:rsid w:val="000A4714"/>
    <w:rsid w:val="000A6326"/>
    <w:rsid w:val="000B08C0"/>
    <w:rsid w:val="000B10FA"/>
    <w:rsid w:val="000B163D"/>
    <w:rsid w:val="000B254D"/>
    <w:rsid w:val="000B2C7F"/>
    <w:rsid w:val="000B32B6"/>
    <w:rsid w:val="000B363E"/>
    <w:rsid w:val="000B3A45"/>
    <w:rsid w:val="000B3FB8"/>
    <w:rsid w:val="000B498D"/>
    <w:rsid w:val="000B5E87"/>
    <w:rsid w:val="000B6034"/>
    <w:rsid w:val="000B6B0B"/>
    <w:rsid w:val="000B6B7D"/>
    <w:rsid w:val="000C03F8"/>
    <w:rsid w:val="000C04C6"/>
    <w:rsid w:val="000C0636"/>
    <w:rsid w:val="000C155B"/>
    <w:rsid w:val="000C1855"/>
    <w:rsid w:val="000C2FC9"/>
    <w:rsid w:val="000C4961"/>
    <w:rsid w:val="000C569F"/>
    <w:rsid w:val="000C56A3"/>
    <w:rsid w:val="000C6660"/>
    <w:rsid w:val="000C66E2"/>
    <w:rsid w:val="000D0379"/>
    <w:rsid w:val="000D03DA"/>
    <w:rsid w:val="000D0582"/>
    <w:rsid w:val="000D0971"/>
    <w:rsid w:val="000D0DBB"/>
    <w:rsid w:val="000D0E10"/>
    <w:rsid w:val="000D2009"/>
    <w:rsid w:val="000D42E6"/>
    <w:rsid w:val="000D549B"/>
    <w:rsid w:val="000D5545"/>
    <w:rsid w:val="000D6509"/>
    <w:rsid w:val="000E0255"/>
    <w:rsid w:val="000E0555"/>
    <w:rsid w:val="000E07A5"/>
    <w:rsid w:val="000E1608"/>
    <w:rsid w:val="000E16F3"/>
    <w:rsid w:val="000E1FDD"/>
    <w:rsid w:val="000E374D"/>
    <w:rsid w:val="000E65BE"/>
    <w:rsid w:val="000E67DF"/>
    <w:rsid w:val="000E738E"/>
    <w:rsid w:val="000E78B4"/>
    <w:rsid w:val="000E7936"/>
    <w:rsid w:val="000F0432"/>
    <w:rsid w:val="000F1804"/>
    <w:rsid w:val="000F1D36"/>
    <w:rsid w:val="000F4946"/>
    <w:rsid w:val="000F4D20"/>
    <w:rsid w:val="000F6298"/>
    <w:rsid w:val="000F62DA"/>
    <w:rsid w:val="000F649E"/>
    <w:rsid w:val="000F66EA"/>
    <w:rsid w:val="000F6AFE"/>
    <w:rsid w:val="000F7739"/>
    <w:rsid w:val="000F7EAB"/>
    <w:rsid w:val="00100438"/>
    <w:rsid w:val="0010146E"/>
    <w:rsid w:val="00102498"/>
    <w:rsid w:val="001025B6"/>
    <w:rsid w:val="001047E1"/>
    <w:rsid w:val="0010521D"/>
    <w:rsid w:val="001065F9"/>
    <w:rsid w:val="00106661"/>
    <w:rsid w:val="00106DFC"/>
    <w:rsid w:val="00107389"/>
    <w:rsid w:val="00110C6C"/>
    <w:rsid w:val="00111016"/>
    <w:rsid w:val="0011128A"/>
    <w:rsid w:val="00111741"/>
    <w:rsid w:val="00112745"/>
    <w:rsid w:val="001131AD"/>
    <w:rsid w:val="00113D92"/>
    <w:rsid w:val="001144C9"/>
    <w:rsid w:val="00116AD8"/>
    <w:rsid w:val="00117673"/>
    <w:rsid w:val="0011792A"/>
    <w:rsid w:val="0012009F"/>
    <w:rsid w:val="001224BB"/>
    <w:rsid w:val="00123519"/>
    <w:rsid w:val="00123BC0"/>
    <w:rsid w:val="00123D57"/>
    <w:rsid w:val="00124F8D"/>
    <w:rsid w:val="001252FA"/>
    <w:rsid w:val="00125422"/>
    <w:rsid w:val="00125502"/>
    <w:rsid w:val="001258DE"/>
    <w:rsid w:val="001265D8"/>
    <w:rsid w:val="0012727A"/>
    <w:rsid w:val="00131590"/>
    <w:rsid w:val="00131A2B"/>
    <w:rsid w:val="00135023"/>
    <w:rsid w:val="00135818"/>
    <w:rsid w:val="00136327"/>
    <w:rsid w:val="00136BB1"/>
    <w:rsid w:val="001410B2"/>
    <w:rsid w:val="0014156B"/>
    <w:rsid w:val="00141A79"/>
    <w:rsid w:val="00142691"/>
    <w:rsid w:val="00143720"/>
    <w:rsid w:val="001449BD"/>
    <w:rsid w:val="00144D92"/>
    <w:rsid w:val="00145CB6"/>
    <w:rsid w:val="001462AC"/>
    <w:rsid w:val="001463EF"/>
    <w:rsid w:val="00146E05"/>
    <w:rsid w:val="0014751B"/>
    <w:rsid w:val="001476FF"/>
    <w:rsid w:val="00147E76"/>
    <w:rsid w:val="0015088D"/>
    <w:rsid w:val="00150BDE"/>
    <w:rsid w:val="00150D8D"/>
    <w:rsid w:val="00151162"/>
    <w:rsid w:val="00151D8D"/>
    <w:rsid w:val="00153FA0"/>
    <w:rsid w:val="00155A82"/>
    <w:rsid w:val="00160BBD"/>
    <w:rsid w:val="00160D32"/>
    <w:rsid w:val="0016123E"/>
    <w:rsid w:val="00161BC9"/>
    <w:rsid w:val="0016498C"/>
    <w:rsid w:val="00165901"/>
    <w:rsid w:val="0016702C"/>
    <w:rsid w:val="00170316"/>
    <w:rsid w:val="00170626"/>
    <w:rsid w:val="001715F9"/>
    <w:rsid w:val="00171B3F"/>
    <w:rsid w:val="001727E1"/>
    <w:rsid w:val="00173848"/>
    <w:rsid w:val="00174A59"/>
    <w:rsid w:val="001755D8"/>
    <w:rsid w:val="001778FF"/>
    <w:rsid w:val="00177903"/>
    <w:rsid w:val="0018066D"/>
    <w:rsid w:val="00181150"/>
    <w:rsid w:val="001815F0"/>
    <w:rsid w:val="00182267"/>
    <w:rsid w:val="001836C4"/>
    <w:rsid w:val="001837D3"/>
    <w:rsid w:val="00183C64"/>
    <w:rsid w:val="00184181"/>
    <w:rsid w:val="00184469"/>
    <w:rsid w:val="00184928"/>
    <w:rsid w:val="00184CFD"/>
    <w:rsid w:val="0018582E"/>
    <w:rsid w:val="001860E5"/>
    <w:rsid w:val="0018626A"/>
    <w:rsid w:val="001867E5"/>
    <w:rsid w:val="001917A2"/>
    <w:rsid w:val="00191D7F"/>
    <w:rsid w:val="001924BE"/>
    <w:rsid w:val="00192E53"/>
    <w:rsid w:val="00193CFF"/>
    <w:rsid w:val="00193DD0"/>
    <w:rsid w:val="00194840"/>
    <w:rsid w:val="00196721"/>
    <w:rsid w:val="00196B15"/>
    <w:rsid w:val="00196D3B"/>
    <w:rsid w:val="001A0793"/>
    <w:rsid w:val="001A0891"/>
    <w:rsid w:val="001A0C2C"/>
    <w:rsid w:val="001A15E7"/>
    <w:rsid w:val="001A1621"/>
    <w:rsid w:val="001A225D"/>
    <w:rsid w:val="001A2AD0"/>
    <w:rsid w:val="001A36FC"/>
    <w:rsid w:val="001A3C87"/>
    <w:rsid w:val="001A3CFB"/>
    <w:rsid w:val="001A5066"/>
    <w:rsid w:val="001A593D"/>
    <w:rsid w:val="001B052A"/>
    <w:rsid w:val="001B138E"/>
    <w:rsid w:val="001B1F60"/>
    <w:rsid w:val="001B24E0"/>
    <w:rsid w:val="001B24F8"/>
    <w:rsid w:val="001B38AC"/>
    <w:rsid w:val="001B3DAB"/>
    <w:rsid w:val="001B4EEF"/>
    <w:rsid w:val="001B512B"/>
    <w:rsid w:val="001B69E5"/>
    <w:rsid w:val="001B73AE"/>
    <w:rsid w:val="001C06C5"/>
    <w:rsid w:val="001C0D9A"/>
    <w:rsid w:val="001C2889"/>
    <w:rsid w:val="001C32DF"/>
    <w:rsid w:val="001C3C2A"/>
    <w:rsid w:val="001C3DF5"/>
    <w:rsid w:val="001C4F16"/>
    <w:rsid w:val="001C52E4"/>
    <w:rsid w:val="001C5857"/>
    <w:rsid w:val="001C60A3"/>
    <w:rsid w:val="001C6F6D"/>
    <w:rsid w:val="001C751A"/>
    <w:rsid w:val="001D16A0"/>
    <w:rsid w:val="001D3A27"/>
    <w:rsid w:val="001D43FE"/>
    <w:rsid w:val="001D4692"/>
    <w:rsid w:val="001D544B"/>
    <w:rsid w:val="001D74BD"/>
    <w:rsid w:val="001D7966"/>
    <w:rsid w:val="001E0A80"/>
    <w:rsid w:val="001E1A64"/>
    <w:rsid w:val="001E1EAA"/>
    <w:rsid w:val="001E2988"/>
    <w:rsid w:val="001E3994"/>
    <w:rsid w:val="001E3AA4"/>
    <w:rsid w:val="001E4E33"/>
    <w:rsid w:val="001E522E"/>
    <w:rsid w:val="001E7595"/>
    <w:rsid w:val="001E76C8"/>
    <w:rsid w:val="001F005C"/>
    <w:rsid w:val="001F1766"/>
    <w:rsid w:val="001F18FA"/>
    <w:rsid w:val="001F2000"/>
    <w:rsid w:val="001F3356"/>
    <w:rsid w:val="001F388F"/>
    <w:rsid w:val="001F39BD"/>
    <w:rsid w:val="001F4910"/>
    <w:rsid w:val="001F50F3"/>
    <w:rsid w:val="001F5667"/>
    <w:rsid w:val="001F68E3"/>
    <w:rsid w:val="001F6DF3"/>
    <w:rsid w:val="001F78F0"/>
    <w:rsid w:val="002008D9"/>
    <w:rsid w:val="00201046"/>
    <w:rsid w:val="00203417"/>
    <w:rsid w:val="0020385F"/>
    <w:rsid w:val="00204A25"/>
    <w:rsid w:val="00205823"/>
    <w:rsid w:val="00206EC6"/>
    <w:rsid w:val="00210550"/>
    <w:rsid w:val="00210E91"/>
    <w:rsid w:val="0021141D"/>
    <w:rsid w:val="00211559"/>
    <w:rsid w:val="0021176B"/>
    <w:rsid w:val="0021191F"/>
    <w:rsid w:val="00211CC5"/>
    <w:rsid w:val="00213C3C"/>
    <w:rsid w:val="0021495F"/>
    <w:rsid w:val="00215120"/>
    <w:rsid w:val="002164B8"/>
    <w:rsid w:val="00216916"/>
    <w:rsid w:val="00216E86"/>
    <w:rsid w:val="002170C6"/>
    <w:rsid w:val="00217418"/>
    <w:rsid w:val="002208DC"/>
    <w:rsid w:val="002209DC"/>
    <w:rsid w:val="002216F7"/>
    <w:rsid w:val="00221C31"/>
    <w:rsid w:val="00222946"/>
    <w:rsid w:val="00222AF0"/>
    <w:rsid w:val="0022367E"/>
    <w:rsid w:val="00223FFD"/>
    <w:rsid w:val="00224B98"/>
    <w:rsid w:val="0023182D"/>
    <w:rsid w:val="0023213B"/>
    <w:rsid w:val="002329B0"/>
    <w:rsid w:val="00234C52"/>
    <w:rsid w:val="002350FA"/>
    <w:rsid w:val="00235201"/>
    <w:rsid w:val="00235E60"/>
    <w:rsid w:val="00237AFD"/>
    <w:rsid w:val="00241B63"/>
    <w:rsid w:val="0024208D"/>
    <w:rsid w:val="00242141"/>
    <w:rsid w:val="00243D9D"/>
    <w:rsid w:val="002445F5"/>
    <w:rsid w:val="002446EF"/>
    <w:rsid w:val="00244997"/>
    <w:rsid w:val="00247021"/>
    <w:rsid w:val="00250E35"/>
    <w:rsid w:val="002516B0"/>
    <w:rsid w:val="00252475"/>
    <w:rsid w:val="0025253C"/>
    <w:rsid w:val="00252DA3"/>
    <w:rsid w:val="00254E20"/>
    <w:rsid w:val="00255EE8"/>
    <w:rsid w:val="00255F67"/>
    <w:rsid w:val="002565FE"/>
    <w:rsid w:val="0025785E"/>
    <w:rsid w:val="0026181B"/>
    <w:rsid w:val="00261FCD"/>
    <w:rsid w:val="00262B71"/>
    <w:rsid w:val="002631D4"/>
    <w:rsid w:val="00263969"/>
    <w:rsid w:val="00263CFE"/>
    <w:rsid w:val="00263DFE"/>
    <w:rsid w:val="00266221"/>
    <w:rsid w:val="002666F5"/>
    <w:rsid w:val="00266F52"/>
    <w:rsid w:val="00267442"/>
    <w:rsid w:val="00267C20"/>
    <w:rsid w:val="00270B9D"/>
    <w:rsid w:val="00270C48"/>
    <w:rsid w:val="00270F51"/>
    <w:rsid w:val="00271C35"/>
    <w:rsid w:val="002723FC"/>
    <w:rsid w:val="0027243A"/>
    <w:rsid w:val="00274857"/>
    <w:rsid w:val="00274B99"/>
    <w:rsid w:val="0027500A"/>
    <w:rsid w:val="00275C33"/>
    <w:rsid w:val="00276FC5"/>
    <w:rsid w:val="00277455"/>
    <w:rsid w:val="00284E5E"/>
    <w:rsid w:val="00284F16"/>
    <w:rsid w:val="00285B4B"/>
    <w:rsid w:val="002912B3"/>
    <w:rsid w:val="002912CE"/>
    <w:rsid w:val="00293190"/>
    <w:rsid w:val="002951FB"/>
    <w:rsid w:val="00296830"/>
    <w:rsid w:val="00297768"/>
    <w:rsid w:val="00297873"/>
    <w:rsid w:val="002A007B"/>
    <w:rsid w:val="002A13DA"/>
    <w:rsid w:val="002A202E"/>
    <w:rsid w:val="002A3B26"/>
    <w:rsid w:val="002A53CC"/>
    <w:rsid w:val="002A59F9"/>
    <w:rsid w:val="002A605D"/>
    <w:rsid w:val="002A777C"/>
    <w:rsid w:val="002A7F28"/>
    <w:rsid w:val="002B18BA"/>
    <w:rsid w:val="002B49FB"/>
    <w:rsid w:val="002B5093"/>
    <w:rsid w:val="002B511B"/>
    <w:rsid w:val="002B72CC"/>
    <w:rsid w:val="002C0976"/>
    <w:rsid w:val="002C0D8D"/>
    <w:rsid w:val="002C1022"/>
    <w:rsid w:val="002C1B94"/>
    <w:rsid w:val="002C1D73"/>
    <w:rsid w:val="002C240C"/>
    <w:rsid w:val="002C2417"/>
    <w:rsid w:val="002C2E7E"/>
    <w:rsid w:val="002C370C"/>
    <w:rsid w:val="002C43E0"/>
    <w:rsid w:val="002C6D76"/>
    <w:rsid w:val="002D1281"/>
    <w:rsid w:val="002D1E41"/>
    <w:rsid w:val="002D236A"/>
    <w:rsid w:val="002D2558"/>
    <w:rsid w:val="002D28E5"/>
    <w:rsid w:val="002D57EE"/>
    <w:rsid w:val="002E0788"/>
    <w:rsid w:val="002E11BF"/>
    <w:rsid w:val="002E1CE2"/>
    <w:rsid w:val="002E1F86"/>
    <w:rsid w:val="002E206E"/>
    <w:rsid w:val="002E210A"/>
    <w:rsid w:val="002E355D"/>
    <w:rsid w:val="002E48ED"/>
    <w:rsid w:val="002E595F"/>
    <w:rsid w:val="002E6C4E"/>
    <w:rsid w:val="002E719B"/>
    <w:rsid w:val="002E72CD"/>
    <w:rsid w:val="002F0DA5"/>
    <w:rsid w:val="002F13CE"/>
    <w:rsid w:val="002F2D90"/>
    <w:rsid w:val="002F34B2"/>
    <w:rsid w:val="002F3D2C"/>
    <w:rsid w:val="002F48D1"/>
    <w:rsid w:val="002F5630"/>
    <w:rsid w:val="002F7BBF"/>
    <w:rsid w:val="0030205B"/>
    <w:rsid w:val="003025C4"/>
    <w:rsid w:val="00302699"/>
    <w:rsid w:val="00302A2B"/>
    <w:rsid w:val="00304B94"/>
    <w:rsid w:val="00306080"/>
    <w:rsid w:val="003067C6"/>
    <w:rsid w:val="00307854"/>
    <w:rsid w:val="00307E08"/>
    <w:rsid w:val="003109C7"/>
    <w:rsid w:val="00310BCF"/>
    <w:rsid w:val="003113E9"/>
    <w:rsid w:val="0031152A"/>
    <w:rsid w:val="0031240B"/>
    <w:rsid w:val="003126A6"/>
    <w:rsid w:val="003135E6"/>
    <w:rsid w:val="00316BD2"/>
    <w:rsid w:val="00317047"/>
    <w:rsid w:val="00320C63"/>
    <w:rsid w:val="00321D41"/>
    <w:rsid w:val="003220CF"/>
    <w:rsid w:val="0032227B"/>
    <w:rsid w:val="00322F0C"/>
    <w:rsid w:val="00323B75"/>
    <w:rsid w:val="003247D5"/>
    <w:rsid w:val="003258AB"/>
    <w:rsid w:val="003327A1"/>
    <w:rsid w:val="0033465C"/>
    <w:rsid w:val="00334C26"/>
    <w:rsid w:val="00334C66"/>
    <w:rsid w:val="00335F42"/>
    <w:rsid w:val="00336B18"/>
    <w:rsid w:val="00336CD2"/>
    <w:rsid w:val="00337C07"/>
    <w:rsid w:val="00337DFF"/>
    <w:rsid w:val="003403EB"/>
    <w:rsid w:val="00341D2B"/>
    <w:rsid w:val="00344745"/>
    <w:rsid w:val="00345824"/>
    <w:rsid w:val="00345E2C"/>
    <w:rsid w:val="00347A03"/>
    <w:rsid w:val="00350491"/>
    <w:rsid w:val="0035382D"/>
    <w:rsid w:val="00356013"/>
    <w:rsid w:val="00356236"/>
    <w:rsid w:val="003564FF"/>
    <w:rsid w:val="0035737C"/>
    <w:rsid w:val="00357EDF"/>
    <w:rsid w:val="00360CFF"/>
    <w:rsid w:val="003627C7"/>
    <w:rsid w:val="00362F97"/>
    <w:rsid w:val="00362FD1"/>
    <w:rsid w:val="00363A36"/>
    <w:rsid w:val="00363EF8"/>
    <w:rsid w:val="00364664"/>
    <w:rsid w:val="00364A2C"/>
    <w:rsid w:val="00365598"/>
    <w:rsid w:val="00366252"/>
    <w:rsid w:val="0036641E"/>
    <w:rsid w:val="00366A8F"/>
    <w:rsid w:val="003676DE"/>
    <w:rsid w:val="00367A87"/>
    <w:rsid w:val="00370DBE"/>
    <w:rsid w:val="00371229"/>
    <w:rsid w:val="003717B1"/>
    <w:rsid w:val="00371D88"/>
    <w:rsid w:val="0037208F"/>
    <w:rsid w:val="003721D6"/>
    <w:rsid w:val="00372E65"/>
    <w:rsid w:val="00372F2B"/>
    <w:rsid w:val="003733F8"/>
    <w:rsid w:val="00373544"/>
    <w:rsid w:val="00374171"/>
    <w:rsid w:val="00374759"/>
    <w:rsid w:val="00374CCE"/>
    <w:rsid w:val="003756A4"/>
    <w:rsid w:val="0037592E"/>
    <w:rsid w:val="00376FFD"/>
    <w:rsid w:val="0037775C"/>
    <w:rsid w:val="003813F1"/>
    <w:rsid w:val="00381976"/>
    <w:rsid w:val="00381E30"/>
    <w:rsid w:val="00382264"/>
    <w:rsid w:val="00384456"/>
    <w:rsid w:val="0038452A"/>
    <w:rsid w:val="003848EA"/>
    <w:rsid w:val="0038503D"/>
    <w:rsid w:val="00385141"/>
    <w:rsid w:val="00386930"/>
    <w:rsid w:val="0038696C"/>
    <w:rsid w:val="0038745B"/>
    <w:rsid w:val="003877F0"/>
    <w:rsid w:val="0039021A"/>
    <w:rsid w:val="00390347"/>
    <w:rsid w:val="00391171"/>
    <w:rsid w:val="00393417"/>
    <w:rsid w:val="0039411C"/>
    <w:rsid w:val="003946E3"/>
    <w:rsid w:val="00394DFC"/>
    <w:rsid w:val="003959F3"/>
    <w:rsid w:val="00395A66"/>
    <w:rsid w:val="00395AB8"/>
    <w:rsid w:val="00396B18"/>
    <w:rsid w:val="00397D9D"/>
    <w:rsid w:val="00397EBF"/>
    <w:rsid w:val="003A0A79"/>
    <w:rsid w:val="003A20F2"/>
    <w:rsid w:val="003A3255"/>
    <w:rsid w:val="003A6165"/>
    <w:rsid w:val="003A75DB"/>
    <w:rsid w:val="003B222B"/>
    <w:rsid w:val="003B2809"/>
    <w:rsid w:val="003B2D4E"/>
    <w:rsid w:val="003B370F"/>
    <w:rsid w:val="003B536B"/>
    <w:rsid w:val="003B60E1"/>
    <w:rsid w:val="003B6EF9"/>
    <w:rsid w:val="003C06D9"/>
    <w:rsid w:val="003C1A16"/>
    <w:rsid w:val="003C280D"/>
    <w:rsid w:val="003C2C83"/>
    <w:rsid w:val="003C4414"/>
    <w:rsid w:val="003C47BA"/>
    <w:rsid w:val="003C60D0"/>
    <w:rsid w:val="003C6929"/>
    <w:rsid w:val="003D0BB4"/>
    <w:rsid w:val="003D0FCE"/>
    <w:rsid w:val="003D1D97"/>
    <w:rsid w:val="003D2585"/>
    <w:rsid w:val="003D42F9"/>
    <w:rsid w:val="003D46B7"/>
    <w:rsid w:val="003D6857"/>
    <w:rsid w:val="003D724E"/>
    <w:rsid w:val="003E1771"/>
    <w:rsid w:val="003E2015"/>
    <w:rsid w:val="003E32CD"/>
    <w:rsid w:val="003E432D"/>
    <w:rsid w:val="003E5659"/>
    <w:rsid w:val="003E58BC"/>
    <w:rsid w:val="003E5AD8"/>
    <w:rsid w:val="003E6A32"/>
    <w:rsid w:val="003E6D91"/>
    <w:rsid w:val="003E7370"/>
    <w:rsid w:val="003E7EAC"/>
    <w:rsid w:val="003F241A"/>
    <w:rsid w:val="003F2D9B"/>
    <w:rsid w:val="003F3096"/>
    <w:rsid w:val="003F3267"/>
    <w:rsid w:val="003F372E"/>
    <w:rsid w:val="003F46F8"/>
    <w:rsid w:val="003F4D05"/>
    <w:rsid w:val="003F5083"/>
    <w:rsid w:val="00401A44"/>
    <w:rsid w:val="00401B95"/>
    <w:rsid w:val="0040249D"/>
    <w:rsid w:val="004029DE"/>
    <w:rsid w:val="00403CA5"/>
    <w:rsid w:val="00404261"/>
    <w:rsid w:val="00404BC3"/>
    <w:rsid w:val="004050E1"/>
    <w:rsid w:val="0040657C"/>
    <w:rsid w:val="00406ED8"/>
    <w:rsid w:val="0040790F"/>
    <w:rsid w:val="00407E58"/>
    <w:rsid w:val="00410677"/>
    <w:rsid w:val="0041074C"/>
    <w:rsid w:val="00410A71"/>
    <w:rsid w:val="00411438"/>
    <w:rsid w:val="0041144E"/>
    <w:rsid w:val="004116BE"/>
    <w:rsid w:val="0041218D"/>
    <w:rsid w:val="004141FB"/>
    <w:rsid w:val="004142C8"/>
    <w:rsid w:val="00415C90"/>
    <w:rsid w:val="00415CDB"/>
    <w:rsid w:val="00416D10"/>
    <w:rsid w:val="0041797E"/>
    <w:rsid w:val="004206CC"/>
    <w:rsid w:val="00421314"/>
    <w:rsid w:val="0042367A"/>
    <w:rsid w:val="00423B56"/>
    <w:rsid w:val="00423C0C"/>
    <w:rsid w:val="00423EC6"/>
    <w:rsid w:val="00427AB8"/>
    <w:rsid w:val="00427FBF"/>
    <w:rsid w:val="00431192"/>
    <w:rsid w:val="00432197"/>
    <w:rsid w:val="00434504"/>
    <w:rsid w:val="00434F6C"/>
    <w:rsid w:val="00435EE6"/>
    <w:rsid w:val="00436971"/>
    <w:rsid w:val="004371FD"/>
    <w:rsid w:val="00437499"/>
    <w:rsid w:val="00441242"/>
    <w:rsid w:val="00441A1B"/>
    <w:rsid w:val="00441AC9"/>
    <w:rsid w:val="00441CF9"/>
    <w:rsid w:val="00441D34"/>
    <w:rsid w:val="004420DB"/>
    <w:rsid w:val="00442552"/>
    <w:rsid w:val="004435F0"/>
    <w:rsid w:val="00444266"/>
    <w:rsid w:val="004446B4"/>
    <w:rsid w:val="004446E2"/>
    <w:rsid w:val="00445AE6"/>
    <w:rsid w:val="00445FA9"/>
    <w:rsid w:val="00446BE9"/>
    <w:rsid w:val="004472F2"/>
    <w:rsid w:val="00447FDE"/>
    <w:rsid w:val="004502EA"/>
    <w:rsid w:val="0045038C"/>
    <w:rsid w:val="0045046C"/>
    <w:rsid w:val="004514F1"/>
    <w:rsid w:val="0045223D"/>
    <w:rsid w:val="004529F6"/>
    <w:rsid w:val="00454D38"/>
    <w:rsid w:val="0045538F"/>
    <w:rsid w:val="0045554C"/>
    <w:rsid w:val="00456554"/>
    <w:rsid w:val="00456E88"/>
    <w:rsid w:val="00457264"/>
    <w:rsid w:val="00457279"/>
    <w:rsid w:val="004610B7"/>
    <w:rsid w:val="004623FB"/>
    <w:rsid w:val="00462CA8"/>
    <w:rsid w:val="00464CA8"/>
    <w:rsid w:val="00467DDB"/>
    <w:rsid w:val="00471639"/>
    <w:rsid w:val="004716D2"/>
    <w:rsid w:val="00471AB8"/>
    <w:rsid w:val="0047226B"/>
    <w:rsid w:val="004722FD"/>
    <w:rsid w:val="004728AE"/>
    <w:rsid w:val="004734B9"/>
    <w:rsid w:val="004739D9"/>
    <w:rsid w:val="00473DDC"/>
    <w:rsid w:val="00474426"/>
    <w:rsid w:val="00474B23"/>
    <w:rsid w:val="00474E41"/>
    <w:rsid w:val="00476465"/>
    <w:rsid w:val="0047700F"/>
    <w:rsid w:val="0048110E"/>
    <w:rsid w:val="00483021"/>
    <w:rsid w:val="00486263"/>
    <w:rsid w:val="00486514"/>
    <w:rsid w:val="0048668C"/>
    <w:rsid w:val="004874B7"/>
    <w:rsid w:val="00487A3B"/>
    <w:rsid w:val="0049049D"/>
    <w:rsid w:val="00492CF3"/>
    <w:rsid w:val="00494447"/>
    <w:rsid w:val="00494A57"/>
    <w:rsid w:val="0049689B"/>
    <w:rsid w:val="00496BD0"/>
    <w:rsid w:val="00496E4C"/>
    <w:rsid w:val="00497833"/>
    <w:rsid w:val="004A07F6"/>
    <w:rsid w:val="004A0A4D"/>
    <w:rsid w:val="004A2C38"/>
    <w:rsid w:val="004A383D"/>
    <w:rsid w:val="004A3FC6"/>
    <w:rsid w:val="004A4D85"/>
    <w:rsid w:val="004A501E"/>
    <w:rsid w:val="004A5511"/>
    <w:rsid w:val="004A6F4A"/>
    <w:rsid w:val="004A737E"/>
    <w:rsid w:val="004A7434"/>
    <w:rsid w:val="004A7F68"/>
    <w:rsid w:val="004B0EB4"/>
    <w:rsid w:val="004B13A9"/>
    <w:rsid w:val="004B23E8"/>
    <w:rsid w:val="004B2456"/>
    <w:rsid w:val="004B31CE"/>
    <w:rsid w:val="004B32DD"/>
    <w:rsid w:val="004B3589"/>
    <w:rsid w:val="004B3F21"/>
    <w:rsid w:val="004B5A2E"/>
    <w:rsid w:val="004B675E"/>
    <w:rsid w:val="004B7343"/>
    <w:rsid w:val="004C1F88"/>
    <w:rsid w:val="004C2471"/>
    <w:rsid w:val="004C256F"/>
    <w:rsid w:val="004C2C59"/>
    <w:rsid w:val="004C3BF6"/>
    <w:rsid w:val="004C3FCF"/>
    <w:rsid w:val="004C49AF"/>
    <w:rsid w:val="004C4B40"/>
    <w:rsid w:val="004C4C1A"/>
    <w:rsid w:val="004C4EC1"/>
    <w:rsid w:val="004C641A"/>
    <w:rsid w:val="004C6A5A"/>
    <w:rsid w:val="004C6FD4"/>
    <w:rsid w:val="004C7CAA"/>
    <w:rsid w:val="004D00CD"/>
    <w:rsid w:val="004D2360"/>
    <w:rsid w:val="004D78CC"/>
    <w:rsid w:val="004E0576"/>
    <w:rsid w:val="004E14BC"/>
    <w:rsid w:val="004E2A3A"/>
    <w:rsid w:val="004E2C3C"/>
    <w:rsid w:val="004E2E33"/>
    <w:rsid w:val="004E3344"/>
    <w:rsid w:val="004E3A80"/>
    <w:rsid w:val="004E3CCC"/>
    <w:rsid w:val="004E4625"/>
    <w:rsid w:val="004E4A98"/>
    <w:rsid w:val="004E6844"/>
    <w:rsid w:val="004E7EB3"/>
    <w:rsid w:val="004F0295"/>
    <w:rsid w:val="004F0A6F"/>
    <w:rsid w:val="004F0BD0"/>
    <w:rsid w:val="004F0C4E"/>
    <w:rsid w:val="004F1010"/>
    <w:rsid w:val="004F363A"/>
    <w:rsid w:val="004F4AAE"/>
    <w:rsid w:val="004F63A1"/>
    <w:rsid w:val="004F64CA"/>
    <w:rsid w:val="00500F8B"/>
    <w:rsid w:val="005011B7"/>
    <w:rsid w:val="0050120C"/>
    <w:rsid w:val="00501583"/>
    <w:rsid w:val="00501A68"/>
    <w:rsid w:val="0050457D"/>
    <w:rsid w:val="005063AD"/>
    <w:rsid w:val="00512042"/>
    <w:rsid w:val="005126F3"/>
    <w:rsid w:val="005132BA"/>
    <w:rsid w:val="005147BD"/>
    <w:rsid w:val="00514BEB"/>
    <w:rsid w:val="00515591"/>
    <w:rsid w:val="00515B55"/>
    <w:rsid w:val="005162B5"/>
    <w:rsid w:val="00516849"/>
    <w:rsid w:val="005173E9"/>
    <w:rsid w:val="00521055"/>
    <w:rsid w:val="0052163E"/>
    <w:rsid w:val="00521C3F"/>
    <w:rsid w:val="005225CC"/>
    <w:rsid w:val="00523126"/>
    <w:rsid w:val="00523FF8"/>
    <w:rsid w:val="00524E6F"/>
    <w:rsid w:val="00525337"/>
    <w:rsid w:val="005259CB"/>
    <w:rsid w:val="0052746D"/>
    <w:rsid w:val="00527914"/>
    <w:rsid w:val="00527B6B"/>
    <w:rsid w:val="00530033"/>
    <w:rsid w:val="00530942"/>
    <w:rsid w:val="00530953"/>
    <w:rsid w:val="00533494"/>
    <w:rsid w:val="005367EC"/>
    <w:rsid w:val="00537A50"/>
    <w:rsid w:val="0054029A"/>
    <w:rsid w:val="0054043E"/>
    <w:rsid w:val="00540B0D"/>
    <w:rsid w:val="005415F5"/>
    <w:rsid w:val="005441CF"/>
    <w:rsid w:val="0054529E"/>
    <w:rsid w:val="00545EE4"/>
    <w:rsid w:val="00546BA0"/>
    <w:rsid w:val="00547A19"/>
    <w:rsid w:val="005505AC"/>
    <w:rsid w:val="0055085B"/>
    <w:rsid w:val="00551E7D"/>
    <w:rsid w:val="005526F8"/>
    <w:rsid w:val="005528F9"/>
    <w:rsid w:val="0055313E"/>
    <w:rsid w:val="00553CE6"/>
    <w:rsid w:val="00554BF1"/>
    <w:rsid w:val="00555E9E"/>
    <w:rsid w:val="00556191"/>
    <w:rsid w:val="00556EF3"/>
    <w:rsid w:val="00560313"/>
    <w:rsid w:val="00560BEA"/>
    <w:rsid w:val="00561A2B"/>
    <w:rsid w:val="00561C9B"/>
    <w:rsid w:val="00562B74"/>
    <w:rsid w:val="005631E8"/>
    <w:rsid w:val="00563B27"/>
    <w:rsid w:val="00563C9D"/>
    <w:rsid w:val="00564EEC"/>
    <w:rsid w:val="00565945"/>
    <w:rsid w:val="005663EE"/>
    <w:rsid w:val="00566835"/>
    <w:rsid w:val="00566F8B"/>
    <w:rsid w:val="00567B6E"/>
    <w:rsid w:val="00570A50"/>
    <w:rsid w:val="00570BCD"/>
    <w:rsid w:val="00570C24"/>
    <w:rsid w:val="00570FCB"/>
    <w:rsid w:val="00572042"/>
    <w:rsid w:val="00572093"/>
    <w:rsid w:val="00574AD3"/>
    <w:rsid w:val="005754D6"/>
    <w:rsid w:val="005761B4"/>
    <w:rsid w:val="00576595"/>
    <w:rsid w:val="00576B35"/>
    <w:rsid w:val="005775F2"/>
    <w:rsid w:val="0057764E"/>
    <w:rsid w:val="00577EBF"/>
    <w:rsid w:val="005813CF"/>
    <w:rsid w:val="0058193A"/>
    <w:rsid w:val="005824B6"/>
    <w:rsid w:val="00583FCB"/>
    <w:rsid w:val="005844F8"/>
    <w:rsid w:val="00584AA5"/>
    <w:rsid w:val="005855DB"/>
    <w:rsid w:val="005856D8"/>
    <w:rsid w:val="005857E2"/>
    <w:rsid w:val="00585994"/>
    <w:rsid w:val="005859BE"/>
    <w:rsid w:val="005861D7"/>
    <w:rsid w:val="00587583"/>
    <w:rsid w:val="00587A1F"/>
    <w:rsid w:val="0059007D"/>
    <w:rsid w:val="00590AC7"/>
    <w:rsid w:val="00591C21"/>
    <w:rsid w:val="005931F6"/>
    <w:rsid w:val="005936E6"/>
    <w:rsid w:val="00593990"/>
    <w:rsid w:val="00593F8E"/>
    <w:rsid w:val="0059458B"/>
    <w:rsid w:val="005946FA"/>
    <w:rsid w:val="00595450"/>
    <w:rsid w:val="00596327"/>
    <w:rsid w:val="005966CE"/>
    <w:rsid w:val="00596AA9"/>
    <w:rsid w:val="00596E8B"/>
    <w:rsid w:val="0059719F"/>
    <w:rsid w:val="005A0C48"/>
    <w:rsid w:val="005A19F4"/>
    <w:rsid w:val="005A3713"/>
    <w:rsid w:val="005A7479"/>
    <w:rsid w:val="005A77AC"/>
    <w:rsid w:val="005B10FC"/>
    <w:rsid w:val="005B1847"/>
    <w:rsid w:val="005B36C1"/>
    <w:rsid w:val="005B4E37"/>
    <w:rsid w:val="005B53A6"/>
    <w:rsid w:val="005B6681"/>
    <w:rsid w:val="005C0060"/>
    <w:rsid w:val="005C3217"/>
    <w:rsid w:val="005C4157"/>
    <w:rsid w:val="005C41F7"/>
    <w:rsid w:val="005C4C9D"/>
    <w:rsid w:val="005C521D"/>
    <w:rsid w:val="005C55A1"/>
    <w:rsid w:val="005C67AA"/>
    <w:rsid w:val="005D149B"/>
    <w:rsid w:val="005D1620"/>
    <w:rsid w:val="005D17A0"/>
    <w:rsid w:val="005D1857"/>
    <w:rsid w:val="005D1B2C"/>
    <w:rsid w:val="005D1FE4"/>
    <w:rsid w:val="005D3C4F"/>
    <w:rsid w:val="005D476D"/>
    <w:rsid w:val="005D6482"/>
    <w:rsid w:val="005D7948"/>
    <w:rsid w:val="005E206C"/>
    <w:rsid w:val="005E3287"/>
    <w:rsid w:val="005E4FC6"/>
    <w:rsid w:val="005E56F2"/>
    <w:rsid w:val="005E75A1"/>
    <w:rsid w:val="005F0194"/>
    <w:rsid w:val="005F28A7"/>
    <w:rsid w:val="005F365F"/>
    <w:rsid w:val="005F4987"/>
    <w:rsid w:val="005F6CC2"/>
    <w:rsid w:val="005F73BD"/>
    <w:rsid w:val="005F781A"/>
    <w:rsid w:val="005F7E04"/>
    <w:rsid w:val="00601B1C"/>
    <w:rsid w:val="00602A19"/>
    <w:rsid w:val="00602A71"/>
    <w:rsid w:val="00602CE5"/>
    <w:rsid w:val="00603297"/>
    <w:rsid w:val="00603647"/>
    <w:rsid w:val="00603785"/>
    <w:rsid w:val="00604330"/>
    <w:rsid w:val="00605E88"/>
    <w:rsid w:val="00605E96"/>
    <w:rsid w:val="00606F1D"/>
    <w:rsid w:val="006101B4"/>
    <w:rsid w:val="00612F83"/>
    <w:rsid w:val="006148F7"/>
    <w:rsid w:val="00617933"/>
    <w:rsid w:val="00620736"/>
    <w:rsid w:val="00620948"/>
    <w:rsid w:val="006211D2"/>
    <w:rsid w:val="006233C1"/>
    <w:rsid w:val="006233F5"/>
    <w:rsid w:val="00623C96"/>
    <w:rsid w:val="00623FB3"/>
    <w:rsid w:val="00624851"/>
    <w:rsid w:val="006268C5"/>
    <w:rsid w:val="00630828"/>
    <w:rsid w:val="00630DDA"/>
    <w:rsid w:val="00631212"/>
    <w:rsid w:val="00631F2B"/>
    <w:rsid w:val="006339B2"/>
    <w:rsid w:val="00633DB3"/>
    <w:rsid w:val="006348B5"/>
    <w:rsid w:val="006349B2"/>
    <w:rsid w:val="00635725"/>
    <w:rsid w:val="00635848"/>
    <w:rsid w:val="00640794"/>
    <w:rsid w:val="00643A39"/>
    <w:rsid w:val="00644E9B"/>
    <w:rsid w:val="00644EA7"/>
    <w:rsid w:val="00646000"/>
    <w:rsid w:val="0064611C"/>
    <w:rsid w:val="0065059D"/>
    <w:rsid w:val="006507CF"/>
    <w:rsid w:val="006509C7"/>
    <w:rsid w:val="0065131E"/>
    <w:rsid w:val="00651EEF"/>
    <w:rsid w:val="00653808"/>
    <w:rsid w:val="006540E9"/>
    <w:rsid w:val="00654500"/>
    <w:rsid w:val="00656813"/>
    <w:rsid w:val="006569FB"/>
    <w:rsid w:val="006609DC"/>
    <w:rsid w:val="00661AF7"/>
    <w:rsid w:val="0066283F"/>
    <w:rsid w:val="00662CFD"/>
    <w:rsid w:val="00663345"/>
    <w:rsid w:val="00665103"/>
    <w:rsid w:val="006709AF"/>
    <w:rsid w:val="006722DD"/>
    <w:rsid w:val="00672C7E"/>
    <w:rsid w:val="0067367E"/>
    <w:rsid w:val="0067493F"/>
    <w:rsid w:val="00674A42"/>
    <w:rsid w:val="00675FB3"/>
    <w:rsid w:val="006764B5"/>
    <w:rsid w:val="0067657C"/>
    <w:rsid w:val="00676BF4"/>
    <w:rsid w:val="006774A2"/>
    <w:rsid w:val="006777FA"/>
    <w:rsid w:val="00677C95"/>
    <w:rsid w:val="0068019F"/>
    <w:rsid w:val="00680A5E"/>
    <w:rsid w:val="00680F73"/>
    <w:rsid w:val="00681C45"/>
    <w:rsid w:val="00681D82"/>
    <w:rsid w:val="00682D15"/>
    <w:rsid w:val="006842FF"/>
    <w:rsid w:val="006849F8"/>
    <w:rsid w:val="00686417"/>
    <w:rsid w:val="00687416"/>
    <w:rsid w:val="00687BE2"/>
    <w:rsid w:val="00687DC8"/>
    <w:rsid w:val="006912A2"/>
    <w:rsid w:val="006933C7"/>
    <w:rsid w:val="0069377E"/>
    <w:rsid w:val="00694059"/>
    <w:rsid w:val="006945D7"/>
    <w:rsid w:val="00695A63"/>
    <w:rsid w:val="00695CB8"/>
    <w:rsid w:val="006966F3"/>
    <w:rsid w:val="0069681B"/>
    <w:rsid w:val="00696FF4"/>
    <w:rsid w:val="00697117"/>
    <w:rsid w:val="00697211"/>
    <w:rsid w:val="00697C1B"/>
    <w:rsid w:val="00697DB9"/>
    <w:rsid w:val="006A0FC5"/>
    <w:rsid w:val="006A3CAA"/>
    <w:rsid w:val="006A5661"/>
    <w:rsid w:val="006A576B"/>
    <w:rsid w:val="006A6717"/>
    <w:rsid w:val="006A6756"/>
    <w:rsid w:val="006B10D3"/>
    <w:rsid w:val="006B293E"/>
    <w:rsid w:val="006B2D49"/>
    <w:rsid w:val="006B2F8D"/>
    <w:rsid w:val="006B3527"/>
    <w:rsid w:val="006B366C"/>
    <w:rsid w:val="006B3D82"/>
    <w:rsid w:val="006B41B7"/>
    <w:rsid w:val="006B4283"/>
    <w:rsid w:val="006B48CA"/>
    <w:rsid w:val="006B5863"/>
    <w:rsid w:val="006B5E9B"/>
    <w:rsid w:val="006B6039"/>
    <w:rsid w:val="006B67B2"/>
    <w:rsid w:val="006B7444"/>
    <w:rsid w:val="006B747A"/>
    <w:rsid w:val="006C1211"/>
    <w:rsid w:val="006C13E0"/>
    <w:rsid w:val="006C177E"/>
    <w:rsid w:val="006C1AA1"/>
    <w:rsid w:val="006C32E7"/>
    <w:rsid w:val="006C3F91"/>
    <w:rsid w:val="006C7F86"/>
    <w:rsid w:val="006D0068"/>
    <w:rsid w:val="006D1C6E"/>
    <w:rsid w:val="006D1E4E"/>
    <w:rsid w:val="006D277B"/>
    <w:rsid w:val="006D2C9A"/>
    <w:rsid w:val="006D31E2"/>
    <w:rsid w:val="006D3561"/>
    <w:rsid w:val="006D4378"/>
    <w:rsid w:val="006D4989"/>
    <w:rsid w:val="006D4D1B"/>
    <w:rsid w:val="006D72F7"/>
    <w:rsid w:val="006D7CD0"/>
    <w:rsid w:val="006E113F"/>
    <w:rsid w:val="006E3DFD"/>
    <w:rsid w:val="006E455E"/>
    <w:rsid w:val="006E4D17"/>
    <w:rsid w:val="006E4F8D"/>
    <w:rsid w:val="006E500B"/>
    <w:rsid w:val="006E590D"/>
    <w:rsid w:val="006E5B49"/>
    <w:rsid w:val="006E6325"/>
    <w:rsid w:val="006E725A"/>
    <w:rsid w:val="006E760A"/>
    <w:rsid w:val="006E7F0C"/>
    <w:rsid w:val="006F0D52"/>
    <w:rsid w:val="006F0E66"/>
    <w:rsid w:val="006F127E"/>
    <w:rsid w:val="006F2218"/>
    <w:rsid w:val="006F2DF0"/>
    <w:rsid w:val="006F381A"/>
    <w:rsid w:val="006F5BD6"/>
    <w:rsid w:val="006F672E"/>
    <w:rsid w:val="006F7412"/>
    <w:rsid w:val="006F7564"/>
    <w:rsid w:val="00700AF6"/>
    <w:rsid w:val="007023F3"/>
    <w:rsid w:val="00702798"/>
    <w:rsid w:val="007036E7"/>
    <w:rsid w:val="007039EA"/>
    <w:rsid w:val="00705232"/>
    <w:rsid w:val="00705C84"/>
    <w:rsid w:val="00707739"/>
    <w:rsid w:val="00710DD6"/>
    <w:rsid w:val="007144A3"/>
    <w:rsid w:val="00714779"/>
    <w:rsid w:val="00715744"/>
    <w:rsid w:val="00716D42"/>
    <w:rsid w:val="00717227"/>
    <w:rsid w:val="00721B1F"/>
    <w:rsid w:val="00722395"/>
    <w:rsid w:val="007229CE"/>
    <w:rsid w:val="00722ACD"/>
    <w:rsid w:val="0072323F"/>
    <w:rsid w:val="00726FF7"/>
    <w:rsid w:val="007309E5"/>
    <w:rsid w:val="007312DC"/>
    <w:rsid w:val="00732BA4"/>
    <w:rsid w:val="00732D81"/>
    <w:rsid w:val="00733B42"/>
    <w:rsid w:val="00734052"/>
    <w:rsid w:val="00734463"/>
    <w:rsid w:val="00734471"/>
    <w:rsid w:val="00734C07"/>
    <w:rsid w:val="00735561"/>
    <w:rsid w:val="0073683D"/>
    <w:rsid w:val="00737C07"/>
    <w:rsid w:val="00737DD0"/>
    <w:rsid w:val="00737E6E"/>
    <w:rsid w:val="007401C7"/>
    <w:rsid w:val="007406A4"/>
    <w:rsid w:val="00741723"/>
    <w:rsid w:val="007429A3"/>
    <w:rsid w:val="00742E67"/>
    <w:rsid w:val="00743EB9"/>
    <w:rsid w:val="007444C3"/>
    <w:rsid w:val="00744565"/>
    <w:rsid w:val="00744793"/>
    <w:rsid w:val="007459FA"/>
    <w:rsid w:val="007468F6"/>
    <w:rsid w:val="00746FA3"/>
    <w:rsid w:val="00747F47"/>
    <w:rsid w:val="00750529"/>
    <w:rsid w:val="00750ABF"/>
    <w:rsid w:val="0075204F"/>
    <w:rsid w:val="0075268E"/>
    <w:rsid w:val="00753C4F"/>
    <w:rsid w:val="00754EFD"/>
    <w:rsid w:val="007567D1"/>
    <w:rsid w:val="00756A9B"/>
    <w:rsid w:val="00757325"/>
    <w:rsid w:val="007601EB"/>
    <w:rsid w:val="00760BFC"/>
    <w:rsid w:val="00761CFB"/>
    <w:rsid w:val="00762754"/>
    <w:rsid w:val="00762874"/>
    <w:rsid w:val="00762B22"/>
    <w:rsid w:val="00762EDB"/>
    <w:rsid w:val="00764881"/>
    <w:rsid w:val="00766251"/>
    <w:rsid w:val="00766B8E"/>
    <w:rsid w:val="007674FE"/>
    <w:rsid w:val="00770164"/>
    <w:rsid w:val="00770476"/>
    <w:rsid w:val="00770612"/>
    <w:rsid w:val="007712B1"/>
    <w:rsid w:val="007718C1"/>
    <w:rsid w:val="00771E36"/>
    <w:rsid w:val="00772A0D"/>
    <w:rsid w:val="00772A7D"/>
    <w:rsid w:val="00773680"/>
    <w:rsid w:val="00774F45"/>
    <w:rsid w:val="007755B8"/>
    <w:rsid w:val="0077593D"/>
    <w:rsid w:val="00776153"/>
    <w:rsid w:val="007763A7"/>
    <w:rsid w:val="00777814"/>
    <w:rsid w:val="007810E4"/>
    <w:rsid w:val="00782DD3"/>
    <w:rsid w:val="007830B4"/>
    <w:rsid w:val="007832CA"/>
    <w:rsid w:val="007842B4"/>
    <w:rsid w:val="00785A08"/>
    <w:rsid w:val="00786DEC"/>
    <w:rsid w:val="0078785F"/>
    <w:rsid w:val="00790C24"/>
    <w:rsid w:val="0079145B"/>
    <w:rsid w:val="007938FB"/>
    <w:rsid w:val="00793B75"/>
    <w:rsid w:val="007950F3"/>
    <w:rsid w:val="00795D22"/>
    <w:rsid w:val="0079674C"/>
    <w:rsid w:val="0079689D"/>
    <w:rsid w:val="00796D41"/>
    <w:rsid w:val="0079723F"/>
    <w:rsid w:val="00797721"/>
    <w:rsid w:val="00797B54"/>
    <w:rsid w:val="00797BC4"/>
    <w:rsid w:val="00797D79"/>
    <w:rsid w:val="007A04E4"/>
    <w:rsid w:val="007A13B2"/>
    <w:rsid w:val="007A1B69"/>
    <w:rsid w:val="007A1D55"/>
    <w:rsid w:val="007A22E7"/>
    <w:rsid w:val="007A37F7"/>
    <w:rsid w:val="007A67EB"/>
    <w:rsid w:val="007A692D"/>
    <w:rsid w:val="007A6B3B"/>
    <w:rsid w:val="007A74C1"/>
    <w:rsid w:val="007B0148"/>
    <w:rsid w:val="007B04F9"/>
    <w:rsid w:val="007B10F0"/>
    <w:rsid w:val="007B12DA"/>
    <w:rsid w:val="007B15BB"/>
    <w:rsid w:val="007B18DD"/>
    <w:rsid w:val="007B1F1A"/>
    <w:rsid w:val="007B22A7"/>
    <w:rsid w:val="007B2BEF"/>
    <w:rsid w:val="007B34B0"/>
    <w:rsid w:val="007B3507"/>
    <w:rsid w:val="007B3F8C"/>
    <w:rsid w:val="007B4C99"/>
    <w:rsid w:val="007B6D70"/>
    <w:rsid w:val="007B7F97"/>
    <w:rsid w:val="007C1489"/>
    <w:rsid w:val="007C1F6B"/>
    <w:rsid w:val="007C2720"/>
    <w:rsid w:val="007C34DE"/>
    <w:rsid w:val="007C4502"/>
    <w:rsid w:val="007C4D2C"/>
    <w:rsid w:val="007C5492"/>
    <w:rsid w:val="007C5A5B"/>
    <w:rsid w:val="007C60B0"/>
    <w:rsid w:val="007C6A57"/>
    <w:rsid w:val="007C6C0C"/>
    <w:rsid w:val="007C6CDB"/>
    <w:rsid w:val="007C7AF8"/>
    <w:rsid w:val="007C7D7D"/>
    <w:rsid w:val="007D18DF"/>
    <w:rsid w:val="007D1D13"/>
    <w:rsid w:val="007D3EB0"/>
    <w:rsid w:val="007D4C96"/>
    <w:rsid w:val="007D662C"/>
    <w:rsid w:val="007D6C3B"/>
    <w:rsid w:val="007D6EEB"/>
    <w:rsid w:val="007E0323"/>
    <w:rsid w:val="007E1621"/>
    <w:rsid w:val="007E1760"/>
    <w:rsid w:val="007E1B43"/>
    <w:rsid w:val="007E329D"/>
    <w:rsid w:val="007E39D0"/>
    <w:rsid w:val="007E614A"/>
    <w:rsid w:val="007E6447"/>
    <w:rsid w:val="007F1433"/>
    <w:rsid w:val="007F18F3"/>
    <w:rsid w:val="007F1E63"/>
    <w:rsid w:val="007F400D"/>
    <w:rsid w:val="007F4554"/>
    <w:rsid w:val="007F6D52"/>
    <w:rsid w:val="007F7481"/>
    <w:rsid w:val="00802CA2"/>
    <w:rsid w:val="0080310F"/>
    <w:rsid w:val="0080341D"/>
    <w:rsid w:val="008037A3"/>
    <w:rsid w:val="00803AD2"/>
    <w:rsid w:val="00804688"/>
    <w:rsid w:val="008056C8"/>
    <w:rsid w:val="0080597A"/>
    <w:rsid w:val="008065EA"/>
    <w:rsid w:val="0080686F"/>
    <w:rsid w:val="00810222"/>
    <w:rsid w:val="008111C2"/>
    <w:rsid w:val="008116C3"/>
    <w:rsid w:val="008123CA"/>
    <w:rsid w:val="0081265F"/>
    <w:rsid w:val="00815B3B"/>
    <w:rsid w:val="00817083"/>
    <w:rsid w:val="0082005A"/>
    <w:rsid w:val="008202C5"/>
    <w:rsid w:val="00820839"/>
    <w:rsid w:val="00820D7A"/>
    <w:rsid w:val="008210EB"/>
    <w:rsid w:val="00821527"/>
    <w:rsid w:val="00821D72"/>
    <w:rsid w:val="0082241B"/>
    <w:rsid w:val="00822641"/>
    <w:rsid w:val="00822CF2"/>
    <w:rsid w:val="0082339B"/>
    <w:rsid w:val="00824B1F"/>
    <w:rsid w:val="00826772"/>
    <w:rsid w:val="00827999"/>
    <w:rsid w:val="00830D70"/>
    <w:rsid w:val="00831D36"/>
    <w:rsid w:val="00832782"/>
    <w:rsid w:val="00832CE3"/>
    <w:rsid w:val="00834D67"/>
    <w:rsid w:val="008355B0"/>
    <w:rsid w:val="00835FED"/>
    <w:rsid w:val="0083614C"/>
    <w:rsid w:val="00836233"/>
    <w:rsid w:val="008365AC"/>
    <w:rsid w:val="00837356"/>
    <w:rsid w:val="00842583"/>
    <w:rsid w:val="00842870"/>
    <w:rsid w:val="00842D62"/>
    <w:rsid w:val="00842E18"/>
    <w:rsid w:val="00843FB5"/>
    <w:rsid w:val="008441B0"/>
    <w:rsid w:val="008462A0"/>
    <w:rsid w:val="008464D9"/>
    <w:rsid w:val="00846641"/>
    <w:rsid w:val="00846C35"/>
    <w:rsid w:val="00846F62"/>
    <w:rsid w:val="008479B5"/>
    <w:rsid w:val="008500D5"/>
    <w:rsid w:val="00850DE1"/>
    <w:rsid w:val="00853F4C"/>
    <w:rsid w:val="0085540F"/>
    <w:rsid w:val="0085552E"/>
    <w:rsid w:val="00855610"/>
    <w:rsid w:val="00856350"/>
    <w:rsid w:val="00860180"/>
    <w:rsid w:val="008605CB"/>
    <w:rsid w:val="008615CD"/>
    <w:rsid w:val="008618F1"/>
    <w:rsid w:val="00863208"/>
    <w:rsid w:val="008639F0"/>
    <w:rsid w:val="00864A54"/>
    <w:rsid w:val="00866B84"/>
    <w:rsid w:val="00867954"/>
    <w:rsid w:val="00867AF5"/>
    <w:rsid w:val="008718BA"/>
    <w:rsid w:val="00871E2F"/>
    <w:rsid w:val="00873831"/>
    <w:rsid w:val="00874F65"/>
    <w:rsid w:val="00875661"/>
    <w:rsid w:val="00876331"/>
    <w:rsid w:val="00876EA2"/>
    <w:rsid w:val="00877630"/>
    <w:rsid w:val="00877EBD"/>
    <w:rsid w:val="008802D6"/>
    <w:rsid w:val="00881503"/>
    <w:rsid w:val="008828E1"/>
    <w:rsid w:val="00882AA9"/>
    <w:rsid w:val="00882D79"/>
    <w:rsid w:val="00883761"/>
    <w:rsid w:val="008859D5"/>
    <w:rsid w:val="00885C57"/>
    <w:rsid w:val="00885E85"/>
    <w:rsid w:val="00886816"/>
    <w:rsid w:val="00886982"/>
    <w:rsid w:val="008874E3"/>
    <w:rsid w:val="00890BE5"/>
    <w:rsid w:val="008912CA"/>
    <w:rsid w:val="00892327"/>
    <w:rsid w:val="008959A9"/>
    <w:rsid w:val="00895AAA"/>
    <w:rsid w:val="00895FB2"/>
    <w:rsid w:val="00896147"/>
    <w:rsid w:val="008963B6"/>
    <w:rsid w:val="008A03EE"/>
    <w:rsid w:val="008A4E12"/>
    <w:rsid w:val="008A5010"/>
    <w:rsid w:val="008A516A"/>
    <w:rsid w:val="008A553F"/>
    <w:rsid w:val="008A7D80"/>
    <w:rsid w:val="008B08FB"/>
    <w:rsid w:val="008B1171"/>
    <w:rsid w:val="008B4454"/>
    <w:rsid w:val="008B54E9"/>
    <w:rsid w:val="008B5DF5"/>
    <w:rsid w:val="008B6379"/>
    <w:rsid w:val="008B66CF"/>
    <w:rsid w:val="008C1491"/>
    <w:rsid w:val="008C18BF"/>
    <w:rsid w:val="008C1EA2"/>
    <w:rsid w:val="008C2836"/>
    <w:rsid w:val="008C2E4D"/>
    <w:rsid w:val="008C327B"/>
    <w:rsid w:val="008C3C5B"/>
    <w:rsid w:val="008C4397"/>
    <w:rsid w:val="008C4451"/>
    <w:rsid w:val="008C49B7"/>
    <w:rsid w:val="008C7490"/>
    <w:rsid w:val="008D00CB"/>
    <w:rsid w:val="008D088C"/>
    <w:rsid w:val="008D1B4D"/>
    <w:rsid w:val="008D2D79"/>
    <w:rsid w:val="008D3995"/>
    <w:rsid w:val="008D4076"/>
    <w:rsid w:val="008D4712"/>
    <w:rsid w:val="008D4C7C"/>
    <w:rsid w:val="008D4E5B"/>
    <w:rsid w:val="008D56D2"/>
    <w:rsid w:val="008D5EEF"/>
    <w:rsid w:val="008D6215"/>
    <w:rsid w:val="008D63B0"/>
    <w:rsid w:val="008D75BB"/>
    <w:rsid w:val="008D78F9"/>
    <w:rsid w:val="008D7EAB"/>
    <w:rsid w:val="008E6901"/>
    <w:rsid w:val="008E7061"/>
    <w:rsid w:val="008F1318"/>
    <w:rsid w:val="008F1A18"/>
    <w:rsid w:val="008F2832"/>
    <w:rsid w:val="008F2FEE"/>
    <w:rsid w:val="008F4524"/>
    <w:rsid w:val="008F48C5"/>
    <w:rsid w:val="008F56B7"/>
    <w:rsid w:val="008F5718"/>
    <w:rsid w:val="008F580E"/>
    <w:rsid w:val="0090157C"/>
    <w:rsid w:val="009018C8"/>
    <w:rsid w:val="00902D79"/>
    <w:rsid w:val="00904925"/>
    <w:rsid w:val="00906917"/>
    <w:rsid w:val="00907A0A"/>
    <w:rsid w:val="00907A1D"/>
    <w:rsid w:val="00907AF5"/>
    <w:rsid w:val="00910C7E"/>
    <w:rsid w:val="00911D6B"/>
    <w:rsid w:val="00913DA4"/>
    <w:rsid w:val="009149C9"/>
    <w:rsid w:val="00916224"/>
    <w:rsid w:val="009163A8"/>
    <w:rsid w:val="0091665E"/>
    <w:rsid w:val="00916755"/>
    <w:rsid w:val="00917143"/>
    <w:rsid w:val="0091786B"/>
    <w:rsid w:val="00917947"/>
    <w:rsid w:val="00917CA2"/>
    <w:rsid w:val="009208F4"/>
    <w:rsid w:val="00920FE6"/>
    <w:rsid w:val="0092117C"/>
    <w:rsid w:val="0092185B"/>
    <w:rsid w:val="009219BA"/>
    <w:rsid w:val="009229C3"/>
    <w:rsid w:val="0092392D"/>
    <w:rsid w:val="00923C07"/>
    <w:rsid w:val="009244BF"/>
    <w:rsid w:val="0092471C"/>
    <w:rsid w:val="00924A24"/>
    <w:rsid w:val="00924AEE"/>
    <w:rsid w:val="00924D1C"/>
    <w:rsid w:val="00925130"/>
    <w:rsid w:val="00925E8F"/>
    <w:rsid w:val="00931225"/>
    <w:rsid w:val="00933F1E"/>
    <w:rsid w:val="0093432C"/>
    <w:rsid w:val="00934A76"/>
    <w:rsid w:val="00936375"/>
    <w:rsid w:val="0093647D"/>
    <w:rsid w:val="00936DB8"/>
    <w:rsid w:val="00937C5F"/>
    <w:rsid w:val="00940921"/>
    <w:rsid w:val="00941460"/>
    <w:rsid w:val="0094254A"/>
    <w:rsid w:val="00942DE8"/>
    <w:rsid w:val="00943A10"/>
    <w:rsid w:val="00943C26"/>
    <w:rsid w:val="00944036"/>
    <w:rsid w:val="00944CD4"/>
    <w:rsid w:val="00944F66"/>
    <w:rsid w:val="00945550"/>
    <w:rsid w:val="00945721"/>
    <w:rsid w:val="0094572A"/>
    <w:rsid w:val="00945AC1"/>
    <w:rsid w:val="0094722C"/>
    <w:rsid w:val="0095094A"/>
    <w:rsid w:val="009513E9"/>
    <w:rsid w:val="00951B06"/>
    <w:rsid w:val="00953A35"/>
    <w:rsid w:val="00954959"/>
    <w:rsid w:val="00954A0E"/>
    <w:rsid w:val="00955CC9"/>
    <w:rsid w:val="00956B12"/>
    <w:rsid w:val="00956C00"/>
    <w:rsid w:val="00960AE5"/>
    <w:rsid w:val="00960C34"/>
    <w:rsid w:val="0096363C"/>
    <w:rsid w:val="00963B58"/>
    <w:rsid w:val="00964507"/>
    <w:rsid w:val="00965B48"/>
    <w:rsid w:val="00966224"/>
    <w:rsid w:val="009663C8"/>
    <w:rsid w:val="009669BA"/>
    <w:rsid w:val="0097167D"/>
    <w:rsid w:val="009719E3"/>
    <w:rsid w:val="00971D01"/>
    <w:rsid w:val="00972E5B"/>
    <w:rsid w:val="0097320E"/>
    <w:rsid w:val="009746BE"/>
    <w:rsid w:val="0097493E"/>
    <w:rsid w:val="00975BD0"/>
    <w:rsid w:val="0097673A"/>
    <w:rsid w:val="00976CC5"/>
    <w:rsid w:val="00976FDB"/>
    <w:rsid w:val="009779C5"/>
    <w:rsid w:val="00977B53"/>
    <w:rsid w:val="009803DF"/>
    <w:rsid w:val="009807A3"/>
    <w:rsid w:val="00980AB9"/>
    <w:rsid w:val="00981750"/>
    <w:rsid w:val="00981A1C"/>
    <w:rsid w:val="0098240A"/>
    <w:rsid w:val="00982C6E"/>
    <w:rsid w:val="00983665"/>
    <w:rsid w:val="009844F8"/>
    <w:rsid w:val="00984C04"/>
    <w:rsid w:val="009853E5"/>
    <w:rsid w:val="009854CA"/>
    <w:rsid w:val="00985D78"/>
    <w:rsid w:val="00986249"/>
    <w:rsid w:val="00986A14"/>
    <w:rsid w:val="009910EA"/>
    <w:rsid w:val="00991EE1"/>
    <w:rsid w:val="00991F20"/>
    <w:rsid w:val="00992C0F"/>
    <w:rsid w:val="00993D42"/>
    <w:rsid w:val="009942E2"/>
    <w:rsid w:val="0099530B"/>
    <w:rsid w:val="0099668E"/>
    <w:rsid w:val="0099764A"/>
    <w:rsid w:val="009A0D26"/>
    <w:rsid w:val="009A1156"/>
    <w:rsid w:val="009A3916"/>
    <w:rsid w:val="009A3D4B"/>
    <w:rsid w:val="009A4227"/>
    <w:rsid w:val="009A451E"/>
    <w:rsid w:val="009A5F95"/>
    <w:rsid w:val="009A7F57"/>
    <w:rsid w:val="009B00F8"/>
    <w:rsid w:val="009B032F"/>
    <w:rsid w:val="009B1070"/>
    <w:rsid w:val="009B120F"/>
    <w:rsid w:val="009B235C"/>
    <w:rsid w:val="009B3226"/>
    <w:rsid w:val="009B6206"/>
    <w:rsid w:val="009B6FFC"/>
    <w:rsid w:val="009C0FF7"/>
    <w:rsid w:val="009C255C"/>
    <w:rsid w:val="009C2CE1"/>
    <w:rsid w:val="009C320D"/>
    <w:rsid w:val="009C3427"/>
    <w:rsid w:val="009C50A6"/>
    <w:rsid w:val="009C5B98"/>
    <w:rsid w:val="009C7E4F"/>
    <w:rsid w:val="009D0320"/>
    <w:rsid w:val="009D0A97"/>
    <w:rsid w:val="009D1579"/>
    <w:rsid w:val="009D1C22"/>
    <w:rsid w:val="009D1E6A"/>
    <w:rsid w:val="009D203F"/>
    <w:rsid w:val="009D47B7"/>
    <w:rsid w:val="009D58AA"/>
    <w:rsid w:val="009D5F7B"/>
    <w:rsid w:val="009D75DC"/>
    <w:rsid w:val="009D79FA"/>
    <w:rsid w:val="009D7C44"/>
    <w:rsid w:val="009D7C8D"/>
    <w:rsid w:val="009D7E0F"/>
    <w:rsid w:val="009E1130"/>
    <w:rsid w:val="009E15D5"/>
    <w:rsid w:val="009E1B41"/>
    <w:rsid w:val="009E321D"/>
    <w:rsid w:val="009E34AA"/>
    <w:rsid w:val="009E49A3"/>
    <w:rsid w:val="009E4C2F"/>
    <w:rsid w:val="009E5842"/>
    <w:rsid w:val="009E6754"/>
    <w:rsid w:val="009E7497"/>
    <w:rsid w:val="009E7781"/>
    <w:rsid w:val="009F0E24"/>
    <w:rsid w:val="009F1DC1"/>
    <w:rsid w:val="009F226B"/>
    <w:rsid w:val="009F240D"/>
    <w:rsid w:val="009F25FC"/>
    <w:rsid w:val="009F2715"/>
    <w:rsid w:val="009F2A0B"/>
    <w:rsid w:val="009F4E12"/>
    <w:rsid w:val="009F5047"/>
    <w:rsid w:val="009F5A2E"/>
    <w:rsid w:val="009F6CA1"/>
    <w:rsid w:val="009F6E2C"/>
    <w:rsid w:val="009F79E4"/>
    <w:rsid w:val="00A0140B"/>
    <w:rsid w:val="00A01483"/>
    <w:rsid w:val="00A0227C"/>
    <w:rsid w:val="00A036DC"/>
    <w:rsid w:val="00A0371B"/>
    <w:rsid w:val="00A038D3"/>
    <w:rsid w:val="00A0759A"/>
    <w:rsid w:val="00A0775B"/>
    <w:rsid w:val="00A119E8"/>
    <w:rsid w:val="00A11F13"/>
    <w:rsid w:val="00A14017"/>
    <w:rsid w:val="00A140A6"/>
    <w:rsid w:val="00A1555E"/>
    <w:rsid w:val="00A2072A"/>
    <w:rsid w:val="00A20BFA"/>
    <w:rsid w:val="00A21A24"/>
    <w:rsid w:val="00A2217B"/>
    <w:rsid w:val="00A235DA"/>
    <w:rsid w:val="00A23833"/>
    <w:rsid w:val="00A241F2"/>
    <w:rsid w:val="00A242FB"/>
    <w:rsid w:val="00A27932"/>
    <w:rsid w:val="00A33781"/>
    <w:rsid w:val="00A34246"/>
    <w:rsid w:val="00A35332"/>
    <w:rsid w:val="00A35691"/>
    <w:rsid w:val="00A358D7"/>
    <w:rsid w:val="00A36A9C"/>
    <w:rsid w:val="00A36EE7"/>
    <w:rsid w:val="00A401F6"/>
    <w:rsid w:val="00A405AA"/>
    <w:rsid w:val="00A408F8"/>
    <w:rsid w:val="00A433FF"/>
    <w:rsid w:val="00A4462A"/>
    <w:rsid w:val="00A448FD"/>
    <w:rsid w:val="00A4694E"/>
    <w:rsid w:val="00A472D8"/>
    <w:rsid w:val="00A474AE"/>
    <w:rsid w:val="00A50233"/>
    <w:rsid w:val="00A50308"/>
    <w:rsid w:val="00A504C1"/>
    <w:rsid w:val="00A50BF6"/>
    <w:rsid w:val="00A50D98"/>
    <w:rsid w:val="00A532D3"/>
    <w:rsid w:val="00A537E9"/>
    <w:rsid w:val="00A543DF"/>
    <w:rsid w:val="00A545E2"/>
    <w:rsid w:val="00A54662"/>
    <w:rsid w:val="00A546A9"/>
    <w:rsid w:val="00A546C7"/>
    <w:rsid w:val="00A55473"/>
    <w:rsid w:val="00A555BB"/>
    <w:rsid w:val="00A55637"/>
    <w:rsid w:val="00A5604F"/>
    <w:rsid w:val="00A579D7"/>
    <w:rsid w:val="00A6203C"/>
    <w:rsid w:val="00A62EBB"/>
    <w:rsid w:val="00A65E45"/>
    <w:rsid w:val="00A666A8"/>
    <w:rsid w:val="00A667AA"/>
    <w:rsid w:val="00A66DB0"/>
    <w:rsid w:val="00A72A64"/>
    <w:rsid w:val="00A734BC"/>
    <w:rsid w:val="00A75254"/>
    <w:rsid w:val="00A75C11"/>
    <w:rsid w:val="00A75E53"/>
    <w:rsid w:val="00A76117"/>
    <w:rsid w:val="00A80059"/>
    <w:rsid w:val="00A83922"/>
    <w:rsid w:val="00A8493D"/>
    <w:rsid w:val="00A865E6"/>
    <w:rsid w:val="00A87F6D"/>
    <w:rsid w:val="00A909DA"/>
    <w:rsid w:val="00A91851"/>
    <w:rsid w:val="00A91E5B"/>
    <w:rsid w:val="00A9281E"/>
    <w:rsid w:val="00A930A6"/>
    <w:rsid w:val="00A930E3"/>
    <w:rsid w:val="00A94D85"/>
    <w:rsid w:val="00A951AD"/>
    <w:rsid w:val="00A95C7C"/>
    <w:rsid w:val="00A96579"/>
    <w:rsid w:val="00A967EB"/>
    <w:rsid w:val="00A96AD8"/>
    <w:rsid w:val="00AA01B2"/>
    <w:rsid w:val="00AA09D1"/>
    <w:rsid w:val="00AA0A41"/>
    <w:rsid w:val="00AA15CC"/>
    <w:rsid w:val="00AA167F"/>
    <w:rsid w:val="00AA2E0A"/>
    <w:rsid w:val="00AA4410"/>
    <w:rsid w:val="00AA48B0"/>
    <w:rsid w:val="00AA4BA3"/>
    <w:rsid w:val="00AA54E0"/>
    <w:rsid w:val="00AA6469"/>
    <w:rsid w:val="00AA7563"/>
    <w:rsid w:val="00AA78E6"/>
    <w:rsid w:val="00AB1B46"/>
    <w:rsid w:val="00AB259E"/>
    <w:rsid w:val="00AB40C8"/>
    <w:rsid w:val="00AB46ED"/>
    <w:rsid w:val="00AB4747"/>
    <w:rsid w:val="00AB4F1E"/>
    <w:rsid w:val="00AB593C"/>
    <w:rsid w:val="00AB620A"/>
    <w:rsid w:val="00AB631F"/>
    <w:rsid w:val="00AB67E2"/>
    <w:rsid w:val="00AB69B6"/>
    <w:rsid w:val="00AC1067"/>
    <w:rsid w:val="00AC1293"/>
    <w:rsid w:val="00AC228C"/>
    <w:rsid w:val="00AC271C"/>
    <w:rsid w:val="00AC2F1C"/>
    <w:rsid w:val="00AC2FF9"/>
    <w:rsid w:val="00AC3CA9"/>
    <w:rsid w:val="00AC3E1B"/>
    <w:rsid w:val="00AC5C9E"/>
    <w:rsid w:val="00AC6A8B"/>
    <w:rsid w:val="00AC7ADD"/>
    <w:rsid w:val="00AD1133"/>
    <w:rsid w:val="00AD1226"/>
    <w:rsid w:val="00AD1B82"/>
    <w:rsid w:val="00AD5067"/>
    <w:rsid w:val="00AD596B"/>
    <w:rsid w:val="00AD62BA"/>
    <w:rsid w:val="00AD6F03"/>
    <w:rsid w:val="00AE0E5E"/>
    <w:rsid w:val="00AE1B0D"/>
    <w:rsid w:val="00AE2762"/>
    <w:rsid w:val="00AE3024"/>
    <w:rsid w:val="00AE36C1"/>
    <w:rsid w:val="00AE474F"/>
    <w:rsid w:val="00AE4AB2"/>
    <w:rsid w:val="00AE5FF3"/>
    <w:rsid w:val="00AE6825"/>
    <w:rsid w:val="00AF07AE"/>
    <w:rsid w:val="00AF15B8"/>
    <w:rsid w:val="00AF27E9"/>
    <w:rsid w:val="00AF2AB7"/>
    <w:rsid w:val="00AF2CFC"/>
    <w:rsid w:val="00AF2E2D"/>
    <w:rsid w:val="00AF2F04"/>
    <w:rsid w:val="00AF39E0"/>
    <w:rsid w:val="00AF5CD8"/>
    <w:rsid w:val="00AF686D"/>
    <w:rsid w:val="00AF70B8"/>
    <w:rsid w:val="00AF765E"/>
    <w:rsid w:val="00B00D4C"/>
    <w:rsid w:val="00B031D9"/>
    <w:rsid w:val="00B03480"/>
    <w:rsid w:val="00B03E39"/>
    <w:rsid w:val="00B04568"/>
    <w:rsid w:val="00B05C06"/>
    <w:rsid w:val="00B07B45"/>
    <w:rsid w:val="00B10797"/>
    <w:rsid w:val="00B10C59"/>
    <w:rsid w:val="00B1102F"/>
    <w:rsid w:val="00B120A2"/>
    <w:rsid w:val="00B13687"/>
    <w:rsid w:val="00B13B44"/>
    <w:rsid w:val="00B143D2"/>
    <w:rsid w:val="00B158BB"/>
    <w:rsid w:val="00B16FC0"/>
    <w:rsid w:val="00B170B5"/>
    <w:rsid w:val="00B175EA"/>
    <w:rsid w:val="00B21B13"/>
    <w:rsid w:val="00B23EDA"/>
    <w:rsid w:val="00B2426F"/>
    <w:rsid w:val="00B251D9"/>
    <w:rsid w:val="00B25681"/>
    <w:rsid w:val="00B277EB"/>
    <w:rsid w:val="00B27C94"/>
    <w:rsid w:val="00B27D2E"/>
    <w:rsid w:val="00B27E5A"/>
    <w:rsid w:val="00B300CB"/>
    <w:rsid w:val="00B313F4"/>
    <w:rsid w:val="00B32DB4"/>
    <w:rsid w:val="00B344F8"/>
    <w:rsid w:val="00B3553C"/>
    <w:rsid w:val="00B42146"/>
    <w:rsid w:val="00B4703F"/>
    <w:rsid w:val="00B505A6"/>
    <w:rsid w:val="00B505EB"/>
    <w:rsid w:val="00B50E07"/>
    <w:rsid w:val="00B51B99"/>
    <w:rsid w:val="00B5391F"/>
    <w:rsid w:val="00B544CC"/>
    <w:rsid w:val="00B55110"/>
    <w:rsid w:val="00B55AFF"/>
    <w:rsid w:val="00B55DDE"/>
    <w:rsid w:val="00B56035"/>
    <w:rsid w:val="00B570F6"/>
    <w:rsid w:val="00B57775"/>
    <w:rsid w:val="00B578E6"/>
    <w:rsid w:val="00B611FA"/>
    <w:rsid w:val="00B62557"/>
    <w:rsid w:val="00B62D86"/>
    <w:rsid w:val="00B64579"/>
    <w:rsid w:val="00B649B9"/>
    <w:rsid w:val="00B6578F"/>
    <w:rsid w:val="00B66025"/>
    <w:rsid w:val="00B66041"/>
    <w:rsid w:val="00B66178"/>
    <w:rsid w:val="00B66774"/>
    <w:rsid w:val="00B678D0"/>
    <w:rsid w:val="00B6790B"/>
    <w:rsid w:val="00B70054"/>
    <w:rsid w:val="00B71395"/>
    <w:rsid w:val="00B733F6"/>
    <w:rsid w:val="00B7364C"/>
    <w:rsid w:val="00B74B0C"/>
    <w:rsid w:val="00B74DC3"/>
    <w:rsid w:val="00B7718D"/>
    <w:rsid w:val="00B779BB"/>
    <w:rsid w:val="00B77BB5"/>
    <w:rsid w:val="00B77FC1"/>
    <w:rsid w:val="00B8046E"/>
    <w:rsid w:val="00B80E76"/>
    <w:rsid w:val="00B81104"/>
    <w:rsid w:val="00B81396"/>
    <w:rsid w:val="00B81625"/>
    <w:rsid w:val="00B818FA"/>
    <w:rsid w:val="00B833F6"/>
    <w:rsid w:val="00B834C5"/>
    <w:rsid w:val="00B83E10"/>
    <w:rsid w:val="00B8671E"/>
    <w:rsid w:val="00B86ECA"/>
    <w:rsid w:val="00B87B30"/>
    <w:rsid w:val="00B87B39"/>
    <w:rsid w:val="00B90247"/>
    <w:rsid w:val="00B91932"/>
    <w:rsid w:val="00B9220D"/>
    <w:rsid w:val="00B929DF"/>
    <w:rsid w:val="00B93F4E"/>
    <w:rsid w:val="00B948E0"/>
    <w:rsid w:val="00B95A2A"/>
    <w:rsid w:val="00B965D3"/>
    <w:rsid w:val="00B96B12"/>
    <w:rsid w:val="00B97243"/>
    <w:rsid w:val="00BA0F47"/>
    <w:rsid w:val="00BA0F87"/>
    <w:rsid w:val="00BA334A"/>
    <w:rsid w:val="00BA744D"/>
    <w:rsid w:val="00BB0D00"/>
    <w:rsid w:val="00BB1EDA"/>
    <w:rsid w:val="00BB314C"/>
    <w:rsid w:val="00BB443F"/>
    <w:rsid w:val="00BB4972"/>
    <w:rsid w:val="00BB4B96"/>
    <w:rsid w:val="00BB52D8"/>
    <w:rsid w:val="00BB5CE2"/>
    <w:rsid w:val="00BB688E"/>
    <w:rsid w:val="00BB78A2"/>
    <w:rsid w:val="00BC082E"/>
    <w:rsid w:val="00BC0CA4"/>
    <w:rsid w:val="00BC0DE9"/>
    <w:rsid w:val="00BC44F9"/>
    <w:rsid w:val="00BC4B2F"/>
    <w:rsid w:val="00BC4C09"/>
    <w:rsid w:val="00BC4E98"/>
    <w:rsid w:val="00BC6981"/>
    <w:rsid w:val="00BC7C18"/>
    <w:rsid w:val="00BD058A"/>
    <w:rsid w:val="00BD1A91"/>
    <w:rsid w:val="00BD2728"/>
    <w:rsid w:val="00BD282A"/>
    <w:rsid w:val="00BD289B"/>
    <w:rsid w:val="00BD2E5D"/>
    <w:rsid w:val="00BD350B"/>
    <w:rsid w:val="00BD516F"/>
    <w:rsid w:val="00BD518A"/>
    <w:rsid w:val="00BD68BC"/>
    <w:rsid w:val="00BE00EB"/>
    <w:rsid w:val="00BE0C1B"/>
    <w:rsid w:val="00BE3E2A"/>
    <w:rsid w:val="00BE4798"/>
    <w:rsid w:val="00BE4CBE"/>
    <w:rsid w:val="00BE4DAD"/>
    <w:rsid w:val="00BE5BEF"/>
    <w:rsid w:val="00BE63DC"/>
    <w:rsid w:val="00BE6E5A"/>
    <w:rsid w:val="00BE7328"/>
    <w:rsid w:val="00BE7FA7"/>
    <w:rsid w:val="00BF15FA"/>
    <w:rsid w:val="00BF2342"/>
    <w:rsid w:val="00BF3702"/>
    <w:rsid w:val="00BF45B6"/>
    <w:rsid w:val="00BF4DF4"/>
    <w:rsid w:val="00BF4F87"/>
    <w:rsid w:val="00BF5E1F"/>
    <w:rsid w:val="00BF5FB7"/>
    <w:rsid w:val="00BF709D"/>
    <w:rsid w:val="00BF7AE3"/>
    <w:rsid w:val="00C008BF"/>
    <w:rsid w:val="00C01711"/>
    <w:rsid w:val="00C01716"/>
    <w:rsid w:val="00C01C32"/>
    <w:rsid w:val="00C01DB0"/>
    <w:rsid w:val="00C11698"/>
    <w:rsid w:val="00C11996"/>
    <w:rsid w:val="00C142F6"/>
    <w:rsid w:val="00C14B39"/>
    <w:rsid w:val="00C150A0"/>
    <w:rsid w:val="00C16C04"/>
    <w:rsid w:val="00C175A6"/>
    <w:rsid w:val="00C17A13"/>
    <w:rsid w:val="00C17FF3"/>
    <w:rsid w:val="00C218A2"/>
    <w:rsid w:val="00C222F7"/>
    <w:rsid w:val="00C23069"/>
    <w:rsid w:val="00C2341C"/>
    <w:rsid w:val="00C241A0"/>
    <w:rsid w:val="00C24416"/>
    <w:rsid w:val="00C244B4"/>
    <w:rsid w:val="00C246C1"/>
    <w:rsid w:val="00C270F8"/>
    <w:rsid w:val="00C278F1"/>
    <w:rsid w:val="00C31981"/>
    <w:rsid w:val="00C320CF"/>
    <w:rsid w:val="00C3225D"/>
    <w:rsid w:val="00C32D55"/>
    <w:rsid w:val="00C32D5D"/>
    <w:rsid w:val="00C33E4E"/>
    <w:rsid w:val="00C341AB"/>
    <w:rsid w:val="00C349C1"/>
    <w:rsid w:val="00C3510C"/>
    <w:rsid w:val="00C3531D"/>
    <w:rsid w:val="00C35AD4"/>
    <w:rsid w:val="00C35CB3"/>
    <w:rsid w:val="00C36A89"/>
    <w:rsid w:val="00C40005"/>
    <w:rsid w:val="00C41295"/>
    <w:rsid w:val="00C4160D"/>
    <w:rsid w:val="00C41C55"/>
    <w:rsid w:val="00C42099"/>
    <w:rsid w:val="00C42340"/>
    <w:rsid w:val="00C42725"/>
    <w:rsid w:val="00C4413C"/>
    <w:rsid w:val="00C441F5"/>
    <w:rsid w:val="00C44DE5"/>
    <w:rsid w:val="00C51F4E"/>
    <w:rsid w:val="00C551F4"/>
    <w:rsid w:val="00C55908"/>
    <w:rsid w:val="00C56755"/>
    <w:rsid w:val="00C57034"/>
    <w:rsid w:val="00C57960"/>
    <w:rsid w:val="00C57B6C"/>
    <w:rsid w:val="00C57D46"/>
    <w:rsid w:val="00C606AC"/>
    <w:rsid w:val="00C62549"/>
    <w:rsid w:val="00C63678"/>
    <w:rsid w:val="00C648A8"/>
    <w:rsid w:val="00C656DD"/>
    <w:rsid w:val="00C66529"/>
    <w:rsid w:val="00C674F9"/>
    <w:rsid w:val="00C675B2"/>
    <w:rsid w:val="00C6796F"/>
    <w:rsid w:val="00C71616"/>
    <w:rsid w:val="00C71BBC"/>
    <w:rsid w:val="00C73753"/>
    <w:rsid w:val="00C73811"/>
    <w:rsid w:val="00C73A3D"/>
    <w:rsid w:val="00C73EAD"/>
    <w:rsid w:val="00C74614"/>
    <w:rsid w:val="00C747E4"/>
    <w:rsid w:val="00C7574A"/>
    <w:rsid w:val="00C77305"/>
    <w:rsid w:val="00C77642"/>
    <w:rsid w:val="00C77F0C"/>
    <w:rsid w:val="00C80D53"/>
    <w:rsid w:val="00C80F45"/>
    <w:rsid w:val="00C814E9"/>
    <w:rsid w:val="00C815E4"/>
    <w:rsid w:val="00C8191D"/>
    <w:rsid w:val="00C819D2"/>
    <w:rsid w:val="00C819EC"/>
    <w:rsid w:val="00C8264A"/>
    <w:rsid w:val="00C82D03"/>
    <w:rsid w:val="00C8360A"/>
    <w:rsid w:val="00C84BDE"/>
    <w:rsid w:val="00C86764"/>
    <w:rsid w:val="00C87C17"/>
    <w:rsid w:val="00C87E66"/>
    <w:rsid w:val="00C9024E"/>
    <w:rsid w:val="00C91C19"/>
    <w:rsid w:val="00C929E7"/>
    <w:rsid w:val="00C94A8E"/>
    <w:rsid w:val="00C95782"/>
    <w:rsid w:val="00C9710B"/>
    <w:rsid w:val="00C971D5"/>
    <w:rsid w:val="00CA28BC"/>
    <w:rsid w:val="00CA47DE"/>
    <w:rsid w:val="00CA541C"/>
    <w:rsid w:val="00CA5924"/>
    <w:rsid w:val="00CA6086"/>
    <w:rsid w:val="00CA66C4"/>
    <w:rsid w:val="00CA7031"/>
    <w:rsid w:val="00CB12DC"/>
    <w:rsid w:val="00CB1800"/>
    <w:rsid w:val="00CB2BC5"/>
    <w:rsid w:val="00CB2D77"/>
    <w:rsid w:val="00CB3053"/>
    <w:rsid w:val="00CB34C5"/>
    <w:rsid w:val="00CB3CE6"/>
    <w:rsid w:val="00CB3F60"/>
    <w:rsid w:val="00CB4786"/>
    <w:rsid w:val="00CB5262"/>
    <w:rsid w:val="00CB624E"/>
    <w:rsid w:val="00CB6D63"/>
    <w:rsid w:val="00CB74DE"/>
    <w:rsid w:val="00CB7F00"/>
    <w:rsid w:val="00CC042D"/>
    <w:rsid w:val="00CC080D"/>
    <w:rsid w:val="00CC1313"/>
    <w:rsid w:val="00CC20B2"/>
    <w:rsid w:val="00CC2EA7"/>
    <w:rsid w:val="00CC3CC6"/>
    <w:rsid w:val="00CC40DF"/>
    <w:rsid w:val="00CC4592"/>
    <w:rsid w:val="00CD15B4"/>
    <w:rsid w:val="00CD2026"/>
    <w:rsid w:val="00CD27A0"/>
    <w:rsid w:val="00CD29DF"/>
    <w:rsid w:val="00CD3BF8"/>
    <w:rsid w:val="00CD72A3"/>
    <w:rsid w:val="00CE00D0"/>
    <w:rsid w:val="00CE1469"/>
    <w:rsid w:val="00CE157B"/>
    <w:rsid w:val="00CE1A34"/>
    <w:rsid w:val="00CE2904"/>
    <w:rsid w:val="00CE2C17"/>
    <w:rsid w:val="00CE387F"/>
    <w:rsid w:val="00CE476E"/>
    <w:rsid w:val="00CE6B7F"/>
    <w:rsid w:val="00CE6E29"/>
    <w:rsid w:val="00CE6E55"/>
    <w:rsid w:val="00CE7001"/>
    <w:rsid w:val="00CE71DD"/>
    <w:rsid w:val="00CE750E"/>
    <w:rsid w:val="00CF118A"/>
    <w:rsid w:val="00CF3EC1"/>
    <w:rsid w:val="00CF45EE"/>
    <w:rsid w:val="00CF7F76"/>
    <w:rsid w:val="00D00796"/>
    <w:rsid w:val="00D01FD3"/>
    <w:rsid w:val="00D03533"/>
    <w:rsid w:val="00D04A07"/>
    <w:rsid w:val="00D0526D"/>
    <w:rsid w:val="00D063C4"/>
    <w:rsid w:val="00D101B1"/>
    <w:rsid w:val="00D104BC"/>
    <w:rsid w:val="00D108C4"/>
    <w:rsid w:val="00D138E3"/>
    <w:rsid w:val="00D13E04"/>
    <w:rsid w:val="00D14378"/>
    <w:rsid w:val="00D15384"/>
    <w:rsid w:val="00D15504"/>
    <w:rsid w:val="00D15EBB"/>
    <w:rsid w:val="00D1602A"/>
    <w:rsid w:val="00D171C4"/>
    <w:rsid w:val="00D1742B"/>
    <w:rsid w:val="00D17C74"/>
    <w:rsid w:val="00D20D4D"/>
    <w:rsid w:val="00D21B3B"/>
    <w:rsid w:val="00D22261"/>
    <w:rsid w:val="00D22437"/>
    <w:rsid w:val="00D236E8"/>
    <w:rsid w:val="00D25175"/>
    <w:rsid w:val="00D2657B"/>
    <w:rsid w:val="00D2755C"/>
    <w:rsid w:val="00D3057D"/>
    <w:rsid w:val="00D30795"/>
    <w:rsid w:val="00D308DC"/>
    <w:rsid w:val="00D32215"/>
    <w:rsid w:val="00D33A6B"/>
    <w:rsid w:val="00D33AE8"/>
    <w:rsid w:val="00D33F75"/>
    <w:rsid w:val="00D3466F"/>
    <w:rsid w:val="00D35D87"/>
    <w:rsid w:val="00D36E88"/>
    <w:rsid w:val="00D3730B"/>
    <w:rsid w:val="00D376EC"/>
    <w:rsid w:val="00D37878"/>
    <w:rsid w:val="00D378FE"/>
    <w:rsid w:val="00D37A95"/>
    <w:rsid w:val="00D37D04"/>
    <w:rsid w:val="00D37E22"/>
    <w:rsid w:val="00D402BB"/>
    <w:rsid w:val="00D42CD1"/>
    <w:rsid w:val="00D447B9"/>
    <w:rsid w:val="00D4536D"/>
    <w:rsid w:val="00D456ED"/>
    <w:rsid w:val="00D467CE"/>
    <w:rsid w:val="00D46894"/>
    <w:rsid w:val="00D47102"/>
    <w:rsid w:val="00D4776A"/>
    <w:rsid w:val="00D54320"/>
    <w:rsid w:val="00D54989"/>
    <w:rsid w:val="00D55574"/>
    <w:rsid w:val="00D557AA"/>
    <w:rsid w:val="00D55868"/>
    <w:rsid w:val="00D56CAE"/>
    <w:rsid w:val="00D620CC"/>
    <w:rsid w:val="00D62570"/>
    <w:rsid w:val="00D6371F"/>
    <w:rsid w:val="00D641E7"/>
    <w:rsid w:val="00D64F68"/>
    <w:rsid w:val="00D66000"/>
    <w:rsid w:val="00D67833"/>
    <w:rsid w:val="00D67F00"/>
    <w:rsid w:val="00D70DA6"/>
    <w:rsid w:val="00D71EE3"/>
    <w:rsid w:val="00D721D6"/>
    <w:rsid w:val="00D72400"/>
    <w:rsid w:val="00D73034"/>
    <w:rsid w:val="00D740D9"/>
    <w:rsid w:val="00D741E2"/>
    <w:rsid w:val="00D75C68"/>
    <w:rsid w:val="00D804B9"/>
    <w:rsid w:val="00D817AE"/>
    <w:rsid w:val="00D81AFB"/>
    <w:rsid w:val="00D81EB1"/>
    <w:rsid w:val="00D83A91"/>
    <w:rsid w:val="00D8421E"/>
    <w:rsid w:val="00D852E1"/>
    <w:rsid w:val="00D85892"/>
    <w:rsid w:val="00D862CC"/>
    <w:rsid w:val="00D868A4"/>
    <w:rsid w:val="00D8729E"/>
    <w:rsid w:val="00D87AF5"/>
    <w:rsid w:val="00D90301"/>
    <w:rsid w:val="00D9038B"/>
    <w:rsid w:val="00D90781"/>
    <w:rsid w:val="00D908A3"/>
    <w:rsid w:val="00D9096E"/>
    <w:rsid w:val="00D91708"/>
    <w:rsid w:val="00D91849"/>
    <w:rsid w:val="00D91A39"/>
    <w:rsid w:val="00D91B81"/>
    <w:rsid w:val="00D91E4B"/>
    <w:rsid w:val="00D94D7C"/>
    <w:rsid w:val="00D9530D"/>
    <w:rsid w:val="00D95349"/>
    <w:rsid w:val="00D96797"/>
    <w:rsid w:val="00DA0C0F"/>
    <w:rsid w:val="00DA12E7"/>
    <w:rsid w:val="00DA1E49"/>
    <w:rsid w:val="00DA2A7E"/>
    <w:rsid w:val="00DA32E7"/>
    <w:rsid w:val="00DA3A98"/>
    <w:rsid w:val="00DA47E3"/>
    <w:rsid w:val="00DA51EA"/>
    <w:rsid w:val="00DA6393"/>
    <w:rsid w:val="00DA72DD"/>
    <w:rsid w:val="00DB040C"/>
    <w:rsid w:val="00DB0B5E"/>
    <w:rsid w:val="00DB2C4D"/>
    <w:rsid w:val="00DB4D90"/>
    <w:rsid w:val="00DB558A"/>
    <w:rsid w:val="00DB5784"/>
    <w:rsid w:val="00DB6EEE"/>
    <w:rsid w:val="00DB6FCA"/>
    <w:rsid w:val="00DB7614"/>
    <w:rsid w:val="00DC0065"/>
    <w:rsid w:val="00DC01B5"/>
    <w:rsid w:val="00DC2CCE"/>
    <w:rsid w:val="00DC2FD3"/>
    <w:rsid w:val="00DC30FE"/>
    <w:rsid w:val="00DC4F8B"/>
    <w:rsid w:val="00DC5899"/>
    <w:rsid w:val="00DC6042"/>
    <w:rsid w:val="00DC6739"/>
    <w:rsid w:val="00DC71ED"/>
    <w:rsid w:val="00DD132E"/>
    <w:rsid w:val="00DD193D"/>
    <w:rsid w:val="00DD220B"/>
    <w:rsid w:val="00DD2700"/>
    <w:rsid w:val="00DD2B83"/>
    <w:rsid w:val="00DD370E"/>
    <w:rsid w:val="00DD3E14"/>
    <w:rsid w:val="00DD5F55"/>
    <w:rsid w:val="00DE11EA"/>
    <w:rsid w:val="00DE3D7D"/>
    <w:rsid w:val="00DE412B"/>
    <w:rsid w:val="00DE54DC"/>
    <w:rsid w:val="00DE5CEC"/>
    <w:rsid w:val="00DE693F"/>
    <w:rsid w:val="00DF0586"/>
    <w:rsid w:val="00DF7EBC"/>
    <w:rsid w:val="00E01F02"/>
    <w:rsid w:val="00E03D90"/>
    <w:rsid w:val="00E045DE"/>
    <w:rsid w:val="00E04A4D"/>
    <w:rsid w:val="00E04A66"/>
    <w:rsid w:val="00E0523D"/>
    <w:rsid w:val="00E0647B"/>
    <w:rsid w:val="00E07B2A"/>
    <w:rsid w:val="00E07EC3"/>
    <w:rsid w:val="00E1057B"/>
    <w:rsid w:val="00E10833"/>
    <w:rsid w:val="00E10948"/>
    <w:rsid w:val="00E10E83"/>
    <w:rsid w:val="00E12E29"/>
    <w:rsid w:val="00E12E50"/>
    <w:rsid w:val="00E1371A"/>
    <w:rsid w:val="00E1388A"/>
    <w:rsid w:val="00E139AE"/>
    <w:rsid w:val="00E14B86"/>
    <w:rsid w:val="00E14BAC"/>
    <w:rsid w:val="00E1523F"/>
    <w:rsid w:val="00E1687E"/>
    <w:rsid w:val="00E17B5A"/>
    <w:rsid w:val="00E21B33"/>
    <w:rsid w:val="00E229BA"/>
    <w:rsid w:val="00E25AFE"/>
    <w:rsid w:val="00E261C0"/>
    <w:rsid w:val="00E26954"/>
    <w:rsid w:val="00E2799B"/>
    <w:rsid w:val="00E27DB0"/>
    <w:rsid w:val="00E30746"/>
    <w:rsid w:val="00E310E4"/>
    <w:rsid w:val="00E31878"/>
    <w:rsid w:val="00E323DC"/>
    <w:rsid w:val="00E334E4"/>
    <w:rsid w:val="00E33585"/>
    <w:rsid w:val="00E33F4B"/>
    <w:rsid w:val="00E342AA"/>
    <w:rsid w:val="00E359E6"/>
    <w:rsid w:val="00E365AF"/>
    <w:rsid w:val="00E36722"/>
    <w:rsid w:val="00E37036"/>
    <w:rsid w:val="00E40A2E"/>
    <w:rsid w:val="00E411E6"/>
    <w:rsid w:val="00E4180A"/>
    <w:rsid w:val="00E41A59"/>
    <w:rsid w:val="00E430EE"/>
    <w:rsid w:val="00E44362"/>
    <w:rsid w:val="00E45C85"/>
    <w:rsid w:val="00E466F0"/>
    <w:rsid w:val="00E46863"/>
    <w:rsid w:val="00E46B6B"/>
    <w:rsid w:val="00E507A1"/>
    <w:rsid w:val="00E523DB"/>
    <w:rsid w:val="00E5344A"/>
    <w:rsid w:val="00E536A7"/>
    <w:rsid w:val="00E538AA"/>
    <w:rsid w:val="00E542E6"/>
    <w:rsid w:val="00E551E7"/>
    <w:rsid w:val="00E5653F"/>
    <w:rsid w:val="00E5737A"/>
    <w:rsid w:val="00E600DD"/>
    <w:rsid w:val="00E60B65"/>
    <w:rsid w:val="00E61811"/>
    <w:rsid w:val="00E628D1"/>
    <w:rsid w:val="00E64795"/>
    <w:rsid w:val="00E661B1"/>
    <w:rsid w:val="00E70FAD"/>
    <w:rsid w:val="00E7167A"/>
    <w:rsid w:val="00E72735"/>
    <w:rsid w:val="00E7280B"/>
    <w:rsid w:val="00E72B31"/>
    <w:rsid w:val="00E72F19"/>
    <w:rsid w:val="00E74209"/>
    <w:rsid w:val="00E74692"/>
    <w:rsid w:val="00E748A0"/>
    <w:rsid w:val="00E74F89"/>
    <w:rsid w:val="00E765EF"/>
    <w:rsid w:val="00E805DA"/>
    <w:rsid w:val="00E80842"/>
    <w:rsid w:val="00E817BC"/>
    <w:rsid w:val="00E81A06"/>
    <w:rsid w:val="00E823CC"/>
    <w:rsid w:val="00E82DE8"/>
    <w:rsid w:val="00E833E3"/>
    <w:rsid w:val="00E83ECC"/>
    <w:rsid w:val="00E861F4"/>
    <w:rsid w:val="00E86391"/>
    <w:rsid w:val="00E86D8D"/>
    <w:rsid w:val="00E87585"/>
    <w:rsid w:val="00E8788E"/>
    <w:rsid w:val="00E87BB2"/>
    <w:rsid w:val="00E87CBF"/>
    <w:rsid w:val="00E901E1"/>
    <w:rsid w:val="00E90B21"/>
    <w:rsid w:val="00E915C0"/>
    <w:rsid w:val="00E919B8"/>
    <w:rsid w:val="00E91BC9"/>
    <w:rsid w:val="00E93C33"/>
    <w:rsid w:val="00E9572E"/>
    <w:rsid w:val="00E957F3"/>
    <w:rsid w:val="00E964C8"/>
    <w:rsid w:val="00EA013C"/>
    <w:rsid w:val="00EA190C"/>
    <w:rsid w:val="00EA2500"/>
    <w:rsid w:val="00EA2F53"/>
    <w:rsid w:val="00EA3C99"/>
    <w:rsid w:val="00EA4148"/>
    <w:rsid w:val="00EA65B3"/>
    <w:rsid w:val="00EA7563"/>
    <w:rsid w:val="00EA7D1E"/>
    <w:rsid w:val="00EB0BB9"/>
    <w:rsid w:val="00EB14C0"/>
    <w:rsid w:val="00EB1E0D"/>
    <w:rsid w:val="00EB210B"/>
    <w:rsid w:val="00EB3566"/>
    <w:rsid w:val="00EB4A55"/>
    <w:rsid w:val="00EB589C"/>
    <w:rsid w:val="00EB6131"/>
    <w:rsid w:val="00EB6F47"/>
    <w:rsid w:val="00EB78C8"/>
    <w:rsid w:val="00EC004A"/>
    <w:rsid w:val="00EC0E2C"/>
    <w:rsid w:val="00EC1064"/>
    <w:rsid w:val="00EC12AF"/>
    <w:rsid w:val="00EC13A7"/>
    <w:rsid w:val="00EC19B6"/>
    <w:rsid w:val="00EC262E"/>
    <w:rsid w:val="00EC36C4"/>
    <w:rsid w:val="00EC3F57"/>
    <w:rsid w:val="00EC4D21"/>
    <w:rsid w:val="00EC5963"/>
    <w:rsid w:val="00EC67FF"/>
    <w:rsid w:val="00ED1C4D"/>
    <w:rsid w:val="00ED239E"/>
    <w:rsid w:val="00ED3DA7"/>
    <w:rsid w:val="00ED5249"/>
    <w:rsid w:val="00ED613F"/>
    <w:rsid w:val="00ED64BE"/>
    <w:rsid w:val="00ED7305"/>
    <w:rsid w:val="00ED7349"/>
    <w:rsid w:val="00ED7FE5"/>
    <w:rsid w:val="00EE03F3"/>
    <w:rsid w:val="00EE042F"/>
    <w:rsid w:val="00EE0642"/>
    <w:rsid w:val="00EE2323"/>
    <w:rsid w:val="00EE2C86"/>
    <w:rsid w:val="00EE3639"/>
    <w:rsid w:val="00EE4255"/>
    <w:rsid w:val="00EE4F04"/>
    <w:rsid w:val="00EE4F05"/>
    <w:rsid w:val="00EE51E4"/>
    <w:rsid w:val="00EE5235"/>
    <w:rsid w:val="00EE52BD"/>
    <w:rsid w:val="00EE711A"/>
    <w:rsid w:val="00EF0B20"/>
    <w:rsid w:val="00EF2909"/>
    <w:rsid w:val="00EF35E1"/>
    <w:rsid w:val="00EF44CA"/>
    <w:rsid w:val="00EF4997"/>
    <w:rsid w:val="00EF5084"/>
    <w:rsid w:val="00EF625C"/>
    <w:rsid w:val="00EF6CEA"/>
    <w:rsid w:val="00F004EE"/>
    <w:rsid w:val="00F01B72"/>
    <w:rsid w:val="00F01E13"/>
    <w:rsid w:val="00F01E3C"/>
    <w:rsid w:val="00F02F12"/>
    <w:rsid w:val="00F03760"/>
    <w:rsid w:val="00F04137"/>
    <w:rsid w:val="00F0553C"/>
    <w:rsid w:val="00F05F56"/>
    <w:rsid w:val="00F066D7"/>
    <w:rsid w:val="00F0765A"/>
    <w:rsid w:val="00F11CEF"/>
    <w:rsid w:val="00F122B5"/>
    <w:rsid w:val="00F13906"/>
    <w:rsid w:val="00F146A2"/>
    <w:rsid w:val="00F15AF0"/>
    <w:rsid w:val="00F17EAC"/>
    <w:rsid w:val="00F20D79"/>
    <w:rsid w:val="00F25657"/>
    <w:rsid w:val="00F26A12"/>
    <w:rsid w:val="00F27432"/>
    <w:rsid w:val="00F316F0"/>
    <w:rsid w:val="00F3257A"/>
    <w:rsid w:val="00F331FA"/>
    <w:rsid w:val="00F33625"/>
    <w:rsid w:val="00F33B18"/>
    <w:rsid w:val="00F34D0B"/>
    <w:rsid w:val="00F34FBB"/>
    <w:rsid w:val="00F3728B"/>
    <w:rsid w:val="00F37B7B"/>
    <w:rsid w:val="00F4036B"/>
    <w:rsid w:val="00F40C4D"/>
    <w:rsid w:val="00F41384"/>
    <w:rsid w:val="00F42C94"/>
    <w:rsid w:val="00F46690"/>
    <w:rsid w:val="00F46D2F"/>
    <w:rsid w:val="00F47196"/>
    <w:rsid w:val="00F504CB"/>
    <w:rsid w:val="00F507C4"/>
    <w:rsid w:val="00F51379"/>
    <w:rsid w:val="00F513D8"/>
    <w:rsid w:val="00F52C25"/>
    <w:rsid w:val="00F52CB4"/>
    <w:rsid w:val="00F54C89"/>
    <w:rsid w:val="00F54F12"/>
    <w:rsid w:val="00F552C5"/>
    <w:rsid w:val="00F55FF8"/>
    <w:rsid w:val="00F56366"/>
    <w:rsid w:val="00F56E35"/>
    <w:rsid w:val="00F6009E"/>
    <w:rsid w:val="00F60821"/>
    <w:rsid w:val="00F614CD"/>
    <w:rsid w:val="00F6150F"/>
    <w:rsid w:val="00F63622"/>
    <w:rsid w:val="00F65B01"/>
    <w:rsid w:val="00F7127D"/>
    <w:rsid w:val="00F721DA"/>
    <w:rsid w:val="00F72A2B"/>
    <w:rsid w:val="00F72F54"/>
    <w:rsid w:val="00F73C76"/>
    <w:rsid w:val="00F751BE"/>
    <w:rsid w:val="00F75779"/>
    <w:rsid w:val="00F75EBE"/>
    <w:rsid w:val="00F7699C"/>
    <w:rsid w:val="00F77382"/>
    <w:rsid w:val="00F809B1"/>
    <w:rsid w:val="00F80DEB"/>
    <w:rsid w:val="00F837C1"/>
    <w:rsid w:val="00F849ED"/>
    <w:rsid w:val="00F85197"/>
    <w:rsid w:val="00F858AD"/>
    <w:rsid w:val="00F85B86"/>
    <w:rsid w:val="00F85FB6"/>
    <w:rsid w:val="00F86831"/>
    <w:rsid w:val="00F87BBD"/>
    <w:rsid w:val="00F904CD"/>
    <w:rsid w:val="00F905EF"/>
    <w:rsid w:val="00F90B79"/>
    <w:rsid w:val="00F9161B"/>
    <w:rsid w:val="00F92637"/>
    <w:rsid w:val="00F9292E"/>
    <w:rsid w:val="00F93E41"/>
    <w:rsid w:val="00F942A5"/>
    <w:rsid w:val="00F946B5"/>
    <w:rsid w:val="00F9562D"/>
    <w:rsid w:val="00F95FA2"/>
    <w:rsid w:val="00F9750A"/>
    <w:rsid w:val="00FA0621"/>
    <w:rsid w:val="00FA09EE"/>
    <w:rsid w:val="00FA0F40"/>
    <w:rsid w:val="00FA18B8"/>
    <w:rsid w:val="00FA2251"/>
    <w:rsid w:val="00FA474C"/>
    <w:rsid w:val="00FA4803"/>
    <w:rsid w:val="00FA4B6E"/>
    <w:rsid w:val="00FA4FDF"/>
    <w:rsid w:val="00FA5A41"/>
    <w:rsid w:val="00FA73D7"/>
    <w:rsid w:val="00FB08C2"/>
    <w:rsid w:val="00FB0A38"/>
    <w:rsid w:val="00FB1958"/>
    <w:rsid w:val="00FB2098"/>
    <w:rsid w:val="00FB5240"/>
    <w:rsid w:val="00FB54B7"/>
    <w:rsid w:val="00FB5EA9"/>
    <w:rsid w:val="00FB63F9"/>
    <w:rsid w:val="00FB6BB0"/>
    <w:rsid w:val="00FB7199"/>
    <w:rsid w:val="00FC082D"/>
    <w:rsid w:val="00FC0FC5"/>
    <w:rsid w:val="00FC180A"/>
    <w:rsid w:val="00FC38C3"/>
    <w:rsid w:val="00FC3E87"/>
    <w:rsid w:val="00FC46AB"/>
    <w:rsid w:val="00FC4EB1"/>
    <w:rsid w:val="00FC553C"/>
    <w:rsid w:val="00FC60DC"/>
    <w:rsid w:val="00FC789E"/>
    <w:rsid w:val="00FC7919"/>
    <w:rsid w:val="00FD17AD"/>
    <w:rsid w:val="00FD1C6A"/>
    <w:rsid w:val="00FD1EB5"/>
    <w:rsid w:val="00FD2EB5"/>
    <w:rsid w:val="00FD4650"/>
    <w:rsid w:val="00FD6156"/>
    <w:rsid w:val="00FD620D"/>
    <w:rsid w:val="00FD7A93"/>
    <w:rsid w:val="00FD7F0E"/>
    <w:rsid w:val="00FE0E93"/>
    <w:rsid w:val="00FE1343"/>
    <w:rsid w:val="00FE3B14"/>
    <w:rsid w:val="00FE3FA7"/>
    <w:rsid w:val="00FE40C5"/>
    <w:rsid w:val="00FE5F42"/>
    <w:rsid w:val="00FE6CA9"/>
    <w:rsid w:val="00FE768B"/>
    <w:rsid w:val="00FE777D"/>
    <w:rsid w:val="00FE7ED4"/>
    <w:rsid w:val="00FF2C37"/>
    <w:rsid w:val="00FF2F37"/>
    <w:rsid w:val="00FF31D1"/>
    <w:rsid w:val="00FF3C92"/>
    <w:rsid w:val="00FF49D8"/>
    <w:rsid w:val="00FF6013"/>
    <w:rsid w:val="00FF665B"/>
    <w:rsid w:val="00FF6780"/>
    <w:rsid w:val="00FF6C29"/>
    <w:rsid w:val="00FF6E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BBFD4"/>
  <w15:docId w15:val="{5BD1CCEF-F762-46B5-A007-E30688D1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2874"/>
  </w:style>
  <w:style w:type="paragraph" w:styleId="Nagwek1">
    <w:name w:val="heading 1"/>
    <w:basedOn w:val="Normalny"/>
    <w:next w:val="Normalny"/>
    <w:link w:val="Nagwek1Znak"/>
    <w:qFormat/>
    <w:rsid w:val="007F18F3"/>
    <w:pPr>
      <w:keepNext/>
      <w:tabs>
        <w:tab w:val="left" w:pos="2409"/>
        <w:tab w:val="left" w:pos="5386"/>
        <w:tab w:val="left" w:pos="7158"/>
      </w:tabs>
      <w:spacing w:line="240" w:lineRule="atLeast"/>
      <w:ind w:left="510" w:hanging="170"/>
      <w:jc w:val="both"/>
      <w:outlineLvl w:val="0"/>
    </w:pPr>
    <w:rPr>
      <w:b/>
      <w:sz w:val="28"/>
    </w:rPr>
  </w:style>
  <w:style w:type="paragraph" w:styleId="Nagwek2">
    <w:name w:val="heading 2"/>
    <w:basedOn w:val="Normalny"/>
    <w:next w:val="Normalny"/>
    <w:qFormat/>
    <w:rsid w:val="007F18F3"/>
    <w:pPr>
      <w:keepNext/>
      <w:tabs>
        <w:tab w:val="left" w:pos="567"/>
        <w:tab w:val="left" w:pos="6096"/>
      </w:tabs>
      <w:autoSpaceDE w:val="0"/>
      <w:autoSpaceDN w:val="0"/>
      <w:spacing w:line="360" w:lineRule="exact"/>
      <w:outlineLvl w:val="1"/>
    </w:pPr>
    <w:rPr>
      <w:rFonts w:ascii="Garamond" w:hAnsi="Garamond"/>
      <w:b/>
      <w:sz w:val="32"/>
    </w:rPr>
  </w:style>
  <w:style w:type="paragraph" w:styleId="Nagwek3">
    <w:name w:val="heading 3"/>
    <w:basedOn w:val="Normalny"/>
    <w:next w:val="Normalny"/>
    <w:qFormat/>
    <w:rsid w:val="007F18F3"/>
    <w:pPr>
      <w:keepNext/>
      <w:spacing w:before="240" w:after="60"/>
      <w:outlineLvl w:val="2"/>
    </w:pPr>
    <w:rPr>
      <w:b/>
      <w:sz w:val="24"/>
    </w:rPr>
  </w:style>
  <w:style w:type="paragraph" w:styleId="Nagwek5">
    <w:name w:val="heading 5"/>
    <w:basedOn w:val="Normalny"/>
    <w:next w:val="Normalny"/>
    <w:link w:val="Nagwek5Znak"/>
    <w:uiPriority w:val="9"/>
    <w:qFormat/>
    <w:rsid w:val="00D817A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7F18F3"/>
    <w:pPr>
      <w:ind w:left="426" w:hanging="426"/>
    </w:pPr>
    <w:rPr>
      <w:b/>
      <w:sz w:val="22"/>
    </w:rPr>
  </w:style>
  <w:style w:type="paragraph" w:styleId="Tekstpodstawowy">
    <w:name w:val="Body Text"/>
    <w:basedOn w:val="Normalny"/>
    <w:link w:val="TekstpodstawowyZnak"/>
    <w:rsid w:val="007F18F3"/>
    <w:pPr>
      <w:jc w:val="center"/>
    </w:pPr>
    <w:rPr>
      <w:b/>
      <w:snapToGrid w:val="0"/>
      <w:sz w:val="24"/>
    </w:rPr>
  </w:style>
  <w:style w:type="paragraph" w:styleId="Tekstpodstawowy2">
    <w:name w:val="Body Text 2"/>
    <w:basedOn w:val="Normalny"/>
    <w:link w:val="Tekstpodstawowy2Znak"/>
    <w:rsid w:val="007F18F3"/>
    <w:pPr>
      <w:jc w:val="both"/>
    </w:pPr>
    <w:rPr>
      <w:sz w:val="24"/>
    </w:rPr>
  </w:style>
  <w:style w:type="paragraph" w:styleId="Lista2">
    <w:name w:val="List 2"/>
    <w:basedOn w:val="Normalny"/>
    <w:rsid w:val="007F18F3"/>
    <w:pPr>
      <w:ind w:left="566" w:hanging="283"/>
    </w:pPr>
  </w:style>
  <w:style w:type="paragraph" w:styleId="Tytu">
    <w:name w:val="Title"/>
    <w:basedOn w:val="Normalny"/>
    <w:link w:val="TytuZnak"/>
    <w:qFormat/>
    <w:rsid w:val="007F18F3"/>
    <w:pPr>
      <w:tabs>
        <w:tab w:val="left" w:pos="2409"/>
        <w:tab w:val="left" w:pos="5386"/>
        <w:tab w:val="left" w:pos="7158"/>
      </w:tabs>
      <w:spacing w:line="240" w:lineRule="atLeast"/>
      <w:jc w:val="center"/>
    </w:pPr>
    <w:rPr>
      <w:b/>
      <w:sz w:val="24"/>
    </w:rPr>
  </w:style>
  <w:style w:type="paragraph" w:styleId="Tekstpodstawowywcity3">
    <w:name w:val="Body Text Indent 3"/>
    <w:basedOn w:val="Normalny"/>
    <w:link w:val="Tekstpodstawowywcity3Znak"/>
    <w:rsid w:val="007F18F3"/>
    <w:pPr>
      <w:ind w:left="284" w:hanging="142"/>
      <w:jc w:val="both"/>
    </w:pPr>
    <w:rPr>
      <w:sz w:val="22"/>
    </w:rPr>
  </w:style>
  <w:style w:type="paragraph" w:styleId="Tekstpodstawowywcity2">
    <w:name w:val="Body Text Indent 2"/>
    <w:basedOn w:val="Normalny"/>
    <w:rsid w:val="007F18F3"/>
    <w:pPr>
      <w:tabs>
        <w:tab w:val="left" w:pos="2409"/>
        <w:tab w:val="left" w:pos="5386"/>
        <w:tab w:val="left" w:pos="7158"/>
      </w:tabs>
      <w:spacing w:line="240" w:lineRule="atLeast"/>
      <w:ind w:left="142" w:hanging="142"/>
      <w:jc w:val="both"/>
    </w:pPr>
    <w:rPr>
      <w:sz w:val="18"/>
    </w:rPr>
  </w:style>
  <w:style w:type="character" w:styleId="Numerstrony">
    <w:name w:val="page number"/>
    <w:basedOn w:val="Domylnaczcionkaakapitu"/>
    <w:rsid w:val="007F18F3"/>
  </w:style>
  <w:style w:type="paragraph" w:styleId="Tekstpodstawowy3">
    <w:name w:val="Body Text 3"/>
    <w:basedOn w:val="Normalny"/>
    <w:link w:val="Tekstpodstawowy3Znak"/>
    <w:rsid w:val="007F18F3"/>
    <w:pPr>
      <w:jc w:val="both"/>
    </w:pPr>
    <w:rPr>
      <w:sz w:val="22"/>
    </w:rPr>
  </w:style>
  <w:style w:type="paragraph" w:styleId="Stopka">
    <w:name w:val="footer"/>
    <w:basedOn w:val="Normalny"/>
    <w:rsid w:val="007F18F3"/>
    <w:pPr>
      <w:tabs>
        <w:tab w:val="center" w:pos="4536"/>
        <w:tab w:val="right" w:pos="9072"/>
      </w:tabs>
    </w:pPr>
  </w:style>
  <w:style w:type="paragraph" w:styleId="Nagwek">
    <w:name w:val="header"/>
    <w:basedOn w:val="Normalny"/>
    <w:rsid w:val="007F18F3"/>
    <w:pPr>
      <w:tabs>
        <w:tab w:val="center" w:pos="4536"/>
        <w:tab w:val="right" w:pos="9072"/>
      </w:tabs>
    </w:pPr>
  </w:style>
  <w:style w:type="paragraph" w:styleId="Tekstblokowy">
    <w:name w:val="Block Text"/>
    <w:basedOn w:val="Normalny"/>
    <w:rsid w:val="007F18F3"/>
    <w:pPr>
      <w:tabs>
        <w:tab w:val="left" w:pos="2409"/>
        <w:tab w:val="left" w:pos="5386"/>
        <w:tab w:val="left" w:pos="7158"/>
      </w:tabs>
      <w:spacing w:line="240" w:lineRule="atLeast"/>
      <w:ind w:left="170" w:right="-143" w:hanging="170"/>
      <w:jc w:val="both"/>
    </w:pPr>
  </w:style>
  <w:style w:type="paragraph" w:customStyle="1" w:styleId="WW-Tekstpodstawowy3">
    <w:name w:val="WW-Tekst podstawowy 3"/>
    <w:basedOn w:val="Normalny"/>
    <w:rsid w:val="007F18F3"/>
    <w:pPr>
      <w:suppressAutoHyphens/>
    </w:pPr>
    <w:rPr>
      <w:b/>
      <w:sz w:val="24"/>
    </w:rPr>
  </w:style>
  <w:style w:type="paragraph" w:styleId="Tekstdymka">
    <w:name w:val="Balloon Text"/>
    <w:basedOn w:val="Normalny"/>
    <w:semiHidden/>
    <w:rsid w:val="007F18F3"/>
    <w:rPr>
      <w:rFonts w:ascii="Tahoma" w:hAnsi="Tahoma" w:cs="Courier New"/>
      <w:sz w:val="16"/>
      <w:szCs w:val="16"/>
    </w:rPr>
  </w:style>
  <w:style w:type="paragraph" w:customStyle="1" w:styleId="WW-Tekstpodstawowywcity3">
    <w:name w:val="WW-Tekst podstawowy wcięty 3"/>
    <w:basedOn w:val="Normalny"/>
    <w:rsid w:val="007F18F3"/>
    <w:pPr>
      <w:suppressAutoHyphens/>
      <w:ind w:left="284" w:hanging="142"/>
      <w:jc w:val="both"/>
    </w:pPr>
    <w:rPr>
      <w:sz w:val="22"/>
    </w:rPr>
  </w:style>
  <w:style w:type="character" w:styleId="Uwydatnienie">
    <w:name w:val="Emphasis"/>
    <w:basedOn w:val="Domylnaczcionkaakapitu"/>
    <w:uiPriority w:val="20"/>
    <w:qFormat/>
    <w:rsid w:val="007F18F3"/>
    <w:rPr>
      <w:i/>
      <w:iCs/>
    </w:rPr>
  </w:style>
  <w:style w:type="paragraph" w:customStyle="1" w:styleId="Tretekstu">
    <w:name w:val="Treść tekstu"/>
    <w:basedOn w:val="Normalny"/>
    <w:rsid w:val="007F18F3"/>
    <w:pPr>
      <w:widowControl w:val="0"/>
      <w:jc w:val="center"/>
    </w:pPr>
    <w:rPr>
      <w:b/>
      <w:sz w:val="22"/>
      <w:lang w:val="de-DE"/>
    </w:rPr>
  </w:style>
  <w:style w:type="paragraph" w:styleId="Mapadokumentu">
    <w:name w:val="Document Map"/>
    <w:basedOn w:val="Normalny"/>
    <w:semiHidden/>
    <w:rsid w:val="007F18F3"/>
    <w:pPr>
      <w:shd w:val="clear" w:color="auto" w:fill="000080"/>
    </w:pPr>
    <w:rPr>
      <w:rFonts w:ascii="Tahoma" w:hAnsi="Tahoma" w:cs="Tahoma"/>
    </w:rPr>
  </w:style>
  <w:style w:type="character" w:customStyle="1" w:styleId="Tekstpodstawowy3Znak">
    <w:name w:val="Tekst podstawowy 3 Znak"/>
    <w:basedOn w:val="Domylnaczcionkaakapitu"/>
    <w:link w:val="Tekstpodstawowy3"/>
    <w:rsid w:val="002E72CD"/>
    <w:rPr>
      <w:sz w:val="22"/>
    </w:rPr>
  </w:style>
  <w:style w:type="character" w:customStyle="1" w:styleId="Tekstpodstawowy2Znak">
    <w:name w:val="Tekst podstawowy 2 Znak"/>
    <w:basedOn w:val="Domylnaczcionkaakapitu"/>
    <w:link w:val="Tekstpodstawowy2"/>
    <w:rsid w:val="00BC6981"/>
    <w:rPr>
      <w:sz w:val="24"/>
    </w:rPr>
  </w:style>
  <w:style w:type="character" w:customStyle="1" w:styleId="Nagwek5Znak">
    <w:name w:val="Nagłówek 5 Znak"/>
    <w:basedOn w:val="Domylnaczcionkaakapitu"/>
    <w:link w:val="Nagwek5"/>
    <w:uiPriority w:val="9"/>
    <w:rsid w:val="00D817AE"/>
    <w:rPr>
      <w:rFonts w:ascii="Calibri" w:eastAsia="Times New Roman" w:hAnsi="Calibri" w:cs="Times New Roman"/>
      <w:b/>
      <w:bCs/>
      <w:i/>
      <w:iCs/>
      <w:sz w:val="26"/>
      <w:szCs w:val="26"/>
    </w:rPr>
  </w:style>
  <w:style w:type="character" w:customStyle="1" w:styleId="TytuZnak">
    <w:name w:val="Tytuł Znak"/>
    <w:basedOn w:val="Domylnaczcionkaakapitu"/>
    <w:link w:val="Tytu"/>
    <w:rsid w:val="00D817AE"/>
    <w:rPr>
      <w:b/>
      <w:sz w:val="24"/>
    </w:rPr>
  </w:style>
  <w:style w:type="paragraph" w:customStyle="1" w:styleId="WW-Tekstpodstawowywcity21">
    <w:name w:val="WW-Tekst podstawowy wcięty 21"/>
    <w:basedOn w:val="Normalny"/>
    <w:rsid w:val="00D817AE"/>
    <w:pPr>
      <w:suppressAutoHyphens/>
      <w:ind w:left="284"/>
      <w:jc w:val="both"/>
    </w:pPr>
    <w:rPr>
      <w:rFonts w:ascii="Arial" w:hAnsi="Arial"/>
      <w:sz w:val="24"/>
    </w:rPr>
  </w:style>
  <w:style w:type="paragraph" w:customStyle="1" w:styleId="tekst">
    <w:name w:val="tekst"/>
    <w:basedOn w:val="Normalny"/>
    <w:rsid w:val="00D817AE"/>
    <w:pPr>
      <w:suppressLineNumbers/>
      <w:suppressAutoHyphens/>
      <w:autoSpaceDE w:val="0"/>
      <w:autoSpaceDN w:val="0"/>
      <w:spacing w:before="60" w:after="60"/>
      <w:jc w:val="both"/>
    </w:pPr>
    <w:rPr>
      <w:sz w:val="24"/>
    </w:rPr>
  </w:style>
  <w:style w:type="character" w:styleId="Hipercze">
    <w:name w:val="Hyperlink"/>
    <w:basedOn w:val="Domylnaczcionkaakapitu"/>
    <w:rsid w:val="00160D32"/>
    <w:rPr>
      <w:strike w:val="0"/>
      <w:dstrike w:val="0"/>
      <w:color w:val="166AB2"/>
      <w:u w:val="none"/>
      <w:effect w:val="none"/>
    </w:rPr>
  </w:style>
  <w:style w:type="paragraph" w:styleId="Akapitzlist">
    <w:name w:val="List Paragraph"/>
    <w:aliases w:val="List Paragraph,L1,Akapit z listą5,Obiekt,List Paragraph1,normalny tekst,Akapit z listą11,Wypunktowanie,BulletC,Numerowanie,Nagłowek 3,Dot pt,F5 List Paragraph,Recommendation,List Paragraph11,lp1,Preambuła,Akapit z listą BS"/>
    <w:basedOn w:val="Normalny"/>
    <w:link w:val="AkapitzlistZnak"/>
    <w:uiPriority w:val="34"/>
    <w:qFormat/>
    <w:rsid w:val="00151162"/>
    <w:pPr>
      <w:ind w:left="720"/>
      <w:contextualSpacing/>
    </w:pPr>
  </w:style>
  <w:style w:type="character" w:customStyle="1" w:styleId="plainlinks">
    <w:name w:val="plainlinks"/>
    <w:basedOn w:val="Domylnaczcionkaakapitu"/>
    <w:rsid w:val="00D467CE"/>
  </w:style>
  <w:style w:type="character" w:customStyle="1" w:styleId="TekstpodstawowyZnak">
    <w:name w:val="Tekst podstawowy Znak"/>
    <w:basedOn w:val="Domylnaczcionkaakapitu"/>
    <w:link w:val="Tekstpodstawowy"/>
    <w:rsid w:val="00DE11EA"/>
    <w:rPr>
      <w:b/>
      <w:snapToGrid w:val="0"/>
      <w:sz w:val="24"/>
    </w:rPr>
  </w:style>
  <w:style w:type="character" w:customStyle="1" w:styleId="Nagwek1Znak">
    <w:name w:val="Nagłówek 1 Znak"/>
    <w:basedOn w:val="Domylnaczcionkaakapitu"/>
    <w:link w:val="Nagwek1"/>
    <w:rsid w:val="00242141"/>
    <w:rPr>
      <w:b/>
      <w:sz w:val="28"/>
    </w:rPr>
  </w:style>
  <w:style w:type="character" w:customStyle="1" w:styleId="Tekstpodstawowywcity3Znak">
    <w:name w:val="Tekst podstawowy wcięty 3 Znak"/>
    <w:basedOn w:val="Domylnaczcionkaakapitu"/>
    <w:link w:val="Tekstpodstawowywcity3"/>
    <w:rsid w:val="00242141"/>
    <w:rPr>
      <w:sz w:val="22"/>
    </w:rPr>
  </w:style>
  <w:style w:type="paragraph" w:customStyle="1" w:styleId="Akapitzlist1">
    <w:name w:val="Akapit z listą1"/>
    <w:basedOn w:val="Normalny"/>
    <w:rsid w:val="00242141"/>
    <w:pPr>
      <w:ind w:left="720"/>
      <w:contextualSpacing/>
    </w:pPr>
    <w:rPr>
      <w:rFonts w:eastAsia="Calibri"/>
      <w:sz w:val="24"/>
      <w:szCs w:val="24"/>
    </w:rPr>
  </w:style>
  <w:style w:type="character" w:customStyle="1" w:styleId="TekstpodstawowywcityZnak">
    <w:name w:val="Tekst podstawowy wcięty Znak"/>
    <w:basedOn w:val="Domylnaczcionkaakapitu"/>
    <w:link w:val="Tekstpodstawowywcity"/>
    <w:rsid w:val="00F004EE"/>
    <w:rPr>
      <w:b/>
      <w:sz w:val="22"/>
    </w:rPr>
  </w:style>
  <w:style w:type="paragraph" w:customStyle="1" w:styleId="post-meta">
    <w:name w:val="post-meta"/>
    <w:basedOn w:val="Normalny"/>
    <w:rsid w:val="0080341D"/>
    <w:pPr>
      <w:spacing w:before="100" w:beforeAutospacing="1" w:after="100" w:afterAutospacing="1"/>
    </w:pPr>
    <w:rPr>
      <w:sz w:val="24"/>
      <w:szCs w:val="24"/>
    </w:rPr>
  </w:style>
  <w:style w:type="character" w:customStyle="1" w:styleId="comments-number">
    <w:name w:val="comments-number"/>
    <w:basedOn w:val="Domylnaczcionkaakapitu"/>
    <w:rsid w:val="0080341D"/>
  </w:style>
  <w:style w:type="paragraph" w:styleId="NormalnyWeb">
    <w:name w:val="Normal (Web)"/>
    <w:basedOn w:val="Normalny"/>
    <w:uiPriority w:val="99"/>
    <w:semiHidden/>
    <w:unhideWhenUsed/>
    <w:rsid w:val="0080341D"/>
    <w:pPr>
      <w:spacing w:before="100" w:beforeAutospacing="1" w:after="100" w:afterAutospacing="1"/>
    </w:pPr>
    <w:rPr>
      <w:sz w:val="24"/>
      <w:szCs w:val="24"/>
    </w:rPr>
  </w:style>
  <w:style w:type="character" w:styleId="Pogrubienie">
    <w:name w:val="Strong"/>
    <w:basedOn w:val="Domylnaczcionkaakapitu"/>
    <w:uiPriority w:val="22"/>
    <w:qFormat/>
    <w:rsid w:val="0080341D"/>
    <w:rPr>
      <w:b/>
      <w:bCs/>
    </w:rPr>
  </w:style>
  <w:style w:type="paragraph" w:styleId="Bezodstpw">
    <w:name w:val="No Spacing"/>
    <w:uiPriority w:val="1"/>
    <w:qFormat/>
    <w:rsid w:val="00DE693F"/>
    <w:pPr>
      <w:suppressAutoHyphens/>
      <w:spacing w:line="276" w:lineRule="auto"/>
      <w:ind w:left="425" w:hanging="425"/>
      <w:jc w:val="both"/>
    </w:pPr>
    <w:rPr>
      <w:rFonts w:ascii="Calibri" w:eastAsia="Calibri" w:hAnsi="Calibri" w:cs="Calibri"/>
      <w:sz w:val="22"/>
      <w:szCs w:val="22"/>
      <w:lang w:eastAsia="ar-SA"/>
    </w:rPr>
  </w:style>
  <w:style w:type="character" w:styleId="Odwoaniedokomentarza">
    <w:name w:val="annotation reference"/>
    <w:basedOn w:val="Domylnaczcionkaakapitu"/>
    <w:uiPriority w:val="99"/>
    <w:semiHidden/>
    <w:unhideWhenUsed/>
    <w:rsid w:val="006B5863"/>
    <w:rPr>
      <w:sz w:val="16"/>
      <w:szCs w:val="16"/>
    </w:rPr>
  </w:style>
  <w:style w:type="paragraph" w:styleId="Tekstkomentarza">
    <w:name w:val="annotation text"/>
    <w:basedOn w:val="Normalny"/>
    <w:link w:val="TekstkomentarzaZnak"/>
    <w:uiPriority w:val="99"/>
    <w:semiHidden/>
    <w:unhideWhenUsed/>
    <w:rsid w:val="006B5863"/>
  </w:style>
  <w:style w:type="character" w:customStyle="1" w:styleId="TekstkomentarzaZnak">
    <w:name w:val="Tekst komentarza Znak"/>
    <w:basedOn w:val="Domylnaczcionkaakapitu"/>
    <w:link w:val="Tekstkomentarza"/>
    <w:uiPriority w:val="99"/>
    <w:semiHidden/>
    <w:rsid w:val="006B5863"/>
  </w:style>
  <w:style w:type="paragraph" w:styleId="Tematkomentarza">
    <w:name w:val="annotation subject"/>
    <w:basedOn w:val="Tekstkomentarza"/>
    <w:next w:val="Tekstkomentarza"/>
    <w:link w:val="TematkomentarzaZnak"/>
    <w:uiPriority w:val="99"/>
    <w:semiHidden/>
    <w:unhideWhenUsed/>
    <w:rsid w:val="009E34AA"/>
    <w:rPr>
      <w:b/>
      <w:bCs/>
    </w:rPr>
  </w:style>
  <w:style w:type="character" w:customStyle="1" w:styleId="TematkomentarzaZnak">
    <w:name w:val="Temat komentarza Znak"/>
    <w:basedOn w:val="TekstkomentarzaZnak"/>
    <w:link w:val="Tematkomentarza"/>
    <w:uiPriority w:val="99"/>
    <w:semiHidden/>
    <w:rsid w:val="009E34AA"/>
    <w:rPr>
      <w:b/>
      <w:bCs/>
    </w:rPr>
  </w:style>
  <w:style w:type="paragraph" w:styleId="Poprawka">
    <w:name w:val="Revision"/>
    <w:hidden/>
    <w:uiPriority w:val="99"/>
    <w:semiHidden/>
    <w:rsid w:val="009E34AA"/>
  </w:style>
  <w:style w:type="paragraph" w:customStyle="1" w:styleId="Default">
    <w:name w:val="Default"/>
    <w:rsid w:val="005844F8"/>
    <w:pPr>
      <w:autoSpaceDE w:val="0"/>
      <w:autoSpaceDN w:val="0"/>
      <w:adjustRightInd w:val="0"/>
    </w:pPr>
    <w:rPr>
      <w:color w:val="000000"/>
      <w:sz w:val="24"/>
      <w:szCs w:val="24"/>
    </w:rPr>
  </w:style>
  <w:style w:type="character" w:customStyle="1" w:styleId="AkapitzlistZnak">
    <w:name w:val="Akapit z listą Znak"/>
    <w:aliases w:val="List Paragraph Znak,L1 Znak,Akapit z listą5 Znak,Obiekt Znak,List Paragraph1 Znak,normalny tekst Znak,Akapit z listą11 Znak,Wypunktowanie Znak,BulletC Znak,Numerowanie Znak,Nagłowek 3 Znak,Dot pt Znak,F5 List Paragraph Znak,lp1 Znak"/>
    <w:link w:val="Akapitzlist"/>
    <w:uiPriority w:val="34"/>
    <w:qFormat/>
    <w:rsid w:val="002E5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7341">
      <w:bodyDiv w:val="1"/>
      <w:marLeft w:val="0"/>
      <w:marRight w:val="0"/>
      <w:marTop w:val="0"/>
      <w:marBottom w:val="0"/>
      <w:divBdr>
        <w:top w:val="none" w:sz="0" w:space="0" w:color="auto"/>
        <w:left w:val="none" w:sz="0" w:space="0" w:color="auto"/>
        <w:bottom w:val="none" w:sz="0" w:space="0" w:color="auto"/>
        <w:right w:val="none" w:sz="0" w:space="0" w:color="auto"/>
      </w:divBdr>
    </w:div>
    <w:div w:id="40256256">
      <w:bodyDiv w:val="1"/>
      <w:marLeft w:val="0"/>
      <w:marRight w:val="0"/>
      <w:marTop w:val="0"/>
      <w:marBottom w:val="0"/>
      <w:divBdr>
        <w:top w:val="none" w:sz="0" w:space="0" w:color="auto"/>
        <w:left w:val="none" w:sz="0" w:space="0" w:color="auto"/>
        <w:bottom w:val="none" w:sz="0" w:space="0" w:color="auto"/>
        <w:right w:val="none" w:sz="0" w:space="0" w:color="auto"/>
      </w:divBdr>
    </w:div>
    <w:div w:id="70346838">
      <w:bodyDiv w:val="1"/>
      <w:marLeft w:val="0"/>
      <w:marRight w:val="0"/>
      <w:marTop w:val="0"/>
      <w:marBottom w:val="0"/>
      <w:divBdr>
        <w:top w:val="none" w:sz="0" w:space="0" w:color="auto"/>
        <w:left w:val="none" w:sz="0" w:space="0" w:color="auto"/>
        <w:bottom w:val="none" w:sz="0" w:space="0" w:color="auto"/>
        <w:right w:val="none" w:sz="0" w:space="0" w:color="auto"/>
      </w:divBdr>
    </w:div>
    <w:div w:id="310259418">
      <w:bodyDiv w:val="1"/>
      <w:marLeft w:val="0"/>
      <w:marRight w:val="0"/>
      <w:marTop w:val="0"/>
      <w:marBottom w:val="0"/>
      <w:divBdr>
        <w:top w:val="none" w:sz="0" w:space="0" w:color="auto"/>
        <w:left w:val="none" w:sz="0" w:space="0" w:color="auto"/>
        <w:bottom w:val="none" w:sz="0" w:space="0" w:color="auto"/>
        <w:right w:val="none" w:sz="0" w:space="0" w:color="auto"/>
      </w:divBdr>
      <w:divsChild>
        <w:div w:id="639044686">
          <w:marLeft w:val="0"/>
          <w:marRight w:val="0"/>
          <w:marTop w:val="0"/>
          <w:marBottom w:val="0"/>
          <w:divBdr>
            <w:top w:val="none" w:sz="0" w:space="0" w:color="auto"/>
            <w:left w:val="none" w:sz="0" w:space="0" w:color="auto"/>
            <w:bottom w:val="none" w:sz="0" w:space="0" w:color="auto"/>
            <w:right w:val="none" w:sz="0" w:space="0" w:color="auto"/>
          </w:divBdr>
        </w:div>
      </w:divsChild>
    </w:div>
    <w:div w:id="331446111">
      <w:bodyDiv w:val="1"/>
      <w:marLeft w:val="0"/>
      <w:marRight w:val="0"/>
      <w:marTop w:val="0"/>
      <w:marBottom w:val="0"/>
      <w:divBdr>
        <w:top w:val="none" w:sz="0" w:space="0" w:color="auto"/>
        <w:left w:val="none" w:sz="0" w:space="0" w:color="auto"/>
        <w:bottom w:val="none" w:sz="0" w:space="0" w:color="auto"/>
        <w:right w:val="none" w:sz="0" w:space="0" w:color="auto"/>
      </w:divBdr>
    </w:div>
    <w:div w:id="386613288">
      <w:bodyDiv w:val="1"/>
      <w:marLeft w:val="0"/>
      <w:marRight w:val="0"/>
      <w:marTop w:val="0"/>
      <w:marBottom w:val="0"/>
      <w:divBdr>
        <w:top w:val="none" w:sz="0" w:space="0" w:color="auto"/>
        <w:left w:val="none" w:sz="0" w:space="0" w:color="auto"/>
        <w:bottom w:val="none" w:sz="0" w:space="0" w:color="auto"/>
        <w:right w:val="none" w:sz="0" w:space="0" w:color="auto"/>
      </w:divBdr>
    </w:div>
    <w:div w:id="450245158">
      <w:bodyDiv w:val="1"/>
      <w:marLeft w:val="0"/>
      <w:marRight w:val="0"/>
      <w:marTop w:val="0"/>
      <w:marBottom w:val="0"/>
      <w:divBdr>
        <w:top w:val="none" w:sz="0" w:space="0" w:color="auto"/>
        <w:left w:val="none" w:sz="0" w:space="0" w:color="auto"/>
        <w:bottom w:val="none" w:sz="0" w:space="0" w:color="auto"/>
        <w:right w:val="none" w:sz="0" w:space="0" w:color="auto"/>
      </w:divBdr>
    </w:div>
    <w:div w:id="483007021">
      <w:bodyDiv w:val="1"/>
      <w:marLeft w:val="0"/>
      <w:marRight w:val="0"/>
      <w:marTop w:val="0"/>
      <w:marBottom w:val="0"/>
      <w:divBdr>
        <w:top w:val="none" w:sz="0" w:space="0" w:color="auto"/>
        <w:left w:val="none" w:sz="0" w:space="0" w:color="auto"/>
        <w:bottom w:val="none" w:sz="0" w:space="0" w:color="auto"/>
        <w:right w:val="none" w:sz="0" w:space="0" w:color="auto"/>
      </w:divBdr>
    </w:div>
    <w:div w:id="496380002">
      <w:bodyDiv w:val="1"/>
      <w:marLeft w:val="0"/>
      <w:marRight w:val="0"/>
      <w:marTop w:val="0"/>
      <w:marBottom w:val="0"/>
      <w:divBdr>
        <w:top w:val="none" w:sz="0" w:space="0" w:color="auto"/>
        <w:left w:val="none" w:sz="0" w:space="0" w:color="auto"/>
        <w:bottom w:val="none" w:sz="0" w:space="0" w:color="auto"/>
        <w:right w:val="none" w:sz="0" w:space="0" w:color="auto"/>
      </w:divBdr>
    </w:div>
    <w:div w:id="503327867">
      <w:bodyDiv w:val="1"/>
      <w:marLeft w:val="0"/>
      <w:marRight w:val="0"/>
      <w:marTop w:val="0"/>
      <w:marBottom w:val="0"/>
      <w:divBdr>
        <w:top w:val="none" w:sz="0" w:space="0" w:color="auto"/>
        <w:left w:val="none" w:sz="0" w:space="0" w:color="auto"/>
        <w:bottom w:val="none" w:sz="0" w:space="0" w:color="auto"/>
        <w:right w:val="none" w:sz="0" w:space="0" w:color="auto"/>
      </w:divBdr>
    </w:div>
    <w:div w:id="536084971">
      <w:bodyDiv w:val="1"/>
      <w:marLeft w:val="0"/>
      <w:marRight w:val="0"/>
      <w:marTop w:val="0"/>
      <w:marBottom w:val="0"/>
      <w:divBdr>
        <w:top w:val="none" w:sz="0" w:space="0" w:color="auto"/>
        <w:left w:val="none" w:sz="0" w:space="0" w:color="auto"/>
        <w:bottom w:val="none" w:sz="0" w:space="0" w:color="auto"/>
        <w:right w:val="none" w:sz="0" w:space="0" w:color="auto"/>
      </w:divBdr>
    </w:div>
    <w:div w:id="540631229">
      <w:bodyDiv w:val="1"/>
      <w:marLeft w:val="0"/>
      <w:marRight w:val="0"/>
      <w:marTop w:val="0"/>
      <w:marBottom w:val="0"/>
      <w:divBdr>
        <w:top w:val="none" w:sz="0" w:space="0" w:color="auto"/>
        <w:left w:val="none" w:sz="0" w:space="0" w:color="auto"/>
        <w:bottom w:val="none" w:sz="0" w:space="0" w:color="auto"/>
        <w:right w:val="none" w:sz="0" w:space="0" w:color="auto"/>
      </w:divBdr>
    </w:div>
    <w:div w:id="557398440">
      <w:bodyDiv w:val="1"/>
      <w:marLeft w:val="0"/>
      <w:marRight w:val="0"/>
      <w:marTop w:val="0"/>
      <w:marBottom w:val="0"/>
      <w:divBdr>
        <w:top w:val="none" w:sz="0" w:space="0" w:color="auto"/>
        <w:left w:val="none" w:sz="0" w:space="0" w:color="auto"/>
        <w:bottom w:val="none" w:sz="0" w:space="0" w:color="auto"/>
        <w:right w:val="none" w:sz="0" w:space="0" w:color="auto"/>
      </w:divBdr>
    </w:div>
    <w:div w:id="588001842">
      <w:bodyDiv w:val="1"/>
      <w:marLeft w:val="0"/>
      <w:marRight w:val="0"/>
      <w:marTop w:val="0"/>
      <w:marBottom w:val="0"/>
      <w:divBdr>
        <w:top w:val="none" w:sz="0" w:space="0" w:color="auto"/>
        <w:left w:val="none" w:sz="0" w:space="0" w:color="auto"/>
        <w:bottom w:val="none" w:sz="0" w:space="0" w:color="auto"/>
        <w:right w:val="none" w:sz="0" w:space="0" w:color="auto"/>
      </w:divBdr>
    </w:div>
    <w:div w:id="595019343">
      <w:bodyDiv w:val="1"/>
      <w:marLeft w:val="0"/>
      <w:marRight w:val="0"/>
      <w:marTop w:val="0"/>
      <w:marBottom w:val="0"/>
      <w:divBdr>
        <w:top w:val="none" w:sz="0" w:space="0" w:color="auto"/>
        <w:left w:val="none" w:sz="0" w:space="0" w:color="auto"/>
        <w:bottom w:val="none" w:sz="0" w:space="0" w:color="auto"/>
        <w:right w:val="none" w:sz="0" w:space="0" w:color="auto"/>
      </w:divBdr>
    </w:div>
    <w:div w:id="676078754">
      <w:bodyDiv w:val="1"/>
      <w:marLeft w:val="0"/>
      <w:marRight w:val="0"/>
      <w:marTop w:val="0"/>
      <w:marBottom w:val="0"/>
      <w:divBdr>
        <w:top w:val="none" w:sz="0" w:space="0" w:color="auto"/>
        <w:left w:val="none" w:sz="0" w:space="0" w:color="auto"/>
        <w:bottom w:val="none" w:sz="0" w:space="0" w:color="auto"/>
        <w:right w:val="none" w:sz="0" w:space="0" w:color="auto"/>
      </w:divBdr>
    </w:div>
    <w:div w:id="703332439">
      <w:bodyDiv w:val="1"/>
      <w:marLeft w:val="0"/>
      <w:marRight w:val="0"/>
      <w:marTop w:val="0"/>
      <w:marBottom w:val="0"/>
      <w:divBdr>
        <w:top w:val="none" w:sz="0" w:space="0" w:color="auto"/>
        <w:left w:val="none" w:sz="0" w:space="0" w:color="auto"/>
        <w:bottom w:val="none" w:sz="0" w:space="0" w:color="auto"/>
        <w:right w:val="none" w:sz="0" w:space="0" w:color="auto"/>
      </w:divBdr>
    </w:div>
    <w:div w:id="718287309">
      <w:bodyDiv w:val="1"/>
      <w:marLeft w:val="0"/>
      <w:marRight w:val="0"/>
      <w:marTop w:val="0"/>
      <w:marBottom w:val="0"/>
      <w:divBdr>
        <w:top w:val="none" w:sz="0" w:space="0" w:color="auto"/>
        <w:left w:val="none" w:sz="0" w:space="0" w:color="auto"/>
        <w:bottom w:val="none" w:sz="0" w:space="0" w:color="auto"/>
        <w:right w:val="none" w:sz="0" w:space="0" w:color="auto"/>
      </w:divBdr>
    </w:div>
    <w:div w:id="737745919">
      <w:bodyDiv w:val="1"/>
      <w:marLeft w:val="0"/>
      <w:marRight w:val="0"/>
      <w:marTop w:val="0"/>
      <w:marBottom w:val="0"/>
      <w:divBdr>
        <w:top w:val="none" w:sz="0" w:space="0" w:color="auto"/>
        <w:left w:val="none" w:sz="0" w:space="0" w:color="auto"/>
        <w:bottom w:val="none" w:sz="0" w:space="0" w:color="auto"/>
        <w:right w:val="none" w:sz="0" w:space="0" w:color="auto"/>
      </w:divBdr>
    </w:div>
    <w:div w:id="818116333">
      <w:bodyDiv w:val="1"/>
      <w:marLeft w:val="0"/>
      <w:marRight w:val="0"/>
      <w:marTop w:val="0"/>
      <w:marBottom w:val="0"/>
      <w:divBdr>
        <w:top w:val="none" w:sz="0" w:space="0" w:color="auto"/>
        <w:left w:val="none" w:sz="0" w:space="0" w:color="auto"/>
        <w:bottom w:val="none" w:sz="0" w:space="0" w:color="auto"/>
        <w:right w:val="none" w:sz="0" w:space="0" w:color="auto"/>
      </w:divBdr>
    </w:div>
    <w:div w:id="869418847">
      <w:bodyDiv w:val="1"/>
      <w:marLeft w:val="0"/>
      <w:marRight w:val="0"/>
      <w:marTop w:val="0"/>
      <w:marBottom w:val="0"/>
      <w:divBdr>
        <w:top w:val="none" w:sz="0" w:space="0" w:color="auto"/>
        <w:left w:val="none" w:sz="0" w:space="0" w:color="auto"/>
        <w:bottom w:val="none" w:sz="0" w:space="0" w:color="auto"/>
        <w:right w:val="none" w:sz="0" w:space="0" w:color="auto"/>
      </w:divBdr>
    </w:div>
    <w:div w:id="882785775">
      <w:bodyDiv w:val="1"/>
      <w:marLeft w:val="0"/>
      <w:marRight w:val="0"/>
      <w:marTop w:val="0"/>
      <w:marBottom w:val="0"/>
      <w:divBdr>
        <w:top w:val="none" w:sz="0" w:space="0" w:color="auto"/>
        <w:left w:val="none" w:sz="0" w:space="0" w:color="auto"/>
        <w:bottom w:val="none" w:sz="0" w:space="0" w:color="auto"/>
        <w:right w:val="none" w:sz="0" w:space="0" w:color="auto"/>
      </w:divBdr>
    </w:div>
    <w:div w:id="918516803">
      <w:bodyDiv w:val="1"/>
      <w:marLeft w:val="0"/>
      <w:marRight w:val="0"/>
      <w:marTop w:val="0"/>
      <w:marBottom w:val="0"/>
      <w:divBdr>
        <w:top w:val="none" w:sz="0" w:space="0" w:color="auto"/>
        <w:left w:val="none" w:sz="0" w:space="0" w:color="auto"/>
        <w:bottom w:val="none" w:sz="0" w:space="0" w:color="auto"/>
        <w:right w:val="none" w:sz="0" w:space="0" w:color="auto"/>
      </w:divBdr>
    </w:div>
    <w:div w:id="944266648">
      <w:bodyDiv w:val="1"/>
      <w:marLeft w:val="0"/>
      <w:marRight w:val="0"/>
      <w:marTop w:val="0"/>
      <w:marBottom w:val="0"/>
      <w:divBdr>
        <w:top w:val="none" w:sz="0" w:space="0" w:color="auto"/>
        <w:left w:val="none" w:sz="0" w:space="0" w:color="auto"/>
        <w:bottom w:val="none" w:sz="0" w:space="0" w:color="auto"/>
        <w:right w:val="none" w:sz="0" w:space="0" w:color="auto"/>
      </w:divBdr>
    </w:div>
    <w:div w:id="966079899">
      <w:bodyDiv w:val="1"/>
      <w:marLeft w:val="0"/>
      <w:marRight w:val="0"/>
      <w:marTop w:val="0"/>
      <w:marBottom w:val="0"/>
      <w:divBdr>
        <w:top w:val="none" w:sz="0" w:space="0" w:color="auto"/>
        <w:left w:val="none" w:sz="0" w:space="0" w:color="auto"/>
        <w:bottom w:val="none" w:sz="0" w:space="0" w:color="auto"/>
        <w:right w:val="none" w:sz="0" w:space="0" w:color="auto"/>
      </w:divBdr>
    </w:div>
    <w:div w:id="1159273000">
      <w:bodyDiv w:val="1"/>
      <w:marLeft w:val="0"/>
      <w:marRight w:val="0"/>
      <w:marTop w:val="0"/>
      <w:marBottom w:val="0"/>
      <w:divBdr>
        <w:top w:val="none" w:sz="0" w:space="0" w:color="auto"/>
        <w:left w:val="none" w:sz="0" w:space="0" w:color="auto"/>
        <w:bottom w:val="none" w:sz="0" w:space="0" w:color="auto"/>
        <w:right w:val="none" w:sz="0" w:space="0" w:color="auto"/>
      </w:divBdr>
    </w:div>
    <w:div w:id="1195775408">
      <w:bodyDiv w:val="1"/>
      <w:marLeft w:val="0"/>
      <w:marRight w:val="0"/>
      <w:marTop w:val="0"/>
      <w:marBottom w:val="0"/>
      <w:divBdr>
        <w:top w:val="none" w:sz="0" w:space="0" w:color="auto"/>
        <w:left w:val="none" w:sz="0" w:space="0" w:color="auto"/>
        <w:bottom w:val="none" w:sz="0" w:space="0" w:color="auto"/>
        <w:right w:val="none" w:sz="0" w:space="0" w:color="auto"/>
      </w:divBdr>
    </w:div>
    <w:div w:id="1404334458">
      <w:bodyDiv w:val="1"/>
      <w:marLeft w:val="0"/>
      <w:marRight w:val="0"/>
      <w:marTop w:val="0"/>
      <w:marBottom w:val="0"/>
      <w:divBdr>
        <w:top w:val="none" w:sz="0" w:space="0" w:color="auto"/>
        <w:left w:val="none" w:sz="0" w:space="0" w:color="auto"/>
        <w:bottom w:val="none" w:sz="0" w:space="0" w:color="auto"/>
        <w:right w:val="none" w:sz="0" w:space="0" w:color="auto"/>
      </w:divBdr>
    </w:div>
    <w:div w:id="1435636436">
      <w:bodyDiv w:val="1"/>
      <w:marLeft w:val="0"/>
      <w:marRight w:val="0"/>
      <w:marTop w:val="0"/>
      <w:marBottom w:val="0"/>
      <w:divBdr>
        <w:top w:val="none" w:sz="0" w:space="0" w:color="auto"/>
        <w:left w:val="none" w:sz="0" w:space="0" w:color="auto"/>
        <w:bottom w:val="none" w:sz="0" w:space="0" w:color="auto"/>
        <w:right w:val="none" w:sz="0" w:space="0" w:color="auto"/>
      </w:divBdr>
    </w:div>
    <w:div w:id="1470514804">
      <w:bodyDiv w:val="1"/>
      <w:marLeft w:val="0"/>
      <w:marRight w:val="0"/>
      <w:marTop w:val="0"/>
      <w:marBottom w:val="0"/>
      <w:divBdr>
        <w:top w:val="none" w:sz="0" w:space="0" w:color="auto"/>
        <w:left w:val="none" w:sz="0" w:space="0" w:color="auto"/>
        <w:bottom w:val="none" w:sz="0" w:space="0" w:color="auto"/>
        <w:right w:val="none" w:sz="0" w:space="0" w:color="auto"/>
      </w:divBdr>
    </w:div>
    <w:div w:id="1495299968">
      <w:bodyDiv w:val="1"/>
      <w:marLeft w:val="0"/>
      <w:marRight w:val="0"/>
      <w:marTop w:val="0"/>
      <w:marBottom w:val="0"/>
      <w:divBdr>
        <w:top w:val="none" w:sz="0" w:space="0" w:color="auto"/>
        <w:left w:val="none" w:sz="0" w:space="0" w:color="auto"/>
        <w:bottom w:val="none" w:sz="0" w:space="0" w:color="auto"/>
        <w:right w:val="none" w:sz="0" w:space="0" w:color="auto"/>
      </w:divBdr>
    </w:div>
    <w:div w:id="1522551530">
      <w:bodyDiv w:val="1"/>
      <w:marLeft w:val="0"/>
      <w:marRight w:val="0"/>
      <w:marTop w:val="0"/>
      <w:marBottom w:val="0"/>
      <w:divBdr>
        <w:top w:val="none" w:sz="0" w:space="0" w:color="auto"/>
        <w:left w:val="none" w:sz="0" w:space="0" w:color="auto"/>
        <w:bottom w:val="none" w:sz="0" w:space="0" w:color="auto"/>
        <w:right w:val="none" w:sz="0" w:space="0" w:color="auto"/>
      </w:divBdr>
    </w:div>
    <w:div w:id="1547522925">
      <w:bodyDiv w:val="1"/>
      <w:marLeft w:val="0"/>
      <w:marRight w:val="0"/>
      <w:marTop w:val="0"/>
      <w:marBottom w:val="0"/>
      <w:divBdr>
        <w:top w:val="none" w:sz="0" w:space="0" w:color="auto"/>
        <w:left w:val="none" w:sz="0" w:space="0" w:color="auto"/>
        <w:bottom w:val="none" w:sz="0" w:space="0" w:color="auto"/>
        <w:right w:val="none" w:sz="0" w:space="0" w:color="auto"/>
      </w:divBdr>
    </w:div>
    <w:div w:id="1625237845">
      <w:bodyDiv w:val="1"/>
      <w:marLeft w:val="0"/>
      <w:marRight w:val="0"/>
      <w:marTop w:val="0"/>
      <w:marBottom w:val="0"/>
      <w:divBdr>
        <w:top w:val="none" w:sz="0" w:space="0" w:color="auto"/>
        <w:left w:val="none" w:sz="0" w:space="0" w:color="auto"/>
        <w:bottom w:val="none" w:sz="0" w:space="0" w:color="auto"/>
        <w:right w:val="none" w:sz="0" w:space="0" w:color="auto"/>
      </w:divBdr>
    </w:div>
    <w:div w:id="1643073838">
      <w:bodyDiv w:val="1"/>
      <w:marLeft w:val="0"/>
      <w:marRight w:val="0"/>
      <w:marTop w:val="0"/>
      <w:marBottom w:val="0"/>
      <w:divBdr>
        <w:top w:val="none" w:sz="0" w:space="0" w:color="auto"/>
        <w:left w:val="none" w:sz="0" w:space="0" w:color="auto"/>
        <w:bottom w:val="none" w:sz="0" w:space="0" w:color="auto"/>
        <w:right w:val="none" w:sz="0" w:space="0" w:color="auto"/>
      </w:divBdr>
    </w:div>
    <w:div w:id="1655258368">
      <w:bodyDiv w:val="1"/>
      <w:marLeft w:val="0"/>
      <w:marRight w:val="0"/>
      <w:marTop w:val="0"/>
      <w:marBottom w:val="0"/>
      <w:divBdr>
        <w:top w:val="none" w:sz="0" w:space="0" w:color="auto"/>
        <w:left w:val="none" w:sz="0" w:space="0" w:color="auto"/>
        <w:bottom w:val="none" w:sz="0" w:space="0" w:color="auto"/>
        <w:right w:val="none" w:sz="0" w:space="0" w:color="auto"/>
      </w:divBdr>
      <w:divsChild>
        <w:div w:id="414202670">
          <w:marLeft w:val="0"/>
          <w:marRight w:val="0"/>
          <w:marTop w:val="0"/>
          <w:marBottom w:val="0"/>
          <w:divBdr>
            <w:top w:val="none" w:sz="0" w:space="0" w:color="auto"/>
            <w:left w:val="none" w:sz="0" w:space="0" w:color="auto"/>
            <w:bottom w:val="none" w:sz="0" w:space="0" w:color="auto"/>
            <w:right w:val="none" w:sz="0" w:space="0" w:color="auto"/>
          </w:divBdr>
        </w:div>
        <w:div w:id="488669069">
          <w:marLeft w:val="0"/>
          <w:marRight w:val="0"/>
          <w:marTop w:val="0"/>
          <w:marBottom w:val="0"/>
          <w:divBdr>
            <w:top w:val="none" w:sz="0" w:space="0" w:color="auto"/>
            <w:left w:val="none" w:sz="0" w:space="0" w:color="auto"/>
            <w:bottom w:val="none" w:sz="0" w:space="0" w:color="auto"/>
            <w:right w:val="none" w:sz="0" w:space="0" w:color="auto"/>
          </w:divBdr>
        </w:div>
        <w:div w:id="1392192459">
          <w:marLeft w:val="0"/>
          <w:marRight w:val="0"/>
          <w:marTop w:val="0"/>
          <w:marBottom w:val="0"/>
          <w:divBdr>
            <w:top w:val="none" w:sz="0" w:space="0" w:color="auto"/>
            <w:left w:val="none" w:sz="0" w:space="0" w:color="auto"/>
            <w:bottom w:val="none" w:sz="0" w:space="0" w:color="auto"/>
            <w:right w:val="none" w:sz="0" w:space="0" w:color="auto"/>
          </w:divBdr>
        </w:div>
        <w:div w:id="2052336852">
          <w:marLeft w:val="0"/>
          <w:marRight w:val="0"/>
          <w:marTop w:val="0"/>
          <w:marBottom w:val="0"/>
          <w:divBdr>
            <w:top w:val="none" w:sz="0" w:space="0" w:color="auto"/>
            <w:left w:val="none" w:sz="0" w:space="0" w:color="auto"/>
            <w:bottom w:val="none" w:sz="0" w:space="0" w:color="auto"/>
            <w:right w:val="none" w:sz="0" w:space="0" w:color="auto"/>
          </w:divBdr>
        </w:div>
      </w:divsChild>
    </w:div>
    <w:div w:id="1757287009">
      <w:bodyDiv w:val="1"/>
      <w:marLeft w:val="0"/>
      <w:marRight w:val="0"/>
      <w:marTop w:val="0"/>
      <w:marBottom w:val="0"/>
      <w:divBdr>
        <w:top w:val="none" w:sz="0" w:space="0" w:color="auto"/>
        <w:left w:val="none" w:sz="0" w:space="0" w:color="auto"/>
        <w:bottom w:val="none" w:sz="0" w:space="0" w:color="auto"/>
        <w:right w:val="none" w:sz="0" w:space="0" w:color="auto"/>
      </w:divBdr>
    </w:div>
    <w:div w:id="1780293593">
      <w:bodyDiv w:val="1"/>
      <w:marLeft w:val="0"/>
      <w:marRight w:val="0"/>
      <w:marTop w:val="0"/>
      <w:marBottom w:val="0"/>
      <w:divBdr>
        <w:top w:val="none" w:sz="0" w:space="0" w:color="auto"/>
        <w:left w:val="none" w:sz="0" w:space="0" w:color="auto"/>
        <w:bottom w:val="none" w:sz="0" w:space="0" w:color="auto"/>
        <w:right w:val="none" w:sz="0" w:space="0" w:color="auto"/>
      </w:divBdr>
    </w:div>
    <w:div w:id="1783768403">
      <w:bodyDiv w:val="1"/>
      <w:marLeft w:val="0"/>
      <w:marRight w:val="0"/>
      <w:marTop w:val="0"/>
      <w:marBottom w:val="0"/>
      <w:divBdr>
        <w:top w:val="none" w:sz="0" w:space="0" w:color="auto"/>
        <w:left w:val="none" w:sz="0" w:space="0" w:color="auto"/>
        <w:bottom w:val="none" w:sz="0" w:space="0" w:color="auto"/>
        <w:right w:val="none" w:sz="0" w:space="0" w:color="auto"/>
      </w:divBdr>
    </w:div>
    <w:div w:id="1784300514">
      <w:bodyDiv w:val="1"/>
      <w:marLeft w:val="0"/>
      <w:marRight w:val="0"/>
      <w:marTop w:val="0"/>
      <w:marBottom w:val="0"/>
      <w:divBdr>
        <w:top w:val="none" w:sz="0" w:space="0" w:color="auto"/>
        <w:left w:val="none" w:sz="0" w:space="0" w:color="auto"/>
        <w:bottom w:val="none" w:sz="0" w:space="0" w:color="auto"/>
        <w:right w:val="none" w:sz="0" w:space="0" w:color="auto"/>
      </w:divBdr>
      <w:divsChild>
        <w:div w:id="244268439">
          <w:marLeft w:val="0"/>
          <w:marRight w:val="0"/>
          <w:marTop w:val="0"/>
          <w:marBottom w:val="0"/>
          <w:divBdr>
            <w:top w:val="none" w:sz="0" w:space="0" w:color="auto"/>
            <w:left w:val="none" w:sz="0" w:space="0" w:color="auto"/>
            <w:bottom w:val="none" w:sz="0" w:space="0" w:color="auto"/>
            <w:right w:val="none" w:sz="0" w:space="0" w:color="auto"/>
          </w:divBdr>
          <w:divsChild>
            <w:div w:id="5520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8712">
      <w:bodyDiv w:val="1"/>
      <w:marLeft w:val="0"/>
      <w:marRight w:val="0"/>
      <w:marTop w:val="0"/>
      <w:marBottom w:val="0"/>
      <w:divBdr>
        <w:top w:val="none" w:sz="0" w:space="0" w:color="auto"/>
        <w:left w:val="none" w:sz="0" w:space="0" w:color="auto"/>
        <w:bottom w:val="none" w:sz="0" w:space="0" w:color="auto"/>
        <w:right w:val="none" w:sz="0" w:space="0" w:color="auto"/>
      </w:divBdr>
    </w:div>
    <w:div w:id="1916015253">
      <w:bodyDiv w:val="1"/>
      <w:marLeft w:val="0"/>
      <w:marRight w:val="0"/>
      <w:marTop w:val="0"/>
      <w:marBottom w:val="0"/>
      <w:divBdr>
        <w:top w:val="none" w:sz="0" w:space="0" w:color="auto"/>
        <w:left w:val="none" w:sz="0" w:space="0" w:color="auto"/>
        <w:bottom w:val="none" w:sz="0" w:space="0" w:color="auto"/>
        <w:right w:val="none" w:sz="0" w:space="0" w:color="auto"/>
      </w:divBdr>
    </w:div>
    <w:div w:id="1930429897">
      <w:bodyDiv w:val="1"/>
      <w:marLeft w:val="0"/>
      <w:marRight w:val="0"/>
      <w:marTop w:val="0"/>
      <w:marBottom w:val="0"/>
      <w:divBdr>
        <w:top w:val="none" w:sz="0" w:space="0" w:color="auto"/>
        <w:left w:val="none" w:sz="0" w:space="0" w:color="auto"/>
        <w:bottom w:val="none" w:sz="0" w:space="0" w:color="auto"/>
        <w:right w:val="none" w:sz="0" w:space="0" w:color="auto"/>
      </w:divBdr>
    </w:div>
    <w:div w:id="1999649576">
      <w:bodyDiv w:val="1"/>
      <w:marLeft w:val="0"/>
      <w:marRight w:val="0"/>
      <w:marTop w:val="0"/>
      <w:marBottom w:val="0"/>
      <w:divBdr>
        <w:top w:val="none" w:sz="0" w:space="0" w:color="auto"/>
        <w:left w:val="none" w:sz="0" w:space="0" w:color="auto"/>
        <w:bottom w:val="none" w:sz="0" w:space="0" w:color="auto"/>
        <w:right w:val="none" w:sz="0" w:space="0" w:color="auto"/>
      </w:divBdr>
    </w:div>
    <w:div w:id="201406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5ECD0-B351-49FE-A9B2-77B44E9B7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2889</Words>
  <Characters>18627</Characters>
  <Application>Microsoft Office Word</Application>
  <DocSecurity>0</DocSecurity>
  <Lines>155</Lines>
  <Paragraphs>42</Paragraphs>
  <ScaleCrop>false</ScaleCrop>
  <HeadingPairs>
    <vt:vector size="2" baseType="variant">
      <vt:variant>
        <vt:lpstr>Tytuł</vt:lpstr>
      </vt:variant>
      <vt:variant>
        <vt:i4>1</vt:i4>
      </vt:variant>
    </vt:vector>
  </HeadingPairs>
  <TitlesOfParts>
    <vt:vector size="1" baseType="lpstr">
      <vt:lpstr>ANEKS NR 2/97</vt:lpstr>
    </vt:vector>
  </TitlesOfParts>
  <Company/>
  <LinksUpToDate>false</LinksUpToDate>
  <CharactersWithSpaces>21474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ANEKS NR 2/97</dc:title>
  <dc:creator>Tadeusz Grzybowski</dc:creator>
  <cp:lastModifiedBy>Justyna Pabian</cp:lastModifiedBy>
  <cp:revision>4</cp:revision>
  <cp:lastPrinted>2024-05-07T14:06:00Z</cp:lastPrinted>
  <dcterms:created xsi:type="dcterms:W3CDTF">2024-09-09T12:06:00Z</dcterms:created>
  <dcterms:modified xsi:type="dcterms:W3CDTF">2024-09-09T12:31:00Z</dcterms:modified>
</cp:coreProperties>
</file>