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DD2B5" w14:textId="334FC436" w:rsidR="00FD79FC" w:rsidRPr="00BD62BF" w:rsidRDefault="00FD79FC" w:rsidP="00BD62BF">
      <w:pPr>
        <w:pStyle w:val="NormalnyWeb"/>
        <w:spacing w:before="0" w:beforeAutospacing="0" w:after="0" w:afterAutospacing="0"/>
        <w:rPr>
          <w:b/>
          <w:bCs/>
        </w:rPr>
      </w:pPr>
      <w:r w:rsidRPr="00BD62BF">
        <w:rPr>
          <w:b/>
          <w:bCs/>
        </w:rPr>
        <w:t>Znak sprawy: DTA.251.2.</w:t>
      </w:r>
      <w:r w:rsidR="008046C1">
        <w:rPr>
          <w:b/>
          <w:bCs/>
        </w:rPr>
        <w:t>3</w:t>
      </w:r>
      <w:r w:rsidRPr="00BD62BF">
        <w:rPr>
          <w:b/>
          <w:bCs/>
        </w:rPr>
        <w:t>.2025              Załącznik nr 5 do SWZ</w:t>
      </w:r>
      <w:r w:rsidR="006D5AF5">
        <w:rPr>
          <w:b/>
          <w:bCs/>
        </w:rPr>
        <w:t xml:space="preserve"> – zmodyfikowany 18.03.2025</w:t>
      </w:r>
    </w:p>
    <w:p w14:paraId="530BC281" w14:textId="77777777" w:rsidR="000B77FE" w:rsidRPr="00BD62BF" w:rsidRDefault="000B77FE" w:rsidP="00BD62BF">
      <w:pPr>
        <w:spacing w:line="240" w:lineRule="auto"/>
        <w:ind w:left="0" w:right="-1"/>
        <w:rPr>
          <w:rFonts w:ascii="Times New Roman" w:hAnsi="Times New Roman"/>
          <w:b/>
          <w:sz w:val="24"/>
          <w:szCs w:val="24"/>
        </w:rPr>
      </w:pPr>
    </w:p>
    <w:p w14:paraId="0531C015" w14:textId="28637A12"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UMOWA POWIERZENIA PRZETWARZANIA DANYCH OSOBOWYCH</w:t>
      </w:r>
    </w:p>
    <w:p w14:paraId="4137D8D2" w14:textId="77777777" w:rsidR="00FD79FC" w:rsidRPr="00BD62BF" w:rsidRDefault="00FD79FC" w:rsidP="00BD62BF">
      <w:pPr>
        <w:spacing w:line="240" w:lineRule="auto"/>
        <w:ind w:left="284" w:right="-1" w:hanging="284"/>
        <w:rPr>
          <w:rFonts w:ascii="Times New Roman" w:hAnsi="Times New Roman"/>
          <w:sz w:val="24"/>
          <w:szCs w:val="24"/>
        </w:rPr>
      </w:pPr>
    </w:p>
    <w:p w14:paraId="60A2AAB6" w14:textId="3F9B3B1F"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zawarta w Olsztynie, dnia ……… pomiędzy:</w:t>
      </w:r>
    </w:p>
    <w:p w14:paraId="5B7BF416" w14:textId="77777777"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w:t>
      </w:r>
      <w:proofErr w:type="gramStart"/>
      <w:r w:rsidRPr="00BD62BF">
        <w:rPr>
          <w:rFonts w:ascii="Times New Roman" w:hAnsi="Times New Roman"/>
          <w:sz w:val="24"/>
          <w:szCs w:val="24"/>
        </w:rPr>
        <w:t>…….</w:t>
      </w:r>
      <w:proofErr w:type="gramEnd"/>
      <w:r w:rsidRPr="00BD62BF">
        <w:rPr>
          <w:rFonts w:ascii="Times New Roman" w:hAnsi="Times New Roman"/>
          <w:sz w:val="24"/>
          <w:szCs w:val="24"/>
        </w:rPr>
        <w:t>, reprezentowanym przez:</w:t>
      </w:r>
    </w:p>
    <w:p w14:paraId="3D4FE661" w14:textId="77777777" w:rsidR="000B77FE" w:rsidRPr="00BD62BF" w:rsidRDefault="000B77FE" w:rsidP="00BD62BF">
      <w:pPr>
        <w:numPr>
          <w:ilvl w:val="0"/>
          <w:numId w:val="17"/>
        </w:numPr>
        <w:spacing w:line="240" w:lineRule="auto"/>
        <w:ind w:left="284" w:right="-1" w:hanging="284"/>
        <w:rPr>
          <w:rFonts w:ascii="Times New Roman" w:hAnsi="Times New Roman"/>
          <w:sz w:val="24"/>
          <w:szCs w:val="24"/>
        </w:rPr>
      </w:pPr>
      <w:r w:rsidRPr="00BD62BF">
        <w:rPr>
          <w:rFonts w:ascii="Times New Roman" w:hAnsi="Times New Roman"/>
          <w:sz w:val="24"/>
          <w:szCs w:val="24"/>
        </w:rPr>
        <w:t>………………………</w:t>
      </w:r>
    </w:p>
    <w:p w14:paraId="3D45F0C7" w14:textId="77777777"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zwana dalej „</w:t>
      </w:r>
      <w:r w:rsidRPr="00BD62BF">
        <w:rPr>
          <w:rFonts w:ascii="Times New Roman" w:hAnsi="Times New Roman"/>
          <w:b/>
          <w:sz w:val="24"/>
          <w:szCs w:val="24"/>
        </w:rPr>
        <w:t>Administratorem</w:t>
      </w:r>
      <w:r w:rsidRPr="00BD62BF">
        <w:rPr>
          <w:rFonts w:ascii="Times New Roman" w:hAnsi="Times New Roman"/>
          <w:sz w:val="24"/>
          <w:szCs w:val="24"/>
        </w:rPr>
        <w:t>”</w:t>
      </w:r>
    </w:p>
    <w:p w14:paraId="3F32DE75" w14:textId="77777777"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a</w:t>
      </w:r>
    </w:p>
    <w:p w14:paraId="1D8CF204" w14:textId="77777777"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w:t>
      </w:r>
      <w:proofErr w:type="gramStart"/>
      <w:r w:rsidRPr="00BD62BF">
        <w:rPr>
          <w:rFonts w:ascii="Times New Roman" w:hAnsi="Times New Roman"/>
          <w:sz w:val="24"/>
          <w:szCs w:val="24"/>
        </w:rPr>
        <w:t>…….</w:t>
      </w:r>
      <w:proofErr w:type="gramEnd"/>
      <w:r w:rsidRPr="00BD62BF">
        <w:rPr>
          <w:rFonts w:ascii="Times New Roman" w:hAnsi="Times New Roman"/>
          <w:sz w:val="24"/>
          <w:szCs w:val="24"/>
        </w:rPr>
        <w:t>., reprezentowana przez:</w:t>
      </w:r>
    </w:p>
    <w:p w14:paraId="432D502E" w14:textId="77777777" w:rsidR="000B77FE" w:rsidRPr="00BD62BF" w:rsidRDefault="000B77FE" w:rsidP="00BD62BF">
      <w:pPr>
        <w:numPr>
          <w:ilvl w:val="0"/>
          <w:numId w:val="18"/>
        </w:numPr>
        <w:spacing w:line="240" w:lineRule="auto"/>
        <w:ind w:left="284" w:right="-1" w:hanging="284"/>
        <w:rPr>
          <w:rFonts w:ascii="Times New Roman" w:hAnsi="Times New Roman"/>
          <w:sz w:val="24"/>
          <w:szCs w:val="24"/>
        </w:rPr>
      </w:pPr>
      <w:r w:rsidRPr="00BD62BF">
        <w:rPr>
          <w:rFonts w:ascii="Times New Roman" w:hAnsi="Times New Roman"/>
          <w:sz w:val="24"/>
          <w:szCs w:val="24"/>
        </w:rPr>
        <w:t>………………………</w:t>
      </w:r>
    </w:p>
    <w:p w14:paraId="4225C8E5" w14:textId="108A660F" w:rsidR="000B77FE" w:rsidRPr="00BD62BF" w:rsidRDefault="000B77FE" w:rsidP="00BD62BF">
      <w:pPr>
        <w:numPr>
          <w:ilvl w:val="0"/>
          <w:numId w:val="18"/>
        </w:numPr>
        <w:spacing w:line="240" w:lineRule="auto"/>
        <w:ind w:left="284" w:right="-1" w:hanging="284"/>
        <w:rPr>
          <w:rFonts w:ascii="Times New Roman" w:hAnsi="Times New Roman"/>
          <w:sz w:val="24"/>
          <w:szCs w:val="24"/>
        </w:rPr>
      </w:pPr>
      <w:r w:rsidRPr="00BD62BF">
        <w:rPr>
          <w:rFonts w:ascii="Times New Roman" w:hAnsi="Times New Roman"/>
          <w:sz w:val="24"/>
          <w:szCs w:val="24"/>
        </w:rPr>
        <w:t>……………………...</w:t>
      </w:r>
    </w:p>
    <w:p w14:paraId="3E98D295" w14:textId="77777777" w:rsidR="000B77FE" w:rsidRPr="00BD62BF" w:rsidRDefault="000B77FE" w:rsidP="00BD62BF">
      <w:pPr>
        <w:spacing w:line="240" w:lineRule="auto"/>
        <w:ind w:left="284" w:right="-1" w:hanging="284"/>
        <w:rPr>
          <w:rFonts w:ascii="Times New Roman" w:hAnsi="Times New Roman"/>
          <w:sz w:val="24"/>
          <w:szCs w:val="24"/>
        </w:rPr>
      </w:pPr>
      <w:r w:rsidRPr="00BD62BF">
        <w:rPr>
          <w:rFonts w:ascii="Times New Roman" w:hAnsi="Times New Roman"/>
          <w:sz w:val="24"/>
          <w:szCs w:val="24"/>
        </w:rPr>
        <w:t>zwana dalej „</w:t>
      </w:r>
      <w:r w:rsidRPr="00BD62BF">
        <w:rPr>
          <w:rFonts w:ascii="Times New Roman" w:hAnsi="Times New Roman"/>
          <w:b/>
          <w:sz w:val="24"/>
          <w:szCs w:val="24"/>
        </w:rPr>
        <w:t>Procesorem</w:t>
      </w:r>
      <w:r w:rsidRPr="00BD62BF">
        <w:rPr>
          <w:rFonts w:ascii="Times New Roman" w:hAnsi="Times New Roman"/>
          <w:sz w:val="24"/>
          <w:szCs w:val="24"/>
        </w:rPr>
        <w:t>”,</w:t>
      </w:r>
    </w:p>
    <w:p w14:paraId="07D36C5C" w14:textId="77777777" w:rsidR="000B77FE" w:rsidRPr="00BD62BF" w:rsidRDefault="000B77FE" w:rsidP="00BD62BF">
      <w:pPr>
        <w:spacing w:line="240" w:lineRule="auto"/>
        <w:ind w:left="284" w:right="-1" w:hanging="284"/>
        <w:rPr>
          <w:rFonts w:ascii="Times New Roman" w:hAnsi="Times New Roman"/>
          <w:b/>
          <w:sz w:val="24"/>
          <w:szCs w:val="24"/>
        </w:rPr>
      </w:pPr>
      <w:r w:rsidRPr="00BD62BF">
        <w:rPr>
          <w:rFonts w:ascii="Times New Roman" w:hAnsi="Times New Roman"/>
          <w:sz w:val="24"/>
          <w:szCs w:val="24"/>
        </w:rPr>
        <w:t>dalej łącznie zwanymi „</w:t>
      </w:r>
      <w:r w:rsidRPr="00BD62BF">
        <w:rPr>
          <w:rFonts w:ascii="Times New Roman" w:hAnsi="Times New Roman"/>
          <w:b/>
          <w:bCs/>
          <w:sz w:val="24"/>
          <w:szCs w:val="24"/>
        </w:rPr>
        <w:t>Stronami</w:t>
      </w:r>
      <w:r w:rsidRPr="00BD62BF">
        <w:rPr>
          <w:rFonts w:ascii="Times New Roman" w:hAnsi="Times New Roman"/>
          <w:sz w:val="24"/>
          <w:szCs w:val="24"/>
        </w:rPr>
        <w:t>” lub pojedynczo „</w:t>
      </w:r>
      <w:r w:rsidRPr="00BD62BF">
        <w:rPr>
          <w:rFonts w:ascii="Times New Roman" w:hAnsi="Times New Roman"/>
          <w:b/>
          <w:bCs/>
          <w:sz w:val="24"/>
          <w:szCs w:val="24"/>
        </w:rPr>
        <w:t>Stroną</w:t>
      </w:r>
      <w:r w:rsidRPr="00BD62BF">
        <w:rPr>
          <w:rFonts w:ascii="Times New Roman" w:hAnsi="Times New Roman"/>
          <w:bCs/>
          <w:sz w:val="24"/>
          <w:szCs w:val="24"/>
        </w:rPr>
        <w:t>”</w:t>
      </w:r>
      <w:r w:rsidRPr="00BD62BF">
        <w:rPr>
          <w:rFonts w:ascii="Times New Roman" w:hAnsi="Times New Roman"/>
          <w:sz w:val="24"/>
          <w:szCs w:val="24"/>
        </w:rPr>
        <w:t>.</w:t>
      </w:r>
    </w:p>
    <w:p w14:paraId="54F0AACF" w14:textId="77777777" w:rsidR="000B77FE" w:rsidRPr="00BD62BF" w:rsidRDefault="000B77FE" w:rsidP="00BD62BF">
      <w:pPr>
        <w:spacing w:line="240" w:lineRule="auto"/>
        <w:ind w:right="-1"/>
        <w:jc w:val="right"/>
        <w:rPr>
          <w:rFonts w:ascii="Times New Roman" w:hAnsi="Times New Roman"/>
          <w:b/>
          <w:sz w:val="16"/>
          <w:szCs w:val="16"/>
        </w:rPr>
      </w:pPr>
    </w:p>
    <w:p w14:paraId="2FD5B98B" w14:textId="59F2AC94"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FD79FC" w:rsidRPr="00BD62BF">
        <w:rPr>
          <w:rFonts w:ascii="Times New Roman" w:hAnsi="Times New Roman"/>
          <w:b/>
          <w:sz w:val="24"/>
          <w:szCs w:val="24"/>
        </w:rPr>
        <w:t xml:space="preserve"> </w:t>
      </w:r>
      <w:r w:rsidRPr="00BD62BF">
        <w:rPr>
          <w:rFonts w:ascii="Times New Roman" w:hAnsi="Times New Roman"/>
          <w:b/>
          <w:sz w:val="24"/>
          <w:szCs w:val="24"/>
        </w:rPr>
        <w:t>1</w:t>
      </w:r>
    </w:p>
    <w:p w14:paraId="353BC404"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Przedmiot Umowy</w:t>
      </w:r>
    </w:p>
    <w:p w14:paraId="50DBA1F9" w14:textId="66D277CD" w:rsidR="000B77FE" w:rsidRPr="00BD62BF" w:rsidRDefault="000B77FE" w:rsidP="00BD62BF">
      <w:pPr>
        <w:numPr>
          <w:ilvl w:val="0"/>
          <w:numId w:val="19"/>
        </w:numPr>
        <w:tabs>
          <w:tab w:val="clear" w:pos="36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Przedmiotem Umowy jest powierzenie Procesorowi przez Administratora, przetwarzania danych osobowych, w związku z realizacją umowy ……………………………………</w:t>
      </w:r>
      <w:r w:rsidR="00FD79FC" w:rsidRPr="00BD62BF">
        <w:rPr>
          <w:rFonts w:ascii="Times New Roman" w:hAnsi="Times New Roman"/>
          <w:sz w:val="24"/>
          <w:szCs w:val="24"/>
        </w:rPr>
        <w:t>……………</w:t>
      </w:r>
      <w:proofErr w:type="gramStart"/>
      <w:r w:rsidR="00FD79FC" w:rsidRPr="00BD62BF">
        <w:rPr>
          <w:rFonts w:ascii="Times New Roman" w:hAnsi="Times New Roman"/>
          <w:sz w:val="24"/>
          <w:szCs w:val="24"/>
        </w:rPr>
        <w:t>…….</w:t>
      </w:r>
      <w:proofErr w:type="gramEnd"/>
      <w:r w:rsidRPr="00BD62BF">
        <w:rPr>
          <w:rFonts w:ascii="Times New Roman" w:hAnsi="Times New Roman"/>
          <w:sz w:val="24"/>
          <w:szCs w:val="24"/>
        </w:rPr>
        <w:t>.</w:t>
      </w:r>
    </w:p>
    <w:p w14:paraId="14E1A31A" w14:textId="77777777" w:rsidR="000B77FE" w:rsidRPr="00BD62BF" w:rsidRDefault="000B77FE" w:rsidP="00BD62BF">
      <w:pPr>
        <w:numPr>
          <w:ilvl w:val="0"/>
          <w:numId w:val="19"/>
        </w:numPr>
        <w:tabs>
          <w:tab w:val="clear" w:pos="36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Administrator oświadcza, że jest administratorem danych, o których mowa w niniejszej Umowie.</w:t>
      </w:r>
    </w:p>
    <w:p w14:paraId="2F3AE786" w14:textId="77777777" w:rsidR="000B77FE" w:rsidRPr="00BD62BF" w:rsidRDefault="000B77FE" w:rsidP="00BD62BF">
      <w:pPr>
        <w:numPr>
          <w:ilvl w:val="0"/>
          <w:numId w:val="19"/>
        </w:numPr>
        <w:tabs>
          <w:tab w:val="clear" w:pos="36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Administrator powierza Procesorowi przetwarzanie danych osobowych, a Procesor zobowiązuje się do ich przetwarzania zgodnie z obowiązującymi przepisami prawa w zakresie ochrony danych osobowych i Umową.</w:t>
      </w:r>
    </w:p>
    <w:p w14:paraId="01D0D9AC" w14:textId="77777777" w:rsidR="000B77FE" w:rsidRPr="00BD62BF" w:rsidRDefault="000B77FE" w:rsidP="00BD62BF">
      <w:pPr>
        <w:numPr>
          <w:ilvl w:val="0"/>
          <w:numId w:val="19"/>
        </w:numPr>
        <w:tabs>
          <w:tab w:val="clear" w:pos="36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Procesor będzie przetwarzać dane osobowe wyłącznie w zakresie i celu przewidzianym w Umowie.</w:t>
      </w:r>
    </w:p>
    <w:p w14:paraId="38845054" w14:textId="77777777" w:rsidR="00FD79FC" w:rsidRPr="00BD62BF" w:rsidRDefault="00FD79FC" w:rsidP="00BD62BF">
      <w:pPr>
        <w:spacing w:line="240" w:lineRule="auto"/>
        <w:ind w:right="-1"/>
        <w:jc w:val="right"/>
        <w:rPr>
          <w:rFonts w:ascii="Times New Roman" w:hAnsi="Times New Roman"/>
          <w:b/>
          <w:sz w:val="16"/>
          <w:szCs w:val="16"/>
        </w:rPr>
      </w:pPr>
    </w:p>
    <w:p w14:paraId="443B54BB" w14:textId="4DD3809B"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FD79FC" w:rsidRPr="00BD62BF">
        <w:rPr>
          <w:rFonts w:ascii="Times New Roman" w:hAnsi="Times New Roman"/>
          <w:b/>
          <w:sz w:val="24"/>
          <w:szCs w:val="24"/>
        </w:rPr>
        <w:t xml:space="preserve"> </w:t>
      </w:r>
      <w:r w:rsidRPr="00BD62BF">
        <w:rPr>
          <w:rFonts w:ascii="Times New Roman" w:hAnsi="Times New Roman"/>
          <w:b/>
          <w:sz w:val="24"/>
          <w:szCs w:val="24"/>
        </w:rPr>
        <w:t>2</w:t>
      </w:r>
    </w:p>
    <w:p w14:paraId="332E5B16"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Powierzenie przetwarzania danych osobowych</w:t>
      </w:r>
    </w:p>
    <w:p w14:paraId="14691A9C" w14:textId="77777777" w:rsidR="000B77FE" w:rsidRPr="00BD62BF" w:rsidRDefault="000B77FE" w:rsidP="00BD62BF">
      <w:pPr>
        <w:pStyle w:val="Akapitzlist"/>
        <w:numPr>
          <w:ilvl w:val="0"/>
          <w:numId w:val="26"/>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Administrator powierza Procesorowi przetwarzanie danych osobowych pacjentów                                 i pracowników Administratora.</w:t>
      </w:r>
    </w:p>
    <w:p w14:paraId="58168361" w14:textId="2E6A424F" w:rsidR="000B77FE" w:rsidRPr="00BD62BF" w:rsidRDefault="000B77FE" w:rsidP="00BD62BF">
      <w:pPr>
        <w:pStyle w:val="Akapitzlist"/>
        <w:numPr>
          <w:ilvl w:val="0"/>
          <w:numId w:val="26"/>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 xml:space="preserve">Zakres powierzonych do przetwarzania danych osobowych obejmuje dane pacjentów imię nazwisko, data urodzenia, PESEL, dane obrazowe </w:t>
      </w:r>
      <w:proofErr w:type="gramStart"/>
      <w:r w:rsidRPr="00BD62BF">
        <w:rPr>
          <w:rFonts w:ascii="Times New Roman" w:hAnsi="Times New Roman" w:cs="Times New Roman"/>
          <w:sz w:val="24"/>
          <w:szCs w:val="24"/>
        </w:rPr>
        <w:t>pacjenta,</w:t>
      </w:r>
      <w:proofErr w:type="gramEnd"/>
      <w:r w:rsidRPr="00BD62BF">
        <w:rPr>
          <w:rFonts w:ascii="Times New Roman" w:hAnsi="Times New Roman" w:cs="Times New Roman"/>
          <w:sz w:val="24"/>
          <w:szCs w:val="24"/>
        </w:rPr>
        <w:t xml:space="preserve"> oraz pracowników Administratora: imię nazwisko, sprawowana funkcja</w:t>
      </w:r>
      <w:r w:rsidRPr="00BD62BF">
        <w:rPr>
          <w:rFonts w:ascii="Times New Roman" w:hAnsi="Times New Roman" w:cs="Times New Roman"/>
          <w:bCs/>
          <w:sz w:val="24"/>
          <w:szCs w:val="24"/>
        </w:rPr>
        <w:t>.</w:t>
      </w:r>
    </w:p>
    <w:p w14:paraId="72BB04CA" w14:textId="77777777" w:rsidR="000B77FE" w:rsidRPr="00BD62BF" w:rsidRDefault="000B77FE" w:rsidP="00BD62BF">
      <w:pPr>
        <w:pStyle w:val="Akapitzlist"/>
        <w:numPr>
          <w:ilvl w:val="0"/>
          <w:numId w:val="26"/>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Celem powierzenia przetwarzania danych osobowych jest realizacja umowy wskazanej w § 1 ust. 1 Umowy.</w:t>
      </w:r>
    </w:p>
    <w:p w14:paraId="0BB3B073" w14:textId="77777777" w:rsidR="000B77FE" w:rsidRPr="00BD62BF" w:rsidRDefault="000B77FE" w:rsidP="00BD62BF">
      <w:pPr>
        <w:pStyle w:val="Akapitzlist"/>
        <w:numPr>
          <w:ilvl w:val="0"/>
          <w:numId w:val="26"/>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Procesor, w zakresie realizacji celu określonego w ust. 3 jest uprawniony do wykonywania operacji na wskazanych wyżej danych osobowych w związku z prawidłową realizacją obowiązków wynikających z umowy o udzielenie zamówienia publicznego wskazanej w § 1 ust. 1, tj. przyłączenie do sieci, dokonywanie przeglądów, świadczenie usług serwisowych.</w:t>
      </w:r>
    </w:p>
    <w:p w14:paraId="23A70186" w14:textId="77777777" w:rsidR="00FD79FC" w:rsidRPr="00BD62BF" w:rsidRDefault="00FD79FC" w:rsidP="00BD62BF">
      <w:pPr>
        <w:spacing w:line="240" w:lineRule="auto"/>
        <w:ind w:right="-1"/>
        <w:jc w:val="right"/>
        <w:rPr>
          <w:rFonts w:ascii="Times New Roman" w:hAnsi="Times New Roman"/>
          <w:b/>
          <w:sz w:val="16"/>
          <w:szCs w:val="16"/>
        </w:rPr>
      </w:pPr>
    </w:p>
    <w:p w14:paraId="0784D105" w14:textId="45F9A82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FD79FC" w:rsidRPr="00BD62BF">
        <w:rPr>
          <w:rFonts w:ascii="Times New Roman" w:hAnsi="Times New Roman"/>
          <w:b/>
          <w:sz w:val="24"/>
          <w:szCs w:val="24"/>
        </w:rPr>
        <w:t xml:space="preserve"> </w:t>
      </w:r>
      <w:r w:rsidRPr="00BD62BF">
        <w:rPr>
          <w:rFonts w:ascii="Times New Roman" w:hAnsi="Times New Roman"/>
          <w:b/>
          <w:sz w:val="24"/>
          <w:szCs w:val="24"/>
        </w:rPr>
        <w:t>3</w:t>
      </w:r>
    </w:p>
    <w:p w14:paraId="0D536ADC" w14:textId="77777777" w:rsidR="000B77FE" w:rsidRPr="00BD62BF" w:rsidRDefault="000B77FE" w:rsidP="00BD62BF">
      <w:pPr>
        <w:spacing w:line="240" w:lineRule="auto"/>
        <w:ind w:left="0" w:right="-1"/>
        <w:jc w:val="center"/>
        <w:rPr>
          <w:rFonts w:ascii="Times New Roman" w:hAnsi="Times New Roman"/>
          <w:sz w:val="24"/>
          <w:szCs w:val="24"/>
        </w:rPr>
      </w:pPr>
      <w:r w:rsidRPr="00BD62BF">
        <w:rPr>
          <w:rFonts w:ascii="Times New Roman" w:hAnsi="Times New Roman"/>
          <w:b/>
          <w:sz w:val="24"/>
          <w:szCs w:val="24"/>
        </w:rPr>
        <w:t>Obowiązki Procesora</w:t>
      </w:r>
    </w:p>
    <w:p w14:paraId="54373CAF" w14:textId="77777777" w:rsidR="000B77FE" w:rsidRPr="00BD62BF" w:rsidRDefault="000B77FE" w:rsidP="00BD62BF">
      <w:pPr>
        <w:pStyle w:val="Akapitzlist"/>
        <w:numPr>
          <w:ilvl w:val="0"/>
          <w:numId w:val="27"/>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Procesor oświadcza, że jest świadomy, iż dnia 25 maja 2018 roku rozpoczęło się stosowanie Rozporządzenia Parlamentu Europejskiego i Rady (UE) 2016/679 z dnia 27 kwietnia 2016 r. w sprawie ochrony osób fizycznych w związku z przetwarzaniem danych osobowych i w sprawie swobodnego przepływu takich danych oraz uchylenia dyrektywy 95/46/WE (dalej jako</w:t>
      </w:r>
      <w:r w:rsidRPr="00BD62BF">
        <w:rPr>
          <w:rFonts w:ascii="Times New Roman" w:hAnsi="Times New Roman" w:cs="Times New Roman"/>
          <w:b/>
          <w:sz w:val="24"/>
          <w:szCs w:val="24"/>
        </w:rPr>
        <w:t xml:space="preserve"> „RODO” </w:t>
      </w:r>
      <w:r w:rsidRPr="00BD62BF">
        <w:rPr>
          <w:rFonts w:ascii="Times New Roman" w:hAnsi="Times New Roman" w:cs="Times New Roman"/>
          <w:sz w:val="24"/>
          <w:szCs w:val="24"/>
        </w:rPr>
        <w:t>lub</w:t>
      </w:r>
      <w:r w:rsidRPr="00BD62BF">
        <w:rPr>
          <w:rFonts w:ascii="Times New Roman" w:hAnsi="Times New Roman" w:cs="Times New Roman"/>
          <w:b/>
          <w:sz w:val="24"/>
          <w:szCs w:val="24"/>
        </w:rPr>
        <w:t xml:space="preserve"> „Ogólne rozporządzenie o ochronie danych osobowych”</w:t>
      </w:r>
      <w:r w:rsidRPr="00BD62BF">
        <w:rPr>
          <w:rFonts w:ascii="Times New Roman" w:hAnsi="Times New Roman" w:cs="Times New Roman"/>
          <w:sz w:val="24"/>
          <w:szCs w:val="24"/>
        </w:rPr>
        <w:t>). Tym samym Procesor oświadcza również, że przetwarzanie powierzonych mu danych osobowych, odbywać się będzie z poszanowaniem przepisów Ogólnego rozporządzenia o ochronie danych osobowych oraz wydanych w związku z nim krajowych przepisów z zakresu ochrony danych osobowych.</w:t>
      </w:r>
    </w:p>
    <w:p w14:paraId="5BE17089" w14:textId="60BC7812" w:rsidR="007E4CA3" w:rsidRPr="00BD62BF" w:rsidRDefault="000B77FE" w:rsidP="00BD62BF">
      <w:pPr>
        <w:pStyle w:val="Akapitzlist"/>
        <w:numPr>
          <w:ilvl w:val="0"/>
          <w:numId w:val="27"/>
        </w:numPr>
        <w:spacing w:after="0" w:line="240" w:lineRule="auto"/>
        <w:ind w:left="284" w:hanging="284"/>
        <w:jc w:val="both"/>
        <w:rPr>
          <w:rFonts w:ascii="Times New Roman" w:hAnsi="Times New Roman" w:cs="Times New Roman"/>
          <w:sz w:val="24"/>
          <w:szCs w:val="24"/>
        </w:rPr>
      </w:pPr>
      <w:r w:rsidRPr="00BD62BF">
        <w:rPr>
          <w:rFonts w:ascii="Times New Roman" w:hAnsi="Times New Roman" w:cs="Times New Roman"/>
          <w:sz w:val="24"/>
          <w:szCs w:val="24"/>
        </w:rPr>
        <w:lastRenderedPageBreak/>
        <w:t xml:space="preserve">W związku z powierzeniem przetwarzania danych osobowych Procesor zobowiązuje się </w:t>
      </w:r>
      <w:r w:rsidRPr="00BD62BF">
        <w:rPr>
          <w:rFonts w:ascii="Times New Roman" w:hAnsi="Times New Roman" w:cs="Times New Roman"/>
          <w:sz w:val="24"/>
          <w:szCs w:val="24"/>
        </w:rPr>
        <w:br/>
        <w:t>w szczególności do:</w:t>
      </w:r>
    </w:p>
    <w:p w14:paraId="6F34FE10" w14:textId="02D39CF3" w:rsidR="007E4CA3" w:rsidRPr="00BD62BF" w:rsidRDefault="007E4CA3" w:rsidP="00BD62BF">
      <w:pPr>
        <w:pStyle w:val="Akapitzlist"/>
        <w:numPr>
          <w:ilvl w:val="1"/>
          <w:numId w:val="27"/>
        </w:numPr>
        <w:spacing w:after="0" w:line="240" w:lineRule="auto"/>
        <w:jc w:val="both"/>
        <w:rPr>
          <w:rFonts w:ascii="Times New Roman" w:hAnsi="Times New Roman" w:cs="Times New Roman"/>
          <w:sz w:val="24"/>
          <w:szCs w:val="24"/>
        </w:rPr>
      </w:pPr>
      <w:r w:rsidRPr="00BD62BF">
        <w:rPr>
          <w:rFonts w:ascii="Times New Roman" w:hAnsi="Times New Roman" w:cs="Times New Roman"/>
          <w:sz w:val="24"/>
          <w:szCs w:val="24"/>
        </w:rPr>
        <w:t>przetwarzania danych osobowych wyłącznie na udokumentowane polecenie Administratora,</w:t>
      </w:r>
    </w:p>
    <w:p w14:paraId="5F039D07" w14:textId="77777777" w:rsidR="007E4CA3" w:rsidRPr="00BD62BF" w:rsidRDefault="007E4CA3" w:rsidP="00BD62BF">
      <w:pPr>
        <w:pStyle w:val="Akapitzlist"/>
        <w:numPr>
          <w:ilvl w:val="1"/>
          <w:numId w:val="27"/>
        </w:numPr>
        <w:spacing w:after="0" w:line="240" w:lineRule="auto"/>
        <w:jc w:val="both"/>
        <w:rPr>
          <w:rFonts w:ascii="Times New Roman" w:hAnsi="Times New Roman" w:cs="Times New Roman"/>
          <w:sz w:val="24"/>
          <w:szCs w:val="24"/>
        </w:rPr>
      </w:pPr>
      <w:r w:rsidRPr="00BD62BF">
        <w:rPr>
          <w:rFonts w:ascii="Times New Roman" w:hAnsi="Times New Roman" w:cs="Times New Roman"/>
          <w:sz w:val="24"/>
          <w:szCs w:val="24"/>
        </w:rPr>
        <w:t>zapewnienia by osoby upoważnione do przetwarzania danych osobowych zobowiązały się do zachowania tajemnicy lub by podlegały odpowiedniemu ustawowemu obowiązkowi zachowania tajemnicy,</w:t>
      </w:r>
    </w:p>
    <w:p w14:paraId="72D5C733" w14:textId="44A4242C" w:rsidR="007E4CA3" w:rsidRPr="00BD62BF" w:rsidRDefault="007E4CA3" w:rsidP="00BD62BF">
      <w:pPr>
        <w:pStyle w:val="Akapitzlist"/>
        <w:numPr>
          <w:ilvl w:val="1"/>
          <w:numId w:val="27"/>
        </w:numPr>
        <w:spacing w:after="0" w:line="240" w:lineRule="auto"/>
        <w:jc w:val="both"/>
        <w:rPr>
          <w:rFonts w:ascii="Times New Roman" w:hAnsi="Times New Roman" w:cs="Times New Roman"/>
          <w:sz w:val="24"/>
          <w:szCs w:val="24"/>
        </w:rPr>
      </w:pPr>
      <w:r w:rsidRPr="00BD62BF">
        <w:rPr>
          <w:rFonts w:ascii="Times New Roman" w:hAnsi="Times New Roman" w:cs="Times New Roman"/>
          <w:sz w:val="24"/>
          <w:szCs w:val="24"/>
        </w:rPr>
        <w:t>podjęcia wszelkich środków gwarantujących bezpieczeństwo powierzonych do przetwarzania danych osobowych, w tym m.in. do wdrożenia, przy uwzględnieniu stanu wiedzy technicznej, kosztu wdrażania oraz charakteru, zakresu, kontekstu i celów przetwarzania oraz ryzyka naruszenia praw lub wolności osób fizycznych o różnym prawdopodobieństwie wystąpienia i wadze zagrożenia, odpowiednich środków technicznych i organizacyjnych, w celu zapewnienia stopnia bezpieczeństwa odpowiadającemu temu ryzyku, w tym między innymi w stosownym przypadku:</w:t>
      </w:r>
    </w:p>
    <w:p w14:paraId="724453A3" w14:textId="183EA670" w:rsidR="007E4CA3" w:rsidRPr="00BD62BF" w:rsidRDefault="007E4CA3" w:rsidP="00BD62BF">
      <w:pPr>
        <w:pStyle w:val="Akapitzlist"/>
        <w:numPr>
          <w:ilvl w:val="2"/>
          <w:numId w:val="27"/>
        </w:numPr>
        <w:spacing w:after="0" w:line="240" w:lineRule="auto"/>
        <w:ind w:left="1276" w:right="-1" w:hanging="567"/>
        <w:rPr>
          <w:rFonts w:ascii="Times New Roman" w:hAnsi="Times New Roman" w:cs="Times New Roman"/>
          <w:sz w:val="24"/>
          <w:szCs w:val="24"/>
        </w:rPr>
      </w:pPr>
      <w:r w:rsidRPr="00BD62BF">
        <w:rPr>
          <w:rFonts w:ascii="Times New Roman" w:hAnsi="Times New Roman" w:cs="Times New Roman"/>
          <w:sz w:val="24"/>
          <w:szCs w:val="24"/>
        </w:rPr>
        <w:t>pseudonimizacji i szyfrowania danych osobowych,</w:t>
      </w:r>
    </w:p>
    <w:p w14:paraId="424987C1" w14:textId="77777777" w:rsidR="007E4CA3" w:rsidRPr="00BD62BF" w:rsidRDefault="007E4CA3" w:rsidP="00BD62BF">
      <w:pPr>
        <w:pStyle w:val="Akapitzlist"/>
        <w:numPr>
          <w:ilvl w:val="2"/>
          <w:numId w:val="27"/>
        </w:numPr>
        <w:spacing w:after="0" w:line="240" w:lineRule="auto"/>
        <w:ind w:left="1276" w:right="-1" w:hanging="567"/>
        <w:rPr>
          <w:rFonts w:ascii="Times New Roman" w:hAnsi="Times New Roman" w:cs="Times New Roman"/>
          <w:sz w:val="24"/>
          <w:szCs w:val="24"/>
        </w:rPr>
      </w:pPr>
      <w:r w:rsidRPr="00BD62BF">
        <w:rPr>
          <w:rFonts w:ascii="Times New Roman" w:hAnsi="Times New Roman" w:cs="Times New Roman"/>
          <w:sz w:val="24"/>
          <w:szCs w:val="24"/>
        </w:rPr>
        <w:t>zdolności do ciągłego zapewnienia poufności, integralności, dostępności i odporności systemów i usług przetwarzania,</w:t>
      </w:r>
    </w:p>
    <w:p w14:paraId="19E9D48D" w14:textId="77777777" w:rsidR="007E4CA3" w:rsidRPr="00BD62BF" w:rsidRDefault="007E4CA3" w:rsidP="00BD62BF">
      <w:pPr>
        <w:pStyle w:val="Akapitzlist"/>
        <w:numPr>
          <w:ilvl w:val="2"/>
          <w:numId w:val="27"/>
        </w:numPr>
        <w:spacing w:after="0" w:line="240" w:lineRule="auto"/>
        <w:ind w:left="1276" w:right="-1" w:hanging="567"/>
        <w:rPr>
          <w:rFonts w:ascii="Times New Roman" w:hAnsi="Times New Roman" w:cs="Times New Roman"/>
          <w:sz w:val="24"/>
          <w:szCs w:val="24"/>
        </w:rPr>
      </w:pPr>
      <w:r w:rsidRPr="00BD62BF">
        <w:rPr>
          <w:rFonts w:ascii="Times New Roman" w:hAnsi="Times New Roman" w:cs="Times New Roman"/>
          <w:sz w:val="24"/>
          <w:szCs w:val="24"/>
        </w:rPr>
        <w:t>zdolności do szybkiego przywrócenia dostępności danych osobowych i dostępu do nich w razie incydentu fizycznego lub technicznego,</w:t>
      </w:r>
    </w:p>
    <w:p w14:paraId="0ACACAF2" w14:textId="03372CD2" w:rsidR="007E4CA3" w:rsidRPr="00BD62BF" w:rsidRDefault="007E4CA3" w:rsidP="00BD62BF">
      <w:pPr>
        <w:pStyle w:val="Akapitzlist"/>
        <w:numPr>
          <w:ilvl w:val="2"/>
          <w:numId w:val="27"/>
        </w:numPr>
        <w:spacing w:after="0" w:line="240" w:lineRule="auto"/>
        <w:ind w:left="1276" w:right="-1" w:hanging="567"/>
        <w:rPr>
          <w:rFonts w:ascii="Times New Roman" w:hAnsi="Times New Roman" w:cs="Times New Roman"/>
          <w:sz w:val="24"/>
          <w:szCs w:val="24"/>
        </w:rPr>
      </w:pPr>
      <w:r w:rsidRPr="00BD62BF">
        <w:rPr>
          <w:rFonts w:ascii="Times New Roman" w:hAnsi="Times New Roman" w:cs="Times New Roman"/>
          <w:sz w:val="24"/>
          <w:szCs w:val="24"/>
        </w:rPr>
        <w:t>regularnego testowania, mierzenia i oceniania skuteczności środków technicznych i organizacyjnych mających zapewnić bezpieczeństwo przetwarzania.</w:t>
      </w:r>
    </w:p>
    <w:p w14:paraId="1D3638A7" w14:textId="581AE825" w:rsidR="007E4CA3" w:rsidRPr="00BD62BF" w:rsidRDefault="007E4CA3" w:rsidP="00BD62BF">
      <w:pPr>
        <w:pStyle w:val="Akapitzlist"/>
        <w:numPr>
          <w:ilvl w:val="1"/>
          <w:numId w:val="27"/>
        </w:numPr>
        <w:spacing w:after="0" w:line="240" w:lineRule="auto"/>
        <w:jc w:val="both"/>
        <w:rPr>
          <w:rFonts w:ascii="Times New Roman" w:hAnsi="Times New Roman" w:cs="Times New Roman"/>
          <w:sz w:val="24"/>
          <w:szCs w:val="24"/>
        </w:rPr>
      </w:pPr>
      <w:r w:rsidRPr="00BD62BF">
        <w:rPr>
          <w:rFonts w:ascii="Times New Roman" w:hAnsi="Times New Roman" w:cs="Times New Roman"/>
          <w:sz w:val="24"/>
          <w:szCs w:val="24"/>
        </w:rPr>
        <w:t>przestrzegania określonych w § 5 Umowy warunków podpowierzenia przetwarzania danych osobowych innemu podmiotowi,</w:t>
      </w:r>
    </w:p>
    <w:p w14:paraId="58E83720" w14:textId="659375D6" w:rsidR="007E4CA3" w:rsidRPr="00BD62BF" w:rsidRDefault="007E4CA3" w:rsidP="00BD62BF">
      <w:pPr>
        <w:pStyle w:val="Akapitzlist"/>
        <w:numPr>
          <w:ilvl w:val="1"/>
          <w:numId w:val="27"/>
        </w:numPr>
        <w:spacing w:after="0" w:line="240" w:lineRule="auto"/>
        <w:jc w:val="both"/>
        <w:rPr>
          <w:rFonts w:ascii="Times New Roman" w:hAnsi="Times New Roman" w:cs="Times New Roman"/>
          <w:sz w:val="24"/>
          <w:szCs w:val="24"/>
        </w:rPr>
      </w:pPr>
      <w:r w:rsidRPr="00BD62BF">
        <w:rPr>
          <w:rFonts w:ascii="Times New Roman" w:hAnsi="Times New Roman" w:cs="Times New Roman"/>
          <w:sz w:val="24"/>
          <w:szCs w:val="24"/>
        </w:rPr>
        <w:t>aktywnej współpracy z Administratorem przez cały okres trwania powierzenia przetwarzania danych osobowych, która w szczególności polega na tym, iż Procesor biorąc pod uwagę charakter przetwarzania, poprzez odpowiednie środki techniczne i organizacyjne, w miarę możliwości będzie pomagał Administratorowi wywiązywać się z obowiązków względem osób, których dane dotyczą oraz, uwzględniając charakter przetwarzania oraz dostępne mu informacje, będzie pomagał Administratorowi wywiązywać się z obowiązków w zakresie określonym w art. 32-36 RODO.</w:t>
      </w:r>
    </w:p>
    <w:p w14:paraId="067E2190" w14:textId="7382F3CA" w:rsidR="000B77FE" w:rsidRPr="00BD62BF" w:rsidRDefault="000B77FE" w:rsidP="00BD62BF">
      <w:pPr>
        <w:pStyle w:val="Akapitzlist"/>
        <w:numPr>
          <w:ilvl w:val="0"/>
          <w:numId w:val="27"/>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Procesor zobowiązuje się niezwłocznie zawiadomić Administratora o:</w:t>
      </w:r>
    </w:p>
    <w:p w14:paraId="63B28C6B" w14:textId="2FB1235D" w:rsidR="007E4CA3" w:rsidRPr="00BD62BF" w:rsidRDefault="007E4CA3" w:rsidP="00BD62BF">
      <w:pPr>
        <w:pStyle w:val="Akapitzlist"/>
        <w:numPr>
          <w:ilvl w:val="1"/>
          <w:numId w:val="27"/>
        </w:numPr>
        <w:spacing w:after="0" w:line="240" w:lineRule="auto"/>
        <w:ind w:right="-1"/>
        <w:jc w:val="both"/>
        <w:rPr>
          <w:rFonts w:ascii="Times New Roman" w:hAnsi="Times New Roman" w:cs="Times New Roman"/>
          <w:sz w:val="24"/>
          <w:szCs w:val="24"/>
        </w:rPr>
      </w:pPr>
      <w:r w:rsidRPr="00BD62BF">
        <w:rPr>
          <w:rFonts w:ascii="Times New Roman" w:hAnsi="Times New Roman" w:cs="Times New Roman"/>
          <w:sz w:val="24"/>
          <w:szCs w:val="24"/>
        </w:rPr>
        <w:t xml:space="preserve">każdym prawnie umocowanym żądaniu udostępnienia </w:t>
      </w:r>
      <w:r w:rsidRPr="00BD62BF">
        <w:rPr>
          <w:rFonts w:ascii="Times New Roman" w:hAnsi="Times New Roman" w:cs="Times New Roman"/>
          <w:b/>
          <w:sz w:val="24"/>
          <w:szCs w:val="24"/>
        </w:rPr>
        <w:t>powierzonych</w:t>
      </w:r>
      <w:r w:rsidRPr="00BD62BF">
        <w:rPr>
          <w:rFonts w:ascii="Times New Roman" w:hAnsi="Times New Roman" w:cs="Times New Roman"/>
          <w:sz w:val="24"/>
          <w:szCs w:val="24"/>
        </w:rPr>
        <w:t xml:space="preserve"> danych osobowych właściwemu organowi państwa, chyba, że zakaz zawiadomienia Administratora wynika z przepisów prawa, a w szczególności przepisów postępowania karnego, gdy zakaz ma na celu zapewnienie poufności wszczętego dochodzenia,</w:t>
      </w:r>
    </w:p>
    <w:p w14:paraId="53C1D124" w14:textId="77777777" w:rsidR="007E4CA3" w:rsidRPr="00BD62BF" w:rsidRDefault="007E4CA3" w:rsidP="00BD62BF">
      <w:pPr>
        <w:pStyle w:val="Akapitzlist"/>
        <w:numPr>
          <w:ilvl w:val="1"/>
          <w:numId w:val="27"/>
        </w:numPr>
        <w:spacing w:after="0" w:line="240" w:lineRule="auto"/>
        <w:ind w:right="-1"/>
        <w:jc w:val="both"/>
        <w:rPr>
          <w:rFonts w:ascii="Times New Roman" w:hAnsi="Times New Roman" w:cs="Times New Roman"/>
          <w:sz w:val="24"/>
          <w:szCs w:val="24"/>
        </w:rPr>
      </w:pPr>
      <w:r w:rsidRPr="00BD62BF">
        <w:rPr>
          <w:rFonts w:ascii="Times New Roman" w:hAnsi="Times New Roman" w:cs="Times New Roman"/>
          <w:sz w:val="24"/>
          <w:szCs w:val="24"/>
        </w:rPr>
        <w:t xml:space="preserve">każdym nieupoważnionym dostępie do </w:t>
      </w:r>
      <w:r w:rsidRPr="00BD62BF">
        <w:rPr>
          <w:rFonts w:ascii="Times New Roman" w:hAnsi="Times New Roman" w:cs="Times New Roman"/>
          <w:b/>
          <w:sz w:val="24"/>
          <w:szCs w:val="24"/>
        </w:rPr>
        <w:t>powierzonych</w:t>
      </w:r>
      <w:r w:rsidRPr="00BD62BF">
        <w:rPr>
          <w:rFonts w:ascii="Times New Roman" w:hAnsi="Times New Roman" w:cs="Times New Roman"/>
          <w:sz w:val="24"/>
          <w:szCs w:val="24"/>
        </w:rPr>
        <w:t xml:space="preserve"> danych osobowych,</w:t>
      </w:r>
    </w:p>
    <w:p w14:paraId="3F8698A4" w14:textId="03B62499" w:rsidR="007E4CA3" w:rsidRPr="00BD62BF" w:rsidRDefault="007E4CA3" w:rsidP="00BD62BF">
      <w:pPr>
        <w:pStyle w:val="Akapitzlist"/>
        <w:numPr>
          <w:ilvl w:val="1"/>
          <w:numId w:val="27"/>
        </w:numPr>
        <w:spacing w:after="0" w:line="240" w:lineRule="auto"/>
        <w:ind w:right="-1"/>
        <w:jc w:val="both"/>
        <w:rPr>
          <w:rFonts w:ascii="Times New Roman" w:hAnsi="Times New Roman" w:cs="Times New Roman"/>
          <w:sz w:val="24"/>
          <w:szCs w:val="24"/>
        </w:rPr>
      </w:pPr>
      <w:r w:rsidRPr="00BD62BF">
        <w:rPr>
          <w:rFonts w:ascii="Times New Roman" w:hAnsi="Times New Roman" w:cs="Times New Roman"/>
          <w:sz w:val="24"/>
          <w:szCs w:val="24"/>
        </w:rPr>
        <w:t>każdym żądaniu otrzymanym bezpośrednio od osoby, której dane przetwarza, w zakresie przetwarzania dotyczącej jej danych osobowych, które zostały powierzone do przetwarzania Procesorowi</w:t>
      </w:r>
      <w:r w:rsidRPr="00BD62BF">
        <w:rPr>
          <w:rFonts w:ascii="Times New Roman" w:hAnsi="Times New Roman" w:cs="Times New Roman"/>
          <w:bCs/>
          <w:sz w:val="24"/>
          <w:szCs w:val="24"/>
        </w:rPr>
        <w:t xml:space="preserve"> powstrzymując się jednocześnie od odpowiedzi na żądanie, chyba, że zostanie do tego upoważniony przez Administratora.</w:t>
      </w:r>
    </w:p>
    <w:p w14:paraId="33E15828" w14:textId="10129D29" w:rsidR="000B77FE" w:rsidRPr="00BD62BF" w:rsidRDefault="000B77FE" w:rsidP="00BD62BF">
      <w:pPr>
        <w:pStyle w:val="Akapitzlist"/>
        <w:numPr>
          <w:ilvl w:val="0"/>
          <w:numId w:val="27"/>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iCs/>
          <w:sz w:val="24"/>
          <w:szCs w:val="24"/>
        </w:rPr>
        <w:t>Procesor, na każdy pisemny wniosek Administratora, zobowiązany jest do udzielenia kompleksowej, pisemnej odpowiedzi, na skierowane przez Administratora pytania dotyczące kwestii związanych z przetwarzaniem powierzonych danych osobowych.</w:t>
      </w:r>
    </w:p>
    <w:p w14:paraId="66FFB4A5" w14:textId="77777777" w:rsidR="000B77FE" w:rsidRPr="00BD62BF" w:rsidRDefault="000B77FE" w:rsidP="00BD62BF">
      <w:pPr>
        <w:pStyle w:val="Akapitzlist"/>
        <w:numPr>
          <w:ilvl w:val="0"/>
          <w:numId w:val="27"/>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iCs/>
          <w:sz w:val="24"/>
          <w:szCs w:val="24"/>
        </w:rPr>
        <w:t>Odpowiedzi, o której mowa w ust. 4 powyżej, Procesor udzieli niezwłocznie, nie później niż w terminie 3 dni roboczych od dnia otrzymania wniosku Administratora.</w:t>
      </w:r>
    </w:p>
    <w:p w14:paraId="117F90C8" w14:textId="77777777" w:rsidR="00FD79FC" w:rsidRPr="00BD62BF" w:rsidRDefault="00FD79FC" w:rsidP="00BD62BF">
      <w:pPr>
        <w:spacing w:line="240" w:lineRule="auto"/>
        <w:ind w:right="-1"/>
        <w:jc w:val="right"/>
        <w:rPr>
          <w:rFonts w:ascii="Times New Roman" w:hAnsi="Times New Roman"/>
          <w:b/>
          <w:sz w:val="16"/>
          <w:szCs w:val="16"/>
        </w:rPr>
      </w:pPr>
    </w:p>
    <w:p w14:paraId="7AC20E08" w14:textId="11AE9F32"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7E4CA3" w:rsidRPr="00BD62BF">
        <w:rPr>
          <w:rFonts w:ascii="Times New Roman" w:hAnsi="Times New Roman"/>
          <w:b/>
          <w:sz w:val="24"/>
          <w:szCs w:val="24"/>
        </w:rPr>
        <w:t xml:space="preserve"> </w:t>
      </w:r>
      <w:r w:rsidRPr="00BD62BF">
        <w:rPr>
          <w:rFonts w:ascii="Times New Roman" w:hAnsi="Times New Roman"/>
          <w:b/>
          <w:sz w:val="24"/>
          <w:szCs w:val="24"/>
        </w:rPr>
        <w:t>4</w:t>
      </w:r>
    </w:p>
    <w:p w14:paraId="01A13EEC"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Prawo kontroli</w:t>
      </w:r>
    </w:p>
    <w:p w14:paraId="21F79A82" w14:textId="3EA6A6C1" w:rsidR="000B77FE" w:rsidRDefault="000B77FE" w:rsidP="00BD62BF">
      <w:pPr>
        <w:pStyle w:val="Akapitzlist"/>
        <w:numPr>
          <w:ilvl w:val="0"/>
          <w:numId w:val="29"/>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 xml:space="preserve">Administrator ma prawo do kontroli przetwarzania przez Procesora powierzonych mu danych osobowych z punktu widzenia zgodności tego przetwarzania z przepisami prawa oraz </w:t>
      </w:r>
      <w:r w:rsidRPr="00BD62BF">
        <w:rPr>
          <w:rFonts w:ascii="Times New Roman" w:hAnsi="Times New Roman" w:cs="Times New Roman"/>
          <w:sz w:val="24"/>
          <w:szCs w:val="24"/>
        </w:rPr>
        <w:lastRenderedPageBreak/>
        <w:t>postanowieniami Umowy w postaci audytu realizowanego przez Administratora lub audytora upoważnionego przez Administratora</w:t>
      </w:r>
      <w:r w:rsidR="006D5AF5">
        <w:rPr>
          <w:rFonts w:ascii="Times New Roman" w:hAnsi="Times New Roman" w:cs="Times New Roman"/>
          <w:sz w:val="24"/>
          <w:szCs w:val="24"/>
        </w:rPr>
        <w:t>:</w:t>
      </w:r>
    </w:p>
    <w:p w14:paraId="502C6326" w14:textId="77777777" w:rsidR="006D5AF5" w:rsidRDefault="006D5AF5" w:rsidP="006D5AF5">
      <w:pPr>
        <w:pStyle w:val="Akapitzlist"/>
        <w:numPr>
          <w:ilvl w:val="0"/>
          <w:numId w:val="33"/>
        </w:numPr>
        <w:spacing w:line="240" w:lineRule="auto"/>
        <w:jc w:val="both"/>
        <w:rPr>
          <w:rFonts w:ascii="Times New Roman" w:hAnsi="Times New Roman"/>
          <w:sz w:val="24"/>
          <w:szCs w:val="24"/>
        </w:rPr>
      </w:pPr>
      <w:r w:rsidRPr="006D5AF5">
        <w:rPr>
          <w:rFonts w:ascii="Times New Roman" w:hAnsi="Times New Roman"/>
          <w:sz w:val="24"/>
          <w:szCs w:val="24"/>
        </w:rPr>
        <w:t xml:space="preserve">Czynności kontrolne nie mogą prowadzić do ujawnienia Zamawiającemu danych osobowych nieobjętych niniejszą umową, w szczególności danych osobowych innych klientów </w:t>
      </w:r>
      <w:proofErr w:type="gramStart"/>
      <w:r w:rsidRPr="006D5AF5">
        <w:rPr>
          <w:rFonts w:ascii="Times New Roman" w:hAnsi="Times New Roman"/>
          <w:sz w:val="24"/>
          <w:szCs w:val="24"/>
        </w:rPr>
        <w:t>Wykonawcy,</w:t>
      </w:r>
      <w:proofErr w:type="gramEnd"/>
      <w:r w:rsidRPr="006D5AF5">
        <w:rPr>
          <w:rFonts w:ascii="Times New Roman" w:hAnsi="Times New Roman"/>
          <w:sz w:val="24"/>
          <w:szCs w:val="24"/>
        </w:rPr>
        <w:t xml:space="preserve"> lub prowadzić do obniżenia skuteczności przyjętych przez Wykonawcę środków technicznych i organizacyjnych w celu ochrony danych osobowych przetwarzanych w jego organizacji bądź zagrażać lub prowadzić do obniżenia poziomu ich bezpieczeństwa.</w:t>
      </w:r>
    </w:p>
    <w:p w14:paraId="2388C1F0" w14:textId="5A945027" w:rsidR="006D5AF5" w:rsidRDefault="006D5AF5" w:rsidP="006D5AF5">
      <w:pPr>
        <w:pStyle w:val="Akapitzlist"/>
        <w:numPr>
          <w:ilvl w:val="0"/>
          <w:numId w:val="33"/>
        </w:numPr>
        <w:spacing w:line="240" w:lineRule="auto"/>
        <w:jc w:val="both"/>
        <w:rPr>
          <w:rFonts w:ascii="Times New Roman" w:hAnsi="Times New Roman"/>
          <w:sz w:val="24"/>
          <w:szCs w:val="24"/>
        </w:rPr>
      </w:pPr>
      <w:r w:rsidRPr="006D5AF5">
        <w:rPr>
          <w:rFonts w:ascii="Times New Roman" w:hAnsi="Times New Roman"/>
          <w:sz w:val="24"/>
          <w:szCs w:val="24"/>
        </w:rPr>
        <w:t xml:space="preserve">Kontrola obejmuje swoim zakresem wyłącznie przetwarzanie danych osobowych, z wyłączeniem wszelkich informacji niejawnych, </w:t>
      </w:r>
      <w:proofErr w:type="gramStart"/>
      <w:r w:rsidRPr="006D5AF5">
        <w:rPr>
          <w:rFonts w:ascii="Times New Roman" w:hAnsi="Times New Roman"/>
          <w:sz w:val="24"/>
          <w:szCs w:val="24"/>
        </w:rPr>
        <w:t>poufnych,</w:t>
      </w:r>
      <w:proofErr w:type="gramEnd"/>
      <w:r w:rsidRPr="006D5AF5">
        <w:rPr>
          <w:rFonts w:ascii="Times New Roman" w:hAnsi="Times New Roman"/>
          <w:sz w:val="24"/>
          <w:szCs w:val="24"/>
        </w:rPr>
        <w:t xml:space="preserve"> czy stanowiących tajemnicę przedsiębiorstwa Wykonawcy.</w:t>
      </w:r>
    </w:p>
    <w:p w14:paraId="5084E2C9" w14:textId="3D2CA290" w:rsidR="006D5AF5" w:rsidRDefault="006D5AF5" w:rsidP="006D5AF5">
      <w:pPr>
        <w:pStyle w:val="Akapitzlist"/>
        <w:numPr>
          <w:ilvl w:val="0"/>
          <w:numId w:val="33"/>
        </w:numPr>
        <w:spacing w:line="240" w:lineRule="auto"/>
        <w:jc w:val="both"/>
        <w:rPr>
          <w:rFonts w:ascii="Times New Roman" w:hAnsi="Times New Roman"/>
          <w:sz w:val="24"/>
          <w:szCs w:val="24"/>
        </w:rPr>
      </w:pPr>
      <w:r w:rsidRPr="006D5AF5">
        <w:rPr>
          <w:rFonts w:ascii="Times New Roman" w:hAnsi="Times New Roman"/>
          <w:sz w:val="24"/>
          <w:szCs w:val="24"/>
        </w:rPr>
        <w:t>Czynności audytowe odbywają się wyłącznie w obecności osoby wyznaczonej przez Wykonawcę</w:t>
      </w:r>
      <w:r>
        <w:rPr>
          <w:rFonts w:ascii="Times New Roman" w:hAnsi="Times New Roman"/>
          <w:sz w:val="24"/>
          <w:szCs w:val="24"/>
        </w:rPr>
        <w:t>.</w:t>
      </w:r>
    </w:p>
    <w:p w14:paraId="23296245" w14:textId="59D9387F" w:rsidR="006D5AF5" w:rsidRPr="006D5AF5" w:rsidRDefault="006D5AF5" w:rsidP="006D5AF5">
      <w:pPr>
        <w:pStyle w:val="Akapitzlist"/>
        <w:numPr>
          <w:ilvl w:val="0"/>
          <w:numId w:val="33"/>
        </w:numPr>
        <w:spacing w:line="240" w:lineRule="auto"/>
        <w:jc w:val="both"/>
        <w:rPr>
          <w:rFonts w:ascii="Times New Roman" w:hAnsi="Times New Roman"/>
          <w:sz w:val="24"/>
          <w:szCs w:val="24"/>
        </w:rPr>
      </w:pPr>
      <w:r w:rsidRPr="006D5AF5">
        <w:rPr>
          <w:rFonts w:ascii="Times New Roman" w:hAnsi="Times New Roman"/>
          <w:sz w:val="24"/>
          <w:szCs w:val="24"/>
        </w:rPr>
        <w:t>Czynności audytowe nie mogą utrudniać działalności Wykonawcy, w szczególności wykonywania obowiązków przez pracowników lub współpracowników Wykonawcy.</w:t>
      </w:r>
    </w:p>
    <w:p w14:paraId="7D70FB71" w14:textId="51BC99AE" w:rsidR="006D5AF5" w:rsidRPr="006D5AF5" w:rsidRDefault="006D5AF5" w:rsidP="006D5AF5">
      <w:pPr>
        <w:pStyle w:val="Akapitzlist"/>
        <w:numPr>
          <w:ilvl w:val="0"/>
          <w:numId w:val="29"/>
        </w:numPr>
        <w:spacing w:after="0" w:line="240" w:lineRule="auto"/>
        <w:ind w:left="284" w:right="-1" w:hanging="284"/>
        <w:jc w:val="both"/>
        <w:rPr>
          <w:rFonts w:ascii="Times New Roman" w:hAnsi="Times New Roman" w:cs="Times New Roman"/>
          <w:sz w:val="24"/>
          <w:szCs w:val="24"/>
        </w:rPr>
      </w:pPr>
      <w:r w:rsidRPr="006D5AF5">
        <w:rPr>
          <w:rFonts w:ascii="Times New Roman" w:hAnsi="Times New Roman"/>
          <w:sz w:val="24"/>
          <w:szCs w:val="24"/>
        </w:rPr>
        <w:t>Zamawiający poinformuje Wykonawcę o terminie planowanego audytu oraz zakresie jego prowadzenia z przynajmniej 7-dniowym wyprzedzeniem.</w:t>
      </w:r>
    </w:p>
    <w:p w14:paraId="1F4162F7" w14:textId="77777777" w:rsidR="000B77FE" w:rsidRPr="00BD62BF" w:rsidRDefault="000B77FE" w:rsidP="00BD62BF">
      <w:pPr>
        <w:pStyle w:val="Akapitzlist"/>
        <w:numPr>
          <w:ilvl w:val="0"/>
          <w:numId w:val="29"/>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 xml:space="preserve">Procesor umożliwia Administratorowi lub audytorowi upoważnionemu przez Administratora, przeprowadzanie audytu, o którym mowa w ust. 1. W szczególności, Procesor zobowiązany jest udostępnić wgląd do wszystkich materiałów oraz systemów, w których realizowane jest przetwarzanie </w:t>
      </w:r>
      <w:r w:rsidRPr="00BD62BF">
        <w:rPr>
          <w:rFonts w:ascii="Times New Roman" w:hAnsi="Times New Roman" w:cs="Times New Roman"/>
          <w:b/>
          <w:sz w:val="24"/>
          <w:szCs w:val="24"/>
        </w:rPr>
        <w:t>powierzonych</w:t>
      </w:r>
      <w:r w:rsidRPr="00BD62BF">
        <w:rPr>
          <w:rFonts w:ascii="Times New Roman" w:hAnsi="Times New Roman" w:cs="Times New Roman"/>
          <w:sz w:val="24"/>
          <w:szCs w:val="24"/>
        </w:rPr>
        <w:t xml:space="preserve"> danych Administratora oraz umożliwić dostęp do pracowników zaangażowanych w ich przetwarzanie.</w:t>
      </w:r>
    </w:p>
    <w:p w14:paraId="2A7E64BA" w14:textId="77777777" w:rsidR="000B77FE" w:rsidRDefault="000B77FE" w:rsidP="00BD62BF">
      <w:pPr>
        <w:pStyle w:val="Akapitzlist"/>
        <w:numPr>
          <w:ilvl w:val="0"/>
          <w:numId w:val="29"/>
        </w:numPr>
        <w:spacing w:after="0" w:line="240" w:lineRule="auto"/>
        <w:ind w:left="284" w:hanging="284"/>
        <w:jc w:val="both"/>
        <w:rPr>
          <w:rFonts w:ascii="Times New Roman" w:hAnsi="Times New Roman" w:cs="Times New Roman"/>
          <w:sz w:val="24"/>
          <w:szCs w:val="24"/>
        </w:rPr>
      </w:pPr>
      <w:r w:rsidRPr="00BD62BF">
        <w:rPr>
          <w:rFonts w:ascii="Times New Roman" w:hAnsi="Times New Roman" w:cs="Times New Roman"/>
          <w:sz w:val="24"/>
          <w:szCs w:val="24"/>
        </w:rPr>
        <w:t>Administrator lub audytor upoważniony przez Administratora, przed rozpoczęciem czynności audytowych podpisze zobowiązanie o zachowaniu w poufności wszelkich informacji uzyskanych podczas realizacji audytu, w tym danych osobowych, których administratorem danych jest Procesor.</w:t>
      </w:r>
    </w:p>
    <w:p w14:paraId="52D25F3E" w14:textId="77777777" w:rsidR="007E4CA3" w:rsidRPr="00BD62BF" w:rsidRDefault="007E4CA3" w:rsidP="006D5AF5">
      <w:pPr>
        <w:spacing w:line="240" w:lineRule="auto"/>
        <w:ind w:left="0" w:right="0"/>
        <w:rPr>
          <w:rFonts w:ascii="Times New Roman" w:hAnsi="Times New Roman"/>
          <w:b/>
          <w:sz w:val="16"/>
          <w:szCs w:val="16"/>
        </w:rPr>
      </w:pPr>
    </w:p>
    <w:p w14:paraId="4DEAFE3C" w14:textId="23E2C4B3" w:rsidR="000B77FE" w:rsidRPr="00BD62BF" w:rsidRDefault="000B77FE" w:rsidP="00BD62BF">
      <w:pPr>
        <w:spacing w:line="240" w:lineRule="auto"/>
        <w:ind w:left="0" w:right="0"/>
        <w:jc w:val="center"/>
        <w:rPr>
          <w:rFonts w:ascii="Times New Roman" w:hAnsi="Times New Roman"/>
          <w:b/>
          <w:sz w:val="24"/>
          <w:szCs w:val="24"/>
        </w:rPr>
      </w:pPr>
      <w:r w:rsidRPr="00BD62BF">
        <w:rPr>
          <w:rFonts w:ascii="Times New Roman" w:hAnsi="Times New Roman"/>
          <w:b/>
          <w:sz w:val="24"/>
          <w:szCs w:val="24"/>
        </w:rPr>
        <w:t>§</w:t>
      </w:r>
      <w:r w:rsidR="007E4CA3" w:rsidRPr="00BD62BF">
        <w:rPr>
          <w:rFonts w:ascii="Times New Roman" w:hAnsi="Times New Roman"/>
          <w:b/>
          <w:sz w:val="24"/>
          <w:szCs w:val="24"/>
        </w:rPr>
        <w:t xml:space="preserve"> </w:t>
      </w:r>
      <w:r w:rsidRPr="00BD62BF">
        <w:rPr>
          <w:rFonts w:ascii="Times New Roman" w:hAnsi="Times New Roman"/>
          <w:b/>
          <w:sz w:val="24"/>
          <w:szCs w:val="24"/>
        </w:rPr>
        <w:t>5</w:t>
      </w:r>
    </w:p>
    <w:p w14:paraId="4B283101" w14:textId="77777777" w:rsidR="000B77FE" w:rsidRPr="00BD62BF" w:rsidRDefault="000B77FE" w:rsidP="00BD62BF">
      <w:pPr>
        <w:spacing w:line="240" w:lineRule="auto"/>
        <w:ind w:left="0" w:right="0"/>
        <w:jc w:val="center"/>
        <w:rPr>
          <w:rFonts w:ascii="Times New Roman" w:hAnsi="Times New Roman"/>
          <w:b/>
          <w:sz w:val="24"/>
          <w:szCs w:val="24"/>
        </w:rPr>
      </w:pPr>
      <w:r w:rsidRPr="00BD62BF">
        <w:rPr>
          <w:rFonts w:ascii="Times New Roman" w:hAnsi="Times New Roman"/>
          <w:b/>
          <w:sz w:val="24"/>
          <w:szCs w:val="24"/>
        </w:rPr>
        <w:t>Podpowierzenie</w:t>
      </w:r>
    </w:p>
    <w:p w14:paraId="5FECD66B" w14:textId="77777777" w:rsidR="000B77FE" w:rsidRPr="00BD62BF" w:rsidRDefault="000B77FE" w:rsidP="00BD62BF">
      <w:pPr>
        <w:numPr>
          <w:ilvl w:val="2"/>
          <w:numId w:val="22"/>
        </w:numPr>
        <w:tabs>
          <w:tab w:val="clear" w:pos="1080"/>
          <w:tab w:val="num" w:pos="284"/>
        </w:tabs>
        <w:spacing w:line="240" w:lineRule="auto"/>
        <w:ind w:left="284" w:right="0" w:hanging="284"/>
        <w:rPr>
          <w:rFonts w:ascii="Times New Roman" w:hAnsi="Times New Roman"/>
          <w:sz w:val="24"/>
          <w:szCs w:val="24"/>
        </w:rPr>
      </w:pPr>
      <w:r w:rsidRPr="00BD62BF">
        <w:rPr>
          <w:rFonts w:ascii="Times New Roman" w:hAnsi="Times New Roman"/>
          <w:sz w:val="24"/>
          <w:szCs w:val="24"/>
        </w:rPr>
        <w:t xml:space="preserve">Procesor ma prawo podpowierzania danych osobowych, o których mowa </w:t>
      </w:r>
      <w:bookmarkStart w:id="0" w:name="OLE_LINK2"/>
      <w:r w:rsidRPr="00BD62BF">
        <w:rPr>
          <w:rFonts w:ascii="Times New Roman" w:hAnsi="Times New Roman"/>
          <w:sz w:val="24"/>
          <w:szCs w:val="24"/>
        </w:rPr>
        <w:t xml:space="preserve">w § 2 ust. 1 Umowy, </w:t>
      </w:r>
      <w:bookmarkEnd w:id="0"/>
      <w:r w:rsidRPr="00BD62BF">
        <w:rPr>
          <w:rFonts w:ascii="Times New Roman" w:hAnsi="Times New Roman"/>
          <w:sz w:val="24"/>
          <w:szCs w:val="24"/>
        </w:rPr>
        <w:t>w zakresie i celu niezbędnym do realizacji celu powierzenia przetwarzania danych osobowych określonego w § 2 ust. 3 Umowy pod warunkiem wcześniejszego spełnienia wymagań określonych w ust. 2 poniżej (ogólna zgoda Administratora na podpowierzenie przetwarzania danych osobowych).</w:t>
      </w:r>
    </w:p>
    <w:p w14:paraId="1BEAA5A8" w14:textId="77777777" w:rsidR="000B77FE" w:rsidRPr="00BD62BF" w:rsidRDefault="000B77FE" w:rsidP="00BD62BF">
      <w:pPr>
        <w:numPr>
          <w:ilvl w:val="2"/>
          <w:numId w:val="22"/>
        </w:numPr>
        <w:tabs>
          <w:tab w:val="clear" w:pos="108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 xml:space="preserve">Procesor jest zobowiązany do poinformowania Administratora o wszelkich zamierzonych zmianach dotyczących dodania lub zastąpienia innych podmiotów przetwarzających przed faktycznym rozpoczęciem korzystania z usług tych podmiotów, dając tym samym Administratorowi możliwość wyrażenia sprzeciwu wobec takich planowanych zmian, przy czym minimalny okres na złożenie sprzeciwu przez Administratora wynosi co najmniej 7dni od daty powiadomienia Administratora przez Procesora o planowanych zmianach dotyczących dodania lub zastąpienia podmiotów przetwarzających dane. </w:t>
      </w:r>
    </w:p>
    <w:p w14:paraId="13E1EF42" w14:textId="77777777" w:rsidR="000B77FE" w:rsidRPr="00BD62BF" w:rsidRDefault="000B77FE" w:rsidP="00BD62BF">
      <w:pPr>
        <w:numPr>
          <w:ilvl w:val="2"/>
          <w:numId w:val="22"/>
        </w:numPr>
        <w:tabs>
          <w:tab w:val="clear" w:pos="108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Jeżeli do wykonania w imieniu Administratora konkretnych czynności przetwarzania Procesor korzysta z usług innego podmiotu przetwarzającego, na ten inny podmiot przetwarzający, w drodze zawartej pomiędzy tym podmiotem a Procesorem umowy, nałożone zostaną te same obowiązki ochrony danych jak w niniejszej Umowie, w szczególności obowiązek zapewnienia wystarczających gwarancji wdrożenia odpowiednich środków technicznych i organizacyjnych ochrony danych.</w:t>
      </w:r>
    </w:p>
    <w:p w14:paraId="5DA4668E" w14:textId="77777777" w:rsidR="000B77FE" w:rsidRDefault="000B77FE" w:rsidP="00BD62BF">
      <w:pPr>
        <w:numPr>
          <w:ilvl w:val="2"/>
          <w:numId w:val="22"/>
        </w:numPr>
        <w:tabs>
          <w:tab w:val="clear" w:pos="1080"/>
          <w:tab w:val="num" w:pos="284"/>
        </w:tabs>
        <w:spacing w:line="240" w:lineRule="auto"/>
        <w:ind w:left="284" w:right="-1" w:hanging="284"/>
        <w:rPr>
          <w:rFonts w:ascii="Times New Roman" w:hAnsi="Times New Roman"/>
          <w:sz w:val="24"/>
          <w:szCs w:val="24"/>
        </w:rPr>
      </w:pPr>
      <w:r w:rsidRPr="00BD62BF">
        <w:rPr>
          <w:rFonts w:ascii="Times New Roman" w:hAnsi="Times New Roman"/>
          <w:sz w:val="24"/>
          <w:szCs w:val="24"/>
        </w:rPr>
        <w:t xml:space="preserve">Jeżeli inny podmiot przetwarzający nie wywiąże się ze spoczywających na nim obowiązków ochrony </w:t>
      </w:r>
      <w:r w:rsidRPr="00BD62BF">
        <w:rPr>
          <w:rFonts w:ascii="Times New Roman" w:hAnsi="Times New Roman"/>
          <w:b/>
          <w:sz w:val="24"/>
          <w:szCs w:val="24"/>
        </w:rPr>
        <w:t xml:space="preserve">powierzonych przez Procesora </w:t>
      </w:r>
      <w:r w:rsidRPr="00BD62BF">
        <w:rPr>
          <w:rFonts w:ascii="Times New Roman" w:hAnsi="Times New Roman"/>
          <w:sz w:val="24"/>
          <w:szCs w:val="24"/>
        </w:rPr>
        <w:t>danych, pełna odpowiedzialność wobec Administratora za wypełnienie obowiązków tego innego podmiotu przetwarzającego spoczywa na Procesorze.</w:t>
      </w:r>
    </w:p>
    <w:p w14:paraId="1E089AC3" w14:textId="227F9555" w:rsidR="006D5AF5" w:rsidRPr="006D5AF5" w:rsidRDefault="006D5AF5" w:rsidP="006D5AF5">
      <w:pPr>
        <w:numPr>
          <w:ilvl w:val="2"/>
          <w:numId w:val="22"/>
        </w:numPr>
        <w:tabs>
          <w:tab w:val="clear" w:pos="1080"/>
          <w:tab w:val="num" w:pos="284"/>
        </w:tabs>
        <w:spacing w:line="240" w:lineRule="auto"/>
        <w:ind w:left="284" w:right="-1" w:hanging="284"/>
        <w:rPr>
          <w:rFonts w:ascii="Times New Roman" w:hAnsi="Times New Roman"/>
          <w:sz w:val="24"/>
          <w:szCs w:val="24"/>
        </w:rPr>
      </w:pPr>
      <w:r w:rsidRPr="006D5AF5">
        <w:rPr>
          <w:rFonts w:ascii="Times New Roman" w:hAnsi="Times New Roman"/>
          <w:sz w:val="24"/>
          <w:szCs w:val="24"/>
        </w:rPr>
        <w:lastRenderedPageBreak/>
        <w:t>Lista podmiotów podprzetwarzających znanych na dzień podpisania niniejszej Umowy, z których usług Podmiot przetwarzający jest uprawniony do korzystania, stanowi Załącznik nr 1 do Umowy.</w:t>
      </w:r>
    </w:p>
    <w:p w14:paraId="03D1CDDA" w14:textId="77777777" w:rsidR="007E4CA3" w:rsidRPr="00BD62BF" w:rsidRDefault="007E4CA3" w:rsidP="00BD62BF">
      <w:pPr>
        <w:spacing w:line="240" w:lineRule="auto"/>
        <w:ind w:right="-1"/>
        <w:jc w:val="right"/>
        <w:rPr>
          <w:rFonts w:ascii="Times New Roman" w:hAnsi="Times New Roman"/>
          <w:b/>
          <w:sz w:val="16"/>
          <w:szCs w:val="16"/>
        </w:rPr>
      </w:pPr>
    </w:p>
    <w:p w14:paraId="06FF3C8B" w14:textId="69CF12ED"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BD62BF" w:rsidRPr="00BD62BF">
        <w:rPr>
          <w:rFonts w:ascii="Times New Roman" w:hAnsi="Times New Roman"/>
          <w:b/>
          <w:sz w:val="24"/>
          <w:szCs w:val="24"/>
        </w:rPr>
        <w:t xml:space="preserve"> </w:t>
      </w:r>
      <w:r w:rsidRPr="00BD62BF">
        <w:rPr>
          <w:rFonts w:ascii="Times New Roman" w:hAnsi="Times New Roman"/>
          <w:b/>
          <w:sz w:val="24"/>
          <w:szCs w:val="24"/>
        </w:rPr>
        <w:t>6</w:t>
      </w:r>
    </w:p>
    <w:p w14:paraId="08C243A4"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Odpowiedzialność Procesora</w:t>
      </w:r>
    </w:p>
    <w:p w14:paraId="1FA9A553" w14:textId="77777777" w:rsidR="000B77FE" w:rsidRPr="00BD62BF" w:rsidRDefault="000B77FE" w:rsidP="00BD62BF">
      <w:pPr>
        <w:spacing w:line="240" w:lineRule="auto"/>
        <w:ind w:left="0" w:right="-1"/>
        <w:rPr>
          <w:rFonts w:ascii="Times New Roman" w:hAnsi="Times New Roman"/>
          <w:sz w:val="24"/>
          <w:szCs w:val="24"/>
        </w:rPr>
      </w:pPr>
      <w:r w:rsidRPr="00BD62BF">
        <w:rPr>
          <w:rFonts w:ascii="Times New Roman" w:hAnsi="Times New Roman"/>
          <w:sz w:val="24"/>
          <w:szCs w:val="24"/>
        </w:rPr>
        <w:t xml:space="preserve">W przypadku naruszenia postanowień </w:t>
      </w:r>
      <w:r w:rsidRPr="00BD62BF">
        <w:rPr>
          <w:rFonts w:ascii="Times New Roman" w:hAnsi="Times New Roman"/>
          <w:b/>
          <w:sz w:val="24"/>
          <w:szCs w:val="24"/>
        </w:rPr>
        <w:t xml:space="preserve">niniejszej </w:t>
      </w:r>
      <w:r w:rsidRPr="00BD62BF">
        <w:rPr>
          <w:rFonts w:ascii="Times New Roman" w:hAnsi="Times New Roman"/>
          <w:sz w:val="24"/>
          <w:szCs w:val="24"/>
        </w:rPr>
        <w:t>Umowy lub obowiązujących w tym zakresie przepisów prawa z przyczyn zawinionych przez Procesora, w następstwie czego Administrator zostanie zobowiązany do wypłaty odszkodowania lub zostanie ukarany karą grzywny, Procesor zobowiązuje się do zapłaty Administratorowi równowartości roszczeń osób trzecich, kar oraz równowartości kosztów postępowania administracyjnego oraz sądowego, które będą wynikiem nieprawidłowego działania Procesora.</w:t>
      </w:r>
    </w:p>
    <w:p w14:paraId="123684FB" w14:textId="77777777" w:rsidR="00BD62BF" w:rsidRPr="00BD62BF" w:rsidRDefault="00BD62BF" w:rsidP="00BD62BF">
      <w:pPr>
        <w:spacing w:line="240" w:lineRule="auto"/>
        <w:ind w:right="-1"/>
        <w:jc w:val="right"/>
        <w:rPr>
          <w:rFonts w:ascii="Times New Roman" w:hAnsi="Times New Roman"/>
          <w:b/>
          <w:sz w:val="16"/>
          <w:szCs w:val="16"/>
        </w:rPr>
      </w:pPr>
    </w:p>
    <w:p w14:paraId="4A382436" w14:textId="78EC053E"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BD62BF" w:rsidRPr="00BD62BF">
        <w:rPr>
          <w:rFonts w:ascii="Times New Roman" w:hAnsi="Times New Roman"/>
          <w:b/>
          <w:sz w:val="24"/>
          <w:szCs w:val="24"/>
        </w:rPr>
        <w:t xml:space="preserve"> </w:t>
      </w:r>
      <w:r w:rsidRPr="00BD62BF">
        <w:rPr>
          <w:rFonts w:ascii="Times New Roman" w:hAnsi="Times New Roman"/>
          <w:b/>
          <w:sz w:val="24"/>
          <w:szCs w:val="24"/>
        </w:rPr>
        <w:t>7</w:t>
      </w:r>
    </w:p>
    <w:p w14:paraId="66D21B42"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Usunięcie lub zwrot danych osobowych</w:t>
      </w:r>
    </w:p>
    <w:p w14:paraId="256CA58B" w14:textId="77777777" w:rsidR="000B77FE" w:rsidRPr="00BD62BF" w:rsidRDefault="000B77FE" w:rsidP="00BD62BF">
      <w:pPr>
        <w:spacing w:line="240" w:lineRule="auto"/>
        <w:ind w:left="0" w:right="-1"/>
        <w:rPr>
          <w:rFonts w:ascii="Times New Roman" w:hAnsi="Times New Roman"/>
          <w:sz w:val="24"/>
          <w:szCs w:val="24"/>
        </w:rPr>
      </w:pPr>
      <w:r w:rsidRPr="00BD62BF">
        <w:rPr>
          <w:rFonts w:ascii="Times New Roman" w:hAnsi="Times New Roman"/>
          <w:sz w:val="24"/>
          <w:szCs w:val="24"/>
        </w:rPr>
        <w:t>Zależnie od decyzji Administratora w tym zakresie, wyrażonej na co najmniej 7 dni roboczych przed zakończeniem obowiązywania Umowy, Procesor jest zobowiązany do zwrotu albo usunięcia wszelkich powierzonych mu danych osobowych oraz usunięcia wszelkich ich istniejących kopii, chyba, że obowiązujące przepisy prawa nakazują przechowywanie tych danych osobowych.</w:t>
      </w:r>
    </w:p>
    <w:p w14:paraId="45E17243" w14:textId="77777777" w:rsidR="00BD62BF" w:rsidRPr="00BD62BF" w:rsidRDefault="00BD62BF" w:rsidP="00BD62BF">
      <w:pPr>
        <w:spacing w:line="240" w:lineRule="auto"/>
        <w:ind w:right="-1"/>
        <w:jc w:val="right"/>
        <w:rPr>
          <w:rFonts w:ascii="Times New Roman" w:hAnsi="Times New Roman"/>
          <w:b/>
          <w:sz w:val="16"/>
          <w:szCs w:val="16"/>
        </w:rPr>
      </w:pPr>
    </w:p>
    <w:p w14:paraId="541794EB" w14:textId="4FCD5026"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BD62BF" w:rsidRPr="00BD62BF">
        <w:rPr>
          <w:rFonts w:ascii="Times New Roman" w:hAnsi="Times New Roman"/>
          <w:b/>
          <w:sz w:val="24"/>
          <w:szCs w:val="24"/>
        </w:rPr>
        <w:t xml:space="preserve"> </w:t>
      </w:r>
      <w:r w:rsidRPr="00BD62BF">
        <w:rPr>
          <w:rFonts w:ascii="Times New Roman" w:hAnsi="Times New Roman"/>
          <w:b/>
          <w:sz w:val="24"/>
          <w:szCs w:val="24"/>
        </w:rPr>
        <w:t>8</w:t>
      </w:r>
    </w:p>
    <w:p w14:paraId="27B8E9E4" w14:textId="77777777"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Czas trwania i wypowiedzenie Umowy</w:t>
      </w:r>
    </w:p>
    <w:p w14:paraId="7BF1A697" w14:textId="77777777" w:rsidR="000B77FE" w:rsidRPr="00BD62BF" w:rsidRDefault="000B77FE" w:rsidP="00BD62BF">
      <w:pPr>
        <w:pStyle w:val="Akapitzlist"/>
        <w:numPr>
          <w:ilvl w:val="0"/>
          <w:numId w:val="30"/>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Umowa zawarta jest na czas określony odpowiadający okresowi realizacji umowy wskazanej w § 1 ust. 1 Umowy.</w:t>
      </w:r>
    </w:p>
    <w:p w14:paraId="0090FC19" w14:textId="77777777" w:rsidR="000B77FE" w:rsidRPr="00BD62BF" w:rsidRDefault="000B77FE" w:rsidP="00BD62BF">
      <w:pPr>
        <w:pStyle w:val="Akapitzlist"/>
        <w:numPr>
          <w:ilvl w:val="0"/>
          <w:numId w:val="30"/>
        </w:numPr>
        <w:spacing w:after="0" w:line="240" w:lineRule="auto"/>
        <w:ind w:left="284" w:hanging="284"/>
        <w:jc w:val="both"/>
        <w:rPr>
          <w:rFonts w:ascii="Times New Roman" w:hAnsi="Times New Roman" w:cs="Times New Roman"/>
          <w:sz w:val="24"/>
          <w:szCs w:val="24"/>
        </w:rPr>
      </w:pPr>
      <w:r w:rsidRPr="00BD62BF">
        <w:rPr>
          <w:rFonts w:ascii="Times New Roman" w:hAnsi="Times New Roman" w:cs="Times New Roman"/>
          <w:sz w:val="24"/>
          <w:szCs w:val="24"/>
        </w:rPr>
        <w:t xml:space="preserve">Administrator ma prawo wypowiedzieć Umowę w trybie natychmiastowym, gdy Procesor: </w:t>
      </w:r>
    </w:p>
    <w:p w14:paraId="615408B5" w14:textId="63156101" w:rsidR="00373078" w:rsidRPr="00373078" w:rsidRDefault="000B77FE" w:rsidP="00373078">
      <w:pPr>
        <w:numPr>
          <w:ilvl w:val="1"/>
          <w:numId w:val="24"/>
        </w:numPr>
        <w:spacing w:line="240" w:lineRule="auto"/>
        <w:ind w:left="709" w:right="0" w:hanging="425"/>
        <w:rPr>
          <w:rFonts w:ascii="Times New Roman" w:hAnsi="Times New Roman"/>
          <w:sz w:val="24"/>
          <w:szCs w:val="24"/>
        </w:rPr>
      </w:pPr>
      <w:r w:rsidRPr="00BD62BF">
        <w:rPr>
          <w:rFonts w:ascii="Times New Roman" w:hAnsi="Times New Roman"/>
          <w:sz w:val="24"/>
          <w:szCs w:val="24"/>
        </w:rPr>
        <w:t>wykorzystał dane osobowe w sposób niezgodny z Umową,</w:t>
      </w:r>
      <w:r w:rsidR="00373078">
        <w:rPr>
          <w:rFonts w:ascii="Times New Roman" w:hAnsi="Times New Roman"/>
          <w:sz w:val="24"/>
          <w:szCs w:val="24"/>
        </w:rPr>
        <w:t xml:space="preserve"> </w:t>
      </w:r>
      <w:r w:rsidR="00373078" w:rsidRPr="00373078">
        <w:rPr>
          <w:rFonts w:ascii="Times New Roman" w:hAnsi="Times New Roman"/>
          <w:sz w:val="24"/>
          <w:szCs w:val="24"/>
        </w:rPr>
        <w:t>po uprzednim wezwaniu dodatkowym i wyznaczeniu Wykonawcy dodatkowego terminu co najmniej 5 dni roboczych.</w:t>
      </w:r>
    </w:p>
    <w:p w14:paraId="50CE4398" w14:textId="19EB2FB8" w:rsidR="00373078" w:rsidRPr="00373078" w:rsidRDefault="000B77FE" w:rsidP="00373078">
      <w:pPr>
        <w:numPr>
          <w:ilvl w:val="1"/>
          <w:numId w:val="24"/>
        </w:numPr>
        <w:spacing w:line="240" w:lineRule="auto"/>
        <w:ind w:left="709" w:right="0" w:hanging="425"/>
        <w:rPr>
          <w:rFonts w:ascii="Times New Roman" w:hAnsi="Times New Roman"/>
          <w:sz w:val="24"/>
          <w:szCs w:val="24"/>
        </w:rPr>
      </w:pPr>
      <w:r w:rsidRPr="00373078">
        <w:rPr>
          <w:rFonts w:ascii="Times New Roman" w:hAnsi="Times New Roman"/>
          <w:sz w:val="24"/>
          <w:szCs w:val="24"/>
        </w:rPr>
        <w:t>realizuje przedmiot Umowy niezgodnie z obowiązującymi w tym zakresie przepisami prawa,</w:t>
      </w:r>
      <w:r w:rsidR="00373078">
        <w:rPr>
          <w:rFonts w:ascii="Times New Roman" w:hAnsi="Times New Roman"/>
          <w:sz w:val="24"/>
          <w:szCs w:val="24"/>
        </w:rPr>
        <w:t xml:space="preserve"> </w:t>
      </w:r>
      <w:r w:rsidR="00373078" w:rsidRPr="00373078">
        <w:rPr>
          <w:rFonts w:ascii="Times New Roman" w:hAnsi="Times New Roman"/>
          <w:sz w:val="24"/>
          <w:szCs w:val="24"/>
        </w:rPr>
        <w:t>po uprzednim wezwaniu dodatkowym i wyznaczeniu Wykonawcy dodatkowego terminu co najmniej 5 dni roboczych.</w:t>
      </w:r>
    </w:p>
    <w:p w14:paraId="7D479787" w14:textId="77777777" w:rsidR="000B77FE" w:rsidRPr="00BD62BF" w:rsidRDefault="000B77FE" w:rsidP="00BD62BF">
      <w:pPr>
        <w:numPr>
          <w:ilvl w:val="1"/>
          <w:numId w:val="24"/>
        </w:numPr>
        <w:spacing w:line="240" w:lineRule="auto"/>
        <w:ind w:left="709" w:right="-1" w:hanging="425"/>
        <w:rPr>
          <w:rFonts w:ascii="Times New Roman" w:hAnsi="Times New Roman"/>
          <w:sz w:val="24"/>
          <w:szCs w:val="24"/>
        </w:rPr>
      </w:pPr>
      <w:r w:rsidRPr="00BD62BF">
        <w:rPr>
          <w:rFonts w:ascii="Times New Roman" w:hAnsi="Times New Roman"/>
          <w:sz w:val="24"/>
          <w:szCs w:val="24"/>
        </w:rPr>
        <w:t>zawiadomił o swojej niezdolności do wypełnienia przedmiotu Umowy, a w szczególności wymagań określonych w §3 Umowy.</w:t>
      </w:r>
    </w:p>
    <w:p w14:paraId="1B3DAB9D" w14:textId="77777777" w:rsidR="00373078" w:rsidRPr="00BD62BF" w:rsidRDefault="00373078" w:rsidP="00373078">
      <w:pPr>
        <w:spacing w:line="240" w:lineRule="auto"/>
        <w:ind w:left="0" w:right="-1"/>
        <w:rPr>
          <w:rFonts w:ascii="Times New Roman" w:hAnsi="Times New Roman"/>
          <w:b/>
          <w:sz w:val="16"/>
          <w:szCs w:val="16"/>
        </w:rPr>
      </w:pPr>
    </w:p>
    <w:p w14:paraId="3E8D0191" w14:textId="758EF3DA" w:rsidR="000B77FE" w:rsidRPr="00BD62BF" w:rsidRDefault="000B77FE" w:rsidP="00BD62BF">
      <w:pPr>
        <w:spacing w:line="240" w:lineRule="auto"/>
        <w:ind w:left="0" w:right="-1"/>
        <w:jc w:val="center"/>
        <w:rPr>
          <w:rFonts w:ascii="Times New Roman" w:hAnsi="Times New Roman"/>
          <w:b/>
          <w:sz w:val="24"/>
          <w:szCs w:val="24"/>
        </w:rPr>
      </w:pPr>
      <w:r w:rsidRPr="00BD62BF">
        <w:rPr>
          <w:rFonts w:ascii="Times New Roman" w:hAnsi="Times New Roman"/>
          <w:b/>
          <w:sz w:val="24"/>
          <w:szCs w:val="24"/>
        </w:rPr>
        <w:t>§</w:t>
      </w:r>
      <w:r w:rsidR="00BD62BF" w:rsidRPr="00BD62BF">
        <w:rPr>
          <w:rFonts w:ascii="Times New Roman" w:hAnsi="Times New Roman"/>
          <w:b/>
          <w:sz w:val="24"/>
          <w:szCs w:val="24"/>
        </w:rPr>
        <w:t xml:space="preserve"> </w:t>
      </w:r>
      <w:r w:rsidRPr="00BD62BF">
        <w:rPr>
          <w:rFonts w:ascii="Times New Roman" w:hAnsi="Times New Roman"/>
          <w:b/>
          <w:sz w:val="24"/>
          <w:szCs w:val="24"/>
        </w:rPr>
        <w:t>9</w:t>
      </w:r>
    </w:p>
    <w:p w14:paraId="4281E454" w14:textId="77777777" w:rsidR="000B77FE" w:rsidRPr="00BD62BF" w:rsidRDefault="000B77FE" w:rsidP="00BD62BF">
      <w:pPr>
        <w:spacing w:line="240" w:lineRule="auto"/>
        <w:ind w:left="0" w:right="-1"/>
        <w:jc w:val="center"/>
        <w:rPr>
          <w:rFonts w:ascii="Times New Roman" w:hAnsi="Times New Roman"/>
          <w:b/>
          <w:sz w:val="24"/>
          <w:szCs w:val="24"/>
          <w:u w:val="single"/>
        </w:rPr>
      </w:pPr>
      <w:r w:rsidRPr="00BD62BF">
        <w:rPr>
          <w:rFonts w:ascii="Times New Roman" w:hAnsi="Times New Roman"/>
          <w:b/>
          <w:sz w:val="24"/>
          <w:szCs w:val="24"/>
        </w:rPr>
        <w:t>Postanowienia końcowe</w:t>
      </w:r>
    </w:p>
    <w:p w14:paraId="29281A71" w14:textId="77777777" w:rsidR="00BD62BF" w:rsidRPr="00BD62BF" w:rsidRDefault="000B77FE" w:rsidP="00BD62BF">
      <w:pPr>
        <w:pStyle w:val="Akapitzlist"/>
        <w:numPr>
          <w:ilvl w:val="0"/>
          <w:numId w:val="31"/>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 xml:space="preserve">Niniejsza umowa stanowi udokumentowanie polecenie Administratora, o którym mowa w art. 28 ust. 3 lit. a) Ogólnego rozporządzenia o ochronie danych. </w:t>
      </w:r>
    </w:p>
    <w:p w14:paraId="723CD4C1" w14:textId="13B53111" w:rsidR="000B77FE" w:rsidRPr="00BD62BF" w:rsidRDefault="000B77FE" w:rsidP="00BD62BF">
      <w:pPr>
        <w:pStyle w:val="Akapitzlist"/>
        <w:numPr>
          <w:ilvl w:val="0"/>
          <w:numId w:val="31"/>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W sprawach nieuregulowanych postanowieniami Umowy zastosowanie będą mieć właściwe w tym zakresie przepisy Ogólnego rozporządzenia o ochronie danych oraz prawa polskiego.</w:t>
      </w:r>
    </w:p>
    <w:p w14:paraId="22BAEF7E" w14:textId="77777777" w:rsidR="000B77FE" w:rsidRPr="00BD62BF" w:rsidRDefault="000B77FE" w:rsidP="00BD62BF">
      <w:pPr>
        <w:pStyle w:val="Akapitzlist"/>
        <w:numPr>
          <w:ilvl w:val="0"/>
          <w:numId w:val="31"/>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Wszelkie zmiany, uzupełnienia lub rozwiązanie Umowy wymagają zachowania formy pisemnej pod rygorem nieważności.</w:t>
      </w:r>
    </w:p>
    <w:p w14:paraId="78828684" w14:textId="77777777" w:rsidR="000B77FE" w:rsidRPr="00BD62BF" w:rsidRDefault="000B77FE" w:rsidP="00BD62BF">
      <w:pPr>
        <w:pStyle w:val="Akapitzlist"/>
        <w:numPr>
          <w:ilvl w:val="0"/>
          <w:numId w:val="31"/>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Strony zgodnie oświadczają, iż w przypadku sporów powstałych na tle realizacji Umowy dążyć będą do polubownego ich załatwienia. W przypadku, gdy nie dojdzie do załatwienia sporu w powyższy sposób, właściwym do jego rozstrzygnięcia będzie sąd powszechny właściwy dla siedziby Administratora.</w:t>
      </w:r>
    </w:p>
    <w:p w14:paraId="426F7CAD" w14:textId="77777777" w:rsidR="000B77FE" w:rsidRPr="00BD62BF" w:rsidRDefault="000B77FE" w:rsidP="00BD62BF">
      <w:pPr>
        <w:pStyle w:val="Akapitzlist"/>
        <w:numPr>
          <w:ilvl w:val="0"/>
          <w:numId w:val="31"/>
        </w:numPr>
        <w:spacing w:after="0" w:line="240" w:lineRule="auto"/>
        <w:ind w:left="284" w:right="-1" w:hanging="284"/>
        <w:jc w:val="both"/>
        <w:rPr>
          <w:rFonts w:ascii="Times New Roman" w:hAnsi="Times New Roman" w:cs="Times New Roman"/>
          <w:sz w:val="24"/>
          <w:szCs w:val="24"/>
        </w:rPr>
      </w:pPr>
      <w:r w:rsidRPr="00BD62BF">
        <w:rPr>
          <w:rFonts w:ascii="Times New Roman" w:hAnsi="Times New Roman" w:cs="Times New Roman"/>
          <w:sz w:val="24"/>
          <w:szCs w:val="24"/>
        </w:rPr>
        <w:t>Umowa została sporządzona w dwóch jednobrzmiących egzemplarzach, po jednym dla każdej ze Stron.</w:t>
      </w:r>
    </w:p>
    <w:p w14:paraId="1BF76D5E" w14:textId="6E92769D" w:rsidR="006D5AF5" w:rsidRPr="00373078" w:rsidRDefault="000B77FE" w:rsidP="00373078">
      <w:pPr>
        <w:spacing w:line="240" w:lineRule="auto"/>
        <w:ind w:left="708" w:right="-1" w:firstLine="708"/>
        <w:rPr>
          <w:rFonts w:ascii="Times New Roman" w:hAnsi="Times New Roman"/>
          <w:b/>
          <w:sz w:val="24"/>
          <w:szCs w:val="24"/>
        </w:rPr>
      </w:pPr>
      <w:r w:rsidRPr="00BD62BF">
        <w:rPr>
          <w:rFonts w:ascii="Times New Roman" w:hAnsi="Times New Roman"/>
          <w:b/>
          <w:sz w:val="24"/>
          <w:szCs w:val="24"/>
        </w:rPr>
        <w:t>Administrator</w:t>
      </w:r>
      <w:r w:rsidRPr="00BD62BF">
        <w:rPr>
          <w:rFonts w:ascii="Times New Roman" w:hAnsi="Times New Roman"/>
          <w:b/>
          <w:sz w:val="24"/>
          <w:szCs w:val="24"/>
        </w:rPr>
        <w:tab/>
      </w:r>
      <w:r w:rsidR="00BD62BF" w:rsidRPr="00BD62BF">
        <w:rPr>
          <w:rFonts w:ascii="Times New Roman" w:hAnsi="Times New Roman"/>
          <w:b/>
          <w:sz w:val="24"/>
          <w:szCs w:val="24"/>
        </w:rPr>
        <w:tab/>
      </w:r>
      <w:r w:rsidR="00BD62BF" w:rsidRPr="00BD62BF">
        <w:rPr>
          <w:rFonts w:ascii="Times New Roman" w:hAnsi="Times New Roman"/>
          <w:b/>
          <w:sz w:val="24"/>
          <w:szCs w:val="24"/>
        </w:rPr>
        <w:tab/>
      </w:r>
      <w:r w:rsidR="00BD62BF" w:rsidRPr="00BD62BF">
        <w:rPr>
          <w:rFonts w:ascii="Times New Roman" w:hAnsi="Times New Roman"/>
          <w:b/>
          <w:sz w:val="24"/>
          <w:szCs w:val="24"/>
        </w:rPr>
        <w:tab/>
      </w:r>
      <w:r w:rsidR="00BD62BF" w:rsidRPr="00BD62BF">
        <w:rPr>
          <w:rFonts w:ascii="Times New Roman" w:hAnsi="Times New Roman"/>
          <w:b/>
          <w:sz w:val="24"/>
          <w:szCs w:val="24"/>
        </w:rPr>
        <w:tab/>
      </w:r>
      <w:r w:rsidR="00BD62BF" w:rsidRPr="00BD62BF">
        <w:rPr>
          <w:rFonts w:ascii="Times New Roman" w:hAnsi="Times New Roman"/>
          <w:b/>
          <w:sz w:val="24"/>
          <w:szCs w:val="24"/>
        </w:rPr>
        <w:tab/>
      </w:r>
      <w:r w:rsidR="00BD62BF" w:rsidRPr="00BD62BF">
        <w:rPr>
          <w:rFonts w:ascii="Times New Roman" w:hAnsi="Times New Roman"/>
          <w:b/>
          <w:sz w:val="24"/>
          <w:szCs w:val="24"/>
        </w:rPr>
        <w:tab/>
      </w:r>
      <w:r w:rsidRPr="00BD62BF">
        <w:rPr>
          <w:rFonts w:ascii="Times New Roman" w:hAnsi="Times New Roman"/>
          <w:b/>
          <w:sz w:val="24"/>
          <w:szCs w:val="24"/>
        </w:rPr>
        <w:t>Procesor</w:t>
      </w:r>
    </w:p>
    <w:p w14:paraId="63AD06D1" w14:textId="77777777" w:rsidR="006D5AF5" w:rsidRDefault="006D5AF5" w:rsidP="006D5AF5">
      <w:pPr>
        <w:spacing w:line="240" w:lineRule="auto"/>
        <w:ind w:left="0" w:right="-1"/>
        <w:rPr>
          <w:rFonts w:ascii="Times New Roman" w:hAnsi="Times New Roman"/>
          <w:sz w:val="20"/>
          <w:szCs w:val="20"/>
        </w:rPr>
      </w:pPr>
    </w:p>
    <w:p w14:paraId="2C58C1BF" w14:textId="77777777" w:rsidR="00373078" w:rsidRDefault="00373078" w:rsidP="006D5AF5">
      <w:pPr>
        <w:spacing w:line="240" w:lineRule="auto"/>
        <w:ind w:left="0" w:right="-1"/>
        <w:rPr>
          <w:rFonts w:ascii="Times New Roman" w:hAnsi="Times New Roman"/>
          <w:sz w:val="20"/>
          <w:szCs w:val="20"/>
          <w:u w:val="single"/>
        </w:rPr>
      </w:pPr>
    </w:p>
    <w:p w14:paraId="588A8F65" w14:textId="640D96D3" w:rsidR="006D5AF5" w:rsidRPr="006D5AF5" w:rsidRDefault="006D5AF5" w:rsidP="006D5AF5">
      <w:pPr>
        <w:spacing w:line="240" w:lineRule="auto"/>
        <w:ind w:left="0" w:right="-1"/>
        <w:rPr>
          <w:rFonts w:ascii="Times New Roman" w:hAnsi="Times New Roman"/>
          <w:sz w:val="20"/>
          <w:szCs w:val="20"/>
          <w:u w:val="single"/>
        </w:rPr>
      </w:pPr>
      <w:r w:rsidRPr="006D5AF5">
        <w:rPr>
          <w:rFonts w:ascii="Times New Roman" w:hAnsi="Times New Roman"/>
          <w:sz w:val="20"/>
          <w:szCs w:val="20"/>
          <w:u w:val="single"/>
        </w:rPr>
        <w:t>Załączniki:</w:t>
      </w:r>
    </w:p>
    <w:p w14:paraId="62270DB6" w14:textId="7FEB7B41" w:rsidR="006D5AF5" w:rsidRPr="00BD62BF" w:rsidRDefault="006D5AF5" w:rsidP="006D5AF5">
      <w:pPr>
        <w:spacing w:line="240" w:lineRule="auto"/>
        <w:ind w:left="0" w:right="-1"/>
        <w:rPr>
          <w:rFonts w:ascii="Times New Roman" w:hAnsi="Times New Roman"/>
          <w:sz w:val="20"/>
          <w:szCs w:val="20"/>
        </w:rPr>
      </w:pPr>
      <w:r w:rsidRPr="006D5AF5">
        <w:rPr>
          <w:rFonts w:ascii="Times New Roman" w:hAnsi="Times New Roman"/>
          <w:sz w:val="20"/>
          <w:szCs w:val="20"/>
        </w:rPr>
        <w:t>Załącznik Nr 1 do Umowy - Lista podmiotów podprzetwarzających znanych na dzień podpisania niniejszej Umowy, z których usług Podmiot przetwarzający jest uprawniony do korzystania.</w:t>
      </w:r>
    </w:p>
    <w:sectPr w:rsidR="006D5AF5" w:rsidRPr="00BD62BF" w:rsidSect="00FD79FC">
      <w:headerReference w:type="default" r:id="rId8"/>
      <w:footerReference w:type="default" r:id="rId9"/>
      <w:pgSz w:w="11906" w:h="16838"/>
      <w:pgMar w:top="1531" w:right="1134" w:bottom="284" w:left="1134" w:header="68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BB978" w14:textId="77777777" w:rsidR="00944A27" w:rsidRDefault="00944A27" w:rsidP="00214528">
      <w:pPr>
        <w:spacing w:line="240" w:lineRule="auto"/>
      </w:pPr>
      <w:r>
        <w:separator/>
      </w:r>
    </w:p>
  </w:endnote>
  <w:endnote w:type="continuationSeparator" w:id="0">
    <w:p w14:paraId="39D8268D" w14:textId="77777777" w:rsidR="00944A27" w:rsidRDefault="00944A27" w:rsidP="002145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925C9" w14:textId="77777777" w:rsidR="00703404" w:rsidRDefault="00703404" w:rsidP="00703404">
    <w:pPr>
      <w:pStyle w:val="Stopka"/>
      <w:pBdr>
        <w:bottom w:val="single" w:sz="4" w:space="1" w:color="auto"/>
      </w:pBdr>
      <w:rPr>
        <w:color w:val="000000" w:themeColor="text1"/>
      </w:rPr>
    </w:pPr>
  </w:p>
  <w:p w14:paraId="0B0B636B" w14:textId="77777777" w:rsidR="00703404" w:rsidRDefault="00703404">
    <w:pPr>
      <w:pStyle w:val="Stopka"/>
      <w:rPr>
        <w:color w:val="000000" w:themeColor="text1"/>
      </w:rPr>
    </w:pPr>
  </w:p>
  <w:p w14:paraId="4EF1B9B7" w14:textId="77777777" w:rsidR="00214528" w:rsidRPr="00DB0F5C" w:rsidRDefault="00214528" w:rsidP="00DB0F5C">
    <w:pPr>
      <w:pStyle w:val="Stopka"/>
      <w:jc w:val="center"/>
      <w:rPr>
        <w:rFonts w:ascii="Times New Roman" w:hAnsi="Times New Roman" w:cs="Times New Roman"/>
        <w:color w:val="000000" w:themeColor="text1"/>
        <w:sz w:val="20"/>
      </w:rPr>
    </w:pPr>
    <w:r w:rsidRPr="00DB0F5C">
      <w:rPr>
        <w:rFonts w:ascii="Times New Roman" w:hAnsi="Times New Roman" w:cs="Times New Roman"/>
        <w:color w:val="000000" w:themeColor="text1"/>
        <w:sz w:val="20"/>
      </w:rPr>
      <w:t>Przychodnia Specjalistyczna w Ol</w:t>
    </w:r>
    <w:r w:rsidR="003467EE" w:rsidRPr="00DB0F5C">
      <w:rPr>
        <w:rFonts w:ascii="Times New Roman" w:hAnsi="Times New Roman" w:cs="Times New Roman"/>
        <w:color w:val="000000" w:themeColor="text1"/>
        <w:sz w:val="20"/>
      </w:rPr>
      <w:t>sztynie, ul. Dworcowa 28, 10-437</w:t>
    </w:r>
    <w:r w:rsidRPr="00DB0F5C">
      <w:rPr>
        <w:rFonts w:ascii="Times New Roman" w:hAnsi="Times New Roman" w:cs="Times New Roman"/>
        <w:color w:val="000000" w:themeColor="text1"/>
        <w:sz w:val="20"/>
      </w:rPr>
      <w:t xml:space="preserve"> Olsztyn, Regon 510876884,</w:t>
    </w:r>
  </w:p>
  <w:p w14:paraId="2A6E8403" w14:textId="77777777" w:rsidR="00214528" w:rsidRPr="006314AE" w:rsidRDefault="00214528" w:rsidP="00DB0F5C">
    <w:pPr>
      <w:pStyle w:val="Stopka"/>
      <w:jc w:val="center"/>
      <w:rPr>
        <w:rFonts w:ascii="Times New Roman" w:hAnsi="Times New Roman" w:cs="Times New Roman"/>
        <w:color w:val="000000" w:themeColor="text1"/>
        <w:sz w:val="20"/>
        <w:lang w:val="en-US"/>
      </w:rPr>
    </w:pPr>
    <w:r w:rsidRPr="006314AE">
      <w:rPr>
        <w:rFonts w:ascii="Times New Roman" w:hAnsi="Times New Roman" w:cs="Times New Roman"/>
        <w:color w:val="000000" w:themeColor="text1"/>
        <w:sz w:val="20"/>
        <w:lang w:val="en-US"/>
      </w:rPr>
      <w:t>NIP 739-30</w:t>
    </w:r>
    <w:r w:rsidR="00DB0F5C" w:rsidRPr="006314AE">
      <w:rPr>
        <w:rFonts w:ascii="Times New Roman" w:hAnsi="Times New Roman" w:cs="Times New Roman"/>
        <w:color w:val="000000" w:themeColor="text1"/>
        <w:sz w:val="20"/>
        <w:lang w:val="en-US"/>
      </w:rPr>
      <w:t>-34-091, tel. 089 537 32 75</w:t>
    </w:r>
    <w:r w:rsidR="003467EE" w:rsidRPr="006314AE">
      <w:rPr>
        <w:rFonts w:ascii="Times New Roman" w:hAnsi="Times New Roman" w:cs="Times New Roman"/>
        <w:color w:val="000000" w:themeColor="text1"/>
        <w:sz w:val="20"/>
        <w:lang w:val="en-US"/>
      </w:rPr>
      <w:t xml:space="preserve"> </w:t>
    </w:r>
    <w:r w:rsidRPr="006314AE">
      <w:rPr>
        <w:rFonts w:ascii="Times New Roman" w:hAnsi="Times New Roman" w:cs="Times New Roman"/>
        <w:color w:val="000000" w:themeColor="text1"/>
        <w:sz w:val="20"/>
        <w:lang w:val="en-US"/>
      </w:rPr>
      <w:t>, e-mail :</w:t>
    </w:r>
    <w:r w:rsidR="003A4D5E" w:rsidRPr="006314AE">
      <w:rPr>
        <w:rFonts w:ascii="Times New Roman" w:hAnsi="Times New Roman" w:cs="Times New Roman"/>
        <w:color w:val="000000" w:themeColor="text1"/>
        <w:sz w:val="20"/>
        <w:lang w:val="en-US"/>
      </w:rPr>
      <w:t xml:space="preserve"> </w:t>
    </w:r>
    <w:r w:rsidR="00DB0F5C" w:rsidRPr="006314AE">
      <w:rPr>
        <w:rFonts w:ascii="Times New Roman" w:hAnsi="Times New Roman" w:cs="Times New Roman"/>
        <w:color w:val="000000" w:themeColor="text1"/>
        <w:sz w:val="20"/>
        <w:lang w:val="en-US"/>
      </w:rPr>
      <w:t>sekretariat@przychodniaspecjalistyczna.pl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DE9FEE" w14:textId="77777777" w:rsidR="00944A27" w:rsidRDefault="00944A27" w:rsidP="00214528">
      <w:pPr>
        <w:spacing w:line="240" w:lineRule="auto"/>
      </w:pPr>
      <w:r>
        <w:separator/>
      </w:r>
    </w:p>
  </w:footnote>
  <w:footnote w:type="continuationSeparator" w:id="0">
    <w:p w14:paraId="67E90463" w14:textId="77777777" w:rsidR="00944A27" w:rsidRDefault="00944A27" w:rsidP="0021452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B3388" w14:textId="654C1954" w:rsidR="00762FD0" w:rsidRDefault="00762FD0" w:rsidP="00FD79FC">
    <w:pPr>
      <w:pStyle w:val="Nagwek"/>
      <w:tabs>
        <w:tab w:val="clear" w:pos="4536"/>
        <w:tab w:val="clear" w:pos="9072"/>
        <w:tab w:val="center" w:pos="4819"/>
      </w:tabs>
    </w:pPr>
    <w:r w:rsidRPr="00F1710D">
      <w:rPr>
        <w:rFonts w:ascii="Times New Roman" w:hAnsi="Times New Roman" w:cs="Times New Roman"/>
        <w:noProof/>
        <w:sz w:val="24"/>
        <w:szCs w:val="24"/>
        <w:lang w:eastAsia="pl-PL"/>
      </w:rPr>
      <w:drawing>
        <wp:anchor distT="0" distB="0" distL="114300" distR="114300" simplePos="0" relativeHeight="251659264" behindDoc="0" locked="0" layoutInCell="1" allowOverlap="1" wp14:anchorId="41CCAB74" wp14:editId="63DA5057">
          <wp:simplePos x="0" y="0"/>
          <wp:positionH relativeFrom="column">
            <wp:posOffset>-427512</wp:posOffset>
          </wp:positionH>
          <wp:positionV relativeFrom="paragraph">
            <wp:posOffset>-273133</wp:posOffset>
          </wp:positionV>
          <wp:extent cx="2505075" cy="766311"/>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766311"/>
                  </a:xfrm>
                  <a:prstGeom prst="rect">
                    <a:avLst/>
                  </a:prstGeom>
                  <a:noFill/>
                  <a:ln>
                    <a:noFill/>
                  </a:ln>
                </pic:spPr>
              </pic:pic>
            </a:graphicData>
          </a:graphic>
          <wp14:sizeRelH relativeFrom="page">
            <wp14:pctWidth>0</wp14:pctWidth>
          </wp14:sizeRelH>
          <wp14:sizeRelV relativeFrom="page">
            <wp14:pctHeight>0</wp14:pctHeight>
          </wp14:sizeRelV>
        </wp:anchor>
      </w:drawing>
    </w:r>
    <w:r w:rsidR="00FD79FC">
      <w:tab/>
    </w:r>
  </w:p>
  <w:p w14:paraId="6E94CFA8" w14:textId="77777777" w:rsidR="00214528" w:rsidRDefault="00762FD0">
    <w:r w:rsidRPr="00F1710D">
      <w:rPr>
        <w:rFonts w:ascii="Times New Roman" w:hAnsi="Times New Roman"/>
        <w:noProof/>
        <w:sz w:val="24"/>
        <w:szCs w:val="24"/>
        <w:lang w:eastAsia="pl-PL"/>
      </w:rPr>
      <mc:AlternateContent>
        <mc:Choice Requires="wps">
          <w:drawing>
            <wp:anchor distT="0" distB="0" distL="114300" distR="114300" simplePos="0" relativeHeight="251661312" behindDoc="0" locked="0" layoutInCell="1" allowOverlap="1" wp14:anchorId="4948F338" wp14:editId="0EA78E7A">
              <wp:simplePos x="0" y="0"/>
              <wp:positionH relativeFrom="margin">
                <wp:align>center</wp:align>
              </wp:positionH>
              <wp:positionV relativeFrom="paragraph">
                <wp:posOffset>292323</wp:posOffset>
              </wp:positionV>
              <wp:extent cx="5848350" cy="0"/>
              <wp:effectExtent l="0" t="0" r="19050" b="19050"/>
              <wp:wrapNone/>
              <wp:docPr id="4" name="Łącznik prosty 4"/>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4D1D77" id="Łącznik prosty 4"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23pt" to="460.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" strokecolor="#5b9bd5 [320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E4D43A62"/>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w:hAnsi="Arial" w:cs="Arial" w:hint="default"/>
        <w:sz w:val="20"/>
        <w:szCs w:val="20"/>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6"/>
    <w:multiLevelType w:val="singleLevel"/>
    <w:tmpl w:val="96A6052A"/>
    <w:name w:val="WW8Num19"/>
    <w:lvl w:ilvl="0">
      <w:start w:val="1"/>
      <w:numFmt w:val="decimal"/>
      <w:lvlText w:val="%1."/>
      <w:lvlJc w:val="left"/>
      <w:pPr>
        <w:tabs>
          <w:tab w:val="num" w:pos="720"/>
        </w:tabs>
        <w:ind w:left="720" w:hanging="360"/>
      </w:pPr>
      <w:rPr>
        <w:rFonts w:ascii="Arial" w:eastAsia="Times New Roman" w:hAnsi="Arial" w:cs="Arial" w:hint="default"/>
      </w:rPr>
    </w:lvl>
  </w:abstractNum>
  <w:abstractNum w:abstractNumId="2" w15:restartNumberingAfterBreak="0">
    <w:nsid w:val="07267DBB"/>
    <w:multiLevelType w:val="hybridMultilevel"/>
    <w:tmpl w:val="261A32EE"/>
    <w:lvl w:ilvl="0" w:tplc="3F9CC51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7C3189"/>
    <w:multiLevelType w:val="hybridMultilevel"/>
    <w:tmpl w:val="EF44C7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4F2B9F"/>
    <w:multiLevelType w:val="hybridMultilevel"/>
    <w:tmpl w:val="F420293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D004BC8"/>
    <w:multiLevelType w:val="hybridMultilevel"/>
    <w:tmpl w:val="E4F89A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D476D43"/>
    <w:multiLevelType w:val="hybridMultilevel"/>
    <w:tmpl w:val="FDBA6448"/>
    <w:lvl w:ilvl="0" w:tplc="8272BF14">
      <w:start w:val="3"/>
      <w:numFmt w:val="decimal"/>
      <w:lvlText w:val="%1."/>
      <w:lvlJc w:val="left"/>
      <w:pPr>
        <w:ind w:left="5464" w:hanging="360"/>
      </w:pPr>
      <w:rPr>
        <w:rFonts w:ascii="Times New Roman" w:eastAsia="Times New Roman" w:hAnsi="Times New Roman" w:cs="Times New Roman" w:hint="default"/>
        <w:sz w:val="24"/>
        <w:szCs w:val="24"/>
      </w:rPr>
    </w:lvl>
    <w:lvl w:ilvl="1" w:tplc="B2F0459E">
      <w:start w:val="1"/>
      <w:numFmt w:val="decimal"/>
      <w:lvlText w:val="%2)"/>
      <w:lvlJc w:val="left"/>
      <w:pPr>
        <w:ind w:left="6184" w:hanging="360"/>
      </w:pPr>
      <w:rPr>
        <w:rFonts w:hint="default"/>
        <w:b w:val="0"/>
        <w:bCs w:val="0"/>
      </w:rPr>
    </w:lvl>
    <w:lvl w:ilvl="2" w:tplc="0415001B" w:tentative="1">
      <w:start w:val="1"/>
      <w:numFmt w:val="lowerRoman"/>
      <w:lvlText w:val="%3."/>
      <w:lvlJc w:val="right"/>
      <w:pPr>
        <w:ind w:left="6904" w:hanging="180"/>
      </w:pPr>
      <w:rPr>
        <w:rFonts w:cs="Times New Roman"/>
      </w:rPr>
    </w:lvl>
    <w:lvl w:ilvl="3" w:tplc="0415000F" w:tentative="1">
      <w:start w:val="1"/>
      <w:numFmt w:val="decimal"/>
      <w:lvlText w:val="%4."/>
      <w:lvlJc w:val="left"/>
      <w:pPr>
        <w:ind w:left="7624" w:hanging="360"/>
      </w:pPr>
      <w:rPr>
        <w:rFonts w:cs="Times New Roman"/>
      </w:rPr>
    </w:lvl>
    <w:lvl w:ilvl="4" w:tplc="04150019" w:tentative="1">
      <w:start w:val="1"/>
      <w:numFmt w:val="lowerLetter"/>
      <w:lvlText w:val="%5."/>
      <w:lvlJc w:val="left"/>
      <w:pPr>
        <w:ind w:left="8344" w:hanging="360"/>
      </w:pPr>
      <w:rPr>
        <w:rFonts w:cs="Times New Roman"/>
      </w:rPr>
    </w:lvl>
    <w:lvl w:ilvl="5" w:tplc="0415001B" w:tentative="1">
      <w:start w:val="1"/>
      <w:numFmt w:val="lowerRoman"/>
      <w:lvlText w:val="%6."/>
      <w:lvlJc w:val="right"/>
      <w:pPr>
        <w:ind w:left="9064" w:hanging="180"/>
      </w:pPr>
      <w:rPr>
        <w:rFonts w:cs="Times New Roman"/>
      </w:rPr>
    </w:lvl>
    <w:lvl w:ilvl="6" w:tplc="0415000F" w:tentative="1">
      <w:start w:val="1"/>
      <w:numFmt w:val="decimal"/>
      <w:lvlText w:val="%7."/>
      <w:lvlJc w:val="left"/>
      <w:pPr>
        <w:ind w:left="9784" w:hanging="360"/>
      </w:pPr>
      <w:rPr>
        <w:rFonts w:cs="Times New Roman"/>
      </w:rPr>
    </w:lvl>
    <w:lvl w:ilvl="7" w:tplc="04150019" w:tentative="1">
      <w:start w:val="1"/>
      <w:numFmt w:val="lowerLetter"/>
      <w:lvlText w:val="%8."/>
      <w:lvlJc w:val="left"/>
      <w:pPr>
        <w:ind w:left="10504" w:hanging="360"/>
      </w:pPr>
      <w:rPr>
        <w:rFonts w:cs="Times New Roman"/>
      </w:rPr>
    </w:lvl>
    <w:lvl w:ilvl="8" w:tplc="0415001B" w:tentative="1">
      <w:start w:val="1"/>
      <w:numFmt w:val="lowerRoman"/>
      <w:lvlText w:val="%9."/>
      <w:lvlJc w:val="right"/>
      <w:pPr>
        <w:ind w:left="11224" w:hanging="180"/>
      </w:pPr>
      <w:rPr>
        <w:rFonts w:cs="Times New Roman"/>
      </w:rPr>
    </w:lvl>
  </w:abstractNum>
  <w:abstractNum w:abstractNumId="7" w15:restartNumberingAfterBreak="0">
    <w:nsid w:val="2273588F"/>
    <w:multiLevelType w:val="hybridMultilevel"/>
    <w:tmpl w:val="C45CAD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CA5332"/>
    <w:multiLevelType w:val="hybridMultilevel"/>
    <w:tmpl w:val="BACCD6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A6A5DAF"/>
    <w:multiLevelType w:val="hybridMultilevel"/>
    <w:tmpl w:val="609CC1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B354FC2"/>
    <w:multiLevelType w:val="hybridMultilevel"/>
    <w:tmpl w:val="27F41C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C254BBD"/>
    <w:multiLevelType w:val="multilevel"/>
    <w:tmpl w:val="D1A08C5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0323C2B"/>
    <w:multiLevelType w:val="hybridMultilevel"/>
    <w:tmpl w:val="E35038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8D6175"/>
    <w:multiLevelType w:val="hybridMultilevel"/>
    <w:tmpl w:val="5F28DA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C2620C"/>
    <w:multiLevelType w:val="hybridMultilevel"/>
    <w:tmpl w:val="EED281E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A495174"/>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3AA042B9"/>
    <w:multiLevelType w:val="multilevel"/>
    <w:tmpl w:val="660C4AF2"/>
    <w:lvl w:ilvl="0">
      <w:start w:val="1"/>
      <w:numFmt w:val="decimal"/>
      <w:lvlText w:val="%1."/>
      <w:lvlJc w:val="left"/>
      <w:pPr>
        <w:tabs>
          <w:tab w:val="num" w:pos="360"/>
        </w:tabs>
        <w:ind w:left="360" w:hanging="360"/>
      </w:pPr>
      <w:rPr>
        <w:rFonts w:ascii="Arial" w:eastAsia="Times New Roman" w:hAnsi="Arial"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3EC82E19"/>
    <w:multiLevelType w:val="hybridMultilevel"/>
    <w:tmpl w:val="FAB82C9A"/>
    <w:lvl w:ilvl="0" w:tplc="04150011">
      <w:start w:val="1"/>
      <w:numFmt w:val="decimal"/>
      <w:lvlText w:val="%1)"/>
      <w:lvlJc w:val="left"/>
      <w:pPr>
        <w:tabs>
          <w:tab w:val="num" w:pos="0"/>
        </w:tabs>
        <w:ind w:left="737"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0C33791"/>
    <w:multiLevelType w:val="hybridMultilevel"/>
    <w:tmpl w:val="609CC1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1DA067C"/>
    <w:multiLevelType w:val="hybridMultilevel"/>
    <w:tmpl w:val="1D48A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62A6F29"/>
    <w:multiLevelType w:val="hybridMultilevel"/>
    <w:tmpl w:val="75ACB3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26466F"/>
    <w:multiLevelType w:val="hybridMultilevel"/>
    <w:tmpl w:val="82D4802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2" w15:restartNumberingAfterBreak="0">
    <w:nsid w:val="496205F9"/>
    <w:multiLevelType w:val="multilevel"/>
    <w:tmpl w:val="9E7EDA3A"/>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3" w15:restartNumberingAfterBreak="0">
    <w:nsid w:val="49DE003D"/>
    <w:multiLevelType w:val="hybridMultilevel"/>
    <w:tmpl w:val="89F62B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A44499D"/>
    <w:multiLevelType w:val="hybridMultilevel"/>
    <w:tmpl w:val="576E698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A5445B3"/>
    <w:multiLevelType w:val="hybridMultilevel"/>
    <w:tmpl w:val="6EC4D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774064"/>
    <w:multiLevelType w:val="hybridMultilevel"/>
    <w:tmpl w:val="986CE2E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004C77"/>
    <w:multiLevelType w:val="multilevel"/>
    <w:tmpl w:val="7A021796"/>
    <w:lvl w:ilvl="0">
      <w:start w:val="1"/>
      <w:numFmt w:val="decimal"/>
      <w:lvlText w:val="%1."/>
      <w:lvlJc w:val="left"/>
      <w:pPr>
        <w:tabs>
          <w:tab w:val="num" w:pos="360"/>
        </w:tabs>
        <w:ind w:left="360" w:hanging="360"/>
      </w:pPr>
      <w:rPr>
        <w:rFonts w:ascii="Arial" w:eastAsia="Times New Roman" w:hAnsi="Arial" w:cs="Arial"/>
        <w:sz w:val="20"/>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0">
    <w:nsid w:val="62116A54"/>
    <w:multiLevelType w:val="hybridMultilevel"/>
    <w:tmpl w:val="8056E73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9" w15:restartNumberingAfterBreak="0">
    <w:nsid w:val="6F3771AA"/>
    <w:multiLevelType w:val="hybridMultilevel"/>
    <w:tmpl w:val="DE3AF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4A277A"/>
    <w:multiLevelType w:val="multilevel"/>
    <w:tmpl w:val="7A021796"/>
    <w:lvl w:ilvl="0">
      <w:start w:val="1"/>
      <w:numFmt w:val="decimal"/>
      <w:lvlText w:val="%1."/>
      <w:lvlJc w:val="left"/>
      <w:pPr>
        <w:tabs>
          <w:tab w:val="num" w:pos="360"/>
        </w:tabs>
        <w:ind w:left="360" w:hanging="360"/>
      </w:pPr>
      <w:rPr>
        <w:rFonts w:ascii="Arial" w:eastAsia="Times New Roman" w:hAnsi="Arial" w:cs="Arial"/>
        <w:sz w:val="20"/>
        <w:szCs w:val="2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1" w15:restartNumberingAfterBreak="0">
    <w:nsid w:val="7F5F2EB1"/>
    <w:multiLevelType w:val="hybridMultilevel"/>
    <w:tmpl w:val="1424EC8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16cid:durableId="158891970">
    <w:abstractNumId w:val="7"/>
  </w:num>
  <w:num w:numId="2" w16cid:durableId="2047027094">
    <w:abstractNumId w:val="21"/>
  </w:num>
  <w:num w:numId="3" w16cid:durableId="459501125">
    <w:abstractNumId w:val="14"/>
  </w:num>
  <w:num w:numId="4" w16cid:durableId="1410231966">
    <w:abstractNumId w:val="26"/>
  </w:num>
  <w:num w:numId="5" w16cid:durableId="451633321">
    <w:abstractNumId w:val="3"/>
  </w:num>
  <w:num w:numId="6" w16cid:durableId="162088592">
    <w:abstractNumId w:val="17"/>
  </w:num>
  <w:num w:numId="7" w16cid:durableId="2127383339">
    <w:abstractNumId w:val="6"/>
  </w:num>
  <w:num w:numId="8" w16cid:durableId="7415425">
    <w:abstractNumId w:val="24"/>
  </w:num>
  <w:num w:numId="9" w16cid:durableId="1134525532">
    <w:abstractNumId w:val="29"/>
  </w:num>
  <w:num w:numId="10" w16cid:durableId="13700137">
    <w:abstractNumId w:val="12"/>
  </w:num>
  <w:num w:numId="11" w16cid:durableId="58789713">
    <w:abstractNumId w:val="13"/>
  </w:num>
  <w:num w:numId="12" w16cid:durableId="1881282590">
    <w:abstractNumId w:val="2"/>
  </w:num>
  <w:num w:numId="13" w16cid:durableId="1757049798">
    <w:abstractNumId w:val="4"/>
  </w:num>
  <w:num w:numId="14" w16cid:durableId="1278828052">
    <w:abstractNumId w:val="31"/>
  </w:num>
  <w:num w:numId="15" w16cid:durableId="2095542753">
    <w:abstractNumId w:val="28"/>
  </w:num>
  <w:num w:numId="16" w16cid:durableId="604970840">
    <w:abstractNumId w:val="19"/>
  </w:num>
  <w:num w:numId="17" w16cid:durableId="16038803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47229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68683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738161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392480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20718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042451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4740981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37158490">
    <w:abstractNumId w:val="1"/>
    <w:lvlOverride w:ilvl="0">
      <w:startOverride w:val="1"/>
    </w:lvlOverride>
  </w:num>
  <w:num w:numId="26" w16cid:durableId="2107145768">
    <w:abstractNumId w:val="8"/>
  </w:num>
  <w:num w:numId="27" w16cid:durableId="1327515123">
    <w:abstractNumId w:val="11"/>
  </w:num>
  <w:num w:numId="28" w16cid:durableId="563834714">
    <w:abstractNumId w:val="30"/>
  </w:num>
  <w:num w:numId="29" w16cid:durableId="456878181">
    <w:abstractNumId w:val="20"/>
  </w:num>
  <w:num w:numId="30" w16cid:durableId="637221613">
    <w:abstractNumId w:val="23"/>
  </w:num>
  <w:num w:numId="31" w16cid:durableId="1788348767">
    <w:abstractNumId w:val="10"/>
  </w:num>
  <w:num w:numId="32" w16cid:durableId="380061892">
    <w:abstractNumId w:val="25"/>
  </w:num>
  <w:num w:numId="33" w16cid:durableId="14404913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528"/>
    <w:rsid w:val="00004438"/>
    <w:rsid w:val="000044A0"/>
    <w:rsid w:val="00014C61"/>
    <w:rsid w:val="000201A2"/>
    <w:rsid w:val="0002404C"/>
    <w:rsid w:val="00031B87"/>
    <w:rsid w:val="00037833"/>
    <w:rsid w:val="00052F05"/>
    <w:rsid w:val="00071A9B"/>
    <w:rsid w:val="00073F5C"/>
    <w:rsid w:val="00075E87"/>
    <w:rsid w:val="00090F88"/>
    <w:rsid w:val="0009318A"/>
    <w:rsid w:val="00093B4F"/>
    <w:rsid w:val="000A6A8D"/>
    <w:rsid w:val="000B77FE"/>
    <w:rsid w:val="000C0ECC"/>
    <w:rsid w:val="000C4B3F"/>
    <w:rsid w:val="000D3F09"/>
    <w:rsid w:val="0011076D"/>
    <w:rsid w:val="001129DB"/>
    <w:rsid w:val="001150BF"/>
    <w:rsid w:val="00125C19"/>
    <w:rsid w:val="00133526"/>
    <w:rsid w:val="00136A95"/>
    <w:rsid w:val="0015158B"/>
    <w:rsid w:val="00151D93"/>
    <w:rsid w:val="001814F9"/>
    <w:rsid w:val="00181580"/>
    <w:rsid w:val="00183A65"/>
    <w:rsid w:val="001859B6"/>
    <w:rsid w:val="001A0A5F"/>
    <w:rsid w:val="001A2747"/>
    <w:rsid w:val="001B09C8"/>
    <w:rsid w:val="001C1A6E"/>
    <w:rsid w:val="001E0F55"/>
    <w:rsid w:val="001E1872"/>
    <w:rsid w:val="001E1992"/>
    <w:rsid w:val="001F0A41"/>
    <w:rsid w:val="00205E29"/>
    <w:rsid w:val="00214528"/>
    <w:rsid w:val="00217A89"/>
    <w:rsid w:val="00222143"/>
    <w:rsid w:val="0022607D"/>
    <w:rsid w:val="00253921"/>
    <w:rsid w:val="0027329E"/>
    <w:rsid w:val="00282529"/>
    <w:rsid w:val="00282586"/>
    <w:rsid w:val="0028591F"/>
    <w:rsid w:val="002905C0"/>
    <w:rsid w:val="00295B73"/>
    <w:rsid w:val="002A3E84"/>
    <w:rsid w:val="002B5B86"/>
    <w:rsid w:val="002C1037"/>
    <w:rsid w:val="002C1795"/>
    <w:rsid w:val="002D0EC6"/>
    <w:rsid w:val="00305FA2"/>
    <w:rsid w:val="003111B8"/>
    <w:rsid w:val="00312224"/>
    <w:rsid w:val="00312F57"/>
    <w:rsid w:val="00314A7C"/>
    <w:rsid w:val="00316673"/>
    <w:rsid w:val="00335C44"/>
    <w:rsid w:val="00342A0D"/>
    <w:rsid w:val="00342A14"/>
    <w:rsid w:val="003467EE"/>
    <w:rsid w:val="00357740"/>
    <w:rsid w:val="00360397"/>
    <w:rsid w:val="00373078"/>
    <w:rsid w:val="003807BE"/>
    <w:rsid w:val="00392054"/>
    <w:rsid w:val="003A3DD5"/>
    <w:rsid w:val="003A4D5E"/>
    <w:rsid w:val="003B4CE2"/>
    <w:rsid w:val="003B5FDB"/>
    <w:rsid w:val="003C00E6"/>
    <w:rsid w:val="003D734C"/>
    <w:rsid w:val="003E37B9"/>
    <w:rsid w:val="003E3BA3"/>
    <w:rsid w:val="003E75DE"/>
    <w:rsid w:val="003F0678"/>
    <w:rsid w:val="004058FE"/>
    <w:rsid w:val="00410061"/>
    <w:rsid w:val="00427942"/>
    <w:rsid w:val="004373B1"/>
    <w:rsid w:val="00440F61"/>
    <w:rsid w:val="0044429E"/>
    <w:rsid w:val="00447D41"/>
    <w:rsid w:val="00464513"/>
    <w:rsid w:val="00474A00"/>
    <w:rsid w:val="004826C2"/>
    <w:rsid w:val="00485717"/>
    <w:rsid w:val="00485A93"/>
    <w:rsid w:val="0049755A"/>
    <w:rsid w:val="004A1158"/>
    <w:rsid w:val="004B302F"/>
    <w:rsid w:val="004C5C4F"/>
    <w:rsid w:val="004C6792"/>
    <w:rsid w:val="004D5675"/>
    <w:rsid w:val="004E079B"/>
    <w:rsid w:val="004F30AF"/>
    <w:rsid w:val="00506BAD"/>
    <w:rsid w:val="0053006C"/>
    <w:rsid w:val="00534EF7"/>
    <w:rsid w:val="00537753"/>
    <w:rsid w:val="005409AD"/>
    <w:rsid w:val="0054254A"/>
    <w:rsid w:val="00553088"/>
    <w:rsid w:val="005601CA"/>
    <w:rsid w:val="00582798"/>
    <w:rsid w:val="0058502E"/>
    <w:rsid w:val="0059094D"/>
    <w:rsid w:val="005A7BDA"/>
    <w:rsid w:val="005B632C"/>
    <w:rsid w:val="005D1B1E"/>
    <w:rsid w:val="005D3F17"/>
    <w:rsid w:val="005E1420"/>
    <w:rsid w:val="005E25FB"/>
    <w:rsid w:val="0060044A"/>
    <w:rsid w:val="00602FB2"/>
    <w:rsid w:val="00605852"/>
    <w:rsid w:val="006062F6"/>
    <w:rsid w:val="00607E81"/>
    <w:rsid w:val="006314AE"/>
    <w:rsid w:val="00635DAE"/>
    <w:rsid w:val="00641B1F"/>
    <w:rsid w:val="00647BD2"/>
    <w:rsid w:val="00657914"/>
    <w:rsid w:val="00664B4B"/>
    <w:rsid w:val="006679CC"/>
    <w:rsid w:val="00671F78"/>
    <w:rsid w:val="0067396D"/>
    <w:rsid w:val="00673F9B"/>
    <w:rsid w:val="00676280"/>
    <w:rsid w:val="00681A86"/>
    <w:rsid w:val="00686A98"/>
    <w:rsid w:val="006A7E17"/>
    <w:rsid w:val="006B20A2"/>
    <w:rsid w:val="006B65C5"/>
    <w:rsid w:val="006D119A"/>
    <w:rsid w:val="006D5AF5"/>
    <w:rsid w:val="006D6485"/>
    <w:rsid w:val="006D72CF"/>
    <w:rsid w:val="006E647A"/>
    <w:rsid w:val="006F14A2"/>
    <w:rsid w:val="006F71B7"/>
    <w:rsid w:val="007001F7"/>
    <w:rsid w:val="00703404"/>
    <w:rsid w:val="00715737"/>
    <w:rsid w:val="007219B9"/>
    <w:rsid w:val="00733827"/>
    <w:rsid w:val="007365CF"/>
    <w:rsid w:val="0073703E"/>
    <w:rsid w:val="0073759C"/>
    <w:rsid w:val="00746BA7"/>
    <w:rsid w:val="00751F69"/>
    <w:rsid w:val="00762FD0"/>
    <w:rsid w:val="0076779E"/>
    <w:rsid w:val="00770626"/>
    <w:rsid w:val="0078388D"/>
    <w:rsid w:val="00790B2D"/>
    <w:rsid w:val="007B2206"/>
    <w:rsid w:val="007B3A3F"/>
    <w:rsid w:val="007C7D3E"/>
    <w:rsid w:val="007D315B"/>
    <w:rsid w:val="007D7F5A"/>
    <w:rsid w:val="007E1CB3"/>
    <w:rsid w:val="007E4CA3"/>
    <w:rsid w:val="007E50D8"/>
    <w:rsid w:val="007F0B60"/>
    <w:rsid w:val="007F291D"/>
    <w:rsid w:val="007F458E"/>
    <w:rsid w:val="008046C1"/>
    <w:rsid w:val="00815CBA"/>
    <w:rsid w:val="008268B2"/>
    <w:rsid w:val="00835091"/>
    <w:rsid w:val="00835F60"/>
    <w:rsid w:val="00844127"/>
    <w:rsid w:val="00853EC9"/>
    <w:rsid w:val="008637B7"/>
    <w:rsid w:val="00864B37"/>
    <w:rsid w:val="00867E29"/>
    <w:rsid w:val="00875D71"/>
    <w:rsid w:val="00880134"/>
    <w:rsid w:val="00880708"/>
    <w:rsid w:val="00896109"/>
    <w:rsid w:val="008B2CE9"/>
    <w:rsid w:val="008B633F"/>
    <w:rsid w:val="008D1C7C"/>
    <w:rsid w:val="008D5636"/>
    <w:rsid w:val="008E7C83"/>
    <w:rsid w:val="008F08EA"/>
    <w:rsid w:val="008F2918"/>
    <w:rsid w:val="008F3C35"/>
    <w:rsid w:val="008F5546"/>
    <w:rsid w:val="00916F8E"/>
    <w:rsid w:val="009355FA"/>
    <w:rsid w:val="00936006"/>
    <w:rsid w:val="00936B05"/>
    <w:rsid w:val="009423EC"/>
    <w:rsid w:val="00944A27"/>
    <w:rsid w:val="00951140"/>
    <w:rsid w:val="00955DB6"/>
    <w:rsid w:val="0095699B"/>
    <w:rsid w:val="009604E8"/>
    <w:rsid w:val="00963614"/>
    <w:rsid w:val="009640C1"/>
    <w:rsid w:val="00964C4C"/>
    <w:rsid w:val="009A2511"/>
    <w:rsid w:val="009A3C57"/>
    <w:rsid w:val="009B2988"/>
    <w:rsid w:val="009C45C4"/>
    <w:rsid w:val="009E10FE"/>
    <w:rsid w:val="009E3258"/>
    <w:rsid w:val="009E45CC"/>
    <w:rsid w:val="009F4AB7"/>
    <w:rsid w:val="009F599B"/>
    <w:rsid w:val="00A0601B"/>
    <w:rsid w:val="00A13435"/>
    <w:rsid w:val="00A352FB"/>
    <w:rsid w:val="00A433E6"/>
    <w:rsid w:val="00A57755"/>
    <w:rsid w:val="00A93756"/>
    <w:rsid w:val="00AA32E8"/>
    <w:rsid w:val="00AA5715"/>
    <w:rsid w:val="00AB62E3"/>
    <w:rsid w:val="00AC03BE"/>
    <w:rsid w:val="00AE0182"/>
    <w:rsid w:val="00AF38A5"/>
    <w:rsid w:val="00B20594"/>
    <w:rsid w:val="00B225CA"/>
    <w:rsid w:val="00B23EE5"/>
    <w:rsid w:val="00B25CFF"/>
    <w:rsid w:val="00B4132C"/>
    <w:rsid w:val="00B466A9"/>
    <w:rsid w:val="00B475C9"/>
    <w:rsid w:val="00B53F6A"/>
    <w:rsid w:val="00B76863"/>
    <w:rsid w:val="00B800D4"/>
    <w:rsid w:val="00B80BCF"/>
    <w:rsid w:val="00B836BB"/>
    <w:rsid w:val="00B860E2"/>
    <w:rsid w:val="00B9017B"/>
    <w:rsid w:val="00B91AA4"/>
    <w:rsid w:val="00B93779"/>
    <w:rsid w:val="00B97866"/>
    <w:rsid w:val="00BB5008"/>
    <w:rsid w:val="00BB6D23"/>
    <w:rsid w:val="00BC0613"/>
    <w:rsid w:val="00BC4830"/>
    <w:rsid w:val="00BC6F07"/>
    <w:rsid w:val="00BC77A0"/>
    <w:rsid w:val="00BD1B4D"/>
    <w:rsid w:val="00BD62BF"/>
    <w:rsid w:val="00BD63D8"/>
    <w:rsid w:val="00BF459E"/>
    <w:rsid w:val="00BF4DEE"/>
    <w:rsid w:val="00C161C2"/>
    <w:rsid w:val="00C31AA6"/>
    <w:rsid w:val="00C37013"/>
    <w:rsid w:val="00C52B90"/>
    <w:rsid w:val="00C53EC9"/>
    <w:rsid w:val="00C568C3"/>
    <w:rsid w:val="00C609EA"/>
    <w:rsid w:val="00C81A4F"/>
    <w:rsid w:val="00CB1C2A"/>
    <w:rsid w:val="00CB2895"/>
    <w:rsid w:val="00CC4845"/>
    <w:rsid w:val="00CD3178"/>
    <w:rsid w:val="00CF035A"/>
    <w:rsid w:val="00D01E36"/>
    <w:rsid w:val="00D06B65"/>
    <w:rsid w:val="00D13079"/>
    <w:rsid w:val="00D1761D"/>
    <w:rsid w:val="00D24BB7"/>
    <w:rsid w:val="00D34292"/>
    <w:rsid w:val="00D36546"/>
    <w:rsid w:val="00D41C74"/>
    <w:rsid w:val="00D541F2"/>
    <w:rsid w:val="00D542EF"/>
    <w:rsid w:val="00D70C26"/>
    <w:rsid w:val="00D919B9"/>
    <w:rsid w:val="00D9400F"/>
    <w:rsid w:val="00D9559E"/>
    <w:rsid w:val="00DA3412"/>
    <w:rsid w:val="00DB0F5C"/>
    <w:rsid w:val="00DB6245"/>
    <w:rsid w:val="00DC1DF4"/>
    <w:rsid w:val="00DC2958"/>
    <w:rsid w:val="00DC5639"/>
    <w:rsid w:val="00DD5E50"/>
    <w:rsid w:val="00DD6420"/>
    <w:rsid w:val="00DD7725"/>
    <w:rsid w:val="00DE5688"/>
    <w:rsid w:val="00DE7781"/>
    <w:rsid w:val="00DF1F3A"/>
    <w:rsid w:val="00DF4222"/>
    <w:rsid w:val="00E40EE7"/>
    <w:rsid w:val="00E5252A"/>
    <w:rsid w:val="00E60E0C"/>
    <w:rsid w:val="00E66FF3"/>
    <w:rsid w:val="00E706EE"/>
    <w:rsid w:val="00E77BEC"/>
    <w:rsid w:val="00E80D7A"/>
    <w:rsid w:val="00E900B1"/>
    <w:rsid w:val="00E9284D"/>
    <w:rsid w:val="00E92F71"/>
    <w:rsid w:val="00E948E0"/>
    <w:rsid w:val="00EA43FF"/>
    <w:rsid w:val="00EC0460"/>
    <w:rsid w:val="00EC3397"/>
    <w:rsid w:val="00ED0DDF"/>
    <w:rsid w:val="00ED1CA0"/>
    <w:rsid w:val="00ED341E"/>
    <w:rsid w:val="00ED6AAC"/>
    <w:rsid w:val="00EE629C"/>
    <w:rsid w:val="00EF721E"/>
    <w:rsid w:val="00F04BEA"/>
    <w:rsid w:val="00F12D93"/>
    <w:rsid w:val="00F15E10"/>
    <w:rsid w:val="00F16D3B"/>
    <w:rsid w:val="00F1710D"/>
    <w:rsid w:val="00F25F50"/>
    <w:rsid w:val="00F51CED"/>
    <w:rsid w:val="00F5604D"/>
    <w:rsid w:val="00F56413"/>
    <w:rsid w:val="00F71D1A"/>
    <w:rsid w:val="00F722E6"/>
    <w:rsid w:val="00F834A0"/>
    <w:rsid w:val="00F84119"/>
    <w:rsid w:val="00FA2CE5"/>
    <w:rsid w:val="00FB2397"/>
    <w:rsid w:val="00FB4E04"/>
    <w:rsid w:val="00FB7E1A"/>
    <w:rsid w:val="00FB7E32"/>
    <w:rsid w:val="00FC1037"/>
    <w:rsid w:val="00FC2599"/>
    <w:rsid w:val="00FC6AD7"/>
    <w:rsid w:val="00FD3B7A"/>
    <w:rsid w:val="00FD79FC"/>
    <w:rsid w:val="00FE5D5E"/>
    <w:rsid w:val="00FF7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C1C38"/>
  <w15:chartTrackingRefBased/>
  <w15:docId w15:val="{7A0195B1-F8A6-44A5-85AA-2864A3B3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7E29"/>
    <w:pPr>
      <w:spacing w:after="0" w:line="360" w:lineRule="auto"/>
      <w:ind w:left="890" w:right="-289"/>
      <w:jc w:val="both"/>
    </w:pPr>
    <w:rPr>
      <w:rFonts w:ascii="Calibri" w:eastAsia="Calibri" w:hAnsi="Calibri" w:cs="Times New Roman"/>
    </w:rPr>
  </w:style>
  <w:style w:type="paragraph" w:styleId="Nagwek2">
    <w:name w:val="heading 2"/>
    <w:basedOn w:val="Normalny"/>
    <w:link w:val="Nagwek2Znak"/>
    <w:uiPriority w:val="9"/>
    <w:qFormat/>
    <w:rsid w:val="0011076D"/>
    <w:pPr>
      <w:spacing w:before="100" w:beforeAutospacing="1" w:after="100" w:afterAutospacing="1" w:line="240" w:lineRule="auto"/>
      <w:ind w:left="0" w:right="0"/>
      <w:jc w:val="left"/>
      <w:outlineLvl w:val="1"/>
    </w:pPr>
    <w:rPr>
      <w:rFonts w:ascii="Times New Roman" w:eastAsia="Times New Roman" w:hAnsi="Times New Roman"/>
      <w:b/>
      <w:bCs/>
      <w:sz w:val="36"/>
      <w:szCs w:val="36"/>
      <w:lang w:eastAsia="pl-PL"/>
    </w:rPr>
  </w:style>
  <w:style w:type="paragraph" w:styleId="Nagwek3">
    <w:name w:val="heading 3"/>
    <w:basedOn w:val="Normalny"/>
    <w:next w:val="Normalny"/>
    <w:link w:val="Nagwek3Znak"/>
    <w:uiPriority w:val="9"/>
    <w:semiHidden/>
    <w:unhideWhenUsed/>
    <w:qFormat/>
    <w:rsid w:val="00447D41"/>
    <w:pPr>
      <w:keepNext/>
      <w:keepLines/>
      <w:spacing w:before="40" w:line="259" w:lineRule="auto"/>
      <w:ind w:left="0" w:right="0"/>
      <w:jc w:val="left"/>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semiHidden/>
    <w:unhideWhenUsed/>
    <w:qFormat/>
    <w:rsid w:val="000B77F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14528"/>
    <w:pPr>
      <w:tabs>
        <w:tab w:val="center" w:pos="4536"/>
        <w:tab w:val="right" w:pos="9072"/>
      </w:tabs>
      <w:spacing w:line="240" w:lineRule="auto"/>
      <w:ind w:left="0" w:right="0"/>
      <w:jc w:val="left"/>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214528"/>
  </w:style>
  <w:style w:type="paragraph" w:styleId="Stopka">
    <w:name w:val="footer"/>
    <w:basedOn w:val="Normalny"/>
    <w:link w:val="StopkaZnak"/>
    <w:uiPriority w:val="99"/>
    <w:unhideWhenUsed/>
    <w:rsid w:val="00214528"/>
    <w:pPr>
      <w:tabs>
        <w:tab w:val="center" w:pos="4536"/>
        <w:tab w:val="right" w:pos="9072"/>
      </w:tabs>
      <w:spacing w:line="240" w:lineRule="auto"/>
      <w:ind w:left="0" w:right="0"/>
      <w:jc w:val="left"/>
    </w:pPr>
    <w:rPr>
      <w:rFonts w:asciiTheme="minorHAnsi" w:eastAsiaTheme="minorHAnsi" w:hAnsiTheme="minorHAnsi" w:cstheme="minorBidi"/>
    </w:rPr>
  </w:style>
  <w:style w:type="character" w:customStyle="1" w:styleId="StopkaZnak">
    <w:name w:val="Stopka Znak"/>
    <w:basedOn w:val="Domylnaczcionkaakapitu"/>
    <w:link w:val="Stopka"/>
    <w:uiPriority w:val="99"/>
    <w:rsid w:val="00214528"/>
  </w:style>
  <w:style w:type="paragraph" w:styleId="Tekstdymka">
    <w:name w:val="Balloon Text"/>
    <w:basedOn w:val="Normalny"/>
    <w:link w:val="TekstdymkaZnak"/>
    <w:uiPriority w:val="99"/>
    <w:semiHidden/>
    <w:unhideWhenUsed/>
    <w:rsid w:val="003A4D5E"/>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A4D5E"/>
    <w:rPr>
      <w:rFonts w:ascii="Segoe UI" w:hAnsi="Segoe UI" w:cs="Segoe UI"/>
      <w:sz w:val="18"/>
      <w:szCs w:val="18"/>
    </w:rPr>
  </w:style>
  <w:style w:type="paragraph" w:styleId="Akapitzlist">
    <w:name w:val="List Paragraph"/>
    <w:basedOn w:val="Normalny"/>
    <w:uiPriority w:val="34"/>
    <w:qFormat/>
    <w:rsid w:val="00664B4B"/>
    <w:pPr>
      <w:spacing w:after="160" w:line="259" w:lineRule="auto"/>
      <w:ind w:left="720" w:right="0"/>
      <w:contextualSpacing/>
      <w:jc w:val="left"/>
    </w:pPr>
    <w:rPr>
      <w:rFonts w:asciiTheme="minorHAnsi" w:eastAsiaTheme="minorHAnsi" w:hAnsiTheme="minorHAnsi" w:cstheme="minorBidi"/>
    </w:rPr>
  </w:style>
  <w:style w:type="character" w:customStyle="1" w:styleId="Nagwek2Znak">
    <w:name w:val="Nagłówek 2 Znak"/>
    <w:basedOn w:val="Domylnaczcionkaakapitu"/>
    <w:link w:val="Nagwek2"/>
    <w:uiPriority w:val="9"/>
    <w:rsid w:val="0011076D"/>
    <w:rPr>
      <w:rFonts w:ascii="Times New Roman" w:eastAsia="Times New Roman" w:hAnsi="Times New Roman" w:cs="Times New Roman"/>
      <w:b/>
      <w:bCs/>
      <w:sz w:val="36"/>
      <w:szCs w:val="36"/>
      <w:lang w:eastAsia="pl-PL"/>
    </w:rPr>
  </w:style>
  <w:style w:type="character" w:styleId="Hipercze">
    <w:name w:val="Hyperlink"/>
    <w:basedOn w:val="Domylnaczcionkaakapitu"/>
    <w:uiPriority w:val="99"/>
    <w:unhideWhenUsed/>
    <w:rsid w:val="00BB5008"/>
    <w:rPr>
      <w:color w:val="0563C1" w:themeColor="hyperlink"/>
      <w:u w:val="single"/>
    </w:rPr>
  </w:style>
  <w:style w:type="character" w:customStyle="1" w:styleId="Nagwek3Znak">
    <w:name w:val="Nagłówek 3 Znak"/>
    <w:basedOn w:val="Domylnaczcionkaakapitu"/>
    <w:link w:val="Nagwek3"/>
    <w:uiPriority w:val="9"/>
    <w:semiHidden/>
    <w:rsid w:val="00447D41"/>
    <w:rPr>
      <w:rFonts w:asciiTheme="majorHAnsi" w:eastAsiaTheme="majorEastAsia" w:hAnsiTheme="majorHAnsi" w:cstheme="majorBidi"/>
      <w:color w:val="1F4D78" w:themeColor="accent1" w:themeShade="7F"/>
      <w:sz w:val="24"/>
      <w:szCs w:val="24"/>
    </w:rPr>
  </w:style>
  <w:style w:type="character" w:customStyle="1" w:styleId="markedcontent">
    <w:name w:val="markedcontent"/>
    <w:basedOn w:val="Domylnaczcionkaakapitu"/>
    <w:rsid w:val="00762FD0"/>
  </w:style>
  <w:style w:type="table" w:styleId="Tabela-Siatka">
    <w:name w:val="Table Grid"/>
    <w:basedOn w:val="Standardowy"/>
    <w:uiPriority w:val="39"/>
    <w:rsid w:val="007C7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reet-address">
    <w:name w:val="street-address"/>
    <w:basedOn w:val="Domylnaczcionkaakapitu"/>
    <w:rsid w:val="0095699B"/>
  </w:style>
  <w:style w:type="character" w:customStyle="1" w:styleId="postal-code">
    <w:name w:val="postal-code"/>
    <w:basedOn w:val="Domylnaczcionkaakapitu"/>
    <w:rsid w:val="0095699B"/>
  </w:style>
  <w:style w:type="character" w:customStyle="1" w:styleId="locality">
    <w:name w:val="locality"/>
    <w:basedOn w:val="Domylnaczcionkaakapitu"/>
    <w:rsid w:val="0095699B"/>
  </w:style>
  <w:style w:type="paragraph" w:styleId="Bezodstpw">
    <w:name w:val="No Spacing"/>
    <w:uiPriority w:val="1"/>
    <w:qFormat/>
    <w:rsid w:val="0095699B"/>
    <w:pPr>
      <w:spacing w:after="0" w:line="240" w:lineRule="auto"/>
    </w:pPr>
  </w:style>
  <w:style w:type="character" w:customStyle="1" w:styleId="Nagwek4Znak">
    <w:name w:val="Nagłówek 4 Znak"/>
    <w:basedOn w:val="Domylnaczcionkaakapitu"/>
    <w:link w:val="Nagwek4"/>
    <w:uiPriority w:val="9"/>
    <w:semiHidden/>
    <w:rsid w:val="000B77FE"/>
    <w:rPr>
      <w:rFonts w:asciiTheme="majorHAnsi" w:eastAsiaTheme="majorEastAsia" w:hAnsiTheme="majorHAnsi" w:cstheme="majorBidi"/>
      <w:i/>
      <w:iCs/>
      <w:color w:val="2E74B5" w:themeColor="accent1" w:themeShade="BF"/>
    </w:rPr>
  </w:style>
  <w:style w:type="paragraph" w:styleId="NormalnyWeb">
    <w:name w:val="Normal (Web)"/>
    <w:basedOn w:val="Normalny"/>
    <w:uiPriority w:val="99"/>
    <w:unhideWhenUsed/>
    <w:rsid w:val="00FD79FC"/>
    <w:pPr>
      <w:spacing w:before="100" w:beforeAutospacing="1" w:after="100" w:afterAutospacing="1" w:line="240" w:lineRule="auto"/>
      <w:ind w:left="0" w:right="0"/>
      <w:jc w:val="left"/>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965274">
      <w:bodyDiv w:val="1"/>
      <w:marLeft w:val="0"/>
      <w:marRight w:val="0"/>
      <w:marTop w:val="0"/>
      <w:marBottom w:val="0"/>
      <w:divBdr>
        <w:top w:val="none" w:sz="0" w:space="0" w:color="auto"/>
        <w:left w:val="none" w:sz="0" w:space="0" w:color="auto"/>
        <w:bottom w:val="none" w:sz="0" w:space="0" w:color="auto"/>
        <w:right w:val="none" w:sz="0" w:space="0" w:color="auto"/>
      </w:divBdr>
    </w:div>
    <w:div w:id="200441734">
      <w:bodyDiv w:val="1"/>
      <w:marLeft w:val="0"/>
      <w:marRight w:val="0"/>
      <w:marTop w:val="0"/>
      <w:marBottom w:val="0"/>
      <w:divBdr>
        <w:top w:val="none" w:sz="0" w:space="0" w:color="auto"/>
        <w:left w:val="none" w:sz="0" w:space="0" w:color="auto"/>
        <w:bottom w:val="none" w:sz="0" w:space="0" w:color="auto"/>
        <w:right w:val="none" w:sz="0" w:space="0" w:color="auto"/>
      </w:divBdr>
    </w:div>
    <w:div w:id="204946193">
      <w:bodyDiv w:val="1"/>
      <w:marLeft w:val="0"/>
      <w:marRight w:val="0"/>
      <w:marTop w:val="0"/>
      <w:marBottom w:val="0"/>
      <w:divBdr>
        <w:top w:val="none" w:sz="0" w:space="0" w:color="auto"/>
        <w:left w:val="none" w:sz="0" w:space="0" w:color="auto"/>
        <w:bottom w:val="none" w:sz="0" w:space="0" w:color="auto"/>
        <w:right w:val="none" w:sz="0" w:space="0" w:color="auto"/>
      </w:divBdr>
      <w:divsChild>
        <w:div w:id="428163105">
          <w:marLeft w:val="0"/>
          <w:marRight w:val="0"/>
          <w:marTop w:val="0"/>
          <w:marBottom w:val="60"/>
          <w:divBdr>
            <w:top w:val="none" w:sz="0" w:space="0" w:color="auto"/>
            <w:left w:val="none" w:sz="0" w:space="0" w:color="auto"/>
            <w:bottom w:val="none" w:sz="0" w:space="0" w:color="auto"/>
            <w:right w:val="none" w:sz="0" w:space="0" w:color="auto"/>
          </w:divBdr>
          <w:divsChild>
            <w:div w:id="1013187370">
              <w:marLeft w:val="0"/>
              <w:marRight w:val="0"/>
              <w:marTop w:val="0"/>
              <w:marBottom w:val="0"/>
              <w:divBdr>
                <w:top w:val="none" w:sz="0" w:space="0" w:color="auto"/>
                <w:left w:val="none" w:sz="0" w:space="0" w:color="auto"/>
                <w:bottom w:val="none" w:sz="0" w:space="0" w:color="auto"/>
                <w:right w:val="none" w:sz="0" w:space="0" w:color="auto"/>
              </w:divBdr>
            </w:div>
            <w:div w:id="1351564022">
              <w:marLeft w:val="0"/>
              <w:marRight w:val="0"/>
              <w:marTop w:val="0"/>
              <w:marBottom w:val="0"/>
              <w:divBdr>
                <w:top w:val="none" w:sz="0" w:space="0" w:color="auto"/>
                <w:left w:val="none" w:sz="0" w:space="0" w:color="auto"/>
                <w:bottom w:val="none" w:sz="0" w:space="0" w:color="auto"/>
                <w:right w:val="none" w:sz="0" w:space="0" w:color="auto"/>
              </w:divBdr>
              <w:divsChild>
                <w:div w:id="487861581">
                  <w:marLeft w:val="0"/>
                  <w:marRight w:val="150"/>
                  <w:marTop w:val="30"/>
                  <w:marBottom w:val="0"/>
                  <w:divBdr>
                    <w:top w:val="none" w:sz="0" w:space="0" w:color="auto"/>
                    <w:left w:val="none" w:sz="0" w:space="0" w:color="auto"/>
                    <w:bottom w:val="none" w:sz="0" w:space="0" w:color="auto"/>
                    <w:right w:val="none" w:sz="0" w:space="0" w:color="auto"/>
                  </w:divBdr>
                  <w:divsChild>
                    <w:div w:id="997883066">
                      <w:marLeft w:val="0"/>
                      <w:marRight w:val="0"/>
                      <w:marTop w:val="0"/>
                      <w:marBottom w:val="0"/>
                      <w:divBdr>
                        <w:top w:val="none" w:sz="0" w:space="0" w:color="auto"/>
                        <w:left w:val="none" w:sz="0" w:space="0" w:color="auto"/>
                        <w:bottom w:val="none" w:sz="0" w:space="0" w:color="auto"/>
                        <w:right w:val="none" w:sz="0" w:space="0" w:color="auto"/>
                      </w:divBdr>
                    </w:div>
                  </w:divsChild>
                </w:div>
                <w:div w:id="136383321">
                  <w:marLeft w:val="0"/>
                  <w:marRight w:val="0"/>
                  <w:marTop w:val="0"/>
                  <w:marBottom w:val="0"/>
                  <w:divBdr>
                    <w:top w:val="none" w:sz="0" w:space="0" w:color="auto"/>
                    <w:left w:val="none" w:sz="0" w:space="0" w:color="auto"/>
                    <w:bottom w:val="none" w:sz="0" w:space="0" w:color="auto"/>
                    <w:right w:val="none" w:sz="0" w:space="0" w:color="auto"/>
                  </w:divBdr>
                  <w:divsChild>
                    <w:div w:id="5396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2444764">
      <w:bodyDiv w:val="1"/>
      <w:marLeft w:val="0"/>
      <w:marRight w:val="0"/>
      <w:marTop w:val="0"/>
      <w:marBottom w:val="0"/>
      <w:divBdr>
        <w:top w:val="none" w:sz="0" w:space="0" w:color="auto"/>
        <w:left w:val="none" w:sz="0" w:space="0" w:color="auto"/>
        <w:bottom w:val="none" w:sz="0" w:space="0" w:color="auto"/>
        <w:right w:val="none" w:sz="0" w:space="0" w:color="auto"/>
      </w:divBdr>
    </w:div>
    <w:div w:id="637036196">
      <w:bodyDiv w:val="1"/>
      <w:marLeft w:val="0"/>
      <w:marRight w:val="0"/>
      <w:marTop w:val="0"/>
      <w:marBottom w:val="0"/>
      <w:divBdr>
        <w:top w:val="none" w:sz="0" w:space="0" w:color="auto"/>
        <w:left w:val="none" w:sz="0" w:space="0" w:color="auto"/>
        <w:bottom w:val="none" w:sz="0" w:space="0" w:color="auto"/>
        <w:right w:val="none" w:sz="0" w:space="0" w:color="auto"/>
      </w:divBdr>
    </w:div>
    <w:div w:id="659043953">
      <w:bodyDiv w:val="1"/>
      <w:marLeft w:val="0"/>
      <w:marRight w:val="0"/>
      <w:marTop w:val="0"/>
      <w:marBottom w:val="0"/>
      <w:divBdr>
        <w:top w:val="none" w:sz="0" w:space="0" w:color="auto"/>
        <w:left w:val="none" w:sz="0" w:space="0" w:color="auto"/>
        <w:bottom w:val="none" w:sz="0" w:space="0" w:color="auto"/>
        <w:right w:val="none" w:sz="0" w:space="0" w:color="auto"/>
      </w:divBdr>
      <w:divsChild>
        <w:div w:id="1339580647">
          <w:marLeft w:val="0"/>
          <w:marRight w:val="0"/>
          <w:marTop w:val="0"/>
          <w:marBottom w:val="0"/>
          <w:divBdr>
            <w:top w:val="none" w:sz="0" w:space="0" w:color="auto"/>
            <w:left w:val="none" w:sz="0" w:space="0" w:color="auto"/>
            <w:bottom w:val="none" w:sz="0" w:space="0" w:color="auto"/>
            <w:right w:val="none" w:sz="0" w:space="0" w:color="auto"/>
          </w:divBdr>
        </w:div>
      </w:divsChild>
    </w:div>
    <w:div w:id="793407914">
      <w:bodyDiv w:val="1"/>
      <w:marLeft w:val="0"/>
      <w:marRight w:val="0"/>
      <w:marTop w:val="0"/>
      <w:marBottom w:val="0"/>
      <w:divBdr>
        <w:top w:val="none" w:sz="0" w:space="0" w:color="auto"/>
        <w:left w:val="none" w:sz="0" w:space="0" w:color="auto"/>
        <w:bottom w:val="none" w:sz="0" w:space="0" w:color="auto"/>
        <w:right w:val="none" w:sz="0" w:space="0" w:color="auto"/>
      </w:divBdr>
    </w:div>
    <w:div w:id="1117139448">
      <w:bodyDiv w:val="1"/>
      <w:marLeft w:val="0"/>
      <w:marRight w:val="0"/>
      <w:marTop w:val="0"/>
      <w:marBottom w:val="0"/>
      <w:divBdr>
        <w:top w:val="none" w:sz="0" w:space="0" w:color="auto"/>
        <w:left w:val="none" w:sz="0" w:space="0" w:color="auto"/>
        <w:bottom w:val="none" w:sz="0" w:space="0" w:color="auto"/>
        <w:right w:val="none" w:sz="0" w:space="0" w:color="auto"/>
      </w:divBdr>
    </w:div>
    <w:div w:id="1575747744">
      <w:bodyDiv w:val="1"/>
      <w:marLeft w:val="0"/>
      <w:marRight w:val="0"/>
      <w:marTop w:val="0"/>
      <w:marBottom w:val="0"/>
      <w:divBdr>
        <w:top w:val="none" w:sz="0" w:space="0" w:color="auto"/>
        <w:left w:val="none" w:sz="0" w:space="0" w:color="auto"/>
        <w:bottom w:val="none" w:sz="0" w:space="0" w:color="auto"/>
        <w:right w:val="none" w:sz="0" w:space="0" w:color="auto"/>
      </w:divBdr>
    </w:div>
    <w:div w:id="1731148754">
      <w:bodyDiv w:val="1"/>
      <w:marLeft w:val="0"/>
      <w:marRight w:val="0"/>
      <w:marTop w:val="0"/>
      <w:marBottom w:val="0"/>
      <w:divBdr>
        <w:top w:val="none" w:sz="0" w:space="0" w:color="auto"/>
        <w:left w:val="none" w:sz="0" w:space="0" w:color="auto"/>
        <w:bottom w:val="none" w:sz="0" w:space="0" w:color="auto"/>
        <w:right w:val="none" w:sz="0" w:space="0" w:color="auto"/>
      </w:divBdr>
      <w:divsChild>
        <w:div w:id="2063022955">
          <w:marLeft w:val="0"/>
          <w:marRight w:val="0"/>
          <w:marTop w:val="0"/>
          <w:marBottom w:val="0"/>
          <w:divBdr>
            <w:top w:val="none" w:sz="0" w:space="0" w:color="auto"/>
            <w:left w:val="none" w:sz="0" w:space="0" w:color="auto"/>
            <w:bottom w:val="none" w:sz="0" w:space="0" w:color="auto"/>
            <w:right w:val="none" w:sz="0" w:space="0" w:color="auto"/>
          </w:divBdr>
        </w:div>
        <w:div w:id="555093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28361A-BF0D-435C-8166-47F5B35F9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4</Pages>
  <Words>1733</Words>
  <Characters>10402</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Jarmużewska</dc:creator>
  <cp:keywords/>
  <dc:description/>
  <cp:lastModifiedBy>Małgorzata. Klafft.</cp:lastModifiedBy>
  <cp:revision>26</cp:revision>
  <cp:lastPrinted>2025-03-19T12:12:00Z</cp:lastPrinted>
  <dcterms:created xsi:type="dcterms:W3CDTF">2023-02-24T11:14:00Z</dcterms:created>
  <dcterms:modified xsi:type="dcterms:W3CDTF">2025-03-19T13:55:00Z</dcterms:modified>
</cp:coreProperties>
</file>