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D2B5" w14:textId="1D712501" w:rsidR="00FD79FC" w:rsidRPr="00BD62BF" w:rsidRDefault="00FD79FC" w:rsidP="00BD62BF">
      <w:pPr>
        <w:pStyle w:val="NormalnyWeb"/>
        <w:spacing w:before="0" w:beforeAutospacing="0" w:after="0" w:afterAutospacing="0"/>
        <w:rPr>
          <w:b/>
          <w:bCs/>
        </w:rPr>
      </w:pPr>
      <w:r w:rsidRPr="00BD62BF">
        <w:rPr>
          <w:b/>
          <w:bCs/>
        </w:rPr>
        <w:t>Znak sprawy: DTA.251.2.</w:t>
      </w:r>
      <w:r w:rsidR="00CF27A0">
        <w:rPr>
          <w:b/>
          <w:bCs/>
        </w:rPr>
        <w:t>3</w:t>
      </w:r>
      <w:r w:rsidRPr="00BD62BF">
        <w:rPr>
          <w:b/>
          <w:bCs/>
        </w:rPr>
        <w:t>.2025                                                                 Załącznik nr 5 do SWZ</w:t>
      </w:r>
    </w:p>
    <w:p w14:paraId="530BC281" w14:textId="77777777" w:rsidR="000B77FE" w:rsidRPr="00BD62BF" w:rsidRDefault="000B77FE" w:rsidP="00BD62BF">
      <w:pPr>
        <w:spacing w:line="240" w:lineRule="auto"/>
        <w:ind w:left="0" w:right="-1"/>
        <w:rPr>
          <w:rFonts w:ascii="Times New Roman" w:hAnsi="Times New Roman"/>
          <w:b/>
          <w:sz w:val="24"/>
          <w:szCs w:val="24"/>
        </w:rPr>
      </w:pPr>
    </w:p>
    <w:p w14:paraId="0531C015" w14:textId="28637A1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UMOWA POWIERZENIA PRZETWARZANIA DANYCH OSOBOWYCH</w:t>
      </w:r>
    </w:p>
    <w:p w14:paraId="4137D8D2" w14:textId="77777777" w:rsidR="00FD79FC" w:rsidRPr="00BD62BF" w:rsidRDefault="00FD79FC" w:rsidP="00BD62BF">
      <w:pPr>
        <w:spacing w:line="240" w:lineRule="auto"/>
        <w:ind w:left="284" w:right="-1" w:hanging="284"/>
        <w:rPr>
          <w:rFonts w:ascii="Times New Roman" w:hAnsi="Times New Roman"/>
          <w:sz w:val="24"/>
          <w:szCs w:val="24"/>
        </w:rPr>
      </w:pPr>
    </w:p>
    <w:p w14:paraId="60A2AAB6" w14:textId="3F9B3B1F"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zawarta w Olsztynie, dnia ……… pomiędzy:</w:t>
      </w:r>
    </w:p>
    <w:p w14:paraId="5B7BF416"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reprezentowanym przez:</w:t>
      </w:r>
    </w:p>
    <w:p w14:paraId="3D4FE661" w14:textId="77777777" w:rsidR="000B77FE" w:rsidRPr="00BD62BF" w:rsidRDefault="000B77FE" w:rsidP="00BD62BF">
      <w:pPr>
        <w:numPr>
          <w:ilvl w:val="0"/>
          <w:numId w:val="17"/>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D45F0C7"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Administratorem</w:t>
      </w:r>
      <w:r w:rsidRPr="00BD62BF">
        <w:rPr>
          <w:rFonts w:ascii="Times New Roman" w:hAnsi="Times New Roman"/>
          <w:sz w:val="24"/>
          <w:szCs w:val="24"/>
        </w:rPr>
        <w:t>”</w:t>
      </w:r>
    </w:p>
    <w:p w14:paraId="3F32DE7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a</w:t>
      </w:r>
    </w:p>
    <w:p w14:paraId="1D8CF204"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reprezentowana przez:</w:t>
      </w:r>
    </w:p>
    <w:p w14:paraId="432D502E" w14:textId="77777777"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4225C8E5" w14:textId="108A660F"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E98D29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Procesorem</w:t>
      </w:r>
      <w:r w:rsidRPr="00BD62BF">
        <w:rPr>
          <w:rFonts w:ascii="Times New Roman" w:hAnsi="Times New Roman"/>
          <w:sz w:val="24"/>
          <w:szCs w:val="24"/>
        </w:rPr>
        <w:t>”,</w:t>
      </w:r>
    </w:p>
    <w:p w14:paraId="07D36C5C" w14:textId="77777777" w:rsidR="000B77FE" w:rsidRPr="00BD62BF" w:rsidRDefault="000B77FE" w:rsidP="00BD62BF">
      <w:pPr>
        <w:spacing w:line="240" w:lineRule="auto"/>
        <w:ind w:left="284" w:right="-1" w:hanging="284"/>
        <w:rPr>
          <w:rFonts w:ascii="Times New Roman" w:hAnsi="Times New Roman"/>
          <w:b/>
          <w:sz w:val="24"/>
          <w:szCs w:val="24"/>
        </w:rPr>
      </w:pPr>
      <w:r w:rsidRPr="00BD62BF">
        <w:rPr>
          <w:rFonts w:ascii="Times New Roman" w:hAnsi="Times New Roman"/>
          <w:sz w:val="24"/>
          <w:szCs w:val="24"/>
        </w:rPr>
        <w:t>dalej łącznie zwanymi „</w:t>
      </w:r>
      <w:r w:rsidRPr="00BD62BF">
        <w:rPr>
          <w:rFonts w:ascii="Times New Roman" w:hAnsi="Times New Roman"/>
          <w:b/>
          <w:bCs/>
          <w:sz w:val="24"/>
          <w:szCs w:val="24"/>
        </w:rPr>
        <w:t>Stronami</w:t>
      </w:r>
      <w:r w:rsidRPr="00BD62BF">
        <w:rPr>
          <w:rFonts w:ascii="Times New Roman" w:hAnsi="Times New Roman"/>
          <w:sz w:val="24"/>
          <w:szCs w:val="24"/>
        </w:rPr>
        <w:t>” lub pojedynczo „</w:t>
      </w:r>
      <w:r w:rsidRPr="00BD62BF">
        <w:rPr>
          <w:rFonts w:ascii="Times New Roman" w:hAnsi="Times New Roman"/>
          <w:b/>
          <w:bCs/>
          <w:sz w:val="24"/>
          <w:szCs w:val="24"/>
        </w:rPr>
        <w:t>Stroną</w:t>
      </w:r>
      <w:r w:rsidRPr="00BD62BF">
        <w:rPr>
          <w:rFonts w:ascii="Times New Roman" w:hAnsi="Times New Roman"/>
          <w:bCs/>
          <w:sz w:val="24"/>
          <w:szCs w:val="24"/>
        </w:rPr>
        <w:t>”</w:t>
      </w:r>
      <w:r w:rsidRPr="00BD62BF">
        <w:rPr>
          <w:rFonts w:ascii="Times New Roman" w:hAnsi="Times New Roman"/>
          <w:sz w:val="24"/>
          <w:szCs w:val="24"/>
        </w:rPr>
        <w:t>.</w:t>
      </w:r>
    </w:p>
    <w:p w14:paraId="54F0AACF" w14:textId="77777777" w:rsidR="000B77FE" w:rsidRPr="00BD62BF" w:rsidRDefault="000B77FE" w:rsidP="00BD62BF">
      <w:pPr>
        <w:spacing w:line="240" w:lineRule="auto"/>
        <w:ind w:right="-1"/>
        <w:jc w:val="right"/>
        <w:rPr>
          <w:rFonts w:ascii="Times New Roman" w:hAnsi="Times New Roman"/>
          <w:b/>
          <w:sz w:val="16"/>
          <w:szCs w:val="16"/>
        </w:rPr>
      </w:pPr>
    </w:p>
    <w:p w14:paraId="2FD5B98B" w14:textId="59F2AC94"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1</w:t>
      </w:r>
    </w:p>
    <w:p w14:paraId="353BC40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Przedmiot Umowy</w:t>
      </w:r>
    </w:p>
    <w:p w14:paraId="50DBA1F9" w14:textId="66D277CD"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Przedmiotem Umowy jest powierzenie Procesorowi przez Administratora, przetwarzania danych osobowych, w związku z realizacją umowy ……………………………………</w:t>
      </w:r>
      <w:r w:rsidR="00FD79FC" w:rsidRPr="00BD62BF">
        <w:rPr>
          <w:rFonts w:ascii="Times New Roman" w:hAnsi="Times New Roman"/>
          <w:sz w:val="24"/>
          <w:szCs w:val="24"/>
        </w:rPr>
        <w:t>……………</w:t>
      </w:r>
      <w:proofErr w:type="gramStart"/>
      <w:r w:rsidR="00FD79FC" w:rsidRPr="00BD62BF">
        <w:rPr>
          <w:rFonts w:ascii="Times New Roman" w:hAnsi="Times New Roman"/>
          <w:sz w:val="24"/>
          <w:szCs w:val="24"/>
        </w:rPr>
        <w:t>…….</w:t>
      </w:r>
      <w:proofErr w:type="gramEnd"/>
      <w:r w:rsidRPr="00BD62BF">
        <w:rPr>
          <w:rFonts w:ascii="Times New Roman" w:hAnsi="Times New Roman"/>
          <w:sz w:val="24"/>
          <w:szCs w:val="24"/>
        </w:rPr>
        <w:t>.</w:t>
      </w:r>
    </w:p>
    <w:p w14:paraId="14E1A31A"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oświadcza, że jest administratorem danych, o których mowa w niniejszej Umowie.</w:t>
      </w:r>
    </w:p>
    <w:p w14:paraId="2F3AE786"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powierza Procesorowi przetwarzanie danych osobowych, a Procesor zobowiązuje się do ich przetwarzania zgodnie z obowiązującymi przepisami prawa w zakresie ochrony danych osobowych i Umową.</w:t>
      </w:r>
    </w:p>
    <w:p w14:paraId="01D0D9AC"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Procesor będzie przetwarzać dane osobowe wyłącznie w zakresie i celu przewidzianym w Umowie.</w:t>
      </w:r>
    </w:p>
    <w:p w14:paraId="38845054" w14:textId="77777777" w:rsidR="00FD79FC" w:rsidRPr="00BD62BF" w:rsidRDefault="00FD79FC" w:rsidP="00BD62BF">
      <w:pPr>
        <w:spacing w:line="240" w:lineRule="auto"/>
        <w:ind w:right="-1"/>
        <w:jc w:val="right"/>
        <w:rPr>
          <w:rFonts w:ascii="Times New Roman" w:hAnsi="Times New Roman"/>
          <w:b/>
          <w:sz w:val="16"/>
          <w:szCs w:val="16"/>
        </w:rPr>
      </w:pPr>
    </w:p>
    <w:p w14:paraId="443B54BB" w14:textId="4DD3809B"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2</w:t>
      </w:r>
    </w:p>
    <w:p w14:paraId="332E5B16"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Powierzenie przetwarzania danych osobowych</w:t>
      </w:r>
    </w:p>
    <w:p w14:paraId="14691A9C"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Administrator powierza Procesorowi przetwarzanie danych osobowych pacjentów                                 i pracowników Administratora.</w:t>
      </w:r>
    </w:p>
    <w:p w14:paraId="58168361" w14:textId="2E6A424F"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Zakres powierzonych do przetwarzania danych osobowych obejmuje dane pacjentów imię nazwisko, data urodzenia, PESEL, dane obrazowe </w:t>
      </w:r>
      <w:proofErr w:type="gramStart"/>
      <w:r w:rsidRPr="00BD62BF">
        <w:rPr>
          <w:rFonts w:ascii="Times New Roman" w:hAnsi="Times New Roman" w:cs="Times New Roman"/>
          <w:sz w:val="24"/>
          <w:szCs w:val="24"/>
        </w:rPr>
        <w:t>pacjenta,</w:t>
      </w:r>
      <w:proofErr w:type="gramEnd"/>
      <w:r w:rsidRPr="00BD62BF">
        <w:rPr>
          <w:rFonts w:ascii="Times New Roman" w:hAnsi="Times New Roman" w:cs="Times New Roman"/>
          <w:sz w:val="24"/>
          <w:szCs w:val="24"/>
        </w:rPr>
        <w:t xml:space="preserve"> oraz pracowników Administratora: imię nazwisko, sprawowana funkcja</w:t>
      </w:r>
      <w:r w:rsidRPr="00BD62BF">
        <w:rPr>
          <w:rFonts w:ascii="Times New Roman" w:hAnsi="Times New Roman" w:cs="Times New Roman"/>
          <w:bCs/>
          <w:sz w:val="24"/>
          <w:szCs w:val="24"/>
        </w:rPr>
        <w:t>.</w:t>
      </w:r>
    </w:p>
    <w:p w14:paraId="72BB04CA"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Celem powierzenia przetwarzania danych osobowych jest realizacja umowy wskazanej w § 1 ust. 1 Umowy.</w:t>
      </w:r>
    </w:p>
    <w:p w14:paraId="0BB3B073"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w zakresie realizacji celu określonego w ust. 3 jest uprawniony do wykonywania operacji na wskazanych wyżej danych osobowych w związku z prawidłową realizacją obowiązków wynikających z umowy o udzielenie zamówienia publicznego wskazanej w § 1 ust. 1, tj. przyłączenie do sieci, dokonywanie przeglądów, świadczenie usług serwisowych.</w:t>
      </w:r>
    </w:p>
    <w:p w14:paraId="23A70186" w14:textId="77777777" w:rsidR="00FD79FC" w:rsidRPr="00BD62BF" w:rsidRDefault="00FD79FC" w:rsidP="00BD62BF">
      <w:pPr>
        <w:spacing w:line="240" w:lineRule="auto"/>
        <w:ind w:right="-1"/>
        <w:jc w:val="right"/>
        <w:rPr>
          <w:rFonts w:ascii="Times New Roman" w:hAnsi="Times New Roman"/>
          <w:b/>
          <w:sz w:val="16"/>
          <w:szCs w:val="16"/>
        </w:rPr>
      </w:pPr>
    </w:p>
    <w:p w14:paraId="0784D105" w14:textId="45F9A82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3</w:t>
      </w:r>
    </w:p>
    <w:p w14:paraId="0D536ADC" w14:textId="77777777" w:rsidR="000B77FE" w:rsidRPr="00BD62BF" w:rsidRDefault="000B77FE" w:rsidP="00BD62BF">
      <w:pPr>
        <w:spacing w:line="240" w:lineRule="auto"/>
        <w:ind w:left="0" w:right="-1"/>
        <w:jc w:val="center"/>
        <w:rPr>
          <w:rFonts w:ascii="Times New Roman" w:hAnsi="Times New Roman"/>
          <w:sz w:val="24"/>
          <w:szCs w:val="24"/>
        </w:rPr>
      </w:pPr>
      <w:r w:rsidRPr="00BD62BF">
        <w:rPr>
          <w:rFonts w:ascii="Times New Roman" w:hAnsi="Times New Roman"/>
          <w:b/>
          <w:sz w:val="24"/>
          <w:szCs w:val="24"/>
        </w:rPr>
        <w:t>Obowiązki Procesora</w:t>
      </w:r>
    </w:p>
    <w:p w14:paraId="54373CAF"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oświadcza, że jest świadomy, iż dnia 25 maja 2018 roku rozpoczęło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BD62BF">
        <w:rPr>
          <w:rFonts w:ascii="Times New Roman" w:hAnsi="Times New Roman" w:cs="Times New Roman"/>
          <w:b/>
          <w:sz w:val="24"/>
          <w:szCs w:val="24"/>
        </w:rPr>
        <w:t xml:space="preserve"> „RODO” </w:t>
      </w:r>
      <w:r w:rsidRPr="00BD62BF">
        <w:rPr>
          <w:rFonts w:ascii="Times New Roman" w:hAnsi="Times New Roman" w:cs="Times New Roman"/>
          <w:sz w:val="24"/>
          <w:szCs w:val="24"/>
        </w:rPr>
        <w:t>lub</w:t>
      </w:r>
      <w:r w:rsidRPr="00BD62BF">
        <w:rPr>
          <w:rFonts w:ascii="Times New Roman" w:hAnsi="Times New Roman" w:cs="Times New Roman"/>
          <w:b/>
          <w:sz w:val="24"/>
          <w:szCs w:val="24"/>
        </w:rPr>
        <w:t xml:space="preserve"> „Ogólne rozporządzenie o ochronie danych osobowych”</w:t>
      </w:r>
      <w:r w:rsidRPr="00BD62BF">
        <w:rPr>
          <w:rFonts w:ascii="Times New Roman" w:hAnsi="Times New Roman" w:cs="Times New Roman"/>
          <w:sz w:val="24"/>
          <w:szCs w:val="24"/>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5BE17089" w14:textId="60BC7812" w:rsidR="007E4CA3" w:rsidRPr="00BD62BF" w:rsidRDefault="000B77FE" w:rsidP="00BD62BF">
      <w:pPr>
        <w:pStyle w:val="Akapitzlist"/>
        <w:numPr>
          <w:ilvl w:val="0"/>
          <w:numId w:val="27"/>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lastRenderedPageBreak/>
        <w:t xml:space="preserve">W związku z powierzeniem przetwarzania danych osobowych Procesor zobowiązuje się </w:t>
      </w:r>
      <w:r w:rsidRPr="00BD62BF">
        <w:rPr>
          <w:rFonts w:ascii="Times New Roman" w:hAnsi="Times New Roman" w:cs="Times New Roman"/>
          <w:sz w:val="24"/>
          <w:szCs w:val="24"/>
        </w:rPr>
        <w:br/>
        <w:t>w szczególności do:</w:t>
      </w:r>
    </w:p>
    <w:p w14:paraId="6F34FE10" w14:textId="02D39CF3"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przetwarzania danych osobowych wyłącznie na udokumentowane polecenie Administratora,</w:t>
      </w:r>
    </w:p>
    <w:p w14:paraId="5F039D07" w14:textId="77777777"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zapewnienia by osoby upoważnione do przetwarzania danych osobowych zobowiązały się do zachowania tajemnicy lub by podlegały odpowiedniemu ustawowemu obowiązkowi zachowania tajemnicy,</w:t>
      </w:r>
    </w:p>
    <w:p w14:paraId="72D5C733" w14:textId="44A4242C"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724453A3" w14:textId="183EA670"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pseudonimizacji i szyfrowania danych osobowych,</w:t>
      </w:r>
    </w:p>
    <w:p w14:paraId="424987C1"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ciągłego zapewnienia poufności, integralności, dostępności i odporności systemów i usług przetwarzania,</w:t>
      </w:r>
    </w:p>
    <w:p w14:paraId="19E9D48D"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szybkiego przywrócenia dostępności danych osobowych i dostępu do nich w razie incydentu fizycznego lub technicznego,</w:t>
      </w:r>
    </w:p>
    <w:p w14:paraId="0ACACAF2" w14:textId="03372CD2"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regularnego testowania, mierzenia i oceniania skuteczności środków technicznych i organizacyjnych mających zapewnić bezpieczeństwo przetwarzania.</w:t>
      </w:r>
    </w:p>
    <w:p w14:paraId="1D3638A7" w14:textId="581AE825"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przestrzegania określonych w § 5 Umowy warunków podpowierzenia przetwarzania danych osobowych innemu podmiotowi,</w:t>
      </w:r>
    </w:p>
    <w:p w14:paraId="58E83720" w14:textId="659375D6"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067E2190" w14:textId="7382F3CA"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zobowiązuje się niezwłocznie zawiadomić Administratora o:</w:t>
      </w:r>
    </w:p>
    <w:p w14:paraId="63B28C6B" w14:textId="2FB1235D"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prawnie umocowanym żądaniu udostępnienia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3C1D124" w14:textId="77777777"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nieupoważnionym dostępie do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w:t>
      </w:r>
    </w:p>
    <w:p w14:paraId="3F8698A4" w14:textId="03B62499"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każdym żądaniu otrzymanym bezpośrednio od osoby, której dane przetwarza, w zakresie przetwarzania dotyczącej jej danych osobowych, które zostały powierzone do przetwarzania Procesorowi</w:t>
      </w:r>
      <w:r w:rsidRPr="00BD62BF">
        <w:rPr>
          <w:rFonts w:ascii="Times New Roman" w:hAnsi="Times New Roman" w:cs="Times New Roman"/>
          <w:bCs/>
          <w:sz w:val="24"/>
          <w:szCs w:val="24"/>
        </w:rPr>
        <w:t xml:space="preserve"> powstrzymując się jednocześnie od odpowiedzi na żądanie, chyba, że zostanie do tego upoważniony przez Administratora.</w:t>
      </w:r>
    </w:p>
    <w:p w14:paraId="33E15828" w14:textId="10129D29"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Procesor, na każdy pisemny wniosek Administratora, zobowiązany jest do udzielenia kompleksowej, pisemnej odpowiedzi, na skierowane przez Administratora pytania dotyczące kwestii związanych z przetwarzaniem powierzonych danych osobowych.</w:t>
      </w:r>
    </w:p>
    <w:p w14:paraId="66FFB4A5"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Odpowiedzi, o której mowa w ust. 4 powyżej, Procesor udzieli niezwłocznie, nie później niż w terminie 3 dni roboczych od dnia otrzymania wniosku Administratora.</w:t>
      </w:r>
    </w:p>
    <w:p w14:paraId="117F90C8" w14:textId="77777777" w:rsidR="00FD79FC" w:rsidRPr="00BD62BF" w:rsidRDefault="00FD79FC" w:rsidP="00BD62BF">
      <w:pPr>
        <w:spacing w:line="240" w:lineRule="auto"/>
        <w:ind w:right="-1"/>
        <w:jc w:val="right"/>
        <w:rPr>
          <w:rFonts w:ascii="Times New Roman" w:hAnsi="Times New Roman"/>
          <w:b/>
          <w:sz w:val="16"/>
          <w:szCs w:val="16"/>
        </w:rPr>
      </w:pPr>
    </w:p>
    <w:p w14:paraId="7AC20E08" w14:textId="11AE9F3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4</w:t>
      </w:r>
    </w:p>
    <w:p w14:paraId="01A13EEC"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Prawo kontroli</w:t>
      </w:r>
    </w:p>
    <w:p w14:paraId="21F79A82"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do kontroli przetwarzania przez Procesora powierzonych mu danych osobowych z punktu widzenia zgodności tego przetwarzania z przepisami prawa oraz </w:t>
      </w:r>
      <w:r w:rsidRPr="00BD62BF">
        <w:rPr>
          <w:rFonts w:ascii="Times New Roman" w:hAnsi="Times New Roman" w:cs="Times New Roman"/>
          <w:sz w:val="24"/>
          <w:szCs w:val="24"/>
        </w:rPr>
        <w:lastRenderedPageBreak/>
        <w:t>postanowieniami Umowy w postaci audytu realizowanego przez Administratora lub audytora upoważnionego przez Administratora.</w:t>
      </w:r>
    </w:p>
    <w:p w14:paraId="32EF3E9A"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Informacja o terminie i zakresie audytu, o którym mowa w ust. 1 powyżej, będzie przekazana Procesorowi z co najmniej 2-dniowym wyprzedzeniem.</w:t>
      </w:r>
    </w:p>
    <w:p w14:paraId="1F4162F7"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Administratora oraz umożliwić dostęp do pracowników zaangażowanych w ich przetwarzanie.</w:t>
      </w:r>
    </w:p>
    <w:p w14:paraId="2A7E64BA" w14:textId="77777777" w:rsidR="000B77FE" w:rsidRPr="00BD62BF" w:rsidRDefault="000B77FE" w:rsidP="00BD62BF">
      <w:pPr>
        <w:pStyle w:val="Akapitzlist"/>
        <w:numPr>
          <w:ilvl w:val="0"/>
          <w:numId w:val="29"/>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52D25F3E" w14:textId="77777777" w:rsidR="007E4CA3" w:rsidRPr="00BD62BF" w:rsidRDefault="007E4CA3" w:rsidP="00BD62BF">
      <w:pPr>
        <w:spacing w:line="240" w:lineRule="auto"/>
        <w:ind w:right="0"/>
        <w:jc w:val="right"/>
        <w:rPr>
          <w:rFonts w:ascii="Times New Roman" w:hAnsi="Times New Roman"/>
          <w:b/>
          <w:sz w:val="16"/>
          <w:szCs w:val="16"/>
        </w:rPr>
      </w:pPr>
    </w:p>
    <w:p w14:paraId="4DEAFE3C" w14:textId="23E2C4B3"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5</w:t>
      </w:r>
    </w:p>
    <w:p w14:paraId="4B283101" w14:textId="77777777"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Podpowierzenie</w:t>
      </w:r>
    </w:p>
    <w:p w14:paraId="5FECD66B" w14:textId="77777777" w:rsidR="000B77FE" w:rsidRPr="00BD62BF" w:rsidRDefault="000B77FE" w:rsidP="00BD62BF">
      <w:pPr>
        <w:numPr>
          <w:ilvl w:val="2"/>
          <w:numId w:val="22"/>
        </w:numPr>
        <w:tabs>
          <w:tab w:val="clear" w:pos="1080"/>
          <w:tab w:val="num" w:pos="284"/>
        </w:tabs>
        <w:spacing w:line="240" w:lineRule="auto"/>
        <w:ind w:left="284" w:right="0" w:hanging="284"/>
        <w:rPr>
          <w:rFonts w:ascii="Times New Roman" w:hAnsi="Times New Roman"/>
          <w:sz w:val="24"/>
          <w:szCs w:val="24"/>
        </w:rPr>
      </w:pPr>
      <w:r w:rsidRPr="00BD62BF">
        <w:rPr>
          <w:rFonts w:ascii="Times New Roman" w:hAnsi="Times New Roman"/>
          <w:sz w:val="24"/>
          <w:szCs w:val="24"/>
        </w:rPr>
        <w:t xml:space="preserve">Procesor ma prawo podpowierzania danych osobowych, o których mowa </w:t>
      </w:r>
      <w:bookmarkStart w:id="0" w:name="OLE_LINK2"/>
      <w:r w:rsidRPr="00BD62BF">
        <w:rPr>
          <w:rFonts w:ascii="Times New Roman" w:hAnsi="Times New Roman"/>
          <w:sz w:val="24"/>
          <w:szCs w:val="24"/>
        </w:rPr>
        <w:t xml:space="preserve">w § 2 ust. 1 Umowy, </w:t>
      </w:r>
      <w:bookmarkEnd w:id="0"/>
      <w:r w:rsidRPr="00BD62BF">
        <w:rPr>
          <w:rFonts w:ascii="Times New Roman" w:hAnsi="Times New Roman"/>
          <w:sz w:val="24"/>
          <w:szCs w:val="24"/>
        </w:rPr>
        <w:t>w zakresie i celu niezbędnym do realizacji celu powierzenia przetwarzania danych osobowych określonego w § 2 ust. 3 Umowy pod warunkiem wcześniejszego spełnienia wymagań określonych w ust. 2 poniżej (ogólna zgoda Administratora na podpowierzenie przetwarzania danych osobowych).</w:t>
      </w:r>
    </w:p>
    <w:p w14:paraId="1BEAA5A8"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13E1EF42"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5DA4668E"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Jeżeli inny podmiot przetwarzający nie wywiąże się ze spoczywających na nim obowiązków ochrony </w:t>
      </w:r>
      <w:r w:rsidRPr="00BD62BF">
        <w:rPr>
          <w:rFonts w:ascii="Times New Roman" w:hAnsi="Times New Roman"/>
          <w:b/>
          <w:sz w:val="24"/>
          <w:szCs w:val="24"/>
        </w:rPr>
        <w:t xml:space="preserve">powierzonych przez Procesora </w:t>
      </w:r>
      <w:r w:rsidRPr="00BD62BF">
        <w:rPr>
          <w:rFonts w:ascii="Times New Roman" w:hAnsi="Times New Roman"/>
          <w:sz w:val="24"/>
          <w:szCs w:val="24"/>
        </w:rPr>
        <w:t>danych, pełna odpowiedzialność wobec Administratora za wypełnienie obowiązków tego innego podmiotu przetwarzającego spoczywa na Procesorze.</w:t>
      </w:r>
    </w:p>
    <w:p w14:paraId="03D1CDDA" w14:textId="77777777" w:rsidR="007E4CA3" w:rsidRPr="00BD62BF" w:rsidRDefault="007E4CA3" w:rsidP="00BD62BF">
      <w:pPr>
        <w:spacing w:line="240" w:lineRule="auto"/>
        <w:ind w:right="-1"/>
        <w:jc w:val="right"/>
        <w:rPr>
          <w:rFonts w:ascii="Times New Roman" w:hAnsi="Times New Roman"/>
          <w:b/>
          <w:sz w:val="16"/>
          <w:szCs w:val="16"/>
        </w:rPr>
      </w:pPr>
    </w:p>
    <w:p w14:paraId="06FF3C8B" w14:textId="69CF12ED"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6</w:t>
      </w:r>
    </w:p>
    <w:p w14:paraId="08C243A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Odpowiedzialność Procesora</w:t>
      </w:r>
    </w:p>
    <w:p w14:paraId="1FA9A553"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W przypadku naruszenia postanowień </w:t>
      </w:r>
      <w:r w:rsidRPr="00BD62BF">
        <w:rPr>
          <w:rFonts w:ascii="Times New Roman" w:hAnsi="Times New Roman"/>
          <w:b/>
          <w:sz w:val="24"/>
          <w:szCs w:val="24"/>
        </w:rPr>
        <w:t xml:space="preserve">niniejszej </w:t>
      </w:r>
      <w:r w:rsidRPr="00BD62BF">
        <w:rPr>
          <w:rFonts w:ascii="Times New Roman" w:hAnsi="Times New Roman"/>
          <w:sz w:val="24"/>
          <w:szCs w:val="24"/>
        </w:rPr>
        <w:t>Umowy lub obowiązujących w tym zakresie przepisów prawa z przyczyn zawinionych przez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123684FB" w14:textId="77777777" w:rsidR="00BD62BF" w:rsidRPr="00BD62BF" w:rsidRDefault="00BD62BF" w:rsidP="00BD62BF">
      <w:pPr>
        <w:spacing w:line="240" w:lineRule="auto"/>
        <w:ind w:right="-1"/>
        <w:jc w:val="right"/>
        <w:rPr>
          <w:rFonts w:ascii="Times New Roman" w:hAnsi="Times New Roman"/>
          <w:b/>
          <w:sz w:val="16"/>
          <w:szCs w:val="16"/>
        </w:rPr>
      </w:pPr>
    </w:p>
    <w:p w14:paraId="4A382436" w14:textId="78EC053E"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7</w:t>
      </w:r>
    </w:p>
    <w:p w14:paraId="66D21B42"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Usunięcie lub zwrot danych osobowych</w:t>
      </w:r>
    </w:p>
    <w:p w14:paraId="256CA58B"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Zależnie od decyzji Administratora w tym zakresie, wyrażonej na co najmniej 7 dni roboczych przed zakończeniem obowiązywania Umowy, Procesor jest zobowiązany do zwrotu albo usunięcia </w:t>
      </w:r>
      <w:r w:rsidRPr="00BD62BF">
        <w:rPr>
          <w:rFonts w:ascii="Times New Roman" w:hAnsi="Times New Roman"/>
          <w:sz w:val="24"/>
          <w:szCs w:val="24"/>
        </w:rPr>
        <w:lastRenderedPageBreak/>
        <w:t>wszelkich powierzonych mu danych osobowych oraz usunięcia wszelkich ich istniejących kopii, chyba, że obowiązujące przepisy prawa nakazują przechowywanie tych danych osobowych.</w:t>
      </w:r>
    </w:p>
    <w:p w14:paraId="45E17243" w14:textId="77777777" w:rsidR="00BD62BF" w:rsidRPr="00BD62BF" w:rsidRDefault="00BD62BF" w:rsidP="00BD62BF">
      <w:pPr>
        <w:spacing w:line="240" w:lineRule="auto"/>
        <w:ind w:right="-1"/>
        <w:jc w:val="right"/>
        <w:rPr>
          <w:rFonts w:ascii="Times New Roman" w:hAnsi="Times New Roman"/>
          <w:b/>
          <w:sz w:val="16"/>
          <w:szCs w:val="16"/>
        </w:rPr>
      </w:pPr>
    </w:p>
    <w:p w14:paraId="541794EB" w14:textId="4FCD5026"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8</w:t>
      </w:r>
    </w:p>
    <w:p w14:paraId="27B8E9E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Czas trwania i wypowiedzenie Umowy</w:t>
      </w:r>
    </w:p>
    <w:p w14:paraId="7BF1A697" w14:textId="77777777" w:rsidR="000B77FE" w:rsidRPr="00BD62BF" w:rsidRDefault="000B77FE" w:rsidP="00BD62BF">
      <w:pPr>
        <w:pStyle w:val="Akapitzlist"/>
        <w:numPr>
          <w:ilvl w:val="0"/>
          <w:numId w:val="30"/>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zawarta jest na czas określony odpowiadający okresowi realizacji umowy wskazanej w § 1 ust. 1 Umowy.</w:t>
      </w:r>
    </w:p>
    <w:p w14:paraId="0090FC19" w14:textId="77777777" w:rsidR="000B77FE" w:rsidRPr="00BD62BF" w:rsidRDefault="000B77FE" w:rsidP="00BD62BF">
      <w:pPr>
        <w:pStyle w:val="Akapitzlist"/>
        <w:numPr>
          <w:ilvl w:val="0"/>
          <w:numId w:val="30"/>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wypowiedzieć Umowę w trybie natychmiastowym, gdy Procesor: </w:t>
      </w:r>
    </w:p>
    <w:p w14:paraId="55240DB1" w14:textId="77777777" w:rsidR="000B77FE" w:rsidRPr="00BD62BF" w:rsidRDefault="000B77FE" w:rsidP="00BD62BF">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wykorzystał dane osobowe w sposób niezgodny z Umową,</w:t>
      </w:r>
    </w:p>
    <w:p w14:paraId="632E2B7F" w14:textId="77777777" w:rsidR="000B77FE" w:rsidRPr="00BD62BF" w:rsidRDefault="000B77FE" w:rsidP="00BD62BF">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realizuje przedmiot Umowy niezgodnie z obowiązującymi w tym zakresie przepisami prawa,</w:t>
      </w:r>
    </w:p>
    <w:p w14:paraId="7D479787" w14:textId="77777777" w:rsidR="000B77FE" w:rsidRPr="00BD62BF" w:rsidRDefault="000B77FE" w:rsidP="00BD62BF">
      <w:pPr>
        <w:numPr>
          <w:ilvl w:val="1"/>
          <w:numId w:val="24"/>
        </w:numPr>
        <w:spacing w:line="240" w:lineRule="auto"/>
        <w:ind w:left="709" w:right="-1" w:hanging="425"/>
        <w:rPr>
          <w:rFonts w:ascii="Times New Roman" w:hAnsi="Times New Roman"/>
          <w:sz w:val="24"/>
          <w:szCs w:val="24"/>
        </w:rPr>
      </w:pPr>
      <w:r w:rsidRPr="00BD62BF">
        <w:rPr>
          <w:rFonts w:ascii="Times New Roman" w:hAnsi="Times New Roman"/>
          <w:sz w:val="24"/>
          <w:szCs w:val="24"/>
        </w:rPr>
        <w:t>zawiadomił o swojej niezdolności do wypełnienia przedmiotu Umowy, a w szczególności wymagań określonych w §3 Umowy.</w:t>
      </w:r>
    </w:p>
    <w:p w14:paraId="0AB18C4D" w14:textId="77777777" w:rsidR="00BD62BF" w:rsidRPr="00BD62BF" w:rsidRDefault="00BD62BF" w:rsidP="00BD62BF">
      <w:pPr>
        <w:spacing w:line="240" w:lineRule="auto"/>
        <w:ind w:right="-1"/>
        <w:jc w:val="right"/>
        <w:rPr>
          <w:rFonts w:ascii="Times New Roman" w:hAnsi="Times New Roman"/>
          <w:b/>
          <w:sz w:val="16"/>
          <w:szCs w:val="16"/>
        </w:rPr>
      </w:pPr>
    </w:p>
    <w:p w14:paraId="3E8D0191" w14:textId="758EF3DA"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9</w:t>
      </w:r>
    </w:p>
    <w:p w14:paraId="4281E454" w14:textId="77777777" w:rsidR="000B77FE" w:rsidRPr="00BD62BF" w:rsidRDefault="000B77FE" w:rsidP="00BD62BF">
      <w:pPr>
        <w:spacing w:line="240" w:lineRule="auto"/>
        <w:ind w:left="0" w:right="-1"/>
        <w:jc w:val="center"/>
        <w:rPr>
          <w:rFonts w:ascii="Times New Roman" w:hAnsi="Times New Roman"/>
          <w:b/>
          <w:sz w:val="24"/>
          <w:szCs w:val="24"/>
          <w:u w:val="single"/>
        </w:rPr>
      </w:pPr>
      <w:r w:rsidRPr="00BD62BF">
        <w:rPr>
          <w:rFonts w:ascii="Times New Roman" w:hAnsi="Times New Roman"/>
          <w:b/>
          <w:sz w:val="24"/>
          <w:szCs w:val="24"/>
        </w:rPr>
        <w:t>Postanowienia końcowe</w:t>
      </w:r>
    </w:p>
    <w:p w14:paraId="29281A71" w14:textId="77777777" w:rsidR="00BD62BF"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Niniejsza umowa stanowi udokumentowanie polecenie Administratora, o którym mowa w art. 28 ust. 3 lit. a) Ogólnego rozporządzenia o ochronie danych. </w:t>
      </w:r>
    </w:p>
    <w:p w14:paraId="723CD4C1" w14:textId="13B53111"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 sprawach nieuregulowanych postanowieniami Umowy zastosowanie będą mieć właściwe w tym zakresie przepisy Ogólnego rozporządzenia o ochronie danych oraz prawa polskiego.</w:t>
      </w:r>
    </w:p>
    <w:p w14:paraId="22BAEF7E"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Wszelkie zmiany, uzupełnienia lub rozwiązanie Umowy wymagają zachowania formy pisemnej pod rygorem nieważności.</w:t>
      </w:r>
    </w:p>
    <w:p w14:paraId="78828684"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426F7CAD"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została sporządzona w dwóch jednobrzmiących egzemplarzach, po jednym dla każdej ze Stron.</w:t>
      </w:r>
    </w:p>
    <w:p w14:paraId="78EE2BC2" w14:textId="77777777" w:rsidR="00BD62BF" w:rsidRPr="00BD62BF" w:rsidRDefault="000B77FE" w:rsidP="00BD62BF">
      <w:pPr>
        <w:spacing w:line="240" w:lineRule="auto"/>
        <w:ind w:right="-1"/>
        <w:jc w:val="right"/>
        <w:rPr>
          <w:rFonts w:ascii="Times New Roman" w:hAnsi="Times New Roman"/>
          <w:b/>
          <w:sz w:val="24"/>
          <w:szCs w:val="24"/>
        </w:rPr>
      </w:pPr>
      <w:r w:rsidRPr="00BD62BF">
        <w:rPr>
          <w:rFonts w:ascii="Times New Roman" w:hAnsi="Times New Roman"/>
          <w:b/>
          <w:sz w:val="24"/>
          <w:szCs w:val="24"/>
        </w:rPr>
        <w:tab/>
      </w:r>
    </w:p>
    <w:p w14:paraId="4A0EC31A" w14:textId="5A8F01F6" w:rsidR="000B77FE" w:rsidRPr="00BD62BF" w:rsidRDefault="000B77FE" w:rsidP="00BD62BF">
      <w:pPr>
        <w:spacing w:line="240" w:lineRule="auto"/>
        <w:ind w:left="708" w:right="-1" w:firstLine="708"/>
        <w:rPr>
          <w:rFonts w:ascii="Times New Roman" w:hAnsi="Times New Roman"/>
          <w:b/>
          <w:sz w:val="24"/>
          <w:szCs w:val="24"/>
        </w:rPr>
      </w:pPr>
      <w:r w:rsidRPr="00BD62BF">
        <w:rPr>
          <w:rFonts w:ascii="Times New Roman" w:hAnsi="Times New Roman"/>
          <w:b/>
          <w:sz w:val="24"/>
          <w:szCs w:val="24"/>
        </w:rPr>
        <w:t>Administrator</w:t>
      </w:r>
      <w:r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Pr="00BD62BF">
        <w:rPr>
          <w:rFonts w:ascii="Times New Roman" w:hAnsi="Times New Roman"/>
          <w:b/>
          <w:sz w:val="24"/>
          <w:szCs w:val="24"/>
        </w:rPr>
        <w:t>Procesor</w:t>
      </w:r>
    </w:p>
    <w:p w14:paraId="74E038E9" w14:textId="77777777" w:rsidR="00681A86" w:rsidRPr="00BD62BF" w:rsidRDefault="00681A86" w:rsidP="00BD62BF">
      <w:pPr>
        <w:spacing w:line="240" w:lineRule="auto"/>
        <w:jc w:val="right"/>
        <w:rPr>
          <w:rFonts w:ascii="Times New Roman" w:hAnsi="Times New Roman"/>
          <w:sz w:val="20"/>
          <w:szCs w:val="20"/>
        </w:rPr>
      </w:pPr>
    </w:p>
    <w:sectPr w:rsidR="00681A86" w:rsidRPr="00BD62BF" w:rsidSect="00FD79FC">
      <w:headerReference w:type="default" r:id="rId8"/>
      <w:footerReference w:type="default" r:id="rId9"/>
      <w:pgSz w:w="11906" w:h="16838"/>
      <w:pgMar w:top="1531" w:right="1134" w:bottom="28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B978" w14:textId="77777777" w:rsidR="00944A27" w:rsidRDefault="00944A27" w:rsidP="00214528">
      <w:pPr>
        <w:spacing w:line="240" w:lineRule="auto"/>
      </w:pPr>
      <w:r>
        <w:separator/>
      </w:r>
    </w:p>
  </w:endnote>
  <w:endnote w:type="continuationSeparator" w:id="0">
    <w:p w14:paraId="39D8268D" w14:textId="77777777" w:rsidR="00944A27" w:rsidRDefault="00944A27" w:rsidP="0021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25C9" w14:textId="77777777" w:rsidR="00703404" w:rsidRDefault="00703404" w:rsidP="00703404">
    <w:pPr>
      <w:pStyle w:val="Stopka"/>
      <w:pBdr>
        <w:bottom w:val="single" w:sz="4" w:space="1" w:color="auto"/>
      </w:pBdr>
      <w:rPr>
        <w:color w:val="000000" w:themeColor="text1"/>
      </w:rPr>
    </w:pPr>
  </w:p>
  <w:p w14:paraId="0B0B636B" w14:textId="77777777" w:rsidR="00703404" w:rsidRDefault="00703404">
    <w:pPr>
      <w:pStyle w:val="Stopka"/>
      <w:rPr>
        <w:color w:val="000000" w:themeColor="text1"/>
      </w:rPr>
    </w:pPr>
  </w:p>
  <w:p w14:paraId="4EF1B9B7" w14:textId="77777777" w:rsidR="00214528" w:rsidRPr="00DB0F5C" w:rsidRDefault="00214528" w:rsidP="00DB0F5C">
    <w:pPr>
      <w:pStyle w:val="Stopka"/>
      <w:jc w:val="center"/>
      <w:rPr>
        <w:rFonts w:ascii="Times New Roman" w:hAnsi="Times New Roman" w:cs="Times New Roman"/>
        <w:color w:val="000000" w:themeColor="text1"/>
        <w:sz w:val="20"/>
      </w:rPr>
    </w:pPr>
    <w:r w:rsidRPr="00DB0F5C">
      <w:rPr>
        <w:rFonts w:ascii="Times New Roman" w:hAnsi="Times New Roman" w:cs="Times New Roman"/>
        <w:color w:val="000000" w:themeColor="text1"/>
        <w:sz w:val="20"/>
      </w:rPr>
      <w:t>Przychodnia Specjalistyczna w Ol</w:t>
    </w:r>
    <w:r w:rsidR="003467EE" w:rsidRPr="00DB0F5C">
      <w:rPr>
        <w:rFonts w:ascii="Times New Roman" w:hAnsi="Times New Roman" w:cs="Times New Roman"/>
        <w:color w:val="000000" w:themeColor="text1"/>
        <w:sz w:val="20"/>
      </w:rPr>
      <w:t>sztynie, ul. Dworcowa 28, 10-437</w:t>
    </w:r>
    <w:r w:rsidRPr="00DB0F5C">
      <w:rPr>
        <w:rFonts w:ascii="Times New Roman" w:hAnsi="Times New Roman" w:cs="Times New Roman"/>
        <w:color w:val="000000" w:themeColor="text1"/>
        <w:sz w:val="20"/>
      </w:rPr>
      <w:t xml:space="preserve"> Olsztyn, Regon 510876884,</w:t>
    </w:r>
  </w:p>
  <w:p w14:paraId="2A6E8403" w14:textId="77777777" w:rsidR="00214528" w:rsidRPr="006314AE" w:rsidRDefault="00214528" w:rsidP="00DB0F5C">
    <w:pPr>
      <w:pStyle w:val="Stopka"/>
      <w:jc w:val="center"/>
      <w:rPr>
        <w:rFonts w:ascii="Times New Roman" w:hAnsi="Times New Roman" w:cs="Times New Roman"/>
        <w:color w:val="000000" w:themeColor="text1"/>
        <w:sz w:val="20"/>
        <w:lang w:val="en-US"/>
      </w:rPr>
    </w:pPr>
    <w:r w:rsidRPr="006314AE">
      <w:rPr>
        <w:rFonts w:ascii="Times New Roman" w:hAnsi="Times New Roman" w:cs="Times New Roman"/>
        <w:color w:val="000000" w:themeColor="text1"/>
        <w:sz w:val="20"/>
        <w:lang w:val="en-US"/>
      </w:rPr>
      <w:t>NIP 739-30</w:t>
    </w:r>
    <w:r w:rsidR="00DB0F5C" w:rsidRPr="006314AE">
      <w:rPr>
        <w:rFonts w:ascii="Times New Roman" w:hAnsi="Times New Roman" w:cs="Times New Roman"/>
        <w:color w:val="000000" w:themeColor="text1"/>
        <w:sz w:val="20"/>
        <w:lang w:val="en-US"/>
      </w:rPr>
      <w:t>-34-091, tel. 089 537 32 75</w:t>
    </w:r>
    <w:r w:rsidR="003467EE" w:rsidRPr="006314AE">
      <w:rPr>
        <w:rFonts w:ascii="Times New Roman" w:hAnsi="Times New Roman" w:cs="Times New Roman"/>
        <w:color w:val="000000" w:themeColor="text1"/>
        <w:sz w:val="20"/>
        <w:lang w:val="en-US"/>
      </w:rPr>
      <w:t xml:space="preserve"> </w:t>
    </w:r>
    <w:r w:rsidRPr="006314AE">
      <w:rPr>
        <w:rFonts w:ascii="Times New Roman" w:hAnsi="Times New Roman" w:cs="Times New Roman"/>
        <w:color w:val="000000" w:themeColor="text1"/>
        <w:sz w:val="20"/>
        <w:lang w:val="en-US"/>
      </w:rPr>
      <w:t>, e-mail :</w:t>
    </w:r>
    <w:r w:rsidR="003A4D5E" w:rsidRPr="006314AE">
      <w:rPr>
        <w:rFonts w:ascii="Times New Roman" w:hAnsi="Times New Roman" w:cs="Times New Roman"/>
        <w:color w:val="000000" w:themeColor="text1"/>
        <w:sz w:val="20"/>
        <w:lang w:val="en-US"/>
      </w:rPr>
      <w:t xml:space="preserve"> </w:t>
    </w:r>
    <w:r w:rsidR="00DB0F5C" w:rsidRPr="006314AE">
      <w:rPr>
        <w:rFonts w:ascii="Times New Roman" w:hAnsi="Times New Roman" w:cs="Times New Roman"/>
        <w:color w:val="000000" w:themeColor="text1"/>
        <w:sz w:val="20"/>
        <w:lang w:val="en-US"/>
      </w:rPr>
      <w:t>sekretariat@przychodniaspecjalistyczna.pl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9FEE" w14:textId="77777777" w:rsidR="00944A27" w:rsidRDefault="00944A27" w:rsidP="00214528">
      <w:pPr>
        <w:spacing w:line="240" w:lineRule="auto"/>
      </w:pPr>
      <w:r>
        <w:separator/>
      </w:r>
    </w:p>
  </w:footnote>
  <w:footnote w:type="continuationSeparator" w:id="0">
    <w:p w14:paraId="67E90463" w14:textId="77777777" w:rsidR="00944A27" w:rsidRDefault="00944A27" w:rsidP="00214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3388" w14:textId="654C1954" w:rsidR="00762FD0" w:rsidRDefault="00762FD0" w:rsidP="00FD79FC">
    <w:pPr>
      <w:pStyle w:val="Nagwek"/>
      <w:tabs>
        <w:tab w:val="clear" w:pos="4536"/>
        <w:tab w:val="clear" w:pos="9072"/>
        <w:tab w:val="center" w:pos="4819"/>
      </w:tabs>
    </w:pPr>
    <w:r w:rsidRPr="00F1710D">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41CCAB74" wp14:editId="63DA5057">
          <wp:simplePos x="0" y="0"/>
          <wp:positionH relativeFrom="column">
            <wp:posOffset>-427512</wp:posOffset>
          </wp:positionH>
          <wp:positionV relativeFrom="paragraph">
            <wp:posOffset>-273133</wp:posOffset>
          </wp:positionV>
          <wp:extent cx="2505075" cy="766311"/>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6311"/>
                  </a:xfrm>
                  <a:prstGeom prst="rect">
                    <a:avLst/>
                  </a:prstGeom>
                  <a:noFill/>
                  <a:ln>
                    <a:noFill/>
                  </a:ln>
                </pic:spPr>
              </pic:pic>
            </a:graphicData>
          </a:graphic>
          <wp14:sizeRelH relativeFrom="page">
            <wp14:pctWidth>0</wp14:pctWidth>
          </wp14:sizeRelH>
          <wp14:sizeRelV relativeFrom="page">
            <wp14:pctHeight>0</wp14:pctHeight>
          </wp14:sizeRelV>
        </wp:anchor>
      </w:drawing>
    </w:r>
    <w:r w:rsidR="00FD79FC">
      <w:tab/>
    </w:r>
  </w:p>
  <w:p w14:paraId="6E94CFA8" w14:textId="77777777" w:rsidR="00214528" w:rsidRDefault="00762FD0">
    <w:r w:rsidRPr="00F1710D">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14:anchorId="4948F338" wp14:editId="0EA78E7A">
              <wp:simplePos x="0" y="0"/>
              <wp:positionH relativeFrom="margin">
                <wp:align>center</wp:align>
              </wp:positionH>
              <wp:positionV relativeFrom="paragraph">
                <wp:posOffset>292323</wp:posOffset>
              </wp:positionV>
              <wp:extent cx="584835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D1D77" id="Łącznik prosty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3pt" to="4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4D43A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7267DBB"/>
    <w:multiLevelType w:val="hybridMultilevel"/>
    <w:tmpl w:val="261A32EE"/>
    <w:lvl w:ilvl="0" w:tplc="3F9CC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3189"/>
    <w:multiLevelType w:val="hybridMultilevel"/>
    <w:tmpl w:val="EF44C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F2B9F"/>
    <w:multiLevelType w:val="hybridMultilevel"/>
    <w:tmpl w:val="F4202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476D43"/>
    <w:multiLevelType w:val="hybridMultilevel"/>
    <w:tmpl w:val="FDBA6448"/>
    <w:lvl w:ilvl="0" w:tplc="8272BF14">
      <w:start w:val="3"/>
      <w:numFmt w:val="decimal"/>
      <w:lvlText w:val="%1."/>
      <w:lvlJc w:val="left"/>
      <w:pPr>
        <w:ind w:left="5464" w:hanging="360"/>
      </w:pPr>
      <w:rPr>
        <w:rFonts w:ascii="Times New Roman" w:eastAsia="Times New Roman" w:hAnsi="Times New Roman" w:cs="Times New Roman" w:hint="default"/>
        <w:sz w:val="24"/>
        <w:szCs w:val="24"/>
      </w:rPr>
    </w:lvl>
    <w:lvl w:ilvl="1" w:tplc="B2F0459E">
      <w:start w:val="1"/>
      <w:numFmt w:val="decimal"/>
      <w:lvlText w:val="%2)"/>
      <w:lvlJc w:val="left"/>
      <w:pPr>
        <w:ind w:left="6184" w:hanging="360"/>
      </w:pPr>
      <w:rPr>
        <w:rFonts w:hint="default"/>
        <w:b w:val="0"/>
        <w:bCs w:val="0"/>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6" w15:restartNumberingAfterBreak="0">
    <w:nsid w:val="2273588F"/>
    <w:multiLevelType w:val="hybridMultilevel"/>
    <w:tmpl w:val="C45CA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CA5332"/>
    <w:multiLevelType w:val="hybridMultilevel"/>
    <w:tmpl w:val="BACC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A5DAF"/>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B354FC2"/>
    <w:multiLevelType w:val="hybridMultilevel"/>
    <w:tmpl w:val="27F41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254BBD"/>
    <w:multiLevelType w:val="multilevel"/>
    <w:tmpl w:val="D1A08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323C2B"/>
    <w:multiLevelType w:val="hybridMultilevel"/>
    <w:tmpl w:val="E3503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8D6175"/>
    <w:multiLevelType w:val="hybridMultilevel"/>
    <w:tmpl w:val="5F28D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C2620C"/>
    <w:multiLevelType w:val="hybridMultilevel"/>
    <w:tmpl w:val="EED28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EC82E19"/>
    <w:multiLevelType w:val="hybridMultilevel"/>
    <w:tmpl w:val="FAB82C9A"/>
    <w:lvl w:ilvl="0" w:tplc="04150011">
      <w:start w:val="1"/>
      <w:numFmt w:val="decimal"/>
      <w:lvlText w:val="%1)"/>
      <w:lvlJc w:val="left"/>
      <w:pPr>
        <w:tabs>
          <w:tab w:val="num" w:pos="0"/>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C33791"/>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1DA067C"/>
    <w:multiLevelType w:val="hybridMultilevel"/>
    <w:tmpl w:val="1D48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2A6F29"/>
    <w:multiLevelType w:val="hybridMultilevel"/>
    <w:tmpl w:val="75AC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6466F"/>
    <w:multiLevelType w:val="hybridMultilevel"/>
    <w:tmpl w:val="82D480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96205F9"/>
    <w:multiLevelType w:val="multilevel"/>
    <w:tmpl w:val="9E7EDA3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49DE003D"/>
    <w:multiLevelType w:val="hybridMultilevel"/>
    <w:tmpl w:val="89F62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44499D"/>
    <w:multiLevelType w:val="hybridMultilevel"/>
    <w:tmpl w:val="576E6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774064"/>
    <w:multiLevelType w:val="hybridMultilevel"/>
    <w:tmpl w:val="986CE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6" w15:restartNumberingAfterBreak="0">
    <w:nsid w:val="62116A54"/>
    <w:multiLevelType w:val="hybridMultilevel"/>
    <w:tmpl w:val="8056E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F3771AA"/>
    <w:multiLevelType w:val="hybridMultilevel"/>
    <w:tmpl w:val="DE3AF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4A277A"/>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0">
    <w:nsid w:val="7F5F2EB1"/>
    <w:multiLevelType w:val="hybridMultilevel"/>
    <w:tmpl w:val="1424E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891970">
    <w:abstractNumId w:val="6"/>
  </w:num>
  <w:num w:numId="2" w16cid:durableId="2047027094">
    <w:abstractNumId w:val="20"/>
  </w:num>
  <w:num w:numId="3" w16cid:durableId="459501125">
    <w:abstractNumId w:val="13"/>
  </w:num>
  <w:num w:numId="4" w16cid:durableId="1410231966">
    <w:abstractNumId w:val="24"/>
  </w:num>
  <w:num w:numId="5" w16cid:durableId="451633321">
    <w:abstractNumId w:val="3"/>
  </w:num>
  <w:num w:numId="6" w16cid:durableId="162088592">
    <w:abstractNumId w:val="16"/>
  </w:num>
  <w:num w:numId="7" w16cid:durableId="2127383339">
    <w:abstractNumId w:val="5"/>
  </w:num>
  <w:num w:numId="8" w16cid:durableId="7415425">
    <w:abstractNumId w:val="23"/>
  </w:num>
  <w:num w:numId="9" w16cid:durableId="1134525532">
    <w:abstractNumId w:val="27"/>
  </w:num>
  <w:num w:numId="10" w16cid:durableId="13700137">
    <w:abstractNumId w:val="11"/>
  </w:num>
  <w:num w:numId="11" w16cid:durableId="58789713">
    <w:abstractNumId w:val="12"/>
  </w:num>
  <w:num w:numId="12" w16cid:durableId="1881282590">
    <w:abstractNumId w:val="2"/>
  </w:num>
  <w:num w:numId="13" w16cid:durableId="1757049798">
    <w:abstractNumId w:val="4"/>
  </w:num>
  <w:num w:numId="14" w16cid:durableId="1278828052">
    <w:abstractNumId w:val="29"/>
  </w:num>
  <w:num w:numId="15" w16cid:durableId="2095542753">
    <w:abstractNumId w:val="26"/>
  </w:num>
  <w:num w:numId="16" w16cid:durableId="604970840">
    <w:abstractNumId w:val="18"/>
  </w:num>
  <w:num w:numId="17" w16cid:durableId="1603880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7229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86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8161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248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207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245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4098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158490">
    <w:abstractNumId w:val="1"/>
    <w:lvlOverride w:ilvl="0">
      <w:startOverride w:val="1"/>
    </w:lvlOverride>
  </w:num>
  <w:num w:numId="26" w16cid:durableId="2107145768">
    <w:abstractNumId w:val="7"/>
  </w:num>
  <w:num w:numId="27" w16cid:durableId="1327515123">
    <w:abstractNumId w:val="10"/>
  </w:num>
  <w:num w:numId="28" w16cid:durableId="563834714">
    <w:abstractNumId w:val="28"/>
  </w:num>
  <w:num w:numId="29" w16cid:durableId="456878181">
    <w:abstractNumId w:val="19"/>
  </w:num>
  <w:num w:numId="30" w16cid:durableId="637221613">
    <w:abstractNumId w:val="22"/>
  </w:num>
  <w:num w:numId="31" w16cid:durableId="17883487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8"/>
    <w:rsid w:val="00004438"/>
    <w:rsid w:val="000044A0"/>
    <w:rsid w:val="00014C61"/>
    <w:rsid w:val="000201A2"/>
    <w:rsid w:val="0002404C"/>
    <w:rsid w:val="00031B87"/>
    <w:rsid w:val="00037833"/>
    <w:rsid w:val="00052F05"/>
    <w:rsid w:val="00071A9B"/>
    <w:rsid w:val="00075E87"/>
    <w:rsid w:val="00090F88"/>
    <w:rsid w:val="0009318A"/>
    <w:rsid w:val="00093B4F"/>
    <w:rsid w:val="000A6A8D"/>
    <w:rsid w:val="000B77FE"/>
    <w:rsid w:val="000C0ECC"/>
    <w:rsid w:val="000C4B3F"/>
    <w:rsid w:val="000D3F09"/>
    <w:rsid w:val="000F5369"/>
    <w:rsid w:val="0011076D"/>
    <w:rsid w:val="001129DB"/>
    <w:rsid w:val="001150BF"/>
    <w:rsid w:val="00125C19"/>
    <w:rsid w:val="00133526"/>
    <w:rsid w:val="00136A95"/>
    <w:rsid w:val="0015158B"/>
    <w:rsid w:val="00151D93"/>
    <w:rsid w:val="001814F9"/>
    <w:rsid w:val="00181580"/>
    <w:rsid w:val="00183A65"/>
    <w:rsid w:val="001859B6"/>
    <w:rsid w:val="001A0A5F"/>
    <w:rsid w:val="001A2747"/>
    <w:rsid w:val="001C1A6E"/>
    <w:rsid w:val="001E0F55"/>
    <w:rsid w:val="001E1872"/>
    <w:rsid w:val="001E1992"/>
    <w:rsid w:val="001F0A41"/>
    <w:rsid w:val="00205E29"/>
    <w:rsid w:val="00214528"/>
    <w:rsid w:val="00217A89"/>
    <w:rsid w:val="00222143"/>
    <w:rsid w:val="0022607D"/>
    <w:rsid w:val="00253921"/>
    <w:rsid w:val="0027329E"/>
    <w:rsid w:val="00282529"/>
    <w:rsid w:val="00282586"/>
    <w:rsid w:val="0028591F"/>
    <w:rsid w:val="002905C0"/>
    <w:rsid w:val="00295B73"/>
    <w:rsid w:val="002A3E84"/>
    <w:rsid w:val="002B5B86"/>
    <w:rsid w:val="002C1037"/>
    <w:rsid w:val="002C1795"/>
    <w:rsid w:val="002D0EC6"/>
    <w:rsid w:val="00305FA2"/>
    <w:rsid w:val="003111B8"/>
    <w:rsid w:val="00312224"/>
    <w:rsid w:val="00312F57"/>
    <w:rsid w:val="00314A7C"/>
    <w:rsid w:val="00316673"/>
    <w:rsid w:val="00335C44"/>
    <w:rsid w:val="00342A0D"/>
    <w:rsid w:val="00342A14"/>
    <w:rsid w:val="003467EE"/>
    <w:rsid w:val="00357740"/>
    <w:rsid w:val="00360397"/>
    <w:rsid w:val="003807BE"/>
    <w:rsid w:val="00392054"/>
    <w:rsid w:val="003A3DD5"/>
    <w:rsid w:val="003A4D5E"/>
    <w:rsid w:val="003B4CE2"/>
    <w:rsid w:val="003B5FDB"/>
    <w:rsid w:val="003C00E6"/>
    <w:rsid w:val="003D734C"/>
    <w:rsid w:val="003E37B9"/>
    <w:rsid w:val="003E3BA3"/>
    <w:rsid w:val="003E75DE"/>
    <w:rsid w:val="003F0678"/>
    <w:rsid w:val="004058FE"/>
    <w:rsid w:val="00410061"/>
    <w:rsid w:val="00427942"/>
    <w:rsid w:val="004373B1"/>
    <w:rsid w:val="00440F61"/>
    <w:rsid w:val="0044429E"/>
    <w:rsid w:val="00447D41"/>
    <w:rsid w:val="00464513"/>
    <w:rsid w:val="00474A00"/>
    <w:rsid w:val="004826C2"/>
    <w:rsid w:val="00485717"/>
    <w:rsid w:val="00485A93"/>
    <w:rsid w:val="0049755A"/>
    <w:rsid w:val="004A1158"/>
    <w:rsid w:val="004B302F"/>
    <w:rsid w:val="004C5C4F"/>
    <w:rsid w:val="004C6792"/>
    <w:rsid w:val="004D5675"/>
    <w:rsid w:val="004E079B"/>
    <w:rsid w:val="004F30AF"/>
    <w:rsid w:val="004F4CDA"/>
    <w:rsid w:val="00506BAD"/>
    <w:rsid w:val="0053006C"/>
    <w:rsid w:val="00534EF7"/>
    <w:rsid w:val="00537753"/>
    <w:rsid w:val="005409AD"/>
    <w:rsid w:val="0054254A"/>
    <w:rsid w:val="00553088"/>
    <w:rsid w:val="005601CA"/>
    <w:rsid w:val="00582798"/>
    <w:rsid w:val="0058502E"/>
    <w:rsid w:val="0059094D"/>
    <w:rsid w:val="005A7BDA"/>
    <w:rsid w:val="005B632C"/>
    <w:rsid w:val="005D1B1E"/>
    <w:rsid w:val="005D3F17"/>
    <w:rsid w:val="005E1420"/>
    <w:rsid w:val="005E25FB"/>
    <w:rsid w:val="00602FB2"/>
    <w:rsid w:val="00605852"/>
    <w:rsid w:val="006062F6"/>
    <w:rsid w:val="00607E81"/>
    <w:rsid w:val="006314AE"/>
    <w:rsid w:val="00635DAE"/>
    <w:rsid w:val="00641B1F"/>
    <w:rsid w:val="00647BD2"/>
    <w:rsid w:val="00657914"/>
    <w:rsid w:val="00664B4B"/>
    <w:rsid w:val="006679CC"/>
    <w:rsid w:val="00671F78"/>
    <w:rsid w:val="0067396D"/>
    <w:rsid w:val="00673F9B"/>
    <w:rsid w:val="00676280"/>
    <w:rsid w:val="00681A86"/>
    <w:rsid w:val="00686A98"/>
    <w:rsid w:val="006A7E17"/>
    <w:rsid w:val="006B20A2"/>
    <w:rsid w:val="006B65C5"/>
    <w:rsid w:val="006D119A"/>
    <w:rsid w:val="006D6485"/>
    <w:rsid w:val="006D72CF"/>
    <w:rsid w:val="006E647A"/>
    <w:rsid w:val="006F14A2"/>
    <w:rsid w:val="006F71B7"/>
    <w:rsid w:val="007001F7"/>
    <w:rsid w:val="00703404"/>
    <w:rsid w:val="00715737"/>
    <w:rsid w:val="007219B9"/>
    <w:rsid w:val="00733827"/>
    <w:rsid w:val="007365CF"/>
    <w:rsid w:val="0073703E"/>
    <w:rsid w:val="0073759C"/>
    <w:rsid w:val="00746BA7"/>
    <w:rsid w:val="00751F69"/>
    <w:rsid w:val="00762FD0"/>
    <w:rsid w:val="0076779E"/>
    <w:rsid w:val="00770626"/>
    <w:rsid w:val="0078388D"/>
    <w:rsid w:val="00790B2D"/>
    <w:rsid w:val="007B2206"/>
    <w:rsid w:val="007B3A3F"/>
    <w:rsid w:val="007C7D3E"/>
    <w:rsid w:val="007D315B"/>
    <w:rsid w:val="007D7F5A"/>
    <w:rsid w:val="007E1CB3"/>
    <w:rsid w:val="007E4CA3"/>
    <w:rsid w:val="007E50D8"/>
    <w:rsid w:val="007F0B60"/>
    <w:rsid w:val="007F291D"/>
    <w:rsid w:val="007F458E"/>
    <w:rsid w:val="00815CBA"/>
    <w:rsid w:val="008268B2"/>
    <w:rsid w:val="00835091"/>
    <w:rsid w:val="00835F60"/>
    <w:rsid w:val="00844127"/>
    <w:rsid w:val="00853EC9"/>
    <w:rsid w:val="008637B7"/>
    <w:rsid w:val="00864B37"/>
    <w:rsid w:val="00867E29"/>
    <w:rsid w:val="00875D71"/>
    <w:rsid w:val="00880134"/>
    <w:rsid w:val="00880708"/>
    <w:rsid w:val="00896109"/>
    <w:rsid w:val="008B2CE9"/>
    <w:rsid w:val="008B633F"/>
    <w:rsid w:val="008D1C7C"/>
    <w:rsid w:val="008D5636"/>
    <w:rsid w:val="008E7C83"/>
    <w:rsid w:val="008F08EA"/>
    <w:rsid w:val="008F2918"/>
    <w:rsid w:val="008F3C35"/>
    <w:rsid w:val="008F5546"/>
    <w:rsid w:val="00916F8E"/>
    <w:rsid w:val="009355FA"/>
    <w:rsid w:val="00936006"/>
    <w:rsid w:val="00936B05"/>
    <w:rsid w:val="009423EC"/>
    <w:rsid w:val="00944A27"/>
    <w:rsid w:val="00951140"/>
    <w:rsid w:val="00955DB6"/>
    <w:rsid w:val="0095699B"/>
    <w:rsid w:val="009604E8"/>
    <w:rsid w:val="00963614"/>
    <w:rsid w:val="009640C1"/>
    <w:rsid w:val="00964C4C"/>
    <w:rsid w:val="009A2511"/>
    <w:rsid w:val="009A3C57"/>
    <w:rsid w:val="009B2988"/>
    <w:rsid w:val="009C45C4"/>
    <w:rsid w:val="009E10FE"/>
    <w:rsid w:val="009E3258"/>
    <w:rsid w:val="009E45CC"/>
    <w:rsid w:val="009F4AB7"/>
    <w:rsid w:val="009F599B"/>
    <w:rsid w:val="00A0601B"/>
    <w:rsid w:val="00A13435"/>
    <w:rsid w:val="00A352FB"/>
    <w:rsid w:val="00A433E6"/>
    <w:rsid w:val="00A57755"/>
    <w:rsid w:val="00A93756"/>
    <w:rsid w:val="00AA32E8"/>
    <w:rsid w:val="00AA5715"/>
    <w:rsid w:val="00AB62E3"/>
    <w:rsid w:val="00AE0182"/>
    <w:rsid w:val="00AF38A5"/>
    <w:rsid w:val="00B20594"/>
    <w:rsid w:val="00B225CA"/>
    <w:rsid w:val="00B23EE5"/>
    <w:rsid w:val="00B25CFF"/>
    <w:rsid w:val="00B4132C"/>
    <w:rsid w:val="00B466A9"/>
    <w:rsid w:val="00B475C9"/>
    <w:rsid w:val="00B53F6A"/>
    <w:rsid w:val="00B76863"/>
    <w:rsid w:val="00B800D4"/>
    <w:rsid w:val="00B80BCF"/>
    <w:rsid w:val="00B836BB"/>
    <w:rsid w:val="00B860E2"/>
    <w:rsid w:val="00B9017B"/>
    <w:rsid w:val="00B91AA4"/>
    <w:rsid w:val="00B93779"/>
    <w:rsid w:val="00B97866"/>
    <w:rsid w:val="00BB5008"/>
    <w:rsid w:val="00BB6D23"/>
    <w:rsid w:val="00BC0613"/>
    <w:rsid w:val="00BC4830"/>
    <w:rsid w:val="00BC6F07"/>
    <w:rsid w:val="00BC77A0"/>
    <w:rsid w:val="00BD1B4D"/>
    <w:rsid w:val="00BD62BF"/>
    <w:rsid w:val="00BD63D8"/>
    <w:rsid w:val="00BF459E"/>
    <w:rsid w:val="00BF4DEE"/>
    <w:rsid w:val="00C161C2"/>
    <w:rsid w:val="00C31AA6"/>
    <w:rsid w:val="00C37013"/>
    <w:rsid w:val="00C52B90"/>
    <w:rsid w:val="00C53EC9"/>
    <w:rsid w:val="00C568C3"/>
    <w:rsid w:val="00C609EA"/>
    <w:rsid w:val="00C81A4F"/>
    <w:rsid w:val="00CB1C2A"/>
    <w:rsid w:val="00CB2895"/>
    <w:rsid w:val="00CC4845"/>
    <w:rsid w:val="00CD3178"/>
    <w:rsid w:val="00CF035A"/>
    <w:rsid w:val="00CF27A0"/>
    <w:rsid w:val="00D01E36"/>
    <w:rsid w:val="00D06B65"/>
    <w:rsid w:val="00D13079"/>
    <w:rsid w:val="00D1761D"/>
    <w:rsid w:val="00D24BB7"/>
    <w:rsid w:val="00D34292"/>
    <w:rsid w:val="00D36546"/>
    <w:rsid w:val="00D41C74"/>
    <w:rsid w:val="00D541F2"/>
    <w:rsid w:val="00D542EF"/>
    <w:rsid w:val="00D70C26"/>
    <w:rsid w:val="00D919B9"/>
    <w:rsid w:val="00D9400F"/>
    <w:rsid w:val="00D9559E"/>
    <w:rsid w:val="00DA3412"/>
    <w:rsid w:val="00DB0F5C"/>
    <w:rsid w:val="00DB6245"/>
    <w:rsid w:val="00DC1DF4"/>
    <w:rsid w:val="00DC2958"/>
    <w:rsid w:val="00DC5639"/>
    <w:rsid w:val="00DD5E50"/>
    <w:rsid w:val="00DD6420"/>
    <w:rsid w:val="00DD7725"/>
    <w:rsid w:val="00DE5688"/>
    <w:rsid w:val="00DE7781"/>
    <w:rsid w:val="00DF1F3A"/>
    <w:rsid w:val="00DF4222"/>
    <w:rsid w:val="00E40EE7"/>
    <w:rsid w:val="00E5252A"/>
    <w:rsid w:val="00E60E0C"/>
    <w:rsid w:val="00E66FF3"/>
    <w:rsid w:val="00E706EE"/>
    <w:rsid w:val="00E77BEC"/>
    <w:rsid w:val="00E80D7A"/>
    <w:rsid w:val="00E900B1"/>
    <w:rsid w:val="00E9284D"/>
    <w:rsid w:val="00E92F71"/>
    <w:rsid w:val="00E948E0"/>
    <w:rsid w:val="00EA43FF"/>
    <w:rsid w:val="00EC0460"/>
    <w:rsid w:val="00EC3397"/>
    <w:rsid w:val="00ED0DDF"/>
    <w:rsid w:val="00ED1CA0"/>
    <w:rsid w:val="00ED341E"/>
    <w:rsid w:val="00ED6AAC"/>
    <w:rsid w:val="00EE629C"/>
    <w:rsid w:val="00EF721E"/>
    <w:rsid w:val="00F04BEA"/>
    <w:rsid w:val="00F12D93"/>
    <w:rsid w:val="00F15E10"/>
    <w:rsid w:val="00F16D3B"/>
    <w:rsid w:val="00F1710D"/>
    <w:rsid w:val="00F25F50"/>
    <w:rsid w:val="00F51CED"/>
    <w:rsid w:val="00F5604D"/>
    <w:rsid w:val="00F56413"/>
    <w:rsid w:val="00F71D1A"/>
    <w:rsid w:val="00F722E6"/>
    <w:rsid w:val="00F834A0"/>
    <w:rsid w:val="00F84119"/>
    <w:rsid w:val="00FA2CE5"/>
    <w:rsid w:val="00FB2397"/>
    <w:rsid w:val="00FB4E04"/>
    <w:rsid w:val="00FB7E1A"/>
    <w:rsid w:val="00FB7E32"/>
    <w:rsid w:val="00FC1037"/>
    <w:rsid w:val="00FC2599"/>
    <w:rsid w:val="00FC6AD7"/>
    <w:rsid w:val="00FD3B7A"/>
    <w:rsid w:val="00FD79FC"/>
    <w:rsid w:val="00FE5D5E"/>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1C38"/>
  <w15:chartTrackingRefBased/>
  <w15:docId w15:val="{7A0195B1-F8A6-44A5-85AA-2864A3B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E29"/>
    <w:pPr>
      <w:spacing w:after="0" w:line="360" w:lineRule="auto"/>
      <w:ind w:left="890" w:right="-289"/>
      <w:jc w:val="both"/>
    </w:pPr>
    <w:rPr>
      <w:rFonts w:ascii="Calibri" w:eastAsia="Calibri" w:hAnsi="Calibri" w:cs="Times New Roman"/>
    </w:rPr>
  </w:style>
  <w:style w:type="paragraph" w:styleId="Nagwek2">
    <w:name w:val="heading 2"/>
    <w:basedOn w:val="Normalny"/>
    <w:link w:val="Nagwek2Znak"/>
    <w:uiPriority w:val="9"/>
    <w:qFormat/>
    <w:rsid w:val="0011076D"/>
    <w:pPr>
      <w:spacing w:before="100" w:beforeAutospacing="1" w:after="100" w:afterAutospacing="1" w:line="240" w:lineRule="auto"/>
      <w:ind w:left="0" w:right="0"/>
      <w:jc w:val="left"/>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447D41"/>
    <w:pPr>
      <w:keepNext/>
      <w:keepLines/>
      <w:spacing w:before="40" w:line="259" w:lineRule="auto"/>
      <w:ind w:left="0" w:right="0"/>
      <w:jc w:val="left"/>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0B77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14528"/>
  </w:style>
  <w:style w:type="paragraph" w:styleId="Stopka">
    <w:name w:val="footer"/>
    <w:basedOn w:val="Normalny"/>
    <w:link w:val="Stopka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14528"/>
  </w:style>
  <w:style w:type="paragraph" w:styleId="Tekstdymka">
    <w:name w:val="Balloon Text"/>
    <w:basedOn w:val="Normalny"/>
    <w:link w:val="TekstdymkaZnak"/>
    <w:uiPriority w:val="99"/>
    <w:semiHidden/>
    <w:unhideWhenUsed/>
    <w:rsid w:val="003A4D5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D5E"/>
    <w:rPr>
      <w:rFonts w:ascii="Segoe UI" w:hAnsi="Segoe UI" w:cs="Segoe UI"/>
      <w:sz w:val="18"/>
      <w:szCs w:val="18"/>
    </w:rPr>
  </w:style>
  <w:style w:type="paragraph" w:styleId="Akapitzlist">
    <w:name w:val="List Paragraph"/>
    <w:basedOn w:val="Normalny"/>
    <w:uiPriority w:val="34"/>
    <w:qFormat/>
    <w:rsid w:val="00664B4B"/>
    <w:pPr>
      <w:spacing w:after="160" w:line="259" w:lineRule="auto"/>
      <w:ind w:left="720" w:right="0"/>
      <w:contextualSpacing/>
      <w:jc w:val="left"/>
    </w:pPr>
    <w:rPr>
      <w:rFonts w:asciiTheme="minorHAnsi" w:eastAsiaTheme="minorHAnsi" w:hAnsiTheme="minorHAnsi" w:cstheme="minorBidi"/>
    </w:rPr>
  </w:style>
  <w:style w:type="character" w:customStyle="1" w:styleId="Nagwek2Znak">
    <w:name w:val="Nagłówek 2 Znak"/>
    <w:basedOn w:val="Domylnaczcionkaakapitu"/>
    <w:link w:val="Nagwek2"/>
    <w:uiPriority w:val="9"/>
    <w:rsid w:val="0011076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B5008"/>
    <w:rPr>
      <w:color w:val="0563C1" w:themeColor="hyperlink"/>
      <w:u w:val="single"/>
    </w:rPr>
  </w:style>
  <w:style w:type="character" w:customStyle="1" w:styleId="Nagwek3Znak">
    <w:name w:val="Nagłówek 3 Znak"/>
    <w:basedOn w:val="Domylnaczcionkaakapitu"/>
    <w:link w:val="Nagwek3"/>
    <w:uiPriority w:val="9"/>
    <w:semiHidden/>
    <w:rsid w:val="00447D41"/>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omylnaczcionkaakapitu"/>
    <w:rsid w:val="00762FD0"/>
  </w:style>
  <w:style w:type="table" w:styleId="Tabela-Siatka">
    <w:name w:val="Table Grid"/>
    <w:basedOn w:val="Standardowy"/>
    <w:uiPriority w:val="39"/>
    <w:rsid w:val="007C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omylnaczcionkaakapitu"/>
    <w:rsid w:val="0095699B"/>
  </w:style>
  <w:style w:type="character" w:customStyle="1" w:styleId="postal-code">
    <w:name w:val="postal-code"/>
    <w:basedOn w:val="Domylnaczcionkaakapitu"/>
    <w:rsid w:val="0095699B"/>
  </w:style>
  <w:style w:type="character" w:customStyle="1" w:styleId="locality">
    <w:name w:val="locality"/>
    <w:basedOn w:val="Domylnaczcionkaakapitu"/>
    <w:rsid w:val="0095699B"/>
  </w:style>
  <w:style w:type="paragraph" w:styleId="Bezodstpw">
    <w:name w:val="No Spacing"/>
    <w:uiPriority w:val="1"/>
    <w:qFormat/>
    <w:rsid w:val="0095699B"/>
    <w:pPr>
      <w:spacing w:after="0" w:line="240" w:lineRule="auto"/>
    </w:pPr>
  </w:style>
  <w:style w:type="character" w:customStyle="1" w:styleId="Nagwek4Znak">
    <w:name w:val="Nagłówek 4 Znak"/>
    <w:basedOn w:val="Domylnaczcionkaakapitu"/>
    <w:link w:val="Nagwek4"/>
    <w:uiPriority w:val="9"/>
    <w:semiHidden/>
    <w:rsid w:val="000B77FE"/>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FD79FC"/>
    <w:pPr>
      <w:spacing w:before="100" w:beforeAutospacing="1" w:after="100" w:afterAutospacing="1" w:line="240" w:lineRule="auto"/>
      <w:ind w:left="0" w:right="0"/>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274">
      <w:bodyDiv w:val="1"/>
      <w:marLeft w:val="0"/>
      <w:marRight w:val="0"/>
      <w:marTop w:val="0"/>
      <w:marBottom w:val="0"/>
      <w:divBdr>
        <w:top w:val="none" w:sz="0" w:space="0" w:color="auto"/>
        <w:left w:val="none" w:sz="0" w:space="0" w:color="auto"/>
        <w:bottom w:val="none" w:sz="0" w:space="0" w:color="auto"/>
        <w:right w:val="none" w:sz="0" w:space="0" w:color="auto"/>
      </w:divBdr>
    </w:div>
    <w:div w:id="200441734">
      <w:bodyDiv w:val="1"/>
      <w:marLeft w:val="0"/>
      <w:marRight w:val="0"/>
      <w:marTop w:val="0"/>
      <w:marBottom w:val="0"/>
      <w:divBdr>
        <w:top w:val="none" w:sz="0" w:space="0" w:color="auto"/>
        <w:left w:val="none" w:sz="0" w:space="0" w:color="auto"/>
        <w:bottom w:val="none" w:sz="0" w:space="0" w:color="auto"/>
        <w:right w:val="none" w:sz="0" w:space="0" w:color="auto"/>
      </w:divBdr>
    </w:div>
    <w:div w:id="204946193">
      <w:bodyDiv w:val="1"/>
      <w:marLeft w:val="0"/>
      <w:marRight w:val="0"/>
      <w:marTop w:val="0"/>
      <w:marBottom w:val="0"/>
      <w:divBdr>
        <w:top w:val="none" w:sz="0" w:space="0" w:color="auto"/>
        <w:left w:val="none" w:sz="0" w:space="0" w:color="auto"/>
        <w:bottom w:val="none" w:sz="0" w:space="0" w:color="auto"/>
        <w:right w:val="none" w:sz="0" w:space="0" w:color="auto"/>
      </w:divBdr>
      <w:divsChild>
        <w:div w:id="428163105">
          <w:marLeft w:val="0"/>
          <w:marRight w:val="0"/>
          <w:marTop w:val="0"/>
          <w:marBottom w:val="60"/>
          <w:divBdr>
            <w:top w:val="none" w:sz="0" w:space="0" w:color="auto"/>
            <w:left w:val="none" w:sz="0" w:space="0" w:color="auto"/>
            <w:bottom w:val="none" w:sz="0" w:space="0" w:color="auto"/>
            <w:right w:val="none" w:sz="0" w:space="0" w:color="auto"/>
          </w:divBdr>
          <w:divsChild>
            <w:div w:id="1013187370">
              <w:marLeft w:val="0"/>
              <w:marRight w:val="0"/>
              <w:marTop w:val="0"/>
              <w:marBottom w:val="0"/>
              <w:divBdr>
                <w:top w:val="none" w:sz="0" w:space="0" w:color="auto"/>
                <w:left w:val="none" w:sz="0" w:space="0" w:color="auto"/>
                <w:bottom w:val="none" w:sz="0" w:space="0" w:color="auto"/>
                <w:right w:val="none" w:sz="0" w:space="0" w:color="auto"/>
              </w:divBdr>
            </w:div>
            <w:div w:id="1351564022">
              <w:marLeft w:val="0"/>
              <w:marRight w:val="0"/>
              <w:marTop w:val="0"/>
              <w:marBottom w:val="0"/>
              <w:divBdr>
                <w:top w:val="none" w:sz="0" w:space="0" w:color="auto"/>
                <w:left w:val="none" w:sz="0" w:space="0" w:color="auto"/>
                <w:bottom w:val="none" w:sz="0" w:space="0" w:color="auto"/>
                <w:right w:val="none" w:sz="0" w:space="0" w:color="auto"/>
              </w:divBdr>
              <w:divsChild>
                <w:div w:id="487861581">
                  <w:marLeft w:val="0"/>
                  <w:marRight w:val="150"/>
                  <w:marTop w:val="30"/>
                  <w:marBottom w:val="0"/>
                  <w:divBdr>
                    <w:top w:val="none" w:sz="0" w:space="0" w:color="auto"/>
                    <w:left w:val="none" w:sz="0" w:space="0" w:color="auto"/>
                    <w:bottom w:val="none" w:sz="0" w:space="0" w:color="auto"/>
                    <w:right w:val="none" w:sz="0" w:space="0" w:color="auto"/>
                  </w:divBdr>
                  <w:divsChild>
                    <w:div w:id="997883066">
                      <w:marLeft w:val="0"/>
                      <w:marRight w:val="0"/>
                      <w:marTop w:val="0"/>
                      <w:marBottom w:val="0"/>
                      <w:divBdr>
                        <w:top w:val="none" w:sz="0" w:space="0" w:color="auto"/>
                        <w:left w:val="none" w:sz="0" w:space="0" w:color="auto"/>
                        <w:bottom w:val="none" w:sz="0" w:space="0" w:color="auto"/>
                        <w:right w:val="none" w:sz="0" w:space="0" w:color="auto"/>
                      </w:divBdr>
                    </w:div>
                  </w:divsChild>
                </w:div>
                <w:div w:id="136383321">
                  <w:marLeft w:val="0"/>
                  <w:marRight w:val="0"/>
                  <w:marTop w:val="0"/>
                  <w:marBottom w:val="0"/>
                  <w:divBdr>
                    <w:top w:val="none" w:sz="0" w:space="0" w:color="auto"/>
                    <w:left w:val="none" w:sz="0" w:space="0" w:color="auto"/>
                    <w:bottom w:val="none" w:sz="0" w:space="0" w:color="auto"/>
                    <w:right w:val="none" w:sz="0" w:space="0" w:color="auto"/>
                  </w:divBdr>
                  <w:divsChild>
                    <w:div w:id="539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764">
      <w:bodyDiv w:val="1"/>
      <w:marLeft w:val="0"/>
      <w:marRight w:val="0"/>
      <w:marTop w:val="0"/>
      <w:marBottom w:val="0"/>
      <w:divBdr>
        <w:top w:val="none" w:sz="0" w:space="0" w:color="auto"/>
        <w:left w:val="none" w:sz="0" w:space="0" w:color="auto"/>
        <w:bottom w:val="none" w:sz="0" w:space="0" w:color="auto"/>
        <w:right w:val="none" w:sz="0" w:space="0" w:color="auto"/>
      </w:divBdr>
    </w:div>
    <w:div w:id="637036196">
      <w:bodyDiv w:val="1"/>
      <w:marLeft w:val="0"/>
      <w:marRight w:val="0"/>
      <w:marTop w:val="0"/>
      <w:marBottom w:val="0"/>
      <w:divBdr>
        <w:top w:val="none" w:sz="0" w:space="0" w:color="auto"/>
        <w:left w:val="none" w:sz="0" w:space="0" w:color="auto"/>
        <w:bottom w:val="none" w:sz="0" w:space="0" w:color="auto"/>
        <w:right w:val="none" w:sz="0" w:space="0" w:color="auto"/>
      </w:divBdr>
    </w:div>
    <w:div w:id="659043953">
      <w:bodyDiv w:val="1"/>
      <w:marLeft w:val="0"/>
      <w:marRight w:val="0"/>
      <w:marTop w:val="0"/>
      <w:marBottom w:val="0"/>
      <w:divBdr>
        <w:top w:val="none" w:sz="0" w:space="0" w:color="auto"/>
        <w:left w:val="none" w:sz="0" w:space="0" w:color="auto"/>
        <w:bottom w:val="none" w:sz="0" w:space="0" w:color="auto"/>
        <w:right w:val="none" w:sz="0" w:space="0" w:color="auto"/>
      </w:divBdr>
      <w:divsChild>
        <w:div w:id="1339580647">
          <w:marLeft w:val="0"/>
          <w:marRight w:val="0"/>
          <w:marTop w:val="0"/>
          <w:marBottom w:val="0"/>
          <w:divBdr>
            <w:top w:val="none" w:sz="0" w:space="0" w:color="auto"/>
            <w:left w:val="none" w:sz="0" w:space="0" w:color="auto"/>
            <w:bottom w:val="none" w:sz="0" w:space="0" w:color="auto"/>
            <w:right w:val="none" w:sz="0" w:space="0" w:color="auto"/>
          </w:divBdr>
        </w:div>
      </w:divsChild>
    </w:div>
    <w:div w:id="793407914">
      <w:bodyDiv w:val="1"/>
      <w:marLeft w:val="0"/>
      <w:marRight w:val="0"/>
      <w:marTop w:val="0"/>
      <w:marBottom w:val="0"/>
      <w:divBdr>
        <w:top w:val="none" w:sz="0" w:space="0" w:color="auto"/>
        <w:left w:val="none" w:sz="0" w:space="0" w:color="auto"/>
        <w:bottom w:val="none" w:sz="0" w:space="0" w:color="auto"/>
        <w:right w:val="none" w:sz="0" w:space="0" w:color="auto"/>
      </w:divBdr>
    </w:div>
    <w:div w:id="1117139448">
      <w:bodyDiv w:val="1"/>
      <w:marLeft w:val="0"/>
      <w:marRight w:val="0"/>
      <w:marTop w:val="0"/>
      <w:marBottom w:val="0"/>
      <w:divBdr>
        <w:top w:val="none" w:sz="0" w:space="0" w:color="auto"/>
        <w:left w:val="none" w:sz="0" w:space="0" w:color="auto"/>
        <w:bottom w:val="none" w:sz="0" w:space="0" w:color="auto"/>
        <w:right w:val="none" w:sz="0" w:space="0" w:color="auto"/>
      </w:divBdr>
    </w:div>
    <w:div w:id="1575747744">
      <w:bodyDiv w:val="1"/>
      <w:marLeft w:val="0"/>
      <w:marRight w:val="0"/>
      <w:marTop w:val="0"/>
      <w:marBottom w:val="0"/>
      <w:divBdr>
        <w:top w:val="none" w:sz="0" w:space="0" w:color="auto"/>
        <w:left w:val="none" w:sz="0" w:space="0" w:color="auto"/>
        <w:bottom w:val="none" w:sz="0" w:space="0" w:color="auto"/>
        <w:right w:val="none" w:sz="0" w:space="0" w:color="auto"/>
      </w:divBdr>
    </w:div>
    <w:div w:id="1731148754">
      <w:bodyDiv w:val="1"/>
      <w:marLeft w:val="0"/>
      <w:marRight w:val="0"/>
      <w:marTop w:val="0"/>
      <w:marBottom w:val="0"/>
      <w:divBdr>
        <w:top w:val="none" w:sz="0" w:space="0" w:color="auto"/>
        <w:left w:val="none" w:sz="0" w:space="0" w:color="auto"/>
        <w:bottom w:val="none" w:sz="0" w:space="0" w:color="auto"/>
        <w:right w:val="none" w:sz="0" w:space="0" w:color="auto"/>
      </w:divBdr>
      <w:divsChild>
        <w:div w:id="2063022955">
          <w:marLeft w:val="0"/>
          <w:marRight w:val="0"/>
          <w:marTop w:val="0"/>
          <w:marBottom w:val="0"/>
          <w:divBdr>
            <w:top w:val="none" w:sz="0" w:space="0" w:color="auto"/>
            <w:left w:val="none" w:sz="0" w:space="0" w:color="auto"/>
            <w:bottom w:val="none" w:sz="0" w:space="0" w:color="auto"/>
            <w:right w:val="none" w:sz="0" w:space="0" w:color="auto"/>
          </w:divBdr>
        </w:div>
        <w:div w:id="5550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361A-BF0D-435C-8166-47F5B35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1533</Words>
  <Characters>9204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Jarmużewska</dc:creator>
  <cp:keywords/>
  <dc:description/>
  <cp:lastModifiedBy>L PSO</cp:lastModifiedBy>
  <cp:revision>25</cp:revision>
  <cp:lastPrinted>2025-03-11T09:21:00Z</cp:lastPrinted>
  <dcterms:created xsi:type="dcterms:W3CDTF">2023-02-24T11:14:00Z</dcterms:created>
  <dcterms:modified xsi:type="dcterms:W3CDTF">2025-03-12T07:51:00Z</dcterms:modified>
</cp:coreProperties>
</file>