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001E" w14:textId="0AE2A401" w:rsidR="00972881" w:rsidRPr="00CB5B4D" w:rsidRDefault="00972881" w:rsidP="00972881">
      <w:pPr>
        <w:tabs>
          <w:tab w:val="left" w:pos="2522"/>
        </w:tabs>
        <w:rPr>
          <w:rFonts w:ascii="Times New Roman" w:eastAsia="Calibri" w:hAnsi="Times New Roman" w:cs="Times New Roman"/>
          <w:lang w:eastAsia="pl-PL"/>
          <w14:ligatures w14:val="none"/>
        </w:rPr>
      </w:pPr>
      <w:r w:rsidRPr="00CB5B4D">
        <w:rPr>
          <w:rFonts w:ascii="Times New Roman" w:eastAsia="Calibri" w:hAnsi="Times New Roman" w:cs="Times New Roman"/>
          <w:noProof/>
          <w:lang w:eastAsia="pl-PL"/>
          <w14:ligatures w14:val="none"/>
        </w:rPr>
        <w:drawing>
          <wp:inline distT="0" distB="0" distL="0" distR="0" wp14:anchorId="5EBA0AD2" wp14:editId="588C4744">
            <wp:extent cx="5760720" cy="1455420"/>
            <wp:effectExtent l="0" t="0" r="0" b="0"/>
            <wp:docPr id="1442277876" name="Obraz 1" descr="PL_18_11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L_18_11_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3401C" w14:textId="77777777" w:rsidR="00972881" w:rsidRPr="00CB5B4D" w:rsidRDefault="00972881" w:rsidP="00972881">
      <w:pPr>
        <w:rPr>
          <w:rFonts w:ascii="Times New Roman" w:hAnsi="Times New Roman" w:cs="Times New Roman"/>
        </w:rPr>
      </w:pPr>
    </w:p>
    <w:p w14:paraId="07273918" w14:textId="4BE87944" w:rsidR="00972881" w:rsidRPr="00CB5B4D" w:rsidRDefault="00972881" w:rsidP="00972881">
      <w:pPr>
        <w:autoSpaceDE w:val="0"/>
        <w:jc w:val="both"/>
        <w:rPr>
          <w:rFonts w:ascii="Times New Roman" w:hAnsi="Times New Roman" w:cs="Times New Roman"/>
          <w:kern w:val="2"/>
        </w:rPr>
      </w:pPr>
      <w:r w:rsidRPr="00CB5B4D">
        <w:rPr>
          <w:rFonts w:ascii="Times New Roman" w:hAnsi="Times New Roman" w:cs="Times New Roman"/>
          <w:kern w:val="2"/>
        </w:rPr>
        <w:t xml:space="preserve">ZI.271.13.2024.ZP </w:t>
      </w:r>
      <w:r w:rsidR="007C0E7B">
        <w:rPr>
          <w:rFonts w:ascii="Times New Roman" w:hAnsi="Times New Roman" w:cs="Times New Roman"/>
          <w:kern w:val="2"/>
        </w:rPr>
        <w:t>-</w:t>
      </w:r>
      <w:r w:rsidRPr="00CB5B4D">
        <w:rPr>
          <w:rFonts w:ascii="Times New Roman" w:hAnsi="Times New Roman" w:cs="Times New Roman"/>
          <w:kern w:val="2"/>
        </w:rPr>
        <w:t xml:space="preserve"> </w:t>
      </w:r>
      <w:r w:rsidR="001B2CD0">
        <w:rPr>
          <w:rFonts w:ascii="Times New Roman" w:hAnsi="Times New Roman" w:cs="Times New Roman"/>
          <w:kern w:val="2"/>
        </w:rPr>
        <w:t>8</w:t>
      </w:r>
      <w:r w:rsidR="007C0E7B">
        <w:rPr>
          <w:rFonts w:ascii="Times New Roman" w:hAnsi="Times New Roman" w:cs="Times New Roman"/>
          <w:kern w:val="2"/>
        </w:rPr>
        <w:tab/>
      </w:r>
      <w:r w:rsidR="007C0E7B">
        <w:rPr>
          <w:rFonts w:ascii="Times New Roman" w:hAnsi="Times New Roman" w:cs="Times New Roman"/>
          <w:kern w:val="2"/>
        </w:rPr>
        <w:tab/>
      </w:r>
      <w:r w:rsidR="007C0E7B">
        <w:rPr>
          <w:rFonts w:ascii="Times New Roman" w:hAnsi="Times New Roman" w:cs="Times New Roman"/>
          <w:kern w:val="2"/>
        </w:rPr>
        <w:tab/>
      </w:r>
      <w:r w:rsidR="007C0E7B">
        <w:rPr>
          <w:rFonts w:ascii="Times New Roman" w:hAnsi="Times New Roman" w:cs="Times New Roman"/>
          <w:kern w:val="2"/>
        </w:rPr>
        <w:tab/>
      </w:r>
      <w:r w:rsidR="007C0E7B">
        <w:rPr>
          <w:rFonts w:ascii="Times New Roman" w:hAnsi="Times New Roman" w:cs="Times New Roman"/>
          <w:kern w:val="2"/>
        </w:rPr>
        <w:tab/>
      </w:r>
      <w:r w:rsidR="007C0E7B">
        <w:rPr>
          <w:rFonts w:ascii="Times New Roman" w:hAnsi="Times New Roman" w:cs="Times New Roman"/>
          <w:kern w:val="2"/>
        </w:rPr>
        <w:tab/>
      </w:r>
      <w:r w:rsidR="007C0E7B">
        <w:rPr>
          <w:rFonts w:ascii="Times New Roman" w:hAnsi="Times New Roman" w:cs="Times New Roman"/>
          <w:kern w:val="2"/>
        </w:rPr>
        <w:tab/>
      </w:r>
      <w:r w:rsidRPr="00CB5B4D">
        <w:rPr>
          <w:rFonts w:ascii="Times New Roman" w:hAnsi="Times New Roman" w:cs="Times New Roman"/>
          <w:kern w:val="2"/>
        </w:rPr>
        <w:t>Węgliniec,</w:t>
      </w:r>
      <w:r w:rsidR="007C0E7B">
        <w:rPr>
          <w:rFonts w:ascii="Times New Roman" w:hAnsi="Times New Roman" w:cs="Times New Roman"/>
          <w:kern w:val="2"/>
        </w:rPr>
        <w:t xml:space="preserve"> </w:t>
      </w:r>
      <w:r w:rsidR="001B2CD0">
        <w:rPr>
          <w:rFonts w:ascii="Times New Roman" w:hAnsi="Times New Roman" w:cs="Times New Roman"/>
          <w:kern w:val="2"/>
        </w:rPr>
        <w:t>21</w:t>
      </w:r>
      <w:r w:rsidRPr="00CB5B4D">
        <w:rPr>
          <w:rFonts w:ascii="Times New Roman" w:hAnsi="Times New Roman" w:cs="Times New Roman"/>
          <w:kern w:val="2"/>
        </w:rPr>
        <w:t>.0</w:t>
      </w:r>
      <w:r w:rsidR="007C0E7B">
        <w:rPr>
          <w:rFonts w:ascii="Times New Roman" w:hAnsi="Times New Roman" w:cs="Times New Roman"/>
          <w:kern w:val="2"/>
        </w:rPr>
        <w:t>8</w:t>
      </w:r>
      <w:r w:rsidRPr="00CB5B4D">
        <w:rPr>
          <w:rFonts w:ascii="Times New Roman" w:hAnsi="Times New Roman" w:cs="Times New Roman"/>
          <w:kern w:val="2"/>
        </w:rPr>
        <w:t>.2024 r.</w:t>
      </w:r>
    </w:p>
    <w:p w14:paraId="06C60C36" w14:textId="77777777" w:rsidR="00972881" w:rsidRPr="00CB5B4D" w:rsidRDefault="00972881" w:rsidP="00972881">
      <w:pPr>
        <w:autoSpaceDE w:val="0"/>
        <w:jc w:val="both"/>
        <w:rPr>
          <w:rFonts w:ascii="Times New Roman" w:hAnsi="Times New Roman" w:cs="Times New Roman"/>
          <w:kern w:val="2"/>
        </w:rPr>
      </w:pPr>
    </w:p>
    <w:p w14:paraId="76CF39D2" w14:textId="77777777" w:rsidR="00972881" w:rsidRPr="00CB5B4D" w:rsidRDefault="00972881" w:rsidP="00972881">
      <w:pPr>
        <w:autoSpaceDE w:val="0"/>
        <w:jc w:val="both"/>
        <w:rPr>
          <w:rFonts w:ascii="Times New Roman" w:hAnsi="Times New Roman" w:cs="Times New Roman"/>
          <w:b/>
          <w:bCs/>
          <w:kern w:val="2"/>
        </w:rPr>
      </w:pPr>
    </w:p>
    <w:p w14:paraId="06EA3510" w14:textId="77777777" w:rsidR="00972881" w:rsidRPr="00CB5B4D" w:rsidRDefault="00972881" w:rsidP="00972881">
      <w:pPr>
        <w:autoSpaceDE w:val="0"/>
        <w:jc w:val="both"/>
        <w:rPr>
          <w:rFonts w:ascii="Times New Roman" w:hAnsi="Times New Roman" w:cs="Times New Roman"/>
          <w:b/>
          <w:bCs/>
          <w:kern w:val="2"/>
        </w:rPr>
      </w:pPr>
    </w:p>
    <w:p w14:paraId="62025F62" w14:textId="2152AA95" w:rsidR="00972881" w:rsidRPr="00CB5B4D" w:rsidRDefault="00972881" w:rsidP="00972881">
      <w:pPr>
        <w:autoSpaceDE w:val="0"/>
        <w:jc w:val="center"/>
        <w:rPr>
          <w:rFonts w:ascii="Times New Roman" w:hAnsi="Times New Roman" w:cs="Times New Roman"/>
          <w:b/>
          <w:bCs/>
          <w:kern w:val="2"/>
        </w:rPr>
      </w:pPr>
      <w:r w:rsidRPr="00CB5B4D">
        <w:rPr>
          <w:rFonts w:ascii="Times New Roman" w:hAnsi="Times New Roman" w:cs="Times New Roman"/>
          <w:b/>
          <w:bCs/>
          <w:kern w:val="2"/>
        </w:rPr>
        <w:t xml:space="preserve">ODPOWIEDZI NA PYTANIA NR </w:t>
      </w:r>
      <w:r w:rsidR="005E30D8">
        <w:rPr>
          <w:rFonts w:ascii="Times New Roman" w:hAnsi="Times New Roman" w:cs="Times New Roman"/>
          <w:b/>
          <w:bCs/>
          <w:kern w:val="2"/>
        </w:rPr>
        <w:t>2</w:t>
      </w:r>
    </w:p>
    <w:p w14:paraId="101211C4" w14:textId="77777777" w:rsidR="00972881" w:rsidRPr="00CB5B4D" w:rsidRDefault="00972881" w:rsidP="00972881">
      <w:pPr>
        <w:autoSpaceDE w:val="0"/>
        <w:jc w:val="both"/>
        <w:rPr>
          <w:rFonts w:ascii="Times New Roman" w:hAnsi="Times New Roman" w:cs="Times New Roman"/>
          <w:kern w:val="2"/>
        </w:rPr>
      </w:pPr>
    </w:p>
    <w:p w14:paraId="4FFB2932" w14:textId="77777777" w:rsidR="00972881" w:rsidRPr="00CB5B4D" w:rsidRDefault="00972881" w:rsidP="00972881">
      <w:pPr>
        <w:spacing w:after="3"/>
        <w:jc w:val="both"/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</w:pPr>
      <w:r w:rsidRPr="00CB5B4D">
        <w:rPr>
          <w:rFonts w:ascii="Times New Roman" w:hAnsi="Times New Roman" w:cs="Times New Roman"/>
          <w:b/>
          <w:bCs/>
          <w:kern w:val="2"/>
        </w:rPr>
        <w:t>Dotyczy:</w:t>
      </w:r>
      <w:bookmarkStart w:id="0" w:name="_Hlk158104901"/>
      <w:r w:rsidRPr="00CB5B4D"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lang w:eastAsia="ar-SA" w:bidi="pl-PL"/>
        </w:rPr>
        <w:t xml:space="preserve"> </w:t>
      </w:r>
      <w:bookmarkStart w:id="1" w:name="_Hlk127871849"/>
      <w:bookmarkStart w:id="2" w:name="_Hlk169689813"/>
      <w:bookmarkStart w:id="3" w:name="bookmark4"/>
      <w:r w:rsidRPr="00CB5B4D">
        <w:rPr>
          <w:rFonts w:ascii="Times New Roman" w:eastAsia="Calibri" w:hAnsi="Times New Roman" w:cs="Times New Roman"/>
          <w:b/>
          <w:bCs/>
          <w:lang w:eastAsia="pl-PL"/>
          <w14:ligatures w14:val="none"/>
        </w:rPr>
        <w:t>„Przebudowa oczyszczalni ścieków w Węglińcu” w systemie „zaprojektuj i wybuduj”.</w:t>
      </w:r>
    </w:p>
    <w:bookmarkEnd w:id="1"/>
    <w:bookmarkEnd w:id="2"/>
    <w:bookmarkEnd w:id="3"/>
    <w:p w14:paraId="5A061CD5" w14:textId="77777777" w:rsidR="00972881" w:rsidRPr="00CB5B4D" w:rsidRDefault="00972881" w:rsidP="00972881">
      <w:pPr>
        <w:autoSpaceDE w:val="0"/>
        <w:autoSpaceDN w:val="0"/>
        <w:adjustRightInd w:val="0"/>
        <w:spacing w:after="160" w:line="259" w:lineRule="auto"/>
        <w:ind w:firstLine="708"/>
        <w:jc w:val="center"/>
        <w:rPr>
          <w:rFonts w:ascii="Times New Roman" w:hAnsi="Times New Roman" w:cs="Times New Roman"/>
          <w:b/>
          <w:bCs/>
          <w:lang w:eastAsia="pl-PL"/>
          <w14:ligatures w14:val="none"/>
        </w:rPr>
      </w:pPr>
    </w:p>
    <w:bookmarkEnd w:id="0"/>
    <w:p w14:paraId="378D0034" w14:textId="77777777" w:rsidR="00972881" w:rsidRPr="00CB5B4D" w:rsidRDefault="00972881" w:rsidP="00972881">
      <w:pPr>
        <w:widowControl w:val="0"/>
        <w:spacing w:line="259" w:lineRule="auto"/>
        <w:jc w:val="both"/>
        <w:rPr>
          <w:rFonts w:ascii="Times New Roman" w:hAnsi="Times New Roman" w:cs="Times New Roman"/>
          <w:kern w:val="2"/>
        </w:rPr>
      </w:pPr>
      <w:r w:rsidRPr="00CB5B4D">
        <w:rPr>
          <w:rFonts w:ascii="Times New Roman" w:hAnsi="Times New Roman" w:cs="Times New Roman"/>
          <w:kern w:val="2"/>
        </w:rPr>
        <w:t>Na podstawie art. 284 ust. 2 ustawy z dnia 11 września 2019r. Prawo zamówień publicznych (Dz. U. z 2023r., poz. 1605) Zamawiający informuje, iż wpłynęły zapytania do treści Specyfikacji Warunków Zamówienia. Niniejszym udzielam wyjaśnień.</w:t>
      </w:r>
    </w:p>
    <w:p w14:paraId="5B683497" w14:textId="6958AB70" w:rsidR="00972881" w:rsidRDefault="00972881" w:rsidP="00972881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4EB301F" w14:textId="4B130A74" w:rsidR="007C0E7B" w:rsidRPr="00CB5B4D" w:rsidRDefault="007C0E7B" w:rsidP="00972881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4" w:name="_Hlk170724903"/>
      <w:bookmarkStart w:id="5" w:name="_Hlk174359368"/>
      <w:r w:rsidRPr="007C0E7B">
        <w:rPr>
          <w:rFonts w:ascii="Times New Roman" w:hAnsi="Times New Roman" w:cs="Times New Roman"/>
          <w:b/>
          <w:bCs/>
        </w:rPr>
        <w:t>PYTANIE NR 1</w:t>
      </w:r>
      <w:bookmarkEnd w:id="4"/>
    </w:p>
    <w:bookmarkEnd w:id="5"/>
    <w:p w14:paraId="651A22B7" w14:textId="77777777" w:rsidR="007C0E7B" w:rsidRDefault="007C0E7B" w:rsidP="00541795">
      <w:pPr>
        <w:jc w:val="both"/>
        <w:rPr>
          <w:rFonts w:ascii="Times New Roman" w:hAnsi="Times New Roman" w:cs="Times New Roman"/>
        </w:rPr>
      </w:pPr>
      <w:r w:rsidRPr="007C0E7B">
        <w:rPr>
          <w:rFonts w:ascii="Times New Roman" w:hAnsi="Times New Roman" w:cs="Times New Roman"/>
        </w:rPr>
        <w:t>W wyjaśnieniach przekazano nowe PFU, w którym na str. 30 w pkt. B.I.3. wskazano prace niezbędne do wykonania tj. „</w:t>
      </w:r>
      <w:r w:rsidRPr="007C0E7B">
        <w:rPr>
          <w:rFonts w:ascii="Times New Roman" w:hAnsi="Times New Roman" w:cs="Times New Roman"/>
          <w:i/>
          <w:iCs/>
        </w:rPr>
        <w:t>demontaż istniejącej komory żelbetowej i budowa nowej komory z przelewem burzowym czołowym</w:t>
      </w:r>
      <w:r w:rsidRPr="007C0E7B">
        <w:rPr>
          <w:rFonts w:ascii="Times New Roman" w:hAnsi="Times New Roman" w:cs="Times New Roman"/>
        </w:rPr>
        <w:t>” w następnym akapicie podano:</w:t>
      </w:r>
      <w:r w:rsidRPr="007C0E7B">
        <w:rPr>
          <w:rFonts w:ascii="Times New Roman" w:hAnsi="Times New Roman" w:cs="Times New Roman"/>
          <w:i/>
          <w:iCs/>
        </w:rPr>
        <w:t xml:space="preserve"> „Należy  przebudować  istniejącą  komorę  przelewową”. </w:t>
      </w:r>
      <w:r w:rsidRPr="007C0E7B">
        <w:rPr>
          <w:rFonts w:ascii="Times New Roman" w:hAnsi="Times New Roman" w:cs="Times New Roman"/>
        </w:rPr>
        <w:t>Prosimy o określenie zakresu prac – czy należy wykonać nową komorę czy przebudować istniejącą.</w:t>
      </w:r>
    </w:p>
    <w:p w14:paraId="20B0BCF8" w14:textId="374E490A" w:rsidR="007C0E7B" w:rsidRDefault="007C0E7B" w:rsidP="00541795">
      <w:pPr>
        <w:jc w:val="both"/>
        <w:rPr>
          <w:rFonts w:ascii="Times New Roman" w:hAnsi="Times New Roman" w:cs="Times New Roman"/>
          <w:b/>
          <w:bCs/>
        </w:rPr>
      </w:pPr>
      <w:bookmarkStart w:id="6" w:name="_Hlk174359472"/>
      <w:r w:rsidRPr="007C0E7B">
        <w:rPr>
          <w:rFonts w:ascii="Times New Roman" w:hAnsi="Times New Roman" w:cs="Times New Roman"/>
          <w:b/>
          <w:bCs/>
        </w:rPr>
        <w:t>ODPOWIEDŹ</w:t>
      </w:r>
    </w:p>
    <w:p w14:paraId="7D2E5E73" w14:textId="77777777" w:rsidR="00CB7762" w:rsidRPr="009431C4" w:rsidRDefault="00CB7762" w:rsidP="00CB7762">
      <w:pPr>
        <w:rPr>
          <w:rFonts w:ascii="Times New Roman" w:hAnsi="Times New Roman" w:cs="Times New Roman"/>
        </w:rPr>
      </w:pPr>
      <w:r w:rsidRPr="009431C4">
        <w:rPr>
          <w:rFonts w:ascii="Times New Roman" w:hAnsi="Times New Roman" w:cs="Times New Roman"/>
        </w:rPr>
        <w:t>Należy zaprojektować i wykonać nową komorę z przelewem burzowym.</w:t>
      </w:r>
    </w:p>
    <w:p w14:paraId="16344027" w14:textId="77777777" w:rsidR="00CB7762" w:rsidRPr="009431C4" w:rsidRDefault="00CB7762" w:rsidP="00541795">
      <w:pPr>
        <w:jc w:val="both"/>
        <w:rPr>
          <w:rFonts w:ascii="Times New Roman" w:hAnsi="Times New Roman" w:cs="Times New Roman"/>
          <w:b/>
          <w:bCs/>
        </w:rPr>
      </w:pPr>
    </w:p>
    <w:bookmarkEnd w:id="6"/>
    <w:p w14:paraId="12416DF4" w14:textId="46EDAF5A" w:rsidR="007C0E7B" w:rsidRPr="007C0E7B" w:rsidRDefault="007C0E7B" w:rsidP="00541795">
      <w:pPr>
        <w:jc w:val="both"/>
        <w:rPr>
          <w:rFonts w:ascii="Times New Roman" w:hAnsi="Times New Roman" w:cs="Times New Roman"/>
          <w:b/>
          <w:bCs/>
        </w:rPr>
      </w:pPr>
      <w:r w:rsidRPr="007C0E7B">
        <w:rPr>
          <w:rFonts w:ascii="Times New Roman" w:hAnsi="Times New Roman" w:cs="Times New Roman"/>
          <w:b/>
          <w:bCs/>
        </w:rPr>
        <w:t xml:space="preserve">PYTANIE NR </w:t>
      </w:r>
      <w:r>
        <w:rPr>
          <w:rFonts w:ascii="Times New Roman" w:hAnsi="Times New Roman" w:cs="Times New Roman"/>
          <w:b/>
          <w:bCs/>
        </w:rPr>
        <w:t>2</w:t>
      </w:r>
    </w:p>
    <w:p w14:paraId="777C2134" w14:textId="77777777" w:rsidR="007C0E7B" w:rsidRDefault="007C0E7B" w:rsidP="00541795">
      <w:pPr>
        <w:jc w:val="both"/>
        <w:rPr>
          <w:rFonts w:ascii="Times New Roman" w:hAnsi="Times New Roman" w:cs="Times New Roman"/>
          <w:i/>
          <w:iCs/>
        </w:rPr>
      </w:pPr>
      <w:r w:rsidRPr="007C0E7B">
        <w:rPr>
          <w:rFonts w:ascii="Times New Roman" w:hAnsi="Times New Roman" w:cs="Times New Roman"/>
        </w:rPr>
        <w:t>Wskazano w PFU str. 30 w pkt. B.I.3, że w okresie sprzyjających warunków pogodowych całość ścieków przyjmuje pompownia pierwszego stopnia, natomiast w okresie opadów deszczu „</w:t>
      </w:r>
      <w:r w:rsidRPr="007C0E7B">
        <w:rPr>
          <w:rFonts w:ascii="Times New Roman" w:hAnsi="Times New Roman" w:cs="Times New Roman"/>
          <w:i/>
          <w:iCs/>
        </w:rPr>
        <w:t xml:space="preserve">nadmiar  ścieków  powinien  się przelewać  przelewem  czołowym  do  kolektora  DN  1000”. </w:t>
      </w:r>
      <w:r w:rsidRPr="007C0E7B">
        <w:rPr>
          <w:rFonts w:ascii="Times New Roman" w:hAnsi="Times New Roman" w:cs="Times New Roman"/>
        </w:rPr>
        <w:t>Czy w momencie opadów deszczu ma być zamykany przepływ ścieków w kierunku pompowni pierwszego stopnia (w celu uniemożliwienia napływu do niej ścieku z dużą ilością piasku) i cały strumień kierowany ma być na sitopiaskowniki?</w:t>
      </w:r>
    </w:p>
    <w:p w14:paraId="1CF0ED61" w14:textId="276CED95" w:rsidR="007C0E7B" w:rsidRDefault="007C0E7B" w:rsidP="00541795">
      <w:pPr>
        <w:jc w:val="both"/>
        <w:rPr>
          <w:rFonts w:ascii="Times New Roman" w:hAnsi="Times New Roman" w:cs="Times New Roman"/>
          <w:i/>
          <w:iCs/>
        </w:rPr>
      </w:pPr>
      <w:r w:rsidRPr="007C0E7B">
        <w:rPr>
          <w:rFonts w:ascii="Times New Roman" w:hAnsi="Times New Roman" w:cs="Times New Roman"/>
          <w:b/>
          <w:bCs/>
        </w:rPr>
        <w:t>ODPOWIEDŹ</w:t>
      </w:r>
    </w:p>
    <w:p w14:paraId="70C6DDAB" w14:textId="77777777" w:rsidR="00CB7762" w:rsidRPr="009431C4" w:rsidRDefault="00CB7762" w:rsidP="00CB7762">
      <w:pPr>
        <w:rPr>
          <w:rFonts w:ascii="Times New Roman" w:hAnsi="Times New Roman" w:cs="Times New Roman"/>
        </w:rPr>
      </w:pPr>
      <w:r w:rsidRPr="009431C4">
        <w:rPr>
          <w:rFonts w:ascii="Times New Roman" w:hAnsi="Times New Roman" w:cs="Times New Roman"/>
        </w:rPr>
        <w:t>Należy zaprojektować i wykonać nową komorę z przelewem burzowym.</w:t>
      </w:r>
    </w:p>
    <w:p w14:paraId="59FB95FC" w14:textId="77777777" w:rsidR="007C0E7B" w:rsidRDefault="007C0E7B" w:rsidP="00541795">
      <w:pPr>
        <w:jc w:val="both"/>
        <w:rPr>
          <w:rFonts w:ascii="Times New Roman" w:hAnsi="Times New Roman" w:cs="Times New Roman"/>
          <w:b/>
          <w:bCs/>
        </w:rPr>
      </w:pPr>
    </w:p>
    <w:p w14:paraId="5FD36489" w14:textId="09CEB4D2" w:rsidR="007C0E7B" w:rsidRPr="007C0E7B" w:rsidRDefault="007C0E7B" w:rsidP="00541795">
      <w:pPr>
        <w:jc w:val="both"/>
        <w:rPr>
          <w:rFonts w:ascii="Times New Roman" w:hAnsi="Times New Roman" w:cs="Times New Roman"/>
          <w:b/>
          <w:bCs/>
        </w:rPr>
      </w:pPr>
      <w:r w:rsidRPr="007C0E7B">
        <w:rPr>
          <w:rFonts w:ascii="Times New Roman" w:hAnsi="Times New Roman" w:cs="Times New Roman"/>
          <w:b/>
          <w:bCs/>
        </w:rPr>
        <w:t xml:space="preserve">PYTANIE NR </w:t>
      </w:r>
      <w:r>
        <w:rPr>
          <w:rFonts w:ascii="Times New Roman" w:hAnsi="Times New Roman" w:cs="Times New Roman"/>
          <w:b/>
          <w:bCs/>
        </w:rPr>
        <w:t>3</w:t>
      </w:r>
    </w:p>
    <w:p w14:paraId="7F94BD40" w14:textId="77777777" w:rsidR="007C0E7B" w:rsidRPr="007C0E7B" w:rsidRDefault="007C0E7B" w:rsidP="00541795">
      <w:pPr>
        <w:jc w:val="both"/>
        <w:rPr>
          <w:rFonts w:ascii="Times New Roman" w:hAnsi="Times New Roman" w:cs="Times New Roman"/>
          <w:i/>
          <w:iCs/>
        </w:rPr>
      </w:pPr>
      <w:r w:rsidRPr="007C0E7B">
        <w:rPr>
          <w:rFonts w:ascii="Times New Roman" w:hAnsi="Times New Roman" w:cs="Times New Roman"/>
        </w:rPr>
        <w:t>Zamawiający przewiduje budowę za komorą rozdziału studni kanalizacyjnej z przelewem awaryjnym odprowadzającym bezpośrednio do zbiornika retencyjnego ściek z katastrofalnych opadów deszczu. Prosimy o podanie charakterystyki geometrii przedmiotowej studni.</w:t>
      </w:r>
    </w:p>
    <w:p w14:paraId="185177F9" w14:textId="76C5915A" w:rsidR="007C0E7B" w:rsidRPr="00974693" w:rsidRDefault="007C0E7B" w:rsidP="00541795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74693">
        <w:rPr>
          <w:rFonts w:ascii="Times New Roman" w:hAnsi="Times New Roman" w:cs="Times New Roman"/>
          <w:b/>
          <w:bCs/>
          <w:color w:val="000000" w:themeColor="text1"/>
        </w:rPr>
        <w:t>ODPOWIEDŹ</w:t>
      </w:r>
    </w:p>
    <w:p w14:paraId="0D8C76B1" w14:textId="5EC39350" w:rsidR="007C0E7B" w:rsidRDefault="00974693" w:rsidP="00541795">
      <w:pPr>
        <w:jc w:val="both"/>
        <w:rPr>
          <w:rFonts w:ascii="Times New Roman" w:hAnsi="Times New Roman" w:cs="Times New Roman"/>
        </w:rPr>
      </w:pPr>
      <w:r w:rsidRPr="00974693">
        <w:rPr>
          <w:rFonts w:ascii="Times New Roman" w:hAnsi="Times New Roman" w:cs="Times New Roman"/>
          <w:color w:val="000000" w:themeColor="text1"/>
        </w:rPr>
        <w:t>Na</w:t>
      </w:r>
      <w:r>
        <w:rPr>
          <w:rFonts w:ascii="Times New Roman" w:hAnsi="Times New Roman" w:cs="Times New Roman"/>
          <w:color w:val="000000" w:themeColor="text1"/>
        </w:rPr>
        <w:t>leży</w:t>
      </w:r>
      <w:r w:rsidRPr="00974693">
        <w:rPr>
          <w:rFonts w:ascii="Times New Roman" w:hAnsi="Times New Roman" w:cs="Times New Roman"/>
          <w:color w:val="000000" w:themeColor="text1"/>
        </w:rPr>
        <w:t xml:space="preserve"> przewidzieć </w:t>
      </w:r>
      <w:r w:rsidRPr="00974693">
        <w:rPr>
          <w:rFonts w:ascii="Times New Roman" w:hAnsi="Times New Roman" w:cs="Times New Roman"/>
        </w:rPr>
        <w:t>komor</w:t>
      </w:r>
      <w:r>
        <w:rPr>
          <w:rFonts w:ascii="Times New Roman" w:hAnsi="Times New Roman" w:cs="Times New Roman"/>
        </w:rPr>
        <w:t>ę</w:t>
      </w:r>
      <w:r w:rsidRPr="00974693">
        <w:rPr>
          <w:rFonts w:ascii="Times New Roman" w:hAnsi="Times New Roman" w:cs="Times New Roman"/>
        </w:rPr>
        <w:t xml:space="preserve"> żelbetow</w:t>
      </w:r>
      <w:r>
        <w:rPr>
          <w:rFonts w:ascii="Times New Roman" w:hAnsi="Times New Roman" w:cs="Times New Roman"/>
        </w:rPr>
        <w:t>ą</w:t>
      </w:r>
      <w:r w:rsidRPr="00974693">
        <w:rPr>
          <w:rFonts w:ascii="Times New Roman" w:hAnsi="Times New Roman" w:cs="Times New Roman"/>
        </w:rPr>
        <w:t xml:space="preserve"> o geometrii zbliżonej do obecnej komory na podstawie obliczeń ilości </w:t>
      </w:r>
      <w:r>
        <w:rPr>
          <w:rFonts w:ascii="Times New Roman" w:hAnsi="Times New Roman" w:cs="Times New Roman"/>
        </w:rPr>
        <w:t>ś</w:t>
      </w:r>
      <w:r w:rsidRPr="00974693">
        <w:rPr>
          <w:rFonts w:ascii="Times New Roman" w:hAnsi="Times New Roman" w:cs="Times New Roman"/>
        </w:rPr>
        <w:t>ciek</w:t>
      </w:r>
      <w:r>
        <w:rPr>
          <w:rFonts w:ascii="Times New Roman" w:hAnsi="Times New Roman" w:cs="Times New Roman"/>
        </w:rPr>
        <w:t>ó</w:t>
      </w:r>
      <w:r w:rsidRPr="00974693">
        <w:rPr>
          <w:rFonts w:ascii="Times New Roman" w:hAnsi="Times New Roman" w:cs="Times New Roman"/>
        </w:rPr>
        <w:t>w dopływających na etapie dokumentacji projektowej.</w:t>
      </w:r>
    </w:p>
    <w:p w14:paraId="1E251507" w14:textId="77777777" w:rsidR="00974693" w:rsidRPr="00974693" w:rsidRDefault="00974693" w:rsidP="00541795">
      <w:pPr>
        <w:jc w:val="both"/>
        <w:rPr>
          <w:rFonts w:ascii="Times New Roman" w:hAnsi="Times New Roman" w:cs="Times New Roman"/>
        </w:rPr>
      </w:pPr>
    </w:p>
    <w:p w14:paraId="3B211742" w14:textId="77777777" w:rsidR="009431C4" w:rsidRDefault="009431C4" w:rsidP="00541795">
      <w:pPr>
        <w:jc w:val="both"/>
        <w:rPr>
          <w:rFonts w:ascii="Times New Roman" w:hAnsi="Times New Roman" w:cs="Times New Roman"/>
          <w:b/>
          <w:bCs/>
        </w:rPr>
      </w:pPr>
    </w:p>
    <w:p w14:paraId="52EF2413" w14:textId="77777777" w:rsidR="009431C4" w:rsidRDefault="009431C4" w:rsidP="00541795">
      <w:pPr>
        <w:jc w:val="both"/>
        <w:rPr>
          <w:rFonts w:ascii="Times New Roman" w:hAnsi="Times New Roman" w:cs="Times New Roman"/>
          <w:b/>
          <w:bCs/>
        </w:rPr>
      </w:pPr>
    </w:p>
    <w:p w14:paraId="4F26D016" w14:textId="77777777" w:rsidR="009431C4" w:rsidRDefault="009431C4" w:rsidP="00541795">
      <w:pPr>
        <w:jc w:val="both"/>
        <w:rPr>
          <w:rFonts w:ascii="Times New Roman" w:hAnsi="Times New Roman" w:cs="Times New Roman"/>
          <w:b/>
          <w:bCs/>
        </w:rPr>
      </w:pPr>
    </w:p>
    <w:p w14:paraId="540CECFB" w14:textId="77777777" w:rsidR="009431C4" w:rsidRDefault="009431C4" w:rsidP="00541795">
      <w:pPr>
        <w:jc w:val="both"/>
        <w:rPr>
          <w:rFonts w:ascii="Times New Roman" w:hAnsi="Times New Roman" w:cs="Times New Roman"/>
          <w:b/>
          <w:bCs/>
        </w:rPr>
      </w:pPr>
    </w:p>
    <w:p w14:paraId="15548B87" w14:textId="77777777" w:rsidR="009431C4" w:rsidRDefault="009431C4" w:rsidP="00541795">
      <w:pPr>
        <w:jc w:val="both"/>
        <w:rPr>
          <w:rFonts w:ascii="Times New Roman" w:hAnsi="Times New Roman" w:cs="Times New Roman"/>
          <w:b/>
          <w:bCs/>
        </w:rPr>
      </w:pPr>
    </w:p>
    <w:p w14:paraId="2E325D57" w14:textId="0EEC2BAF" w:rsidR="007C0E7B" w:rsidRPr="007C0E7B" w:rsidRDefault="007C0E7B" w:rsidP="00541795">
      <w:pPr>
        <w:jc w:val="both"/>
        <w:rPr>
          <w:rFonts w:ascii="Times New Roman" w:hAnsi="Times New Roman" w:cs="Times New Roman"/>
          <w:b/>
          <w:bCs/>
        </w:rPr>
      </w:pPr>
      <w:r w:rsidRPr="007C0E7B">
        <w:rPr>
          <w:rFonts w:ascii="Times New Roman" w:hAnsi="Times New Roman" w:cs="Times New Roman"/>
          <w:b/>
          <w:bCs/>
        </w:rPr>
        <w:lastRenderedPageBreak/>
        <w:t xml:space="preserve">PYTANIE NR </w:t>
      </w:r>
      <w:r>
        <w:rPr>
          <w:rFonts w:ascii="Times New Roman" w:hAnsi="Times New Roman" w:cs="Times New Roman"/>
          <w:b/>
          <w:bCs/>
        </w:rPr>
        <w:t>4</w:t>
      </w:r>
    </w:p>
    <w:p w14:paraId="082D45A0" w14:textId="77777777" w:rsidR="007C0E7B" w:rsidRDefault="007C0E7B" w:rsidP="00541795">
      <w:pPr>
        <w:jc w:val="both"/>
        <w:rPr>
          <w:rFonts w:ascii="Times New Roman" w:hAnsi="Times New Roman" w:cs="Times New Roman"/>
          <w:i/>
          <w:iCs/>
        </w:rPr>
      </w:pPr>
      <w:r w:rsidRPr="007C0E7B">
        <w:rPr>
          <w:rFonts w:ascii="Times New Roman" w:hAnsi="Times New Roman" w:cs="Times New Roman"/>
        </w:rPr>
        <w:t>Prosimy o wyjaśnienie jakiego obiektu dotyczy opis pkt. B.I.3 „</w:t>
      </w:r>
      <w:r w:rsidRPr="007C0E7B">
        <w:rPr>
          <w:rFonts w:ascii="Times New Roman" w:hAnsi="Times New Roman" w:cs="Times New Roman"/>
          <w:i/>
          <w:iCs/>
        </w:rPr>
        <w:t>ARCHITEKTURA I KONSTRUKCJA: Zbiornik należy wykonać w technologii prefabrykowanej… itd.” str. 30.</w:t>
      </w:r>
    </w:p>
    <w:p w14:paraId="164AFCB0" w14:textId="2B4327CF" w:rsidR="007C0E7B" w:rsidRDefault="007C0E7B" w:rsidP="00541795">
      <w:pPr>
        <w:jc w:val="both"/>
        <w:rPr>
          <w:rFonts w:ascii="Times New Roman" w:hAnsi="Times New Roman" w:cs="Times New Roman"/>
          <w:b/>
          <w:bCs/>
        </w:rPr>
      </w:pPr>
      <w:r w:rsidRPr="007C0E7B">
        <w:rPr>
          <w:rFonts w:ascii="Times New Roman" w:hAnsi="Times New Roman" w:cs="Times New Roman"/>
          <w:b/>
          <w:bCs/>
        </w:rPr>
        <w:t>ODPOWIEDŹ</w:t>
      </w:r>
    </w:p>
    <w:p w14:paraId="78B3B256" w14:textId="77777777" w:rsidR="00CB7762" w:rsidRPr="009431C4" w:rsidRDefault="00CB7762" w:rsidP="00CB7762">
      <w:pPr>
        <w:rPr>
          <w:rFonts w:ascii="Times New Roman" w:hAnsi="Times New Roman" w:cs="Times New Roman"/>
          <w:sz w:val="24"/>
          <w:szCs w:val="24"/>
        </w:rPr>
      </w:pPr>
      <w:r w:rsidRPr="009431C4">
        <w:rPr>
          <w:rFonts w:ascii="Times New Roman" w:hAnsi="Times New Roman" w:cs="Times New Roman"/>
          <w:sz w:val="24"/>
          <w:szCs w:val="24"/>
        </w:rPr>
        <w:t>Opis dotyczy zbiornika nowej komory przelewowej.</w:t>
      </w:r>
    </w:p>
    <w:p w14:paraId="1DE57E1D" w14:textId="77777777" w:rsidR="007C0E7B" w:rsidRPr="009431C4" w:rsidRDefault="007C0E7B" w:rsidP="005417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078BE" w14:textId="28BDC1B4" w:rsidR="007C0E7B" w:rsidRPr="007C0E7B" w:rsidRDefault="007C0E7B" w:rsidP="00541795">
      <w:pPr>
        <w:jc w:val="both"/>
        <w:rPr>
          <w:rFonts w:ascii="Times New Roman" w:hAnsi="Times New Roman" w:cs="Times New Roman"/>
          <w:b/>
          <w:bCs/>
        </w:rPr>
      </w:pPr>
      <w:r w:rsidRPr="007C0E7B">
        <w:rPr>
          <w:rFonts w:ascii="Times New Roman" w:hAnsi="Times New Roman" w:cs="Times New Roman"/>
          <w:b/>
          <w:bCs/>
        </w:rPr>
        <w:t>PYTANIE NR 5</w:t>
      </w:r>
    </w:p>
    <w:p w14:paraId="124D8A5F" w14:textId="77777777" w:rsidR="007C0E7B" w:rsidRDefault="007C0E7B" w:rsidP="00541795">
      <w:pPr>
        <w:jc w:val="both"/>
        <w:rPr>
          <w:rFonts w:ascii="Times New Roman" w:hAnsi="Times New Roman" w:cs="Times New Roman"/>
          <w:i/>
          <w:iCs/>
        </w:rPr>
      </w:pPr>
      <w:r w:rsidRPr="007C0E7B">
        <w:rPr>
          <w:rFonts w:ascii="Times New Roman" w:hAnsi="Times New Roman" w:cs="Times New Roman"/>
        </w:rPr>
        <w:t xml:space="preserve">Zgodnie z PFU str. 31 opis SITOPIASKOWIK: „sitopiaskowniki  zlokalizowane  w  wydzielonej  części  zbiornika  retencyjno-wyrównawczego” – prosimy o potwierdzenie lokalizacji w/w sitopiaskowników. </w:t>
      </w:r>
    </w:p>
    <w:p w14:paraId="0A0D47FF" w14:textId="21543BCC" w:rsidR="007C0E7B" w:rsidRDefault="007C0E7B" w:rsidP="00541795">
      <w:pPr>
        <w:jc w:val="both"/>
        <w:rPr>
          <w:rFonts w:ascii="Times New Roman" w:hAnsi="Times New Roman" w:cs="Times New Roman"/>
          <w:b/>
          <w:bCs/>
        </w:rPr>
      </w:pPr>
      <w:r w:rsidRPr="007C0E7B">
        <w:rPr>
          <w:rFonts w:ascii="Times New Roman" w:hAnsi="Times New Roman" w:cs="Times New Roman"/>
          <w:b/>
          <w:bCs/>
        </w:rPr>
        <w:t>ODPOWIEDŹ</w:t>
      </w:r>
    </w:p>
    <w:p w14:paraId="1D4C452E" w14:textId="77777777" w:rsidR="00CB7762" w:rsidRPr="009431C4" w:rsidRDefault="00CB7762" w:rsidP="00CB77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1C4">
        <w:rPr>
          <w:rFonts w:ascii="Times New Roman" w:hAnsi="Times New Roman" w:cs="Times New Roman"/>
          <w:sz w:val="24"/>
          <w:szCs w:val="24"/>
        </w:rPr>
        <w:t>Sitopiaskownik</w:t>
      </w:r>
      <w:proofErr w:type="spellEnd"/>
      <w:r w:rsidRPr="009431C4">
        <w:rPr>
          <w:rFonts w:ascii="Times New Roman" w:hAnsi="Times New Roman" w:cs="Times New Roman"/>
          <w:sz w:val="24"/>
          <w:szCs w:val="24"/>
        </w:rPr>
        <w:t xml:space="preserve"> należy umieścić w osobnej komorze żelbetowej zgodnie z rysunkiem poglądowym do PFU z lewej strony zbiornika retencyjnego. </w:t>
      </w:r>
    </w:p>
    <w:p w14:paraId="4A0C1F26" w14:textId="77777777" w:rsidR="007C0E7B" w:rsidRPr="007C0E7B" w:rsidRDefault="007C0E7B" w:rsidP="00541795">
      <w:pPr>
        <w:jc w:val="both"/>
        <w:rPr>
          <w:rFonts w:ascii="Times New Roman" w:hAnsi="Times New Roman" w:cs="Times New Roman"/>
          <w:b/>
          <w:bCs/>
        </w:rPr>
      </w:pPr>
    </w:p>
    <w:p w14:paraId="72A6F824" w14:textId="43C224DF" w:rsidR="007C0E7B" w:rsidRPr="007C0E7B" w:rsidRDefault="007C0E7B" w:rsidP="00541795">
      <w:pPr>
        <w:jc w:val="both"/>
        <w:rPr>
          <w:rFonts w:ascii="Times New Roman" w:hAnsi="Times New Roman" w:cs="Times New Roman"/>
          <w:i/>
          <w:iCs/>
        </w:rPr>
      </w:pPr>
      <w:r w:rsidRPr="007C0E7B">
        <w:rPr>
          <w:rFonts w:ascii="Times New Roman" w:hAnsi="Times New Roman" w:cs="Times New Roman"/>
          <w:b/>
          <w:bCs/>
        </w:rPr>
        <w:t>PYTANIE NR 6</w:t>
      </w:r>
    </w:p>
    <w:p w14:paraId="3D785668" w14:textId="12BCDE40" w:rsidR="007C0E7B" w:rsidRPr="007C0E7B" w:rsidRDefault="007C0E7B" w:rsidP="00541795">
      <w:pPr>
        <w:jc w:val="both"/>
        <w:rPr>
          <w:rFonts w:ascii="Times New Roman" w:hAnsi="Times New Roman" w:cs="Times New Roman"/>
          <w:i/>
          <w:iCs/>
        </w:rPr>
      </w:pPr>
      <w:r w:rsidRPr="007C0E7B">
        <w:rPr>
          <w:rFonts w:ascii="Times New Roman" w:hAnsi="Times New Roman" w:cs="Times New Roman"/>
        </w:rPr>
        <w:t>W przekazanych rysunkach PZT z ostatnich odpowiedzi Zamawiającego, brak jest umiejscowienia wymienionych w PFU obiektów tj.: komora z przelewem burzowym, studni kanalizacyjnej z przelewem awaryjnym wód katastrofalnych, sitopiaskownika i komory pomiarowej. Prosimy o uaktualnienie rys. PZT. Lokalizacje te są niezbędne do określenia zakresu robót sieciowych.</w:t>
      </w:r>
    </w:p>
    <w:p w14:paraId="46EFA635" w14:textId="77777777" w:rsidR="007C0E7B" w:rsidRPr="00974693" w:rsidRDefault="007C0E7B" w:rsidP="00541795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74693">
        <w:rPr>
          <w:rFonts w:ascii="Times New Roman" w:hAnsi="Times New Roman" w:cs="Times New Roman"/>
          <w:b/>
          <w:bCs/>
          <w:color w:val="000000" w:themeColor="text1"/>
        </w:rPr>
        <w:t>ODPOWIEDŹ</w:t>
      </w:r>
    </w:p>
    <w:p w14:paraId="35AB30A4" w14:textId="3856F35A" w:rsidR="007C0E7B" w:rsidRPr="007C0E7B" w:rsidRDefault="00974693" w:rsidP="005417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Rysunki PZT w załączeniu do niniejszych odpowiedzi.</w:t>
      </w:r>
    </w:p>
    <w:p w14:paraId="73B30032" w14:textId="77777777" w:rsidR="00974693" w:rsidRDefault="00974693" w:rsidP="00541795">
      <w:pPr>
        <w:jc w:val="both"/>
        <w:rPr>
          <w:rFonts w:ascii="Times New Roman" w:hAnsi="Times New Roman" w:cs="Times New Roman"/>
          <w:b/>
          <w:bCs/>
        </w:rPr>
      </w:pPr>
    </w:p>
    <w:p w14:paraId="223B0756" w14:textId="14B15FC0" w:rsidR="007C0E7B" w:rsidRPr="007C0E7B" w:rsidRDefault="007C0E7B" w:rsidP="00541795">
      <w:pPr>
        <w:jc w:val="both"/>
        <w:rPr>
          <w:rFonts w:ascii="Times New Roman" w:hAnsi="Times New Roman" w:cs="Times New Roman"/>
          <w:b/>
          <w:bCs/>
        </w:rPr>
      </w:pPr>
      <w:r w:rsidRPr="007C0E7B">
        <w:rPr>
          <w:rFonts w:ascii="Times New Roman" w:hAnsi="Times New Roman" w:cs="Times New Roman"/>
          <w:b/>
          <w:bCs/>
        </w:rPr>
        <w:t>PYTANIE NR 7</w:t>
      </w:r>
    </w:p>
    <w:p w14:paraId="4C97BBDB" w14:textId="7CB0B5CA" w:rsidR="007C0E7B" w:rsidRPr="007C0E7B" w:rsidRDefault="007C0E7B" w:rsidP="00541795">
      <w:pPr>
        <w:jc w:val="both"/>
        <w:rPr>
          <w:rFonts w:ascii="Times New Roman" w:hAnsi="Times New Roman" w:cs="Times New Roman"/>
          <w:i/>
          <w:iCs/>
        </w:rPr>
      </w:pPr>
      <w:r w:rsidRPr="007C0E7B">
        <w:rPr>
          <w:rFonts w:ascii="Times New Roman" w:hAnsi="Times New Roman" w:cs="Times New Roman"/>
        </w:rPr>
        <w:t xml:space="preserve">W opisie dotyczącym Sitopiaskownika wskazano zadaszenie komory jako </w:t>
      </w:r>
      <w:r w:rsidRPr="007C0E7B">
        <w:rPr>
          <w:rFonts w:ascii="Times New Roman" w:hAnsi="Times New Roman" w:cs="Times New Roman"/>
          <w:i/>
          <w:iCs/>
        </w:rPr>
        <w:t>„lekka konstrukcja stalowa osłonięta z trzech stron blachą warstwową”</w:t>
      </w:r>
      <w:r w:rsidRPr="007C0E7B">
        <w:rPr>
          <w:rFonts w:ascii="Times New Roman" w:hAnsi="Times New Roman" w:cs="Times New Roman"/>
        </w:rPr>
        <w:t>, w dalszym opisie jest zawarta informacja, że „</w:t>
      </w:r>
      <w:r w:rsidRPr="007C0E7B">
        <w:rPr>
          <w:rFonts w:ascii="Times New Roman" w:hAnsi="Times New Roman" w:cs="Times New Roman"/>
          <w:i/>
          <w:iCs/>
        </w:rPr>
        <w:t>należy zastosować płyty warstwowej z rdzeniem E-PIR (poliizocyjanurat) o następujących parametrach - płyty dachowe z wypełnieniem PIR, 120 mm - k=0,26 W/(m2*K).”</w:t>
      </w:r>
      <w:r w:rsidRPr="007C0E7B">
        <w:rPr>
          <w:rFonts w:ascii="Times New Roman" w:hAnsi="Times New Roman" w:cs="Times New Roman"/>
        </w:rPr>
        <w:t xml:space="preserve"> Czy w związku z tym, że wiata jest otwarta z jednej strony zasadnym jest wykonanie jej poszycia z płyt warstwowych izolacyjnych?</w:t>
      </w:r>
    </w:p>
    <w:p w14:paraId="7F2F422F" w14:textId="77777777" w:rsidR="007C0E7B" w:rsidRPr="007C0E7B" w:rsidRDefault="007C0E7B" w:rsidP="00541795">
      <w:pPr>
        <w:jc w:val="both"/>
        <w:rPr>
          <w:rFonts w:ascii="Times New Roman" w:hAnsi="Times New Roman" w:cs="Times New Roman"/>
          <w:b/>
          <w:bCs/>
        </w:rPr>
      </w:pPr>
      <w:r w:rsidRPr="007C0E7B">
        <w:rPr>
          <w:rFonts w:ascii="Times New Roman" w:hAnsi="Times New Roman" w:cs="Times New Roman"/>
          <w:b/>
          <w:bCs/>
        </w:rPr>
        <w:t>ODPOWIEDŹ</w:t>
      </w:r>
    </w:p>
    <w:p w14:paraId="30D1D51E" w14:textId="77777777" w:rsidR="00697ACF" w:rsidRPr="009431C4" w:rsidRDefault="00697ACF" w:rsidP="009431C4">
      <w:pPr>
        <w:jc w:val="both"/>
        <w:rPr>
          <w:rFonts w:ascii="Times New Roman" w:hAnsi="Times New Roman" w:cs="Times New Roman"/>
          <w:sz w:val="24"/>
          <w:szCs w:val="24"/>
        </w:rPr>
      </w:pPr>
      <w:r w:rsidRPr="009431C4">
        <w:rPr>
          <w:rFonts w:ascii="Times New Roman" w:hAnsi="Times New Roman" w:cs="Times New Roman"/>
          <w:sz w:val="24"/>
          <w:szCs w:val="24"/>
        </w:rPr>
        <w:t xml:space="preserve">Zamawiający zaleca zaprojektowanie hali osłoniętej płytą warstwową w celu zapewnienia warunków pracy zgodnych w DTR </w:t>
      </w:r>
      <w:proofErr w:type="spellStart"/>
      <w:r w:rsidRPr="009431C4">
        <w:rPr>
          <w:rFonts w:ascii="Times New Roman" w:hAnsi="Times New Roman" w:cs="Times New Roman"/>
          <w:sz w:val="24"/>
          <w:szCs w:val="24"/>
        </w:rPr>
        <w:t>sitopiaskownika</w:t>
      </w:r>
      <w:proofErr w:type="spellEnd"/>
      <w:r w:rsidRPr="009431C4">
        <w:rPr>
          <w:rFonts w:ascii="Times New Roman" w:hAnsi="Times New Roman" w:cs="Times New Roman"/>
          <w:sz w:val="24"/>
          <w:szCs w:val="24"/>
        </w:rPr>
        <w:t xml:space="preserve"> w przypadku zaprojektowania lekkiego pokrycia nie warstwowego należy przewidzieć wyizolowanie urządzeń </w:t>
      </w:r>
      <w:proofErr w:type="spellStart"/>
      <w:r w:rsidRPr="009431C4">
        <w:rPr>
          <w:rFonts w:ascii="Times New Roman" w:hAnsi="Times New Roman" w:cs="Times New Roman"/>
          <w:sz w:val="24"/>
          <w:szCs w:val="24"/>
        </w:rPr>
        <w:t>sitopiaskownika</w:t>
      </w:r>
      <w:proofErr w:type="spellEnd"/>
      <w:r w:rsidRPr="009431C4">
        <w:rPr>
          <w:rFonts w:ascii="Times New Roman" w:hAnsi="Times New Roman" w:cs="Times New Roman"/>
          <w:sz w:val="24"/>
          <w:szCs w:val="24"/>
        </w:rPr>
        <w:t xml:space="preserve">  i instalacje grzewczą zgodnie z DTR urządzenia.</w:t>
      </w:r>
    </w:p>
    <w:p w14:paraId="7CE9B6D0" w14:textId="77777777" w:rsidR="00697ACF" w:rsidRDefault="00697ACF" w:rsidP="00697ACF"/>
    <w:p w14:paraId="20958CE1" w14:textId="77777777" w:rsidR="007C0E7B" w:rsidRDefault="007C0E7B" w:rsidP="00541795">
      <w:pPr>
        <w:jc w:val="both"/>
        <w:rPr>
          <w:rFonts w:ascii="Times New Roman" w:hAnsi="Times New Roman" w:cs="Times New Roman"/>
        </w:rPr>
      </w:pPr>
    </w:p>
    <w:sectPr w:rsidR="007C0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25A92"/>
    <w:multiLevelType w:val="hybridMultilevel"/>
    <w:tmpl w:val="E40C3D5A"/>
    <w:lvl w:ilvl="0" w:tplc="F73079E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63DC2"/>
    <w:multiLevelType w:val="hybridMultilevel"/>
    <w:tmpl w:val="2A508446"/>
    <w:lvl w:ilvl="0" w:tplc="1EF290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750776C"/>
    <w:multiLevelType w:val="hybridMultilevel"/>
    <w:tmpl w:val="2A2C6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7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9770632">
    <w:abstractNumId w:val="1"/>
  </w:num>
  <w:num w:numId="3" w16cid:durableId="150416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1C"/>
    <w:rsid w:val="001B2CD0"/>
    <w:rsid w:val="002A243D"/>
    <w:rsid w:val="00310CBC"/>
    <w:rsid w:val="00541795"/>
    <w:rsid w:val="005903E7"/>
    <w:rsid w:val="005B62F9"/>
    <w:rsid w:val="005E30D8"/>
    <w:rsid w:val="005F781C"/>
    <w:rsid w:val="00697ACF"/>
    <w:rsid w:val="006A4830"/>
    <w:rsid w:val="007C0E7B"/>
    <w:rsid w:val="007C0FEA"/>
    <w:rsid w:val="00862B07"/>
    <w:rsid w:val="00870735"/>
    <w:rsid w:val="00876237"/>
    <w:rsid w:val="009431C4"/>
    <w:rsid w:val="00972881"/>
    <w:rsid w:val="00974693"/>
    <w:rsid w:val="00B2616C"/>
    <w:rsid w:val="00C474CF"/>
    <w:rsid w:val="00CA4A04"/>
    <w:rsid w:val="00CB5B4D"/>
    <w:rsid w:val="00CB7762"/>
    <w:rsid w:val="00D07187"/>
    <w:rsid w:val="00D23C50"/>
    <w:rsid w:val="00D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AFF5"/>
  <w15:chartTrackingRefBased/>
  <w15:docId w15:val="{0A7AEAAE-376F-49D7-A7FD-B7FF0EFF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E7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2881"/>
    <w:pPr>
      <w:ind w:left="720"/>
    </w:pPr>
  </w:style>
  <w:style w:type="character" w:styleId="Hipercze">
    <w:name w:val="Hyperlink"/>
    <w:basedOn w:val="Domylnaczcionkaakapitu"/>
    <w:uiPriority w:val="99"/>
    <w:unhideWhenUsed/>
    <w:rsid w:val="00D0718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</cp:lastModifiedBy>
  <cp:revision>9</cp:revision>
  <cp:lastPrinted>2024-08-21T09:04:00Z</cp:lastPrinted>
  <dcterms:created xsi:type="dcterms:W3CDTF">2024-07-31T10:51:00Z</dcterms:created>
  <dcterms:modified xsi:type="dcterms:W3CDTF">2024-08-21T09:04:00Z</dcterms:modified>
</cp:coreProperties>
</file>