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63B5" w14:textId="394ED8F8" w:rsidR="00121C43" w:rsidRDefault="00F33F13" w:rsidP="00D645D2">
      <w:pPr>
        <w:spacing w:line="360" w:lineRule="auto"/>
        <w:jc w:val="right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Załącznik nr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2 </w:t>
      </w:r>
      <w:r w:rsidR="00393FA7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SWZ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dla Części 1</w:t>
      </w:r>
      <w:r w:rsidR="00576589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 i 2</w:t>
      </w:r>
    </w:p>
    <w:p w14:paraId="43FC9F34" w14:textId="77777777" w:rsidR="00576589" w:rsidRDefault="0057658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  <w:r w:rsidRPr="00D21AA9">
        <w:rPr>
          <w:rFonts w:ascii="Arial" w:hAnsi="Arial" w:cs="Arial"/>
          <w:b/>
          <w:bCs/>
          <w:sz w:val="24"/>
          <w:szCs w:val="24"/>
        </w:rPr>
        <w:t>ROPS.III.5.1.37.2024</w:t>
      </w:r>
      <w:r w:rsidR="00E13E8C"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    </w:t>
      </w:r>
    </w:p>
    <w:p w14:paraId="07E429C7" w14:textId="77777777" w:rsidR="00576589" w:rsidRDefault="0057658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6DA8130" w14:textId="77777777" w:rsidR="00576589" w:rsidRDefault="0057658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1718C9DF" w14:textId="572378B4" w:rsidR="00121C43" w:rsidRDefault="00E13E8C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 FORMULARZ OFERTOWY </w:t>
      </w:r>
    </w:p>
    <w:p w14:paraId="2D05321A" w14:textId="77777777" w:rsidR="00121C43" w:rsidRDefault="00F33F13">
      <w:pPr>
        <w:spacing w:after="0" w:line="240" w:lineRule="auto"/>
        <w:ind w:left="5103" w:right="5" w:firstLine="2267"/>
        <w:jc w:val="right"/>
      </w:pPr>
      <w:r>
        <w:rPr>
          <w:rFonts w:ascii="Arial" w:eastAsia="Calibri" w:hAnsi="Arial" w:cs="Arial"/>
          <w:bCs/>
          <w:kern w:val="0"/>
          <w:sz w:val="24"/>
          <w:szCs w:val="24"/>
        </w:rPr>
        <w:t>Zamawiający:</w:t>
      </w:r>
    </w:p>
    <w:p w14:paraId="3B5FE1DE" w14:textId="77777777" w:rsidR="00121C43" w:rsidRDefault="00F33F13">
      <w:pPr>
        <w:spacing w:after="0" w:line="240" w:lineRule="auto"/>
        <w:ind w:right="5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Województwo Lubuskie - Regionalny Ośrodek Polityki Społecznej</w:t>
      </w:r>
    </w:p>
    <w:p w14:paraId="6868D3FE" w14:textId="77777777" w:rsidR="00121C43" w:rsidRDefault="00F33F13">
      <w:pPr>
        <w:spacing w:after="0" w:line="240" w:lineRule="auto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 xml:space="preserve"> w Zielonej Górze</w:t>
      </w:r>
    </w:p>
    <w:p w14:paraId="1899A904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Al. Niepodległości 36</w:t>
      </w:r>
    </w:p>
    <w:p w14:paraId="59F5CDF3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65-042 Zielona Góra</w:t>
      </w:r>
    </w:p>
    <w:p w14:paraId="45EAD8C4" w14:textId="77777777" w:rsidR="00121C43" w:rsidRPr="00E13E8C" w:rsidRDefault="00F33F13">
      <w:pPr>
        <w:spacing w:after="0"/>
      </w:pPr>
      <w:r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5D8AA9D9" w14:textId="77777777" w:rsidR="00121C43" w:rsidRDefault="00F33F13">
      <w:pPr>
        <w:spacing w:after="0"/>
        <w:ind w:right="5954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</w:t>
      </w:r>
    </w:p>
    <w:p w14:paraId="2BA2D116" w14:textId="77777777" w:rsidR="00121C43" w:rsidRDefault="00F33F13">
      <w:pPr>
        <w:ind w:right="5953"/>
      </w:pPr>
      <w:r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14:paraId="203BF802" w14:textId="77777777" w:rsidR="00121C43" w:rsidRDefault="00F33F13">
      <w:pPr>
        <w:spacing w:after="0"/>
      </w:pPr>
      <w:r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37A6355A" w14:textId="77777777" w:rsidR="00121C43" w:rsidRDefault="00121C43">
      <w:pPr>
        <w:spacing w:after="0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7E598240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4AE6D92B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 reprezentacji)</w:t>
      </w:r>
    </w:p>
    <w:p w14:paraId="152633A5" w14:textId="77777777" w:rsidR="00121C43" w:rsidRDefault="00121C43" w:rsidP="00E13E8C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597FF6E" w14:textId="77777777" w:rsidR="00E13E8C" w:rsidRDefault="00F33F13">
      <w:pPr>
        <w:spacing w:after="0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w ramach postępowania p.n.:                    </w:t>
      </w:r>
      <w:bookmarkStart w:id="0" w:name="_Hlk160625061"/>
      <w:bookmarkEnd w:id="0"/>
    </w:p>
    <w:p w14:paraId="3CC115FB" w14:textId="77777777" w:rsidR="00576589" w:rsidRPr="00D21AA9" w:rsidRDefault="00576589" w:rsidP="00576589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bookmarkStart w:id="1" w:name="_Hlk167804593"/>
      <w:r w:rsidRPr="00D21AA9">
        <w:rPr>
          <w:rFonts w:ascii="Arial" w:hAnsi="Arial" w:cs="Arial"/>
          <w:b/>
          <w:iCs/>
          <w:sz w:val="24"/>
          <w:szCs w:val="24"/>
        </w:rPr>
        <w:t>Świadczenie usług psychoterapii w ramach terapii rodziny</w:t>
      </w:r>
    </w:p>
    <w:p w14:paraId="56752236" w14:textId="77777777" w:rsidR="00576589" w:rsidRPr="00D21AA9" w:rsidRDefault="00576589" w:rsidP="00576589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21AA9">
        <w:rPr>
          <w:rFonts w:ascii="Arial" w:hAnsi="Arial" w:cs="Arial"/>
          <w:b/>
          <w:iCs/>
          <w:sz w:val="24"/>
          <w:szCs w:val="24"/>
        </w:rPr>
        <w:t xml:space="preserve"> w podziale na części</w:t>
      </w:r>
    </w:p>
    <w:bookmarkEnd w:id="1"/>
    <w:p w14:paraId="361E875E" w14:textId="77777777" w:rsidR="00E13E8C" w:rsidRDefault="00E13E8C" w:rsidP="00D87177">
      <w:pPr>
        <w:spacing w:after="0"/>
        <w:ind w:right="5" w:firstLine="708"/>
      </w:pPr>
    </w:p>
    <w:p w14:paraId="3DD83991" w14:textId="43D40EC1" w:rsidR="00610542" w:rsidRPr="006220A8" w:rsidRDefault="00E13E8C" w:rsidP="00610542">
      <w:p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 w:rsidRPr="00E13E8C">
        <w:rPr>
          <w:rFonts w:ascii="Arial" w:hAnsi="Arial" w:cs="Arial"/>
          <w:b/>
          <w:bCs/>
          <w:sz w:val="24"/>
          <w:szCs w:val="24"/>
        </w:rPr>
        <w:t xml:space="preserve">Składany co do części </w:t>
      </w:r>
      <w:bookmarkStart w:id="2" w:name="_Ref515884625"/>
      <w:bookmarkEnd w:id="2"/>
      <w:r w:rsidR="006220A8">
        <w:rPr>
          <w:rFonts w:ascii="Arial" w:hAnsi="Arial" w:cs="Arial"/>
          <w:b/>
          <w:bCs/>
          <w:sz w:val="24"/>
          <w:szCs w:val="24"/>
        </w:rPr>
        <w:t xml:space="preserve">…………………………. </w:t>
      </w:r>
      <w:r w:rsidR="006220A8" w:rsidRPr="006220A8">
        <w:rPr>
          <w:rFonts w:ascii="Arial" w:hAnsi="Arial" w:cs="Arial"/>
          <w:sz w:val="24"/>
          <w:szCs w:val="24"/>
        </w:rPr>
        <w:t xml:space="preserve">( należy wskazać numer Części, której oferta dotyczy) </w:t>
      </w:r>
    </w:p>
    <w:p w14:paraId="4C3BFC30" w14:textId="2B253390" w:rsidR="00E13E8C" w:rsidRDefault="00E13E8C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34468B84" w14:textId="77777777" w:rsidR="000202F6" w:rsidRDefault="000202F6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116304C6" w14:textId="77777777" w:rsidR="00121C43" w:rsidRPr="00E13E8C" w:rsidRDefault="00F33F13" w:rsidP="00E13E8C">
      <w:pPr>
        <w:pStyle w:val="Akapitzlist"/>
        <w:numPr>
          <w:ilvl w:val="0"/>
          <w:numId w:val="7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21C43" w14:paraId="588F4BBB" w14:textId="77777777" w:rsidTr="00D87177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ACDC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F757826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42D94616" w14:textId="77777777" w:rsidTr="00D87177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C591D9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Adres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1D065AC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8A6ABCE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62823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Województwo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22AA271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7A2A5F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5D19E742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5C9BE9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5808B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5C5C427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lastRenderedPageBreak/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F02FAA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F71E9F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C52C86B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EDF8157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1921080D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0291F8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4AAD7AE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D38BDA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3EAC66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6687815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0158618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EA91C50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28AFF50B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756067D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6A1D979" w14:textId="77777777" w:rsidR="00121C43" w:rsidRDefault="00F33F13">
            <w:pPr>
              <w:widowControl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CC99" w14:textId="77777777" w:rsidR="00121C43" w:rsidRDefault="00121C43">
            <w:pPr>
              <w:rPr>
                <w:rFonts w:ascii="Myriad Pro" w:eastAsia="Times New Roman" w:hAnsi="Myriad Pro"/>
                <w:kern w:val="0"/>
                <w:lang w:eastAsia="pl-PL"/>
              </w:rPr>
            </w:pPr>
          </w:p>
        </w:tc>
      </w:tr>
      <w:tr w:rsidR="00121C43" w14:paraId="1C54157F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A43BB76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37B4D5F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576589">
              <w:fldChar w:fldCharType="separate"/>
            </w:r>
            <w:bookmarkStart w:id="3" w:name="__Fieldmark__2721_2080460263"/>
            <w:bookmarkEnd w:id="3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7D6F88FB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0C976C3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BDDF793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576589">
              <w:fldChar w:fldCharType="separate"/>
            </w:r>
            <w:bookmarkStart w:id="4" w:name="__Fieldmark__2726_2080460263"/>
            <w:bookmarkEnd w:id="4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5AEC1492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AE7096F" w14:textId="77777777" w:rsidR="00121C43" w:rsidRDefault="00F33F13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C61B1BA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576589">
              <w:fldChar w:fldCharType="separate"/>
            </w:r>
            <w:bookmarkStart w:id="5" w:name="__Fieldmark__2731_2080460263"/>
            <w:bookmarkEnd w:id="5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DDE0360" w14:textId="77777777" w:rsidR="00121C43" w:rsidRDefault="00121C43">
      <w:pPr>
        <w:widowControl w:val="0"/>
        <w:spacing w:after="0" w:line="360" w:lineRule="auto"/>
        <w:contextualSpacing/>
        <w:textAlignment w:val="baseline"/>
      </w:pPr>
    </w:p>
    <w:p w14:paraId="393447A7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25AD99FA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72269CA3" w14:textId="785064E2" w:rsidR="00670687" w:rsidRPr="00610542" w:rsidRDefault="00F33F13" w:rsidP="00670687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lastRenderedPageBreak/>
        <w:t>Oferujemy zrealizowanie przedmiotu zamówienia:</w:t>
      </w:r>
    </w:p>
    <w:p w14:paraId="18EE8D98" w14:textId="77777777" w:rsidR="00121C43" w:rsidRPr="00D645D2" w:rsidRDefault="00F33F13">
      <w:pPr>
        <w:rPr>
          <w:sz w:val="24"/>
          <w:szCs w:val="24"/>
        </w:rPr>
      </w:pPr>
      <w:r w:rsidRPr="00D645D2">
        <w:rPr>
          <w:rFonts w:ascii="Arial" w:hAnsi="Arial" w:cs="Arial"/>
          <w:b/>
          <w:sz w:val="24"/>
          <w:szCs w:val="24"/>
        </w:rPr>
        <w:t>Szczegółowa kalkulacja ceny</w:t>
      </w:r>
      <w:r w:rsidR="009558DE" w:rsidRPr="00D645D2">
        <w:rPr>
          <w:rFonts w:ascii="Arial" w:hAnsi="Arial" w:cs="Arial"/>
          <w:b/>
          <w:sz w:val="24"/>
          <w:szCs w:val="24"/>
        </w:rPr>
        <w:t xml:space="preserve"> ( kryterium ceny ) </w:t>
      </w:r>
      <w:r w:rsidR="00A50734" w:rsidRPr="00D645D2">
        <w:rPr>
          <w:rFonts w:ascii="Arial" w:hAnsi="Arial" w:cs="Arial"/>
          <w:b/>
          <w:sz w:val="24"/>
          <w:szCs w:val="24"/>
        </w:rPr>
        <w:t>:</w:t>
      </w:r>
    </w:p>
    <w:tbl>
      <w:tblPr>
        <w:tblW w:w="10059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6"/>
        <w:gridCol w:w="2774"/>
        <w:gridCol w:w="1790"/>
        <w:gridCol w:w="1410"/>
        <w:gridCol w:w="1244"/>
        <w:gridCol w:w="2115"/>
      </w:tblGrid>
      <w:tr w:rsidR="00121C43" w14:paraId="1B6DCC31" w14:textId="77777777" w:rsidTr="00AA4C13">
        <w:trPr>
          <w:trHeight w:val="445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2BAB8CB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FFC8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7982E33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4311BD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6D61C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 zamówienia – wskazanie części , której oferta dotyczy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50CE6E" w14:textId="008AA039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9E79CD8" w14:textId="77777777" w:rsidR="00AA4C13" w:rsidRDefault="00F33F1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Ilość  godz. </w:t>
            </w:r>
          </w:p>
          <w:p w14:paraId="170C3F22" w14:textId="2C0F58B9" w:rsidR="00121C43" w:rsidRDefault="00576589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psycho</w:t>
            </w:r>
            <w:r w:rsidR="00AA4C13">
              <w:rPr>
                <w:rFonts w:ascii="Arial" w:hAnsi="Arial" w:cs="Arial"/>
                <w:b/>
                <w:sz w:val="24"/>
                <w:szCs w:val="24"/>
              </w:rPr>
              <w:t xml:space="preserve">terapii </w:t>
            </w:r>
            <w:r w:rsidR="006220A8">
              <w:rPr>
                <w:rFonts w:ascii="Arial" w:hAnsi="Arial" w:cs="Arial"/>
                <w:b/>
                <w:sz w:val="24"/>
                <w:szCs w:val="24"/>
              </w:rPr>
              <w:t>w części, której oferta dotyczy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BDEC7C7" w14:textId="6131566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CA3019F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netto </w:t>
            </w:r>
          </w:p>
          <w:p w14:paraId="548212EB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 1 godz.</w:t>
            </w:r>
            <w:r w:rsidR="00A507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D1C9944" w14:textId="3CCC103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D307BA6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 brutto za 1  godz. </w:t>
            </w:r>
          </w:p>
          <w:p w14:paraId="7804871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C04E75" w14:textId="7B96399C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C8EC023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 łączenie *</w:t>
            </w:r>
          </w:p>
        </w:tc>
      </w:tr>
      <w:tr w:rsidR="00121C43" w14:paraId="6EE6B4A0" w14:textId="77777777" w:rsidTr="00AA4C13">
        <w:trPr>
          <w:trHeight w:val="146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F4698" w14:textId="77777777" w:rsidR="00121C43" w:rsidRDefault="00F33F13">
            <w:pPr>
              <w:widowControl w:val="0"/>
              <w:jc w:val="right"/>
            </w:pPr>
            <w:r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  <w:r w:rsidR="003C08B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42A6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BB4E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86CBF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098E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4= 1x3</w:t>
            </w:r>
          </w:p>
        </w:tc>
      </w:tr>
      <w:tr w:rsidR="00121C43" w14:paraId="3B01CD2B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C4EBF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55C018" w14:textId="77777777" w:rsidR="00121C43" w:rsidRPr="00610542" w:rsidRDefault="00F33F13">
            <w:pPr>
              <w:widowControl w:val="0"/>
              <w:jc w:val="center"/>
              <w:rPr>
                <w:sz w:val="24"/>
                <w:szCs w:val="24"/>
              </w:rPr>
            </w:pPr>
            <w:r w:rsidRPr="006105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64EC7" w14:textId="1AE84A33" w:rsidR="00121C43" w:rsidRPr="00610542" w:rsidRDefault="006220A8" w:rsidP="006220A8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……………………..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8E2AA" w14:textId="5E943C7F" w:rsidR="00121C43" w:rsidRPr="00610542" w:rsidRDefault="006220A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C5A57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2A7DF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ECC57" w14:textId="77777777" w:rsidR="00121C43" w:rsidRPr="00610542" w:rsidRDefault="00121C4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1C43" w14:paraId="0BD8105C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8C0D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BBABF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810C5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8382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FCB52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7F2BE" w14:textId="77777777" w:rsidR="00121C43" w:rsidRDefault="00121C4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4C13" w14:paraId="7ED91122" w14:textId="77777777" w:rsidTr="00610542">
        <w:trPr>
          <w:trHeight w:val="592"/>
        </w:trPr>
        <w:tc>
          <w:tcPr>
            <w:tcW w:w="79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14:paraId="54AFEA62" w14:textId="77777777" w:rsidR="00AA4C13" w:rsidRPr="00610542" w:rsidRDefault="00AA4C13" w:rsidP="006105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137BC" w14:textId="0D7C733F" w:rsidR="00610542" w:rsidRPr="00610542" w:rsidRDefault="00610542" w:rsidP="006105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542">
              <w:rPr>
                <w:rFonts w:ascii="Arial" w:hAnsi="Arial" w:cs="Arial"/>
                <w:b/>
                <w:sz w:val="24"/>
                <w:szCs w:val="24"/>
              </w:rPr>
              <w:t>Wysokość podatku VAT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ED10FB" w14:textId="77777777" w:rsidR="00AA4C13" w:rsidRPr="00610542" w:rsidRDefault="00AA4C1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3FEF6" w14:textId="16AAC6C2" w:rsidR="00AA4C13" w:rsidRPr="00610542" w:rsidRDefault="00AA4C1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542">
              <w:rPr>
                <w:rFonts w:ascii="Arial" w:hAnsi="Arial" w:cs="Arial"/>
                <w:b/>
                <w:sz w:val="24"/>
                <w:szCs w:val="24"/>
              </w:rPr>
              <w:t>………………</w:t>
            </w:r>
            <w:r w:rsidR="00610542" w:rsidRPr="00610542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</w:tr>
    </w:tbl>
    <w:p w14:paraId="68734986" w14:textId="77777777" w:rsidR="00856056" w:rsidRDefault="00F33F13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pl-PL"/>
        </w:rPr>
        <w:t>*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wartość brutto wskazana w tabeli odpowiada cenie ofertowej brutto</w:t>
      </w:r>
    </w:p>
    <w:p w14:paraId="29D88368" w14:textId="77777777" w:rsidR="00856056" w:rsidRDefault="00856056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</w:p>
    <w:p w14:paraId="7235EB92" w14:textId="42B881F3" w:rsidR="00121C43" w:rsidRDefault="008B52B8" w:rsidP="008B52B8">
      <w:pPr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II.</w:t>
      </w:r>
      <w:r w:rsidR="00F33F13" w:rsidRPr="008B52B8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F33F13" w:rsidRPr="008B52B8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F33F13" w:rsidRPr="008B52B8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D645D2" w:rsidRPr="008B52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</w:t>
      </w:r>
      <w:r w:rsidR="00F33F13" w:rsidRPr="008B52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przy udziale podwykonawców*</w:t>
      </w:r>
    </w:p>
    <w:p w14:paraId="199B221F" w14:textId="77777777" w:rsidR="00121C43" w:rsidRPr="00D645D2" w:rsidRDefault="00C77C3B" w:rsidP="00D645D2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</w:t>
      </w:r>
      <w:r w:rsidR="00F33F13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skreślić)</w:t>
      </w:r>
    </w:p>
    <w:p w14:paraId="6F78D042" w14:textId="77777777" w:rsidR="00121C43" w:rsidRDefault="00F33F13">
      <w:pPr>
        <w:ind w:left="567"/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10026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8"/>
        <w:gridCol w:w="2693"/>
        <w:gridCol w:w="5525"/>
      </w:tblGrid>
      <w:tr w:rsidR="00121C43" w14:paraId="05F6C990" w14:textId="77777777" w:rsidTr="008B52B8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08DA5B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BF06531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1066D12F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373BD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1A35331E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21C43" w14:paraId="370CFDC7" w14:textId="77777777" w:rsidTr="008B52B8">
        <w:trPr>
          <w:trHeight w:val="369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F4D9C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7151A1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58646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087086AD" w14:textId="77777777" w:rsidR="00121C43" w:rsidRDefault="00121C43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FEB43FB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5F9BE9A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7B603E21" w14:textId="77777777" w:rsidR="00121C43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363C5F3E" w14:textId="77777777" w:rsidR="00121C43" w:rsidRPr="00C77C3B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lastRenderedPageBreak/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451E8CB0" w14:textId="77777777" w:rsidR="00C77C3B" w:rsidRPr="00E13E8C" w:rsidRDefault="00C77C3B" w:rsidP="00C77C3B">
      <w:pPr>
        <w:spacing w:after="0"/>
        <w:ind w:left="1134"/>
        <w:jc w:val="both"/>
      </w:pPr>
    </w:p>
    <w:p w14:paraId="40081A7F" w14:textId="77777777" w:rsidR="00E13E8C" w:rsidRDefault="00C77C3B" w:rsidP="00E13E8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="00E13E8C"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11ED5CD2" w14:textId="77777777" w:rsidR="00C77C3B" w:rsidRPr="00E13E8C" w:rsidRDefault="00C77C3B" w:rsidP="00E13E8C">
      <w:pPr>
        <w:spacing w:after="0"/>
        <w:jc w:val="both"/>
        <w:rPr>
          <w:bCs/>
        </w:rPr>
      </w:pPr>
    </w:p>
    <w:p w14:paraId="5A0EA03B" w14:textId="77777777" w:rsidR="00121C43" w:rsidRDefault="00F33F13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7E25DD42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0DA6276A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3A42B97E" w14:textId="77777777" w:rsidR="00121C43" w:rsidRDefault="00F33F13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CD2E227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313AC1AB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36248C3F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33251F89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32378BA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17F5916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42D839C4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7C2CFF1F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6544502E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05CB9485" w14:textId="77777777" w:rsidR="002E4057" w:rsidRPr="002E4057" w:rsidRDefault="00F33F13" w:rsidP="002E4057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Przyjmujemy do wiadomości i akceptujemy zapisy klauzuli informacyjnej RODO</w:t>
      </w:r>
      <w:r w:rsidR="002E4057">
        <w:rPr>
          <w:rFonts w:ascii="Arial" w:eastAsia="Times New Roman" w:hAnsi="Arial" w:cs="Arial"/>
          <w:kern w:val="0"/>
          <w:sz w:val="24"/>
          <w:szCs w:val="24"/>
          <w:lang w:eastAsia="pl-PL"/>
        </w:rPr>
        <w:t>:</w:t>
      </w:r>
    </w:p>
    <w:p w14:paraId="08CB666E" w14:textId="59EA1F9C" w:rsidR="002E4057" w:rsidRPr="002E4057" w:rsidRDefault="002E4057" w:rsidP="002E4057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4057">
        <w:rPr>
          <w:rFonts w:ascii="Arial" w:hAnsi="Arial" w:cs="Arial"/>
          <w:b/>
          <w:bCs/>
          <w:sz w:val="24"/>
          <w:szCs w:val="24"/>
        </w:rPr>
        <w:t xml:space="preserve">Klauzula informacyjna Instytucji Zarządzającej programem Fundusze Europejskie dla Lubuskiego 2021 – 2027. </w:t>
      </w:r>
    </w:p>
    <w:p w14:paraId="7683DFBB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>W celu wykonania obowiązku nałożonego art. 13 i 14 RODO</w:t>
      </w:r>
      <w:r w:rsidRPr="00675D2F">
        <w:rPr>
          <w:rStyle w:val="Odwoanieprzypisudolnego"/>
          <w:sz w:val="22"/>
          <w:szCs w:val="22"/>
        </w:rPr>
        <w:footnoteReference w:id="2"/>
      </w:r>
      <w:r w:rsidRPr="00675D2F">
        <w:rPr>
          <w:sz w:val="22"/>
          <w:szCs w:val="22"/>
        </w:rPr>
        <w:t>, w związku z art. 88 ustawy o zasadach realizacji zadań finansowanych ze środków europejskich w perspektywie finansowej 2021-2027</w:t>
      </w:r>
      <w:r w:rsidRPr="00675D2F">
        <w:rPr>
          <w:rStyle w:val="Odwoanieprzypisudolnego"/>
          <w:sz w:val="22"/>
          <w:szCs w:val="22"/>
        </w:rPr>
        <w:footnoteReference w:id="3"/>
      </w:r>
      <w:r w:rsidRPr="00675D2F">
        <w:rPr>
          <w:sz w:val="22"/>
          <w:szCs w:val="22"/>
        </w:rPr>
        <w:t xml:space="preserve">, informujemy o zasadach przetwarzania Państwa danych osobowych: </w:t>
      </w:r>
    </w:p>
    <w:p w14:paraId="5B0FE9C4" w14:textId="195116A9" w:rsidR="002E4057" w:rsidRPr="002E4057" w:rsidRDefault="002E4057" w:rsidP="002E4057">
      <w:pPr>
        <w:pStyle w:val="Default"/>
        <w:numPr>
          <w:ilvl w:val="0"/>
          <w:numId w:val="8"/>
        </w:numPr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Administrator. </w:t>
      </w:r>
    </w:p>
    <w:p w14:paraId="0C87F426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Odrębnymi administratorami Państwa danych jest: </w:t>
      </w:r>
    </w:p>
    <w:p w14:paraId="56AE1784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- Zarząd Województwa Lubuskiego z siedzibą przy ul. Podgórnej 7, 65-057 Zielona Góra </w:t>
      </w:r>
    </w:p>
    <w:p w14:paraId="6FC90841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oraz </w:t>
      </w:r>
    </w:p>
    <w:p w14:paraId="77CF309B" w14:textId="56DF1A73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- Minister właściwy do spraw rozwoju regionalnego z siedzibą przy ul. Wspólnej 2/4, 00-926 Warszawa. </w:t>
      </w:r>
    </w:p>
    <w:p w14:paraId="62889275" w14:textId="77777777" w:rsidR="002E4057" w:rsidRPr="00675D2F" w:rsidRDefault="002E4057" w:rsidP="002E4057">
      <w:pPr>
        <w:pStyle w:val="Defaul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Cel przetwarzania danych. </w:t>
      </w:r>
    </w:p>
    <w:p w14:paraId="2C677EED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będą przetwarzane w związku z realizacją programu Fundusze Europejskie dla Lubuskiego 2021 - 2027, w szczególności w celu monitorowania, sprawozdawczości, komunikacji, publikacji, ewaluacji, zarządzania finansowego, weryfikacji i audytów oraz do celów określania kwalifikowalności uczestników. </w:t>
      </w:r>
    </w:p>
    <w:p w14:paraId="6FE42AD9" w14:textId="48068B70" w:rsidR="002E4057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1F4CCB9B" w14:textId="77777777" w:rsidR="002E4057" w:rsidRPr="00675D2F" w:rsidRDefault="002E4057" w:rsidP="002E4057">
      <w:pPr>
        <w:pStyle w:val="Defaul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Podstawa przetwarzania. </w:t>
      </w:r>
    </w:p>
    <w:p w14:paraId="602BCE0D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Będziemy przetwarzać Państwa dane osobowe w związku z tym, że zobowiązuje nas do tego </w:t>
      </w:r>
      <w:r w:rsidRPr="00675D2F">
        <w:rPr>
          <w:b/>
          <w:bCs/>
          <w:sz w:val="22"/>
          <w:szCs w:val="22"/>
        </w:rPr>
        <w:t xml:space="preserve">prawo </w:t>
      </w:r>
      <w:r w:rsidRPr="00675D2F">
        <w:rPr>
          <w:sz w:val="22"/>
          <w:szCs w:val="22"/>
        </w:rPr>
        <w:t>(art. 6 ust. 1 lit. c, art. 9 ust. 2 lit. g oraz art. 10</w:t>
      </w:r>
      <w:r w:rsidRPr="00675D2F">
        <w:rPr>
          <w:rStyle w:val="Odwoanieprzypisudolnego"/>
          <w:sz w:val="22"/>
          <w:szCs w:val="22"/>
        </w:rPr>
        <w:footnoteReference w:id="4"/>
      </w:r>
      <w:r w:rsidRPr="00675D2F">
        <w:rPr>
          <w:sz w:val="22"/>
          <w:szCs w:val="22"/>
        </w:rPr>
        <w:t xml:space="preserve"> RODO)</w:t>
      </w:r>
      <w:r w:rsidRPr="00675D2F">
        <w:rPr>
          <w:rStyle w:val="Odwoanieprzypisudolnego"/>
          <w:sz w:val="22"/>
          <w:szCs w:val="22"/>
        </w:rPr>
        <w:footnoteReference w:id="5"/>
      </w:r>
      <w:r w:rsidRPr="00675D2F">
        <w:rPr>
          <w:sz w:val="22"/>
          <w:szCs w:val="22"/>
        </w:rPr>
        <w:t xml:space="preserve">: </w:t>
      </w:r>
    </w:p>
    <w:p w14:paraId="0B8CB346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FC64325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2)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75D2F">
        <w:rPr>
          <w:sz w:val="22"/>
          <w:szCs w:val="22"/>
        </w:rPr>
        <w:t>późn</w:t>
      </w:r>
      <w:proofErr w:type="spellEnd"/>
      <w:r w:rsidRPr="00675D2F">
        <w:rPr>
          <w:sz w:val="22"/>
          <w:szCs w:val="22"/>
        </w:rPr>
        <w:t xml:space="preserve">. zm.) </w:t>
      </w:r>
    </w:p>
    <w:p w14:paraId="640ABD8D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3) ustawa z dnia 28 kwietnia 2022 r. o zasadach realizacji zadań finansowanych ze środków europejskich w perspektywie finansowej 2021-2027, w szczególności art. 87-93, </w:t>
      </w:r>
    </w:p>
    <w:p w14:paraId="0B16C5A2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4) ustawa z 14 czerwca 1960 r. - Kodeks postępowania administracyjnego, </w:t>
      </w:r>
    </w:p>
    <w:p w14:paraId="74E47C73" w14:textId="3E20237A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5) ustawa z 27 sierpnia 2009 r. o finansach publicznych. </w:t>
      </w:r>
    </w:p>
    <w:p w14:paraId="7C874AC0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Sposób pozyskiwania danych. </w:t>
      </w:r>
    </w:p>
    <w:p w14:paraId="07A2ADFB" w14:textId="71FDC65A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lastRenderedPageBreak/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6F932F4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Dostęp do danych osobowych. </w:t>
      </w:r>
    </w:p>
    <w:p w14:paraId="21247A08" w14:textId="77777777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0F6A5203" w14:textId="77777777" w:rsidR="002E4057" w:rsidRPr="00675D2F" w:rsidRDefault="002E4057" w:rsidP="002E4057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1) podmiotom, którym zleciliśmy wykonywanie zadań w programie Fundusze Europejskie dla Lubuskiego 2021 - 2027, </w:t>
      </w:r>
    </w:p>
    <w:p w14:paraId="7CD8ED0A" w14:textId="77777777" w:rsidR="002E4057" w:rsidRPr="00675D2F" w:rsidRDefault="002E4057" w:rsidP="002E4057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2) organom Komisji Europejskiej, ministrowi właściwemu do spraw finansów publicznych, prezesowi zakładu ubezpieczeń społecznych, </w:t>
      </w:r>
    </w:p>
    <w:p w14:paraId="18060AF0" w14:textId="2FAF4C07" w:rsidR="002E4057" w:rsidRPr="00675D2F" w:rsidRDefault="002E4057" w:rsidP="002E4057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3) podmiotom, które wykonują dla nas usługi związane z obsługą i rozwojem systemów teleinformatycznych, a także zapewnieniem łączności, np. dostawcom rozwiązań IT i operatorom telekomunikacyjnym. </w:t>
      </w:r>
    </w:p>
    <w:p w14:paraId="3ADE5CC6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4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Okres przechowywania danych. </w:t>
      </w:r>
    </w:p>
    <w:p w14:paraId="4EF12ED8" w14:textId="73048095" w:rsidR="002E4057" w:rsidRPr="00675D2F" w:rsidRDefault="002E4057" w:rsidP="002E4057">
      <w:pPr>
        <w:pStyle w:val="Default"/>
        <w:tabs>
          <w:tab w:val="left" w:pos="284"/>
        </w:tabs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są przechowywane przez okres niezbędny do realizacji celów określonych w punkcie 2. </w:t>
      </w:r>
    </w:p>
    <w:p w14:paraId="159EE685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Prawa osób, których dane dotyczą. </w:t>
      </w:r>
    </w:p>
    <w:p w14:paraId="0BFE2BD3" w14:textId="77777777" w:rsidR="002E4057" w:rsidRPr="00675D2F" w:rsidRDefault="002E4057" w:rsidP="002E4057">
      <w:pPr>
        <w:pStyle w:val="Default"/>
        <w:tabs>
          <w:tab w:val="left" w:pos="284"/>
        </w:tabs>
        <w:rPr>
          <w:sz w:val="22"/>
          <w:szCs w:val="22"/>
        </w:rPr>
      </w:pPr>
      <w:r w:rsidRPr="00675D2F">
        <w:rPr>
          <w:sz w:val="22"/>
          <w:szCs w:val="22"/>
        </w:rPr>
        <w:t xml:space="preserve">Przysługują Państwu następujące prawa: </w:t>
      </w:r>
    </w:p>
    <w:p w14:paraId="30E3F746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1) prawo dostępu do swoich danych oraz otrzymania ich kopii (art. 15 RODO), </w:t>
      </w:r>
    </w:p>
    <w:p w14:paraId="3492060E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2) prawo do sprostowania swoich danych (art. 16 RODO), </w:t>
      </w:r>
    </w:p>
    <w:p w14:paraId="60FF27D1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3) prawo do usunięcia swoich danych (art. 17 RODO) - jeśli nie zaistniały okoliczności, o których mowa w art. 17 ust. 3 RODO, </w:t>
      </w:r>
    </w:p>
    <w:p w14:paraId="37A769DF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4) prawo do żądania od administratora ograniczenia przetwarzania swoich danych (art. 18 RODO), </w:t>
      </w:r>
    </w:p>
    <w:p w14:paraId="2C956DE6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>5) 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sz w:val="22"/>
          <w:szCs w:val="22"/>
        </w:rPr>
        <w:footnoteReference w:id="6"/>
      </w:r>
      <w:r w:rsidRPr="00675D2F">
        <w:rPr>
          <w:sz w:val="22"/>
          <w:szCs w:val="22"/>
        </w:rPr>
        <w:t xml:space="preserve">, </w:t>
      </w:r>
    </w:p>
    <w:p w14:paraId="24CAF123" w14:textId="0EC5BE61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189187E3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Zautomatyzowane podejmowanie decyzji. </w:t>
      </w:r>
    </w:p>
    <w:p w14:paraId="5D6F92A9" w14:textId="53255898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nie będą podlegały zautomatyzowanemu podejmowaniu decyzji, w tym profilowaniu. </w:t>
      </w:r>
    </w:p>
    <w:p w14:paraId="1C5A5715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Przekazywanie danych do państwa trzeciego. </w:t>
      </w:r>
    </w:p>
    <w:p w14:paraId="281B0284" w14:textId="5AC49263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Państwa dane osobowe nie będą przekazywane do państwa trzeciego. </w:t>
      </w:r>
    </w:p>
    <w:p w14:paraId="2F3C55F3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Kontakt z administratorem danych i Inspektorem Ochrony Danych. </w:t>
      </w:r>
    </w:p>
    <w:p w14:paraId="38BA1682" w14:textId="77777777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Jeśli mają Państwo pytania dotyczące przetwarzania danych osobowych przez Zarząd Województwa Lubuskiego oraz Ministra właściwego do spraw rozwoju regionalnego, prosimy kontaktować się z Inspektorem Ochrony Danych (IOD) w następujący sposób: </w:t>
      </w:r>
    </w:p>
    <w:p w14:paraId="55FE3ACA" w14:textId="77777777" w:rsidR="002E4057" w:rsidRPr="00675D2F" w:rsidRDefault="002E4057" w:rsidP="002E4057">
      <w:pPr>
        <w:pStyle w:val="Default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1) w zakresie Zarządu Województwa Lubuskiego: </w:t>
      </w:r>
    </w:p>
    <w:p w14:paraId="15222EC1" w14:textId="77777777" w:rsidR="002E4057" w:rsidRPr="00675D2F" w:rsidRDefault="002E4057" w:rsidP="002E4057">
      <w:pPr>
        <w:pStyle w:val="Default"/>
        <w:numPr>
          <w:ilvl w:val="0"/>
          <w:numId w:val="10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pocztą tradycyjną: ul. Podgórna 7, 65-057 Zielona Góra, </w:t>
      </w:r>
    </w:p>
    <w:p w14:paraId="5B684DA5" w14:textId="77777777" w:rsidR="002E4057" w:rsidRPr="00675D2F" w:rsidRDefault="002E4057" w:rsidP="002E4057">
      <w:pPr>
        <w:pStyle w:val="Default"/>
        <w:numPr>
          <w:ilvl w:val="0"/>
          <w:numId w:val="10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elektronicznie na adres e-mail: IODO@lubuskie.pl, </w:t>
      </w:r>
    </w:p>
    <w:p w14:paraId="4B77A13C" w14:textId="77777777" w:rsidR="002E4057" w:rsidRPr="00675D2F" w:rsidRDefault="002E4057" w:rsidP="002E4057">
      <w:pPr>
        <w:pStyle w:val="Default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2) w zakresie Ministra właściwego do spraw rozwoju regionalnego: </w:t>
      </w:r>
    </w:p>
    <w:p w14:paraId="47716306" w14:textId="77777777" w:rsidR="002E4057" w:rsidRPr="00675D2F" w:rsidRDefault="002E4057" w:rsidP="002E4057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pocztą tradycyjną: ul. Wspólna 2/4, 00-926 Warszawa, </w:t>
      </w:r>
    </w:p>
    <w:p w14:paraId="7142E999" w14:textId="4D593E7B" w:rsidR="002E4057" w:rsidRPr="002E4057" w:rsidRDefault="002E4057" w:rsidP="002E4057">
      <w:pPr>
        <w:pStyle w:val="Default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675D2F">
        <w:rPr>
          <w:sz w:val="22"/>
          <w:szCs w:val="22"/>
        </w:rPr>
        <w:t xml:space="preserve">elektronicznie na adres e-mail: IOD@mfipr.gov.pl. </w:t>
      </w:r>
    </w:p>
    <w:p w14:paraId="0414A7C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Akceptujemy formę przekazania informacji o wyniku niniejszego postępowania za pośrednictwem Platformy.</w:t>
      </w:r>
    </w:p>
    <w:p w14:paraId="2775B698" w14:textId="77777777" w:rsidR="00121C43" w:rsidRDefault="00121C43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9EAA043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69130946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1A57A197" w14:textId="77777777" w:rsidR="00121C43" w:rsidRDefault="00121C43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2EDEEB8F" w14:textId="77777777" w:rsidR="00121C43" w:rsidRDefault="00121C43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38FF8E4A" w14:textId="77777777" w:rsidR="00121C43" w:rsidRDefault="00F33F13" w:rsidP="00D645D2">
      <w:pPr>
        <w:spacing w:after="0" w:line="240" w:lineRule="auto"/>
      </w:pPr>
      <w:r>
        <w:rPr>
          <w:rFonts w:ascii="Arial" w:hAnsi="Arial" w:cs="Arial"/>
          <w:kern w:val="0"/>
        </w:rPr>
        <w:t>*Formularz ofertowy musi być podpisany kwalifikowanym podpisem elektronicznym lub podpisem zaufanym lub podpisem osobisty</w:t>
      </w:r>
    </w:p>
    <w:sectPr w:rsidR="00121C43" w:rsidSect="00CE2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1D7CF" w14:textId="77777777" w:rsidR="00883AE3" w:rsidRDefault="00883AE3">
      <w:pPr>
        <w:spacing w:after="0" w:line="240" w:lineRule="auto"/>
      </w:pPr>
      <w:r>
        <w:separator/>
      </w:r>
    </w:p>
  </w:endnote>
  <w:endnote w:type="continuationSeparator" w:id="0">
    <w:p w14:paraId="577EAD05" w14:textId="77777777" w:rsidR="00883AE3" w:rsidRDefault="008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3B00" w14:textId="77777777" w:rsidR="00675566" w:rsidRDefault="00675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000F" w14:textId="77777777" w:rsidR="00675566" w:rsidRDefault="00675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F619" w14:textId="77777777" w:rsidR="00675566" w:rsidRDefault="00675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9ABA" w14:textId="77777777" w:rsidR="00883AE3" w:rsidRDefault="00883AE3">
      <w:r>
        <w:separator/>
      </w:r>
    </w:p>
  </w:footnote>
  <w:footnote w:type="continuationSeparator" w:id="0">
    <w:p w14:paraId="00B9C5B5" w14:textId="77777777" w:rsidR="00883AE3" w:rsidRDefault="00883AE3">
      <w:r>
        <w:continuationSeparator/>
      </w:r>
    </w:p>
  </w:footnote>
  <w:footnote w:id="1">
    <w:p w14:paraId="40448143" w14:textId="77777777" w:rsidR="00121C43" w:rsidRDefault="00F33F13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F1FBD96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1FB8D998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1180553E" w14:textId="77777777" w:rsidR="00121C43" w:rsidRDefault="00F33F13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2B8C2DD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3">
    <w:p w14:paraId="251861B8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 w14:paraId="3369839F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Dotyczy wyłącznie projektów aktywizujących osoby odbywające karę pozbawienia wolności.</w:t>
      </w:r>
    </w:p>
  </w:footnote>
  <w:footnote w:id="5">
    <w:p w14:paraId="71EB31F1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66E7D9D1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C0AE" w14:textId="77777777" w:rsidR="00675566" w:rsidRDefault="00675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5C1A" w14:textId="77777777" w:rsidR="00675566" w:rsidRDefault="00675566">
    <w:pPr>
      <w:pStyle w:val="Nagwek"/>
    </w:pPr>
    <w:r>
      <w:rPr>
        <w:noProof/>
        <w:lang w:eastAsia="pl-PL"/>
      </w:rPr>
      <w:drawing>
        <wp:inline distT="0" distB="0" distL="0" distR="0" wp14:anchorId="4807CD76" wp14:editId="6E61FD6F">
          <wp:extent cx="5752407" cy="457200"/>
          <wp:effectExtent l="0" t="0" r="1270" b="0"/>
          <wp:docPr id="2968207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20759" name="Obraz 296820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B27FE" w14:textId="77777777" w:rsidR="00675566" w:rsidRDefault="0067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8B95" w14:textId="77777777" w:rsidR="00675566" w:rsidRDefault="00675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BBA1D0D"/>
    <w:multiLevelType w:val="hybridMultilevel"/>
    <w:tmpl w:val="CD20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B54"/>
    <w:multiLevelType w:val="multilevel"/>
    <w:tmpl w:val="E01E9A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734B1B"/>
    <w:multiLevelType w:val="hybridMultilevel"/>
    <w:tmpl w:val="E17A8196"/>
    <w:lvl w:ilvl="0" w:tplc="CA48DBC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8C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3A2817"/>
    <w:multiLevelType w:val="multilevel"/>
    <w:tmpl w:val="70F60E7A"/>
    <w:lvl w:ilvl="0">
      <w:start w:val="2"/>
      <w:numFmt w:val="bullet"/>
      <w:lvlText w:val=""/>
      <w:lvlJc w:val="left"/>
      <w:pPr>
        <w:ind w:left="786" w:hanging="360"/>
      </w:pPr>
      <w:rPr>
        <w:rFonts w:ascii="Symbol" w:hAnsi="Symbol" w:cs="Courier New" w:hint="default"/>
      </w:rPr>
    </w:lvl>
    <w:lvl w:ilvl="1">
      <w:start w:val="2"/>
      <w:numFmt w:val="bullet"/>
      <w:lvlText w:val=""/>
      <w:lvlJc w:val="left"/>
      <w:pPr>
        <w:ind w:left="1506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40604D"/>
    <w:multiLevelType w:val="hybridMultilevel"/>
    <w:tmpl w:val="5BF0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70A74"/>
    <w:multiLevelType w:val="multilevel"/>
    <w:tmpl w:val="5966F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77B0AFE"/>
    <w:multiLevelType w:val="multilevel"/>
    <w:tmpl w:val="86F25A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385036135">
    <w:abstractNumId w:val="10"/>
  </w:num>
  <w:num w:numId="2" w16cid:durableId="2086216559">
    <w:abstractNumId w:val="0"/>
  </w:num>
  <w:num w:numId="3" w16cid:durableId="1495684099">
    <w:abstractNumId w:val="3"/>
  </w:num>
  <w:num w:numId="4" w16cid:durableId="393352861">
    <w:abstractNumId w:val="7"/>
  </w:num>
  <w:num w:numId="5" w16cid:durableId="1170176971">
    <w:abstractNumId w:val="9"/>
  </w:num>
  <w:num w:numId="6" w16cid:durableId="2038505225">
    <w:abstractNumId w:val="4"/>
  </w:num>
  <w:num w:numId="7" w16cid:durableId="506990189">
    <w:abstractNumId w:val="2"/>
  </w:num>
  <w:num w:numId="8" w16cid:durableId="1204058931">
    <w:abstractNumId w:val="6"/>
  </w:num>
  <w:num w:numId="9" w16cid:durableId="1394114345">
    <w:abstractNumId w:val="5"/>
  </w:num>
  <w:num w:numId="10" w16cid:durableId="915017178">
    <w:abstractNumId w:val="1"/>
  </w:num>
  <w:num w:numId="11" w16cid:durableId="56559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43"/>
    <w:rsid w:val="000202F6"/>
    <w:rsid w:val="00027401"/>
    <w:rsid w:val="000C7B8B"/>
    <w:rsid w:val="00114414"/>
    <w:rsid w:val="00121C43"/>
    <w:rsid w:val="001B0FCF"/>
    <w:rsid w:val="00210D38"/>
    <w:rsid w:val="002E31E1"/>
    <w:rsid w:val="002E4057"/>
    <w:rsid w:val="003861F2"/>
    <w:rsid w:val="00393FA7"/>
    <w:rsid w:val="003C08B0"/>
    <w:rsid w:val="0041748B"/>
    <w:rsid w:val="004979C7"/>
    <w:rsid w:val="004D3B2F"/>
    <w:rsid w:val="004E22A6"/>
    <w:rsid w:val="00530842"/>
    <w:rsid w:val="00576589"/>
    <w:rsid w:val="00590EB2"/>
    <w:rsid w:val="00610542"/>
    <w:rsid w:val="006220A8"/>
    <w:rsid w:val="00670687"/>
    <w:rsid w:val="00675566"/>
    <w:rsid w:val="00684490"/>
    <w:rsid w:val="007F315C"/>
    <w:rsid w:val="00856056"/>
    <w:rsid w:val="00883AE3"/>
    <w:rsid w:val="008B52B8"/>
    <w:rsid w:val="008E371C"/>
    <w:rsid w:val="009558DE"/>
    <w:rsid w:val="009B3EEF"/>
    <w:rsid w:val="00A50734"/>
    <w:rsid w:val="00AA4C13"/>
    <w:rsid w:val="00B13957"/>
    <w:rsid w:val="00C77B4A"/>
    <w:rsid w:val="00C77C3B"/>
    <w:rsid w:val="00CB2710"/>
    <w:rsid w:val="00CE2E48"/>
    <w:rsid w:val="00D645D2"/>
    <w:rsid w:val="00D84B81"/>
    <w:rsid w:val="00D87177"/>
    <w:rsid w:val="00DD31D7"/>
    <w:rsid w:val="00DE08C6"/>
    <w:rsid w:val="00E13E8C"/>
    <w:rsid w:val="00ED64C8"/>
    <w:rsid w:val="00F32674"/>
    <w:rsid w:val="00F33F13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70915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6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uiPriority w:val="99"/>
    <w:qFormat/>
    <w:rsid w:val="006A1852"/>
  </w:style>
  <w:style w:type="character" w:customStyle="1" w:styleId="AkapitzlistZnak">
    <w:name w:val="Akapit z listą Znak"/>
    <w:link w:val="Akapitzlist"/>
    <w:uiPriority w:val="34"/>
    <w:qFormat/>
    <w:locked/>
    <w:rsid w:val="004C2660"/>
  </w:style>
  <w:style w:type="character" w:customStyle="1" w:styleId="czeinternetowe">
    <w:name w:val="Łącze internetowe"/>
    <w:basedOn w:val="Domylnaczcionkaakapitu"/>
    <w:uiPriority w:val="99"/>
    <w:unhideWhenUsed/>
    <w:rsid w:val="00B511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112F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7408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5503B"/>
    <w:rPr>
      <w:b/>
      <w:bCs/>
    </w:rPr>
  </w:style>
  <w:style w:type="character" w:customStyle="1" w:styleId="ilfuvd">
    <w:name w:val="ilfuvd"/>
    <w:basedOn w:val="Domylnaczcionkaakapitu"/>
    <w:qFormat/>
    <w:rsid w:val="006A4A44"/>
  </w:style>
  <w:style w:type="character" w:customStyle="1" w:styleId="ListLabel1">
    <w:name w:val="ListLabel 1"/>
    <w:qFormat/>
    <w:rsid w:val="00CE2E48"/>
    <w:rPr>
      <w:b w:val="0"/>
    </w:rPr>
  </w:style>
  <w:style w:type="character" w:customStyle="1" w:styleId="ListLabel2">
    <w:name w:val="ListLabel 2"/>
    <w:qFormat/>
    <w:rsid w:val="00CE2E48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qFormat/>
    <w:rsid w:val="00CE2E48"/>
    <w:rPr>
      <w:b w:val="0"/>
      <w:i w:val="0"/>
    </w:rPr>
  </w:style>
  <w:style w:type="character" w:customStyle="1" w:styleId="ListLabel4">
    <w:name w:val="ListLabel 4"/>
    <w:qFormat/>
    <w:rsid w:val="00CE2E48"/>
    <w:rPr>
      <w:rFonts w:cs="Courier New"/>
    </w:rPr>
  </w:style>
  <w:style w:type="character" w:customStyle="1" w:styleId="ListLabel5">
    <w:name w:val="ListLabel 5"/>
    <w:qFormat/>
    <w:rsid w:val="00CE2E48"/>
    <w:rPr>
      <w:rFonts w:cs="Courier New"/>
    </w:rPr>
  </w:style>
  <w:style w:type="character" w:customStyle="1" w:styleId="ListLabel6">
    <w:name w:val="ListLabel 6"/>
    <w:qFormat/>
    <w:rsid w:val="00CE2E48"/>
    <w:rPr>
      <w:rFonts w:cs="Courier New"/>
    </w:rPr>
  </w:style>
  <w:style w:type="character" w:customStyle="1" w:styleId="ListLabel7">
    <w:name w:val="ListLabel 7"/>
    <w:qFormat/>
    <w:rsid w:val="00CE2E48"/>
    <w:rPr>
      <w:rFonts w:cs="Courier New"/>
    </w:rPr>
  </w:style>
  <w:style w:type="character" w:customStyle="1" w:styleId="ListLabel8">
    <w:name w:val="ListLabel 8"/>
    <w:qFormat/>
    <w:rsid w:val="00CE2E48"/>
    <w:rPr>
      <w:rFonts w:cs="Courier New"/>
    </w:rPr>
  </w:style>
  <w:style w:type="character" w:customStyle="1" w:styleId="ListLabel9">
    <w:name w:val="ListLabel 9"/>
    <w:qFormat/>
    <w:rsid w:val="00CE2E48"/>
    <w:rPr>
      <w:rFonts w:cs="Courier New"/>
    </w:rPr>
  </w:style>
  <w:style w:type="character" w:customStyle="1" w:styleId="ListLabel10">
    <w:name w:val="ListLabel 10"/>
    <w:qFormat/>
    <w:rsid w:val="00CE2E48"/>
    <w:rPr>
      <w:rFonts w:ascii="Arial" w:hAnsi="Arial"/>
      <w:b/>
      <w:sz w:val="24"/>
    </w:rPr>
  </w:style>
  <w:style w:type="character" w:customStyle="1" w:styleId="ListLabel11">
    <w:name w:val="ListLabel 11"/>
    <w:qFormat/>
    <w:rsid w:val="00CE2E48"/>
    <w:rPr>
      <w:rFonts w:cs="Courier New"/>
    </w:rPr>
  </w:style>
  <w:style w:type="character" w:customStyle="1" w:styleId="ListLabel12">
    <w:name w:val="ListLabel 12"/>
    <w:qFormat/>
    <w:rsid w:val="00CE2E48"/>
    <w:rPr>
      <w:rFonts w:cs="Courier New"/>
    </w:rPr>
  </w:style>
  <w:style w:type="character" w:customStyle="1" w:styleId="ListLabel13">
    <w:name w:val="ListLabel 13"/>
    <w:qFormat/>
    <w:rsid w:val="00CE2E48"/>
    <w:rPr>
      <w:rFonts w:cs="Courier New"/>
    </w:rPr>
  </w:style>
  <w:style w:type="character" w:customStyle="1" w:styleId="ListLabel14">
    <w:name w:val="ListLabel 14"/>
    <w:qFormat/>
    <w:rsid w:val="00CE2E48"/>
    <w:rPr>
      <w:rFonts w:cs="Courier New"/>
    </w:rPr>
  </w:style>
  <w:style w:type="character" w:customStyle="1" w:styleId="ListLabel15">
    <w:name w:val="ListLabel 15"/>
    <w:qFormat/>
    <w:rsid w:val="00CE2E48"/>
    <w:rPr>
      <w:rFonts w:cs="Courier New"/>
    </w:rPr>
  </w:style>
  <w:style w:type="character" w:customStyle="1" w:styleId="ListLabel16">
    <w:name w:val="ListLabel 16"/>
    <w:qFormat/>
    <w:rsid w:val="00CE2E48"/>
    <w:rPr>
      <w:rFonts w:cs="Courier New"/>
    </w:rPr>
  </w:style>
  <w:style w:type="character" w:customStyle="1" w:styleId="ListLabel17">
    <w:name w:val="ListLabel 17"/>
    <w:qFormat/>
    <w:rsid w:val="00CE2E48"/>
    <w:rPr>
      <w:color w:val="00000A"/>
    </w:rPr>
  </w:style>
  <w:style w:type="character" w:customStyle="1" w:styleId="ListLabel18">
    <w:name w:val="ListLabel 18"/>
    <w:qFormat/>
    <w:rsid w:val="00CE2E48"/>
    <w:rPr>
      <w:rFonts w:cs="Courier New"/>
    </w:rPr>
  </w:style>
  <w:style w:type="character" w:customStyle="1" w:styleId="ListLabel19">
    <w:name w:val="ListLabel 19"/>
    <w:qFormat/>
    <w:rsid w:val="00CE2E48"/>
    <w:rPr>
      <w:rFonts w:cs="Courier New"/>
    </w:rPr>
  </w:style>
  <w:style w:type="character" w:customStyle="1" w:styleId="ListLabel20">
    <w:name w:val="ListLabel 20"/>
    <w:qFormat/>
    <w:rsid w:val="00CE2E48"/>
    <w:rPr>
      <w:rFonts w:cs="Courier New"/>
    </w:rPr>
  </w:style>
  <w:style w:type="character" w:customStyle="1" w:styleId="ListLabel21">
    <w:name w:val="ListLabel 21"/>
    <w:qFormat/>
    <w:rsid w:val="00CE2E48"/>
    <w:rPr>
      <w:color w:val="00000A"/>
    </w:rPr>
  </w:style>
  <w:style w:type="character" w:customStyle="1" w:styleId="ListLabel22">
    <w:name w:val="ListLabel 22"/>
    <w:qFormat/>
    <w:rsid w:val="00CE2E48"/>
    <w:rPr>
      <w:rFonts w:cs="Courier New"/>
    </w:rPr>
  </w:style>
  <w:style w:type="character" w:customStyle="1" w:styleId="ListLabel23">
    <w:name w:val="ListLabel 23"/>
    <w:qFormat/>
    <w:rsid w:val="00CE2E48"/>
    <w:rPr>
      <w:rFonts w:cs="Courier New"/>
    </w:rPr>
  </w:style>
  <w:style w:type="character" w:customStyle="1" w:styleId="ListLabel24">
    <w:name w:val="ListLabel 24"/>
    <w:qFormat/>
    <w:rsid w:val="00CE2E48"/>
    <w:rPr>
      <w:rFonts w:cs="Courier New"/>
    </w:rPr>
  </w:style>
  <w:style w:type="character" w:customStyle="1" w:styleId="ListLabel25">
    <w:name w:val="ListLabel 25"/>
    <w:qFormat/>
    <w:rsid w:val="00CE2E48"/>
    <w:rPr>
      <w:rFonts w:cs="Courier New"/>
    </w:rPr>
  </w:style>
  <w:style w:type="character" w:customStyle="1" w:styleId="ListLabel26">
    <w:name w:val="ListLabel 26"/>
    <w:qFormat/>
    <w:rsid w:val="00CE2E48"/>
    <w:rPr>
      <w:rFonts w:cs="Courier New"/>
    </w:rPr>
  </w:style>
  <w:style w:type="character" w:customStyle="1" w:styleId="ListLabel27">
    <w:name w:val="ListLabel 27"/>
    <w:qFormat/>
    <w:rsid w:val="00CE2E48"/>
    <w:rPr>
      <w:rFonts w:cs="Courier New"/>
    </w:rPr>
  </w:style>
  <w:style w:type="character" w:customStyle="1" w:styleId="ListLabel28">
    <w:name w:val="ListLabel 28"/>
    <w:qFormat/>
    <w:rsid w:val="00CE2E48"/>
    <w:rPr>
      <w:rFonts w:cs="Courier New"/>
    </w:rPr>
  </w:style>
  <w:style w:type="character" w:customStyle="1" w:styleId="ListLabel29">
    <w:name w:val="ListLabel 29"/>
    <w:qFormat/>
    <w:rsid w:val="00CE2E48"/>
    <w:rPr>
      <w:rFonts w:cs="Courier New"/>
    </w:rPr>
  </w:style>
  <w:style w:type="character" w:customStyle="1" w:styleId="ListLabel30">
    <w:name w:val="ListLabel 30"/>
    <w:qFormat/>
    <w:rsid w:val="00CE2E48"/>
    <w:rPr>
      <w:rFonts w:cs="Courier New"/>
    </w:rPr>
  </w:style>
  <w:style w:type="character" w:customStyle="1" w:styleId="ListLabel31">
    <w:name w:val="ListLabel 31"/>
    <w:qFormat/>
    <w:rsid w:val="00CE2E48"/>
    <w:rPr>
      <w:rFonts w:cs="Courier New"/>
    </w:rPr>
  </w:style>
  <w:style w:type="character" w:customStyle="1" w:styleId="ListLabel32">
    <w:name w:val="ListLabel 32"/>
    <w:qFormat/>
    <w:rsid w:val="00CE2E48"/>
    <w:rPr>
      <w:rFonts w:cs="Courier New"/>
    </w:rPr>
  </w:style>
  <w:style w:type="character" w:customStyle="1" w:styleId="ListLabel33">
    <w:name w:val="ListLabel 33"/>
    <w:qFormat/>
    <w:rsid w:val="00CE2E48"/>
    <w:rPr>
      <w:rFonts w:cs="Courier New"/>
    </w:rPr>
  </w:style>
  <w:style w:type="character" w:customStyle="1" w:styleId="ListLabel34">
    <w:name w:val="ListLabel 34"/>
    <w:qFormat/>
    <w:rsid w:val="00CE2E48"/>
    <w:rPr>
      <w:rFonts w:cs="Courier New"/>
    </w:rPr>
  </w:style>
  <w:style w:type="character" w:customStyle="1" w:styleId="ListLabel35">
    <w:name w:val="ListLabel 35"/>
    <w:qFormat/>
    <w:rsid w:val="00CE2E48"/>
    <w:rPr>
      <w:rFonts w:cs="Courier New"/>
    </w:rPr>
  </w:style>
  <w:style w:type="character" w:customStyle="1" w:styleId="ListLabel36">
    <w:name w:val="ListLabel 36"/>
    <w:qFormat/>
    <w:rsid w:val="00CE2E48"/>
    <w:rPr>
      <w:rFonts w:cs="Courier New"/>
    </w:rPr>
  </w:style>
  <w:style w:type="character" w:customStyle="1" w:styleId="ListLabel37">
    <w:name w:val="ListLabel 37"/>
    <w:qFormat/>
    <w:rsid w:val="00CE2E48"/>
    <w:rPr>
      <w:rFonts w:cs="Courier New"/>
    </w:rPr>
  </w:style>
  <w:style w:type="character" w:customStyle="1" w:styleId="ListLabel38">
    <w:name w:val="ListLabel 38"/>
    <w:qFormat/>
    <w:rsid w:val="00CE2E48"/>
    <w:rPr>
      <w:rFonts w:cs="Courier New"/>
    </w:rPr>
  </w:style>
  <w:style w:type="character" w:customStyle="1" w:styleId="ListLabel39">
    <w:name w:val="ListLabel 39"/>
    <w:qFormat/>
    <w:rsid w:val="00CE2E48"/>
    <w:rPr>
      <w:rFonts w:cs="Courier New"/>
    </w:rPr>
  </w:style>
  <w:style w:type="character" w:customStyle="1" w:styleId="ListLabel40">
    <w:name w:val="ListLabel 40"/>
    <w:qFormat/>
    <w:rsid w:val="00CE2E48"/>
    <w:rPr>
      <w:rFonts w:cs="Courier New"/>
    </w:rPr>
  </w:style>
  <w:style w:type="character" w:customStyle="1" w:styleId="ListLabel41">
    <w:name w:val="ListLabel 41"/>
    <w:qFormat/>
    <w:rsid w:val="00CE2E48"/>
    <w:rPr>
      <w:rFonts w:cs="Courier New"/>
    </w:rPr>
  </w:style>
  <w:style w:type="character" w:customStyle="1" w:styleId="ListLabel42">
    <w:name w:val="ListLabel 42"/>
    <w:qFormat/>
    <w:rsid w:val="00CE2E48"/>
    <w:rPr>
      <w:rFonts w:cs="Courier New"/>
    </w:rPr>
  </w:style>
  <w:style w:type="character" w:customStyle="1" w:styleId="ListLabel43">
    <w:name w:val="ListLabel 43"/>
    <w:qFormat/>
    <w:rsid w:val="00CE2E48"/>
    <w:rPr>
      <w:rFonts w:cs="Courier New"/>
    </w:rPr>
  </w:style>
  <w:style w:type="character" w:customStyle="1" w:styleId="ListLabel44">
    <w:name w:val="ListLabel 44"/>
    <w:qFormat/>
    <w:rsid w:val="00CE2E48"/>
    <w:rPr>
      <w:rFonts w:cs="Courier New"/>
    </w:rPr>
  </w:style>
  <w:style w:type="character" w:customStyle="1" w:styleId="ListLabel45">
    <w:name w:val="ListLabel 45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46">
    <w:name w:val="ListLabel 46"/>
    <w:qFormat/>
    <w:rsid w:val="00CE2E48"/>
    <w:rPr>
      <w:rFonts w:cs="Times New Roman"/>
    </w:rPr>
  </w:style>
  <w:style w:type="character" w:customStyle="1" w:styleId="ListLabel47">
    <w:name w:val="ListLabel 47"/>
    <w:qFormat/>
    <w:rsid w:val="00CE2E48"/>
    <w:rPr>
      <w:rFonts w:cs="Courier New"/>
    </w:rPr>
  </w:style>
  <w:style w:type="character" w:customStyle="1" w:styleId="ListLabel48">
    <w:name w:val="ListLabel 48"/>
    <w:qFormat/>
    <w:rsid w:val="00CE2E48"/>
    <w:rPr>
      <w:rFonts w:cs="Courier New"/>
    </w:rPr>
  </w:style>
  <w:style w:type="character" w:customStyle="1" w:styleId="ListLabel49">
    <w:name w:val="ListLabel 49"/>
    <w:qFormat/>
    <w:rsid w:val="00CE2E48"/>
    <w:rPr>
      <w:rFonts w:cs="Courier New"/>
    </w:rPr>
  </w:style>
  <w:style w:type="character" w:customStyle="1" w:styleId="ListLabel50">
    <w:name w:val="ListLabel 50"/>
    <w:qFormat/>
    <w:rsid w:val="00CE2E48"/>
    <w:rPr>
      <w:rFonts w:ascii="Arial" w:hAnsi="Arial" w:cs="Times New Roman"/>
      <w:b/>
      <w:sz w:val="24"/>
    </w:rPr>
  </w:style>
  <w:style w:type="character" w:customStyle="1" w:styleId="ListLabel51">
    <w:name w:val="ListLabel 51"/>
    <w:qFormat/>
    <w:rsid w:val="00CE2E48"/>
    <w:rPr>
      <w:rFonts w:cs="Courier New"/>
    </w:rPr>
  </w:style>
  <w:style w:type="character" w:customStyle="1" w:styleId="ListLabel52">
    <w:name w:val="ListLabel 52"/>
    <w:qFormat/>
    <w:rsid w:val="00CE2E48"/>
    <w:rPr>
      <w:rFonts w:cs="Courier New"/>
    </w:rPr>
  </w:style>
  <w:style w:type="character" w:customStyle="1" w:styleId="ListLabel53">
    <w:name w:val="ListLabel 53"/>
    <w:qFormat/>
    <w:rsid w:val="00CE2E48"/>
    <w:rPr>
      <w:rFonts w:cs="Courier New"/>
    </w:rPr>
  </w:style>
  <w:style w:type="character" w:customStyle="1" w:styleId="ListLabel54">
    <w:name w:val="ListLabel 54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55">
    <w:name w:val="ListLabel 55"/>
    <w:qFormat/>
    <w:rsid w:val="00CE2E48"/>
    <w:rPr>
      <w:rFonts w:cs="Courier New"/>
    </w:rPr>
  </w:style>
  <w:style w:type="character" w:customStyle="1" w:styleId="ListLabel56">
    <w:name w:val="ListLabel 56"/>
    <w:qFormat/>
    <w:rsid w:val="00CE2E48"/>
    <w:rPr>
      <w:rFonts w:cs="Courier New"/>
    </w:rPr>
  </w:style>
  <w:style w:type="character" w:customStyle="1" w:styleId="ListLabel57">
    <w:name w:val="ListLabel 57"/>
    <w:qFormat/>
    <w:rsid w:val="00CE2E48"/>
    <w:rPr>
      <w:rFonts w:cs="Courier New"/>
    </w:rPr>
  </w:style>
  <w:style w:type="character" w:customStyle="1" w:styleId="ListLabel58">
    <w:name w:val="ListLabel 58"/>
    <w:qFormat/>
    <w:rsid w:val="00CE2E48"/>
    <w:rPr>
      <w:rFonts w:cs="Courier New"/>
    </w:rPr>
  </w:style>
  <w:style w:type="character" w:customStyle="1" w:styleId="ListLabel59">
    <w:name w:val="ListLabel 59"/>
    <w:qFormat/>
    <w:rsid w:val="00CE2E48"/>
    <w:rPr>
      <w:rFonts w:cs="Courier New"/>
    </w:rPr>
  </w:style>
  <w:style w:type="character" w:customStyle="1" w:styleId="ListLabel60">
    <w:name w:val="ListLabel 60"/>
    <w:qFormat/>
    <w:rsid w:val="00CE2E48"/>
    <w:rPr>
      <w:rFonts w:cs="Courier New"/>
    </w:rPr>
  </w:style>
  <w:style w:type="character" w:customStyle="1" w:styleId="ListLabel61">
    <w:name w:val="ListLabel 61"/>
    <w:qFormat/>
    <w:rsid w:val="00CE2E48"/>
    <w:rPr>
      <w:rFonts w:cs="Courier New"/>
    </w:rPr>
  </w:style>
  <w:style w:type="character" w:customStyle="1" w:styleId="ListLabel62">
    <w:name w:val="ListLabel 62"/>
    <w:qFormat/>
    <w:rsid w:val="00CE2E48"/>
    <w:rPr>
      <w:rFonts w:cs="Courier New"/>
    </w:rPr>
  </w:style>
  <w:style w:type="character" w:customStyle="1" w:styleId="ListLabel63">
    <w:name w:val="ListLabel 63"/>
    <w:qFormat/>
    <w:rsid w:val="00CE2E48"/>
    <w:rPr>
      <w:rFonts w:cs="Courier New"/>
    </w:rPr>
  </w:style>
  <w:style w:type="character" w:customStyle="1" w:styleId="ListLabel64">
    <w:name w:val="ListLabel 64"/>
    <w:qFormat/>
    <w:rsid w:val="00CE2E48"/>
    <w:rPr>
      <w:rFonts w:cs="Courier New"/>
    </w:rPr>
  </w:style>
  <w:style w:type="character" w:customStyle="1" w:styleId="ListLabel65">
    <w:name w:val="ListLabel 65"/>
    <w:qFormat/>
    <w:rsid w:val="00CE2E48"/>
    <w:rPr>
      <w:rFonts w:cs="Courier New"/>
    </w:rPr>
  </w:style>
  <w:style w:type="character" w:customStyle="1" w:styleId="ListLabel66">
    <w:name w:val="ListLabel 66"/>
    <w:qFormat/>
    <w:rsid w:val="00CE2E48"/>
    <w:rPr>
      <w:rFonts w:ascii="Arial" w:hAnsi="Arial"/>
      <w:b/>
      <w:sz w:val="24"/>
    </w:rPr>
  </w:style>
  <w:style w:type="character" w:customStyle="1" w:styleId="ListLabel67">
    <w:name w:val="ListLabel 67"/>
    <w:qFormat/>
    <w:rsid w:val="00CE2E48"/>
    <w:rPr>
      <w:rFonts w:ascii="Arial" w:hAnsi="Arial" w:cs="Times New Roman"/>
      <w:b/>
      <w:sz w:val="24"/>
    </w:rPr>
  </w:style>
  <w:style w:type="character" w:customStyle="1" w:styleId="ListLabel68">
    <w:name w:val="ListLabel 68"/>
    <w:qFormat/>
    <w:rsid w:val="00CE2E48"/>
    <w:rPr>
      <w:rFonts w:cs="Courier New"/>
    </w:rPr>
  </w:style>
  <w:style w:type="character" w:customStyle="1" w:styleId="ListLabel69">
    <w:name w:val="ListLabel 69"/>
    <w:qFormat/>
    <w:rsid w:val="00CE2E48"/>
    <w:rPr>
      <w:rFonts w:cs="Wingdings"/>
    </w:rPr>
  </w:style>
  <w:style w:type="character" w:customStyle="1" w:styleId="ListLabel70">
    <w:name w:val="ListLabel 70"/>
    <w:qFormat/>
    <w:rsid w:val="00CE2E48"/>
    <w:rPr>
      <w:rFonts w:cs="Symbol"/>
    </w:rPr>
  </w:style>
  <w:style w:type="character" w:customStyle="1" w:styleId="ListLabel71">
    <w:name w:val="ListLabel 71"/>
    <w:qFormat/>
    <w:rsid w:val="00CE2E48"/>
    <w:rPr>
      <w:rFonts w:cs="Courier New"/>
    </w:rPr>
  </w:style>
  <w:style w:type="character" w:customStyle="1" w:styleId="ListLabel72">
    <w:name w:val="ListLabel 72"/>
    <w:qFormat/>
    <w:rsid w:val="00CE2E48"/>
    <w:rPr>
      <w:rFonts w:cs="Wingdings"/>
    </w:rPr>
  </w:style>
  <w:style w:type="character" w:customStyle="1" w:styleId="ListLabel73">
    <w:name w:val="ListLabel 73"/>
    <w:qFormat/>
    <w:rsid w:val="00CE2E48"/>
    <w:rPr>
      <w:rFonts w:cs="Symbol"/>
    </w:rPr>
  </w:style>
  <w:style w:type="character" w:customStyle="1" w:styleId="ListLabel74">
    <w:name w:val="ListLabel 74"/>
    <w:qFormat/>
    <w:rsid w:val="00CE2E48"/>
    <w:rPr>
      <w:rFonts w:cs="Courier New"/>
    </w:rPr>
  </w:style>
  <w:style w:type="character" w:customStyle="1" w:styleId="ListLabel75">
    <w:name w:val="ListLabel 75"/>
    <w:qFormat/>
    <w:rsid w:val="00CE2E48"/>
    <w:rPr>
      <w:rFonts w:cs="Wingdings"/>
    </w:rPr>
  </w:style>
  <w:style w:type="character" w:customStyle="1" w:styleId="ListLabel76">
    <w:name w:val="ListLabel 76"/>
    <w:qFormat/>
    <w:rsid w:val="00CE2E48"/>
    <w:rPr>
      <w:rFonts w:ascii="Arial" w:hAnsi="Arial" w:cs="Symbol"/>
      <w:sz w:val="24"/>
    </w:rPr>
  </w:style>
  <w:style w:type="character" w:customStyle="1" w:styleId="ListLabel77">
    <w:name w:val="ListLabel 77"/>
    <w:qFormat/>
    <w:rsid w:val="00CE2E48"/>
    <w:rPr>
      <w:rFonts w:cs="Courier New"/>
    </w:rPr>
  </w:style>
  <w:style w:type="character" w:customStyle="1" w:styleId="ListLabel78">
    <w:name w:val="ListLabel 78"/>
    <w:qFormat/>
    <w:rsid w:val="00CE2E48"/>
    <w:rPr>
      <w:rFonts w:cs="Wingdings"/>
    </w:rPr>
  </w:style>
  <w:style w:type="character" w:customStyle="1" w:styleId="ListLabel79">
    <w:name w:val="ListLabel 79"/>
    <w:qFormat/>
    <w:rsid w:val="00CE2E48"/>
    <w:rPr>
      <w:rFonts w:cs="Symbol"/>
    </w:rPr>
  </w:style>
  <w:style w:type="character" w:customStyle="1" w:styleId="ListLabel80">
    <w:name w:val="ListLabel 80"/>
    <w:qFormat/>
    <w:rsid w:val="00CE2E48"/>
    <w:rPr>
      <w:rFonts w:cs="Courier New"/>
    </w:rPr>
  </w:style>
  <w:style w:type="character" w:customStyle="1" w:styleId="ListLabel81">
    <w:name w:val="ListLabel 81"/>
    <w:qFormat/>
    <w:rsid w:val="00CE2E48"/>
    <w:rPr>
      <w:rFonts w:cs="Wingdings"/>
    </w:rPr>
  </w:style>
  <w:style w:type="character" w:customStyle="1" w:styleId="ListLabel82">
    <w:name w:val="ListLabel 82"/>
    <w:qFormat/>
    <w:rsid w:val="00CE2E48"/>
    <w:rPr>
      <w:rFonts w:cs="Symbol"/>
    </w:rPr>
  </w:style>
  <w:style w:type="character" w:customStyle="1" w:styleId="ListLabel83">
    <w:name w:val="ListLabel 83"/>
    <w:qFormat/>
    <w:rsid w:val="00CE2E48"/>
    <w:rPr>
      <w:rFonts w:cs="Courier New"/>
    </w:rPr>
  </w:style>
  <w:style w:type="character" w:customStyle="1" w:styleId="ListLabel84">
    <w:name w:val="ListLabel 84"/>
    <w:qFormat/>
    <w:rsid w:val="00CE2E48"/>
    <w:rPr>
      <w:rFonts w:cs="Wingdings"/>
    </w:rPr>
  </w:style>
  <w:style w:type="character" w:customStyle="1" w:styleId="ListLabel85">
    <w:name w:val="ListLabel 85"/>
    <w:qFormat/>
    <w:rsid w:val="00CE2E48"/>
    <w:rPr>
      <w:rFonts w:ascii="Arial" w:hAnsi="Arial" w:cs="Symbol"/>
      <w:sz w:val="24"/>
    </w:rPr>
  </w:style>
  <w:style w:type="character" w:customStyle="1" w:styleId="ListLabel86">
    <w:name w:val="ListLabel 86"/>
    <w:qFormat/>
    <w:rsid w:val="00CE2E48"/>
    <w:rPr>
      <w:rFonts w:cs="Courier New"/>
    </w:rPr>
  </w:style>
  <w:style w:type="character" w:customStyle="1" w:styleId="ListLabel87">
    <w:name w:val="ListLabel 87"/>
    <w:qFormat/>
    <w:rsid w:val="00CE2E48"/>
    <w:rPr>
      <w:rFonts w:cs="Wingdings"/>
    </w:rPr>
  </w:style>
  <w:style w:type="character" w:customStyle="1" w:styleId="ListLabel88">
    <w:name w:val="ListLabel 88"/>
    <w:qFormat/>
    <w:rsid w:val="00CE2E48"/>
    <w:rPr>
      <w:rFonts w:cs="Symbol"/>
    </w:rPr>
  </w:style>
  <w:style w:type="character" w:customStyle="1" w:styleId="ListLabel89">
    <w:name w:val="ListLabel 89"/>
    <w:qFormat/>
    <w:rsid w:val="00CE2E48"/>
    <w:rPr>
      <w:rFonts w:cs="Courier New"/>
    </w:rPr>
  </w:style>
  <w:style w:type="character" w:customStyle="1" w:styleId="ListLabel90">
    <w:name w:val="ListLabel 90"/>
    <w:qFormat/>
    <w:rsid w:val="00CE2E48"/>
    <w:rPr>
      <w:rFonts w:cs="Wingdings"/>
    </w:rPr>
  </w:style>
  <w:style w:type="character" w:customStyle="1" w:styleId="ListLabel91">
    <w:name w:val="ListLabel 91"/>
    <w:qFormat/>
    <w:rsid w:val="00CE2E48"/>
    <w:rPr>
      <w:rFonts w:cs="Symbol"/>
    </w:rPr>
  </w:style>
  <w:style w:type="character" w:customStyle="1" w:styleId="ListLabel92">
    <w:name w:val="ListLabel 92"/>
    <w:qFormat/>
    <w:rsid w:val="00CE2E48"/>
    <w:rPr>
      <w:rFonts w:cs="Courier New"/>
    </w:rPr>
  </w:style>
  <w:style w:type="character" w:customStyle="1" w:styleId="ListLabel93">
    <w:name w:val="ListLabel 93"/>
    <w:qFormat/>
    <w:rsid w:val="00CE2E48"/>
    <w:rPr>
      <w:rFonts w:cs="Wingding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qFormat/>
    <w:rsid w:val="00CE2E48"/>
    <w:rPr>
      <w:vertAlign w:val="superscript"/>
    </w:rPr>
  </w:style>
  <w:style w:type="character" w:customStyle="1" w:styleId="Znakiprzypiswdolnych">
    <w:name w:val="Znaki przypisów dolnych"/>
    <w:qFormat/>
    <w:rsid w:val="00CE2E48"/>
  </w:style>
  <w:style w:type="character" w:customStyle="1" w:styleId="Zakotwiczenieprzypisudolnego">
    <w:name w:val="Zakotwiczenie przypisu dolnego"/>
    <w:rsid w:val="00CE2E48"/>
    <w:rPr>
      <w:vertAlign w:val="superscript"/>
    </w:rPr>
  </w:style>
  <w:style w:type="character" w:customStyle="1" w:styleId="Zakotwiczenieprzypisukocowego">
    <w:name w:val="Zakotwiczenie przypisu końcowego"/>
    <w:rsid w:val="00CE2E48"/>
    <w:rPr>
      <w:vertAlign w:val="superscript"/>
    </w:rPr>
  </w:style>
  <w:style w:type="character" w:customStyle="1" w:styleId="Znakiprzypiswkocowych">
    <w:name w:val="Znaki przypisów końcowych"/>
    <w:qFormat/>
    <w:rsid w:val="00CE2E48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1"/>
    <w:uiPriority w:val="99"/>
    <w:qFormat/>
    <w:rsid w:val="0018775A"/>
    <w:rPr>
      <w:rFonts w:ascii="Calibri" w:eastAsia="SimSun" w:hAnsi="Calibri" w:cs="Calibri"/>
      <w:color w:val="00000A"/>
      <w:szCs w:val="20"/>
      <w:lang w:eastAsia="zh-CN"/>
    </w:rPr>
  </w:style>
  <w:style w:type="character" w:customStyle="1" w:styleId="ListLabel94">
    <w:name w:val="ListLabel 94"/>
    <w:qFormat/>
    <w:rsid w:val="00CE2E48"/>
    <w:rPr>
      <w:rFonts w:ascii="Arial" w:hAnsi="Arial" w:cs="Courier New"/>
      <w:b/>
      <w:bCs/>
      <w:sz w:val="24"/>
      <w:szCs w:val="22"/>
    </w:rPr>
  </w:style>
  <w:style w:type="character" w:customStyle="1" w:styleId="ListLabel95">
    <w:name w:val="ListLabel 95"/>
    <w:qFormat/>
    <w:rsid w:val="00CE2E48"/>
    <w:rPr>
      <w:rFonts w:cs="Times New Roman"/>
    </w:rPr>
  </w:style>
  <w:style w:type="character" w:customStyle="1" w:styleId="ListLabel96">
    <w:name w:val="ListLabel 96"/>
    <w:qFormat/>
    <w:rsid w:val="00CE2E48"/>
    <w:rPr>
      <w:rFonts w:cs="Courier New"/>
    </w:rPr>
  </w:style>
  <w:style w:type="character" w:customStyle="1" w:styleId="ListLabel97">
    <w:name w:val="ListLabel 97"/>
    <w:qFormat/>
    <w:rsid w:val="00CE2E48"/>
    <w:rPr>
      <w:rFonts w:cs="Courier New"/>
    </w:rPr>
  </w:style>
  <w:style w:type="character" w:customStyle="1" w:styleId="ListLabel98">
    <w:name w:val="ListLabel 98"/>
    <w:qFormat/>
    <w:rsid w:val="00CE2E48"/>
    <w:rPr>
      <w:rFonts w:cs="Courier New"/>
    </w:rPr>
  </w:style>
  <w:style w:type="character" w:customStyle="1" w:styleId="ListLabel99">
    <w:name w:val="ListLabel 99"/>
    <w:qFormat/>
    <w:rsid w:val="00CE2E48"/>
    <w:rPr>
      <w:rFonts w:cs="Times New Roman"/>
      <w:b/>
      <w:sz w:val="24"/>
    </w:rPr>
  </w:style>
  <w:style w:type="character" w:customStyle="1" w:styleId="ListLabel100">
    <w:name w:val="ListLabel 100"/>
    <w:qFormat/>
    <w:rsid w:val="00CE2E48"/>
    <w:rPr>
      <w:rFonts w:cs="Courier New"/>
    </w:rPr>
  </w:style>
  <w:style w:type="character" w:customStyle="1" w:styleId="ListLabel101">
    <w:name w:val="ListLabel 101"/>
    <w:qFormat/>
    <w:rsid w:val="00CE2E48"/>
    <w:rPr>
      <w:rFonts w:cs="Courier New"/>
    </w:rPr>
  </w:style>
  <w:style w:type="character" w:customStyle="1" w:styleId="ListLabel102">
    <w:name w:val="ListLabel 102"/>
    <w:qFormat/>
    <w:rsid w:val="00CE2E48"/>
    <w:rPr>
      <w:rFonts w:cs="Courier New"/>
    </w:rPr>
  </w:style>
  <w:style w:type="character" w:customStyle="1" w:styleId="ListLabel103">
    <w:name w:val="ListLabel 103"/>
    <w:qFormat/>
    <w:rsid w:val="00CE2E48"/>
    <w:rPr>
      <w:rFonts w:cs="Courier New"/>
      <w:b/>
      <w:bCs/>
      <w:sz w:val="22"/>
      <w:szCs w:val="22"/>
    </w:rPr>
  </w:style>
  <w:style w:type="character" w:customStyle="1" w:styleId="ListLabel104">
    <w:name w:val="ListLabel 104"/>
    <w:qFormat/>
    <w:rsid w:val="00CE2E48"/>
    <w:rPr>
      <w:rFonts w:cs="Courier New"/>
    </w:rPr>
  </w:style>
  <w:style w:type="character" w:customStyle="1" w:styleId="ListLabel105">
    <w:name w:val="ListLabel 105"/>
    <w:qFormat/>
    <w:rsid w:val="00CE2E48"/>
    <w:rPr>
      <w:rFonts w:cs="Courier New"/>
    </w:rPr>
  </w:style>
  <w:style w:type="character" w:customStyle="1" w:styleId="ListLabel106">
    <w:name w:val="ListLabel 106"/>
    <w:qFormat/>
    <w:rsid w:val="00CE2E48"/>
    <w:rPr>
      <w:rFonts w:cs="Courier New"/>
    </w:rPr>
  </w:style>
  <w:style w:type="character" w:customStyle="1" w:styleId="ListLabel107">
    <w:name w:val="ListLabel 107"/>
    <w:qFormat/>
    <w:rsid w:val="00CE2E48"/>
    <w:rPr>
      <w:rFonts w:cs="Courier New"/>
    </w:rPr>
  </w:style>
  <w:style w:type="character" w:customStyle="1" w:styleId="ListLabel108">
    <w:name w:val="ListLabel 108"/>
    <w:qFormat/>
    <w:rsid w:val="00CE2E48"/>
    <w:rPr>
      <w:rFonts w:cs="Courier New"/>
    </w:rPr>
  </w:style>
  <w:style w:type="character" w:customStyle="1" w:styleId="ListLabel109">
    <w:name w:val="ListLabel 109"/>
    <w:qFormat/>
    <w:rsid w:val="00CE2E48"/>
    <w:rPr>
      <w:rFonts w:cs="Courier New"/>
    </w:rPr>
  </w:style>
  <w:style w:type="character" w:customStyle="1" w:styleId="ListLabel110">
    <w:name w:val="ListLabel 110"/>
    <w:qFormat/>
    <w:rsid w:val="00CE2E48"/>
    <w:rPr>
      <w:rFonts w:cs="Courier New"/>
    </w:rPr>
  </w:style>
  <w:style w:type="character" w:customStyle="1" w:styleId="ListLabel111">
    <w:name w:val="ListLabel 111"/>
    <w:qFormat/>
    <w:rsid w:val="00CE2E48"/>
    <w:rPr>
      <w:rFonts w:cs="Courier New"/>
    </w:rPr>
  </w:style>
  <w:style w:type="character" w:customStyle="1" w:styleId="ListLabel112">
    <w:name w:val="ListLabel 112"/>
    <w:qFormat/>
    <w:rsid w:val="00CE2E48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113">
    <w:name w:val="ListLabel 113"/>
    <w:qFormat/>
    <w:rsid w:val="00CE2E48"/>
    <w:rPr>
      <w:rFonts w:cs="Times New Roman"/>
    </w:rPr>
  </w:style>
  <w:style w:type="character" w:customStyle="1" w:styleId="ListLabel114">
    <w:name w:val="ListLabel 114"/>
    <w:qFormat/>
    <w:rsid w:val="00CE2E48"/>
    <w:rPr>
      <w:rFonts w:cs="Times New Roman"/>
    </w:rPr>
  </w:style>
  <w:style w:type="character" w:customStyle="1" w:styleId="ListLabel115">
    <w:name w:val="ListLabel 115"/>
    <w:qFormat/>
    <w:rsid w:val="00CE2E48"/>
    <w:rPr>
      <w:rFonts w:cs="Times New Roman"/>
    </w:rPr>
  </w:style>
  <w:style w:type="character" w:customStyle="1" w:styleId="ListLabel116">
    <w:name w:val="ListLabel 116"/>
    <w:qFormat/>
    <w:rsid w:val="00CE2E48"/>
    <w:rPr>
      <w:rFonts w:cs="Times New Roman"/>
    </w:rPr>
  </w:style>
  <w:style w:type="character" w:customStyle="1" w:styleId="ListLabel117">
    <w:name w:val="ListLabel 117"/>
    <w:qFormat/>
    <w:rsid w:val="00CE2E48"/>
    <w:rPr>
      <w:rFonts w:cs="Times New Roman"/>
    </w:rPr>
  </w:style>
  <w:style w:type="character" w:customStyle="1" w:styleId="ListLabel118">
    <w:name w:val="ListLabel 118"/>
    <w:qFormat/>
    <w:rsid w:val="00CE2E48"/>
    <w:rPr>
      <w:rFonts w:cs="Times New Roman"/>
    </w:rPr>
  </w:style>
  <w:style w:type="character" w:customStyle="1" w:styleId="ListLabel119">
    <w:name w:val="ListLabel 119"/>
    <w:qFormat/>
    <w:rsid w:val="00CE2E48"/>
    <w:rPr>
      <w:rFonts w:cs="Times New Roman"/>
    </w:rPr>
  </w:style>
  <w:style w:type="character" w:customStyle="1" w:styleId="ListLabel120">
    <w:name w:val="ListLabel 120"/>
    <w:qFormat/>
    <w:rsid w:val="00CE2E48"/>
    <w:rPr>
      <w:rFonts w:cs="Times New Roman"/>
    </w:rPr>
  </w:style>
  <w:style w:type="character" w:customStyle="1" w:styleId="ListLabel121">
    <w:name w:val="ListLabel 121"/>
    <w:qFormat/>
    <w:rsid w:val="00CE2E48"/>
    <w:rPr>
      <w:rFonts w:ascii="Arial" w:eastAsia="Times New Roman" w:hAnsi="Arial"/>
      <w:b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rsid w:val="00CE2E48"/>
    <w:pPr>
      <w:spacing w:after="140" w:line="288" w:lineRule="auto"/>
    </w:pPr>
  </w:style>
  <w:style w:type="paragraph" w:styleId="Lista">
    <w:name w:val="List"/>
    <w:basedOn w:val="Tekstpodstawowy"/>
    <w:rsid w:val="00CE2E48"/>
    <w:rPr>
      <w:rFonts w:cs="Lucida Sans"/>
    </w:rPr>
  </w:style>
  <w:style w:type="paragraph" w:styleId="Legenda">
    <w:name w:val="caption"/>
    <w:basedOn w:val="Normalny"/>
    <w:qFormat/>
    <w:rsid w:val="00CE2E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2E48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blokowy">
    <w:name w:val="Block Text"/>
    <w:basedOn w:val="Normalny"/>
    <w:unhideWhenUsed/>
    <w:qFormat/>
    <w:rsid w:val="00B5112F"/>
    <w:pPr>
      <w:suppressAutoHyphens w:val="0"/>
      <w:spacing w:after="0"/>
      <w:ind w:left="426" w:right="-648" w:hanging="181"/>
    </w:pPr>
    <w:rPr>
      <w:rFonts w:ascii="Arial Narrow" w:eastAsia="Times New Roman" w:hAnsi="Arial Narrow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4081"/>
    <w:pPr>
      <w:widowControl w:val="0"/>
      <w:spacing w:after="120" w:line="240" w:lineRule="auto"/>
      <w:ind w:left="283"/>
    </w:pPr>
    <w:rPr>
      <w:rFonts w:ascii="Times New Roman" w:hAnsi="Times New Roman" w:cs="Mangal"/>
      <w:sz w:val="24"/>
      <w:szCs w:val="21"/>
      <w:lang w:bidi="hi-I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uiPriority w:val="99"/>
    <w:rsid w:val="00CE2E48"/>
  </w:style>
  <w:style w:type="paragraph" w:customStyle="1" w:styleId="Tekstprzypisudolnego1">
    <w:name w:val="Tekst przypisu dolnego1"/>
    <w:basedOn w:val="Normalny"/>
    <w:link w:val="TekstprzypisudolnegoZnak"/>
    <w:qFormat/>
    <w:rsid w:val="00CE2E4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CE2E48"/>
  </w:style>
  <w:style w:type="paragraph" w:customStyle="1" w:styleId="Nagwektabeli">
    <w:name w:val="Nagłówek tabeli"/>
    <w:basedOn w:val="Zawartotabeli"/>
    <w:qFormat/>
    <w:rsid w:val="00CE2E48"/>
  </w:style>
  <w:style w:type="table" w:customStyle="1" w:styleId="Tabela-Siatka1">
    <w:name w:val="Tabela - Siatka1"/>
    <w:basedOn w:val="Standardowy"/>
    <w:uiPriority w:val="59"/>
    <w:rsid w:val="0018775A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B0"/>
    <w:rPr>
      <w:rFonts w:ascii="Tahoma" w:eastAsia="SimSu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Juztyna Karpowicz</cp:lastModifiedBy>
  <cp:revision>2</cp:revision>
  <cp:lastPrinted>2023-10-17T12:30:00Z</cp:lastPrinted>
  <dcterms:created xsi:type="dcterms:W3CDTF">2024-09-11T19:01:00Z</dcterms:created>
  <dcterms:modified xsi:type="dcterms:W3CDTF">2024-09-11T19:01:00Z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