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207" w:rsidRDefault="00675207">
      <w:pPr>
        <w:spacing w:line="300" w:lineRule="atLeast"/>
        <w:jc w:val="both"/>
        <w:rPr>
          <w:rFonts w:ascii="Arial" w:hAnsi="Arial" w:cs="Arial"/>
          <w:b/>
        </w:rPr>
      </w:pPr>
    </w:p>
    <w:p w:rsidR="00675207" w:rsidRDefault="0064266A">
      <w:pPr>
        <w:spacing w:line="300" w:lineRule="atLeast"/>
        <w:jc w:val="both"/>
        <w:rPr>
          <w:bCs/>
        </w:rPr>
      </w:pPr>
      <w:r>
        <w:rPr>
          <w:rFonts w:ascii="Arial" w:hAnsi="Arial" w:cs="Arial"/>
          <w:b/>
        </w:rPr>
        <w:t xml:space="preserve">                                                        </w:t>
      </w:r>
      <w:r>
        <w:rPr>
          <w:rFonts w:ascii="Arial" w:hAnsi="Arial" w:cs="Arial"/>
          <w:b/>
          <w:bCs/>
          <w:i/>
          <w:iCs/>
        </w:rPr>
        <w:t xml:space="preserve">                             </w:t>
      </w:r>
    </w:p>
    <w:p w:rsidR="00675207" w:rsidRPr="00341BE7" w:rsidRDefault="0064266A">
      <w:pPr>
        <w:spacing w:line="300" w:lineRule="atLeast"/>
        <w:jc w:val="center"/>
        <w:rPr>
          <w:rFonts w:ascii="Arial" w:hAnsi="Arial" w:cs="Arial"/>
          <w:b/>
          <w:bCs/>
        </w:rPr>
      </w:pPr>
      <w:r>
        <w:rPr>
          <w:bCs/>
        </w:rPr>
        <w:t xml:space="preserve"> </w:t>
      </w:r>
      <w:r w:rsidRPr="00341BE7">
        <w:rPr>
          <w:b/>
          <w:bCs/>
        </w:rPr>
        <w:t>UMOWA nr ……………..</w:t>
      </w:r>
    </w:p>
    <w:p w:rsidR="00675207" w:rsidRPr="00341BE7" w:rsidRDefault="00675207">
      <w:pPr>
        <w:spacing w:line="300" w:lineRule="atLeast"/>
        <w:jc w:val="center"/>
        <w:rPr>
          <w:rFonts w:ascii="Arial" w:hAnsi="Arial" w:cs="Arial"/>
          <w:b/>
          <w:bCs/>
        </w:rPr>
      </w:pPr>
    </w:p>
    <w:p w:rsidR="00675207" w:rsidRPr="00341BE7" w:rsidRDefault="0064266A">
      <w:pPr>
        <w:spacing w:line="300" w:lineRule="atLeast"/>
      </w:pPr>
      <w:r w:rsidRPr="00341BE7">
        <w:rPr>
          <w:b/>
          <w:bCs/>
        </w:rPr>
        <w:t xml:space="preserve"> </w:t>
      </w:r>
      <w:r w:rsidRPr="00341BE7">
        <w:t>zawarta w dniu …………….. r. w  pomiędzy :</w:t>
      </w:r>
    </w:p>
    <w:p w:rsidR="00675207" w:rsidRPr="00341BE7" w:rsidRDefault="0064266A">
      <w:pPr>
        <w:spacing w:line="300" w:lineRule="atLeast"/>
      </w:pPr>
      <w:r w:rsidRPr="00341BE7">
        <w:t>Skarbem Państwa - PGLLP Nadleśnictwem Młynary, ul. 1 Maja 21A, 14-</w:t>
      </w:r>
      <w:r w:rsidR="00341BE7">
        <w:t>420 Młynary, NIP 582-000-49-79, REGON………</w:t>
      </w:r>
      <w:r w:rsidRPr="00341BE7">
        <w:t>reprezentowanym przez</w:t>
      </w:r>
      <w:r w:rsidRPr="00341BE7">
        <w:rPr>
          <w:b/>
        </w:rPr>
        <w:t xml:space="preserve">  ……………………. – Nadleśniczego</w:t>
      </w:r>
      <w:r w:rsidRPr="00341BE7">
        <w:t>,</w:t>
      </w:r>
    </w:p>
    <w:p w:rsidR="00675207" w:rsidRPr="00341BE7" w:rsidRDefault="0064266A">
      <w:pPr>
        <w:spacing w:line="300" w:lineRule="atLeast"/>
        <w:rPr>
          <w:strike/>
        </w:rPr>
      </w:pPr>
      <w:r w:rsidRPr="00341BE7">
        <w:t xml:space="preserve">zwanym w dalszej treści Umowy </w:t>
      </w:r>
      <w:r w:rsidRPr="00341BE7">
        <w:rPr>
          <w:b/>
        </w:rPr>
        <w:t>„Zamawiającym”</w:t>
      </w:r>
    </w:p>
    <w:p w:rsidR="00675207" w:rsidRPr="00341BE7" w:rsidRDefault="0064266A">
      <w:pPr>
        <w:spacing w:line="300" w:lineRule="atLeast"/>
        <w:ind w:firstLine="708"/>
        <w:rPr>
          <w:b/>
        </w:rPr>
      </w:pPr>
      <w:r w:rsidRPr="00341BE7">
        <w:rPr>
          <w:strike/>
        </w:rPr>
        <w:t xml:space="preserve"> </w:t>
      </w:r>
    </w:p>
    <w:p w:rsidR="00675207" w:rsidRPr="00341BE7" w:rsidRDefault="0064266A">
      <w:pPr>
        <w:spacing w:line="300" w:lineRule="atLeast"/>
      </w:pPr>
      <w:r w:rsidRPr="00341BE7">
        <w:rPr>
          <w:b/>
        </w:rPr>
        <w:t xml:space="preserve">a </w:t>
      </w:r>
    </w:p>
    <w:p w:rsidR="00675207" w:rsidRPr="00341BE7" w:rsidRDefault="00420DA2">
      <w:pPr>
        <w:spacing w:line="300" w:lineRule="atLeast"/>
      </w:pPr>
      <w:r>
        <w:t>………………………………………………………………..</w:t>
      </w:r>
      <w:r w:rsidR="0064266A" w:rsidRPr="00341BE7">
        <w:t>., NIP ………….., REGON …………………..,</w:t>
      </w:r>
    </w:p>
    <w:p w:rsidR="00675207" w:rsidRPr="00341BE7" w:rsidRDefault="00420DA2">
      <w:pPr>
        <w:spacing w:line="300" w:lineRule="atLeast"/>
        <w:ind w:firstLine="708"/>
        <w:rPr>
          <w:b/>
        </w:rPr>
      </w:pPr>
      <w:r>
        <w:t>zwanym</w:t>
      </w:r>
      <w:bookmarkStart w:id="0" w:name="_GoBack"/>
      <w:bookmarkEnd w:id="0"/>
      <w:r w:rsidR="0064266A" w:rsidRPr="00341BE7">
        <w:t xml:space="preserve"> w dalszej treści Umowy</w:t>
      </w:r>
      <w:r w:rsidR="0064266A" w:rsidRPr="00341BE7">
        <w:rPr>
          <w:b/>
        </w:rPr>
        <w:t xml:space="preserve"> „Wykonawcą”</w:t>
      </w:r>
      <w:r w:rsidR="0064266A" w:rsidRPr="00341BE7">
        <w:t>.</w:t>
      </w:r>
      <w:r w:rsidR="0064266A" w:rsidRPr="00341BE7">
        <w:rPr>
          <w:b/>
        </w:rPr>
        <w:t xml:space="preserve">  </w:t>
      </w:r>
    </w:p>
    <w:p w:rsidR="00675207" w:rsidRPr="00341BE7" w:rsidRDefault="0064266A">
      <w:pPr>
        <w:spacing w:line="300" w:lineRule="atLeast"/>
        <w:ind w:firstLine="708"/>
        <w:rPr>
          <w:b/>
        </w:rPr>
      </w:pPr>
      <w:r w:rsidRPr="00341BE7">
        <w:rPr>
          <w:b/>
        </w:rPr>
        <w:t xml:space="preserve"> </w:t>
      </w:r>
    </w:p>
    <w:p w:rsidR="00675207" w:rsidRPr="00341BE7" w:rsidRDefault="0064266A">
      <w:pPr>
        <w:spacing w:line="300" w:lineRule="atLeast"/>
      </w:pPr>
      <w:r w:rsidRPr="00341BE7">
        <w:rPr>
          <w:b/>
        </w:rPr>
        <w:t xml:space="preserve">  </w:t>
      </w:r>
    </w:p>
    <w:p w:rsidR="00675207" w:rsidRPr="00341BE7" w:rsidRDefault="0064266A">
      <w:pPr>
        <w:spacing w:line="300" w:lineRule="atLeast"/>
      </w:pPr>
      <w:r w:rsidRPr="00341BE7">
        <w:t xml:space="preserve">Umowę zawarto w wyniku rozstrzygnięcia zapytania ofertowego o sygn. akt ……………., </w:t>
      </w:r>
    </w:p>
    <w:p w:rsidR="00675207" w:rsidRPr="00341BE7" w:rsidRDefault="0064266A">
      <w:pPr>
        <w:spacing w:line="300" w:lineRule="atLeast"/>
        <w:ind w:left="708"/>
        <w:rPr>
          <w:b/>
          <w:bCs/>
        </w:rPr>
      </w:pPr>
      <w:r w:rsidRPr="00341BE7">
        <w:t xml:space="preserve"> </w:t>
      </w:r>
    </w:p>
    <w:p w:rsidR="00675207" w:rsidRPr="00341BE7" w:rsidRDefault="0064266A">
      <w:pPr>
        <w:spacing w:line="300" w:lineRule="atLeast"/>
        <w:jc w:val="center"/>
      </w:pPr>
      <w:r w:rsidRPr="00341BE7">
        <w:rPr>
          <w:b/>
          <w:bCs/>
        </w:rPr>
        <w:t>§ 1</w:t>
      </w:r>
    </w:p>
    <w:p w:rsidR="00675207" w:rsidRPr="00341BE7" w:rsidRDefault="0064266A" w:rsidP="00FE6DF8">
      <w:pPr>
        <w:numPr>
          <w:ilvl w:val="0"/>
          <w:numId w:val="19"/>
        </w:numPr>
        <w:jc w:val="both"/>
      </w:pPr>
      <w:r w:rsidRPr="00341BE7">
        <w:t>Zamawiający zleca, a Wykonawca przyjmuje do wykonania prace polegające na utrzymaniu czystości:  otoczenia biura, bazy warsztatowej i terenów zielonych przy ul. 1</w:t>
      </w:r>
      <w:r w:rsidR="00FE6DF8">
        <w:t>-Maja 21A w Młynarach.</w:t>
      </w:r>
      <w:r w:rsidRPr="00341BE7">
        <w:t xml:space="preserve"> </w:t>
      </w:r>
    </w:p>
    <w:p w:rsidR="00675207" w:rsidRPr="00341BE7" w:rsidRDefault="00675207">
      <w:pPr>
        <w:spacing w:line="300" w:lineRule="atLeast"/>
        <w:jc w:val="both"/>
      </w:pPr>
    </w:p>
    <w:p w:rsidR="00675207" w:rsidRPr="00341BE7" w:rsidRDefault="0064266A">
      <w:pPr>
        <w:spacing w:line="300" w:lineRule="atLeast"/>
        <w:ind w:left="4248" w:firstLine="708"/>
        <w:jc w:val="both"/>
      </w:pPr>
      <w:r w:rsidRPr="00341BE7">
        <w:t xml:space="preserve"> </w:t>
      </w:r>
      <w:r w:rsidRPr="00341BE7">
        <w:rPr>
          <w:b/>
          <w:bCs/>
        </w:rPr>
        <w:t>§ 2</w:t>
      </w:r>
    </w:p>
    <w:p w:rsidR="00675207" w:rsidRPr="00341BE7" w:rsidRDefault="0064266A">
      <w:pPr>
        <w:spacing w:line="300" w:lineRule="atLeast"/>
        <w:ind w:left="851" w:hanging="284"/>
        <w:jc w:val="both"/>
      </w:pPr>
      <w:r w:rsidRPr="00341BE7">
        <w:t>1. Zamawiający udostępni nieodpłatnie Wykonawcy pomieszczenie przeznaczone na szatnię pracowniczą, składowanie środków czystości, sprzętu i urządzeń do wykonywania przedmiotu umowy. Wykonawca własnym staraniem i na własny koszt przystosuje te pomieszczenia do własnych potrzeb, po uzgodnieniu z Zamawiającym zakresu prac.</w:t>
      </w:r>
    </w:p>
    <w:p w:rsidR="00675207" w:rsidRPr="00341BE7" w:rsidRDefault="0064266A">
      <w:pPr>
        <w:spacing w:line="300" w:lineRule="atLeast"/>
        <w:ind w:left="851" w:hanging="284"/>
        <w:jc w:val="both"/>
      </w:pPr>
      <w:r w:rsidRPr="00341BE7">
        <w:t>2. Przekazanie pomieszczeń, o których mowa w ust.1, nastąpi w pierwszym dniu obowiązywania umowy.</w:t>
      </w:r>
    </w:p>
    <w:p w:rsidR="00675207" w:rsidRPr="00341BE7" w:rsidRDefault="0064266A">
      <w:pPr>
        <w:spacing w:line="300" w:lineRule="atLeast"/>
        <w:ind w:left="851" w:hanging="284"/>
        <w:jc w:val="both"/>
      </w:pPr>
      <w:r w:rsidRPr="00341BE7">
        <w:t>3. Wykonawca zobowiązuje się do utrzymywania porządku i czystości w udostępnionych pomieszczeniach oraz do ich zwrotu Zamawiającemu w stanie nie pogorszonym po zakończeniu Umowy.</w:t>
      </w:r>
    </w:p>
    <w:p w:rsidR="00675207" w:rsidRPr="00341BE7" w:rsidRDefault="0064266A">
      <w:pPr>
        <w:spacing w:line="300" w:lineRule="atLeast"/>
        <w:ind w:left="851" w:hanging="284"/>
        <w:jc w:val="both"/>
      </w:pPr>
      <w:r w:rsidRPr="00341BE7">
        <w:t>4. Zamawiający zapewni Wykonawcy korzystanie z energii elektrycznej oraz wody w celu realizacji przedmiotu Umowy.</w:t>
      </w:r>
    </w:p>
    <w:p w:rsidR="00675207" w:rsidRPr="00341BE7" w:rsidRDefault="0064266A">
      <w:pPr>
        <w:spacing w:line="300" w:lineRule="atLeast"/>
        <w:jc w:val="both"/>
        <w:rPr>
          <w:b/>
          <w:bCs/>
        </w:rPr>
      </w:pPr>
      <w:r w:rsidRPr="00341BE7">
        <w:t xml:space="preserve"> </w:t>
      </w:r>
    </w:p>
    <w:p w:rsidR="00675207" w:rsidRPr="00341BE7" w:rsidRDefault="0064266A">
      <w:pPr>
        <w:spacing w:line="300" w:lineRule="atLeast"/>
        <w:ind w:left="4248" w:firstLine="708"/>
        <w:jc w:val="both"/>
      </w:pPr>
      <w:r w:rsidRPr="00341BE7">
        <w:rPr>
          <w:b/>
          <w:bCs/>
        </w:rPr>
        <w:t>§ 3</w:t>
      </w:r>
    </w:p>
    <w:p w:rsidR="00675207" w:rsidRPr="00341BE7" w:rsidRDefault="0064266A">
      <w:pPr>
        <w:spacing w:line="300" w:lineRule="atLeast"/>
        <w:ind w:left="851" w:hanging="284"/>
        <w:jc w:val="both"/>
      </w:pPr>
      <w:r w:rsidRPr="00341BE7">
        <w:t xml:space="preserve">1. Prace objęte Umową może wykonywać samodzielnie Wykonawca lub pracownicy zatrudnieni u Wykonawcy na podstawie umowy o pracę. Wykonawca gwarantuje, że pracownicy ci będą przeszkoleni z zakresu bhp i p.poż. </w:t>
      </w:r>
    </w:p>
    <w:p w:rsidR="00675207" w:rsidRPr="00341BE7" w:rsidRDefault="0064266A">
      <w:pPr>
        <w:spacing w:line="300" w:lineRule="atLeast"/>
        <w:ind w:left="851" w:hanging="284"/>
        <w:jc w:val="both"/>
        <w:rPr>
          <w:b/>
          <w:bCs/>
        </w:rPr>
      </w:pPr>
      <w:r w:rsidRPr="00341BE7">
        <w:t xml:space="preserve">2. </w:t>
      </w:r>
      <w:r w:rsidR="00341BE7">
        <w:t>Wyk</w:t>
      </w:r>
      <w:r w:rsidR="00255CE4">
        <w:t>onawca jest zobowiązany zapoznać</w:t>
      </w:r>
      <w:r w:rsidRPr="00341BE7">
        <w:t xml:space="preserve"> swoich pracowników, najpóźniej w dniu rozpoczęcia realizacji przedmiotu Umowy, z obowiązującymi wewnętrznymi przepisami Zamawiającego dotyczącymi: organizacji pracy, tajemnicy służbowej, p.poż, BHP, ochrony danych osobowych, ochrony informacji niejawnych. Przepisy powyższe zostaną przekazane Wykonawcy w dniu podpisania Umowy.</w:t>
      </w:r>
    </w:p>
    <w:p w:rsidR="00675207" w:rsidRPr="00341BE7" w:rsidRDefault="00675207">
      <w:pPr>
        <w:spacing w:line="300" w:lineRule="atLeast"/>
        <w:jc w:val="both"/>
        <w:rPr>
          <w:b/>
          <w:bCs/>
        </w:rPr>
      </w:pPr>
    </w:p>
    <w:p w:rsidR="00675207" w:rsidRPr="00341BE7" w:rsidRDefault="0064266A">
      <w:pPr>
        <w:spacing w:line="300" w:lineRule="atLeast"/>
        <w:ind w:left="4248" w:firstLine="708"/>
        <w:jc w:val="both"/>
        <w:rPr>
          <w:bCs/>
        </w:rPr>
      </w:pPr>
      <w:r w:rsidRPr="00341BE7">
        <w:rPr>
          <w:b/>
          <w:bCs/>
        </w:rPr>
        <w:t>§ 4</w:t>
      </w:r>
    </w:p>
    <w:p w:rsidR="00675207" w:rsidRPr="00341BE7" w:rsidRDefault="0064266A">
      <w:pPr>
        <w:numPr>
          <w:ilvl w:val="0"/>
          <w:numId w:val="1"/>
        </w:numPr>
        <w:spacing w:line="300" w:lineRule="atLeast"/>
        <w:ind w:left="851" w:hanging="284"/>
        <w:jc w:val="both"/>
        <w:rPr>
          <w:bCs/>
        </w:rPr>
      </w:pPr>
      <w:r w:rsidRPr="00341BE7">
        <w:rPr>
          <w:bCs/>
        </w:rPr>
        <w:t>Wykonawca zobowiązany jest wykonywać przedmiot Umowy przy użyciu własnych środków czystości oraz narzędzi  i urządzeń technicznych.</w:t>
      </w:r>
    </w:p>
    <w:p w:rsidR="00675207" w:rsidRPr="00341BE7" w:rsidRDefault="0064266A">
      <w:pPr>
        <w:numPr>
          <w:ilvl w:val="0"/>
          <w:numId w:val="1"/>
        </w:numPr>
        <w:spacing w:line="300" w:lineRule="atLeast"/>
        <w:ind w:left="851" w:hanging="284"/>
        <w:jc w:val="both"/>
        <w:rPr>
          <w:bCs/>
        </w:rPr>
      </w:pPr>
      <w:r w:rsidRPr="00341BE7">
        <w:rPr>
          <w:bCs/>
        </w:rPr>
        <w:t>Wykonawca jest zobowiązany stosować środki czystości:</w:t>
      </w:r>
    </w:p>
    <w:p w:rsidR="00675207" w:rsidRPr="00341BE7" w:rsidRDefault="0064266A">
      <w:pPr>
        <w:numPr>
          <w:ilvl w:val="0"/>
          <w:numId w:val="13"/>
        </w:numPr>
        <w:spacing w:line="300" w:lineRule="atLeast"/>
        <w:jc w:val="both"/>
        <w:rPr>
          <w:bCs/>
        </w:rPr>
      </w:pPr>
      <w:r w:rsidRPr="00341BE7">
        <w:rPr>
          <w:bCs/>
        </w:rPr>
        <w:lastRenderedPageBreak/>
        <w:t>odpowiedniej jakości, skuteczne w stosowaniu, powszechnie dostępne i używane na rynku, posiadające atest PZH, bezpieczne dla zmywanej powierzchni, rozkładalne, nietoksyczne, posiadające właściwości odtłuszczająco – myjące,</w:t>
      </w:r>
    </w:p>
    <w:p w:rsidR="00675207" w:rsidRPr="00341BE7" w:rsidRDefault="0064266A">
      <w:pPr>
        <w:numPr>
          <w:ilvl w:val="0"/>
          <w:numId w:val="13"/>
        </w:numPr>
        <w:spacing w:line="300" w:lineRule="atLeast"/>
        <w:jc w:val="both"/>
        <w:rPr>
          <w:bCs/>
        </w:rPr>
      </w:pPr>
      <w:r w:rsidRPr="00341BE7">
        <w:rPr>
          <w:bCs/>
        </w:rPr>
        <w:t xml:space="preserve">odpowiadające wymogom ustawy z dnia 25 lutego 2011 r. o substancjach chemicznych i ich mieszaninach, </w:t>
      </w:r>
    </w:p>
    <w:p w:rsidR="00675207" w:rsidRPr="00341BE7" w:rsidRDefault="0064266A">
      <w:pPr>
        <w:numPr>
          <w:ilvl w:val="0"/>
          <w:numId w:val="13"/>
        </w:numPr>
        <w:spacing w:line="300" w:lineRule="atLeast"/>
        <w:jc w:val="both"/>
        <w:rPr>
          <w:bCs/>
        </w:rPr>
      </w:pPr>
      <w:r w:rsidRPr="00341BE7">
        <w:rPr>
          <w:bCs/>
        </w:rPr>
        <w:t xml:space="preserve">nowe, nie używane wcześniej, wolne od wad fizycznych, posiadające oznaczenia na opakowaniach w języku polskim/przewidzianą przez producenta dokumentację w języku polskim. </w:t>
      </w:r>
    </w:p>
    <w:p w:rsidR="00675207" w:rsidRPr="00341BE7" w:rsidRDefault="0064266A">
      <w:pPr>
        <w:numPr>
          <w:ilvl w:val="0"/>
          <w:numId w:val="1"/>
        </w:numPr>
        <w:spacing w:line="300" w:lineRule="atLeast"/>
        <w:ind w:left="851" w:hanging="284"/>
        <w:jc w:val="both"/>
        <w:rPr>
          <w:bCs/>
        </w:rPr>
      </w:pPr>
      <w:r w:rsidRPr="00341BE7">
        <w:rPr>
          <w:bCs/>
        </w:rPr>
        <w:t>Wykonawca jest zobowiązany stosować narzędzia i urządzenia techniczne sprawne technicznie i bezpieczne, zgodne z obowiązującymi wymaganiami i przepisami. Urządzenia techniczne wykorzystujące energię elektryczną muszą być energooszczędne.</w:t>
      </w:r>
    </w:p>
    <w:p w:rsidR="00675207" w:rsidRPr="00341BE7" w:rsidRDefault="0064266A">
      <w:pPr>
        <w:numPr>
          <w:ilvl w:val="0"/>
          <w:numId w:val="1"/>
        </w:numPr>
        <w:spacing w:line="300" w:lineRule="atLeast"/>
        <w:ind w:left="851" w:hanging="284"/>
        <w:jc w:val="both"/>
        <w:rPr>
          <w:bCs/>
        </w:rPr>
      </w:pPr>
      <w:r w:rsidRPr="00341BE7">
        <w:rPr>
          <w:bCs/>
        </w:rPr>
        <w:t>W przypadku stwierdzenia przez Zamawiającego nienależytego wykonania usługi spowodowanego stosowaniem nieodpowiednich środków czystości, narzędzi lub urządzeń technicznych, Wykonawca będzie zobowiązany do zmiany środków czystości (w tym na wskazane przez Zamawiającego), narzędzi lub urządzeń technicznych.</w:t>
      </w:r>
    </w:p>
    <w:p w:rsidR="00675207" w:rsidRPr="00341BE7" w:rsidRDefault="0064266A">
      <w:pPr>
        <w:numPr>
          <w:ilvl w:val="0"/>
          <w:numId w:val="1"/>
        </w:numPr>
        <w:spacing w:line="300" w:lineRule="atLeast"/>
        <w:ind w:left="851" w:hanging="284"/>
        <w:jc w:val="both"/>
        <w:rPr>
          <w:b/>
          <w:bCs/>
        </w:rPr>
      </w:pPr>
      <w:r w:rsidRPr="00341BE7">
        <w:rPr>
          <w:bCs/>
        </w:rPr>
        <w:t>Wykonawca zobowiązuje się do usuwania wszelkich odpadów powstałych w toku realizacji usług, w szczególności opakowań, wkładów, pozostałości po środkach czystości, środków czystości, których termin przydatności upłynął, zgodnie z przepisami ustawy z dnia 14 grudnia 2012 r. o odpadach. Wykonawca jest wytwórcą i posiadaczem odpadów powstałych w związku z wykonywaniem usługi, w rozumieniu przepisów tej ustawy i zobowiązuje się do wykonania wszelkich obowiązków wynikających z ustawy.</w:t>
      </w:r>
    </w:p>
    <w:p w:rsidR="00675207" w:rsidRPr="00341BE7" w:rsidRDefault="00675207">
      <w:pPr>
        <w:spacing w:line="300" w:lineRule="atLeast"/>
        <w:ind w:left="720"/>
        <w:jc w:val="both"/>
        <w:rPr>
          <w:b/>
          <w:bCs/>
        </w:rPr>
      </w:pPr>
    </w:p>
    <w:p w:rsidR="00675207" w:rsidRPr="00341BE7" w:rsidRDefault="00675207">
      <w:pPr>
        <w:spacing w:line="300" w:lineRule="atLeast"/>
        <w:jc w:val="both"/>
      </w:pPr>
    </w:p>
    <w:p w:rsidR="00675207" w:rsidRPr="00341BE7" w:rsidRDefault="00FE6DF8">
      <w:pPr>
        <w:spacing w:line="300" w:lineRule="atLeast"/>
        <w:ind w:left="4968"/>
        <w:jc w:val="both"/>
      </w:pPr>
      <w:r>
        <w:rPr>
          <w:b/>
          <w:bCs/>
        </w:rPr>
        <w:t>§ 5</w:t>
      </w:r>
    </w:p>
    <w:p w:rsidR="00675207" w:rsidRPr="00341BE7" w:rsidRDefault="00341BE7">
      <w:pPr>
        <w:spacing w:line="300" w:lineRule="atLeast"/>
        <w:ind w:left="851" w:hanging="284"/>
        <w:jc w:val="both"/>
      </w:pPr>
      <w:r>
        <w:t xml:space="preserve">1. Wykonawca  zgłasza Zamawiającemu </w:t>
      </w:r>
      <w:r w:rsidR="0064266A" w:rsidRPr="00341BE7">
        <w:t>wszystkie fakty i zdarzenia, które mogą mieć wpływ na bezpieczeństwo obiektu Zamawiającego, natychmiast po ich ujawnieniu, w szczególności:</w:t>
      </w:r>
    </w:p>
    <w:p w:rsidR="00675207" w:rsidRPr="00341BE7" w:rsidRDefault="0064266A">
      <w:pPr>
        <w:numPr>
          <w:ilvl w:val="0"/>
          <w:numId w:val="10"/>
        </w:numPr>
        <w:spacing w:line="300" w:lineRule="atLeast"/>
        <w:ind w:left="1701" w:hanging="567"/>
        <w:jc w:val="both"/>
      </w:pPr>
      <w:r w:rsidRPr="00341BE7">
        <w:t>zagubienie kluczy do pomieszczeń,</w:t>
      </w:r>
    </w:p>
    <w:p w:rsidR="00675207" w:rsidRPr="00341BE7" w:rsidRDefault="0064266A">
      <w:pPr>
        <w:numPr>
          <w:ilvl w:val="0"/>
          <w:numId w:val="10"/>
        </w:numPr>
        <w:spacing w:line="300" w:lineRule="atLeast"/>
        <w:ind w:left="1701" w:hanging="567"/>
        <w:jc w:val="both"/>
      </w:pPr>
      <w:r w:rsidRPr="00341BE7">
        <w:t>awarie elektryczne i wszelkie oznaki nieszczelności urządzeń c.o. i wodno-kanalizacyjnych,</w:t>
      </w:r>
    </w:p>
    <w:p w:rsidR="00FE6DF8" w:rsidRDefault="0064266A" w:rsidP="00FE6DF8">
      <w:pPr>
        <w:pStyle w:val="Akapitzlist"/>
        <w:numPr>
          <w:ilvl w:val="0"/>
          <w:numId w:val="19"/>
        </w:numPr>
        <w:spacing w:line="300" w:lineRule="atLeast"/>
        <w:jc w:val="both"/>
      </w:pPr>
      <w:r w:rsidRPr="00FE6DF8">
        <w:rPr>
          <w:bCs/>
        </w:rPr>
        <w:t>Wykonawca jest zobowiązany do</w:t>
      </w:r>
      <w:r w:rsidRPr="00341BE7">
        <w:t xml:space="preserve"> zamykania okien i drzwi pomieszczeń po zakończeniu </w:t>
      </w:r>
      <w:r w:rsidR="004B10DC">
        <w:t>pr</w:t>
      </w:r>
      <w:r w:rsidR="00FE6DF8">
        <w:t>acy.</w:t>
      </w:r>
    </w:p>
    <w:p w:rsidR="00675207" w:rsidRPr="00341BE7" w:rsidRDefault="0064266A" w:rsidP="00FE6DF8">
      <w:pPr>
        <w:pStyle w:val="Akapitzlist"/>
        <w:numPr>
          <w:ilvl w:val="0"/>
          <w:numId w:val="19"/>
        </w:numPr>
        <w:spacing w:line="300" w:lineRule="atLeast"/>
        <w:jc w:val="both"/>
      </w:pPr>
      <w:r w:rsidRPr="00341BE7">
        <w:t>Wykonawca ponosi odpowiedzialność za wszelkie szkody powstałe w związku z wykonaniem przedmiotu Umowy, w tym także za działania lub zaniechania własne oraz osób, którym powierzył wykonanie przedmiotu umowy lub za pomocą których wykonuje przedmiot umowy, a także za zachowanie w tajemnicy wszelkich informacji, które te osoby mogły powziąć w związku z wykonywaniem Umowy.</w:t>
      </w:r>
    </w:p>
    <w:p w:rsidR="00675207" w:rsidRPr="00341BE7" w:rsidRDefault="0064266A">
      <w:pPr>
        <w:numPr>
          <w:ilvl w:val="0"/>
          <w:numId w:val="14"/>
        </w:numPr>
        <w:spacing w:line="300" w:lineRule="atLeast"/>
        <w:jc w:val="both"/>
        <w:rPr>
          <w:b/>
          <w:bCs/>
        </w:rPr>
      </w:pPr>
      <w:r w:rsidRPr="00341BE7">
        <w:t>Wykonawca zobowiązany  jest do posiadania przez cały okres realizacji Umowy aktualnej polisy ubezpieczenia OC działalności gospodarczej obejmującej swym zakresem przedmiot niniejszej umowy, na kwotę minimum 50 000 zł. Kopię polisy OC Wykonawca dostarczy Zamawiającemu niezwłocznie po podpisaniu Umowy.</w:t>
      </w:r>
    </w:p>
    <w:p w:rsidR="00675207" w:rsidRPr="00341BE7" w:rsidRDefault="00675207">
      <w:pPr>
        <w:spacing w:line="300" w:lineRule="atLeast"/>
        <w:jc w:val="both"/>
        <w:rPr>
          <w:b/>
          <w:bCs/>
        </w:rPr>
      </w:pPr>
    </w:p>
    <w:p w:rsidR="00675207" w:rsidRPr="00341BE7" w:rsidRDefault="00FE6DF8">
      <w:pPr>
        <w:spacing w:line="300" w:lineRule="atLeast"/>
        <w:ind w:left="4248" w:firstLine="708"/>
        <w:jc w:val="both"/>
      </w:pPr>
      <w:r>
        <w:rPr>
          <w:b/>
          <w:bCs/>
        </w:rPr>
        <w:t>§ 6</w:t>
      </w:r>
    </w:p>
    <w:p w:rsidR="00FE6DF8" w:rsidRDefault="0064266A" w:rsidP="00A44BAC">
      <w:pPr>
        <w:numPr>
          <w:ilvl w:val="0"/>
          <w:numId w:val="3"/>
        </w:numPr>
        <w:spacing w:line="300" w:lineRule="atLeast"/>
        <w:ind w:left="851" w:hanging="284"/>
        <w:jc w:val="both"/>
      </w:pPr>
      <w:r w:rsidRPr="00341BE7">
        <w:t xml:space="preserve">Całkowite wynagrodzenie za wykonanie przedmiotu Umowy wynosi </w:t>
      </w:r>
      <w:r w:rsidRPr="00FE6DF8">
        <w:rPr>
          <w:b/>
        </w:rPr>
        <w:t>……………….</w:t>
      </w:r>
      <w:r w:rsidRPr="00341BE7">
        <w:t xml:space="preserve"> (słownie z</w:t>
      </w:r>
      <w:r w:rsidR="00FE6DF8">
        <w:t>łotych: …………….. ) brutto.</w:t>
      </w:r>
    </w:p>
    <w:p w:rsidR="00675207" w:rsidRPr="00341BE7" w:rsidRDefault="0064266A" w:rsidP="00A44BAC">
      <w:pPr>
        <w:numPr>
          <w:ilvl w:val="0"/>
          <w:numId w:val="3"/>
        </w:numPr>
        <w:spacing w:line="300" w:lineRule="atLeast"/>
        <w:ind w:left="851" w:hanging="284"/>
        <w:jc w:val="both"/>
      </w:pPr>
      <w:r w:rsidRPr="00341BE7">
        <w:t>Wykonawca będzie otrzymywał ryczałtowe wynagrodzenie miesięczne w wysokości 1/12 wynagrodzenia określonego w ust. 1</w:t>
      </w:r>
      <w:r w:rsidR="004B10DC">
        <w:t>, za styczeń 2021</w:t>
      </w:r>
      <w:r w:rsidR="00FE6DF8">
        <w:t xml:space="preserve"> proporcjonalnie do ilości dni od podpisania umowy</w:t>
      </w:r>
      <w:r w:rsidRPr="00341BE7">
        <w:t>.</w:t>
      </w:r>
    </w:p>
    <w:p w:rsidR="00675207" w:rsidRPr="00341BE7" w:rsidRDefault="0064266A" w:rsidP="006D099B">
      <w:pPr>
        <w:numPr>
          <w:ilvl w:val="0"/>
          <w:numId w:val="3"/>
        </w:numPr>
        <w:spacing w:line="300" w:lineRule="atLeast"/>
        <w:ind w:left="851" w:hanging="284"/>
        <w:jc w:val="both"/>
      </w:pPr>
      <w:r w:rsidRPr="00341BE7">
        <w:t xml:space="preserve">Wykonawca będzie wystawiał faktury VAT w terminie 3 dni roboczych po zakończeniu każdego miesiąca kalendarzowego. Zamawiający będzie płacić wynagrodzenie w terminie 14 dni od dnia otrzymania faktury VAT, przelewem na konto bankowe wskazane na fakturze. </w:t>
      </w:r>
    </w:p>
    <w:p w:rsidR="00675207" w:rsidRPr="00341BE7" w:rsidRDefault="0064266A">
      <w:pPr>
        <w:numPr>
          <w:ilvl w:val="0"/>
          <w:numId w:val="3"/>
        </w:numPr>
        <w:ind w:left="851" w:hanging="284"/>
        <w:jc w:val="both"/>
      </w:pPr>
      <w:r w:rsidRPr="00341BE7">
        <w:lastRenderedPageBreak/>
        <w:t xml:space="preserve">Jeżeli w okresie obowiązywania umowy nastąpi zmiana stawki podatku od towarów i usług (VAT), od chwili zmiany podatek w nowej stawce będzie doliczany do dotychczasowego wynagrodzenia netto bez konieczności zmiany Umowy. </w:t>
      </w:r>
    </w:p>
    <w:p w:rsidR="00675207" w:rsidRPr="00341BE7" w:rsidRDefault="00675207">
      <w:pPr>
        <w:ind w:left="851"/>
        <w:jc w:val="both"/>
      </w:pPr>
    </w:p>
    <w:p w:rsidR="00675207" w:rsidRPr="00341BE7" w:rsidRDefault="0064266A">
      <w:pPr>
        <w:spacing w:line="300" w:lineRule="atLeast"/>
        <w:jc w:val="both"/>
      </w:pPr>
      <w:r w:rsidRPr="00341BE7">
        <w:t xml:space="preserve"> </w:t>
      </w:r>
      <w:r w:rsidRPr="00341BE7">
        <w:tab/>
      </w:r>
      <w:r w:rsidRPr="00341BE7">
        <w:tab/>
      </w:r>
      <w:r w:rsidRPr="00341BE7">
        <w:tab/>
      </w:r>
      <w:r w:rsidRPr="00341BE7">
        <w:tab/>
      </w:r>
      <w:r w:rsidRPr="00341BE7">
        <w:tab/>
      </w:r>
      <w:r w:rsidRPr="00341BE7">
        <w:tab/>
      </w:r>
      <w:r w:rsidRPr="00341BE7">
        <w:tab/>
      </w:r>
      <w:r w:rsidR="00FE6DF8">
        <w:rPr>
          <w:b/>
          <w:bCs/>
        </w:rPr>
        <w:t>§ 7</w:t>
      </w:r>
    </w:p>
    <w:p w:rsidR="00675207" w:rsidRPr="00341BE7" w:rsidRDefault="0064266A">
      <w:pPr>
        <w:spacing w:line="300" w:lineRule="atLeast"/>
        <w:ind w:left="851" w:hanging="284"/>
        <w:jc w:val="both"/>
      </w:pPr>
      <w:r w:rsidRPr="00341BE7">
        <w:t xml:space="preserve">1. W trakcie realizacji Umowy strony będą się kontaktować przez swoich przedstawicieli: </w:t>
      </w:r>
    </w:p>
    <w:p w:rsidR="00675207" w:rsidRPr="00341BE7" w:rsidRDefault="0064266A">
      <w:pPr>
        <w:spacing w:line="300" w:lineRule="atLeast"/>
        <w:ind w:left="851"/>
        <w:jc w:val="both"/>
      </w:pPr>
      <w:r w:rsidRPr="00341BE7">
        <w:t xml:space="preserve">- ze strony Zamawiającego - sekretarz Nadleśnictwa </w:t>
      </w:r>
    </w:p>
    <w:p w:rsidR="00675207" w:rsidRPr="00341BE7" w:rsidRDefault="0064266A">
      <w:pPr>
        <w:spacing w:line="300" w:lineRule="atLeast"/>
        <w:ind w:left="1134" w:hanging="283"/>
        <w:jc w:val="both"/>
      </w:pPr>
      <w:r w:rsidRPr="00341BE7">
        <w:t>- ze strony Wykonawcy –  …………………….</w:t>
      </w:r>
    </w:p>
    <w:p w:rsidR="00675207" w:rsidRPr="00341BE7" w:rsidRDefault="0064266A">
      <w:pPr>
        <w:spacing w:line="300" w:lineRule="atLeast"/>
        <w:ind w:left="851" w:hanging="284"/>
        <w:jc w:val="both"/>
      </w:pPr>
      <w:r w:rsidRPr="00341BE7">
        <w:t>2. W przypadku nieobecności osób wymienionych w ust.1, strona wyznaczy innego przedstawiciela  informując o tym drugą stronę w formie pisemnej.</w:t>
      </w:r>
    </w:p>
    <w:p w:rsidR="00675207" w:rsidRPr="00341BE7" w:rsidRDefault="00675207">
      <w:pPr>
        <w:jc w:val="both"/>
      </w:pPr>
    </w:p>
    <w:p w:rsidR="00675207" w:rsidRPr="00341BE7" w:rsidRDefault="00FE6DF8">
      <w:pPr>
        <w:spacing w:line="300" w:lineRule="atLeast"/>
        <w:ind w:left="4248" w:firstLine="708"/>
        <w:jc w:val="both"/>
      </w:pPr>
      <w:r>
        <w:rPr>
          <w:b/>
          <w:bCs/>
        </w:rPr>
        <w:t>§ 8</w:t>
      </w:r>
    </w:p>
    <w:p w:rsidR="00675207" w:rsidRPr="00341BE7" w:rsidRDefault="0064266A">
      <w:pPr>
        <w:numPr>
          <w:ilvl w:val="0"/>
          <w:numId w:val="15"/>
        </w:numPr>
        <w:spacing w:line="300" w:lineRule="atLeast"/>
        <w:jc w:val="both"/>
      </w:pPr>
      <w:r w:rsidRPr="00341BE7">
        <w:t xml:space="preserve">Zamawiający ma prawo kontrolować przestrzeganie postanowień Umowy przez Wykonawcę. </w:t>
      </w:r>
    </w:p>
    <w:p w:rsidR="00675207" w:rsidRPr="00341BE7" w:rsidRDefault="0064266A">
      <w:pPr>
        <w:numPr>
          <w:ilvl w:val="0"/>
          <w:numId w:val="15"/>
        </w:numPr>
        <w:spacing w:line="300" w:lineRule="atLeast"/>
        <w:jc w:val="both"/>
      </w:pPr>
      <w:r w:rsidRPr="00341BE7">
        <w:t>W przypadku nienależytego wykonania przedmiotu Umowy przez Wykonawcę, Zamawiający zgłosi reklamację na piśmie wyznaczając Wykonawcy termin na usunięci uchybień.</w:t>
      </w:r>
    </w:p>
    <w:p w:rsidR="00675207" w:rsidRPr="00341BE7" w:rsidRDefault="0064266A">
      <w:pPr>
        <w:numPr>
          <w:ilvl w:val="0"/>
          <w:numId w:val="15"/>
        </w:numPr>
        <w:spacing w:line="300" w:lineRule="atLeast"/>
        <w:jc w:val="both"/>
      </w:pPr>
      <w:r w:rsidRPr="00341BE7">
        <w:t>W uzasadnionych przypadkach Zamawiający ma prawo wydawania poleceń wymagających bezzwłocznej realizacji, bezpośrednio pracownikom Wykonawcy.</w:t>
      </w:r>
    </w:p>
    <w:p w:rsidR="00675207" w:rsidRPr="00341BE7" w:rsidRDefault="00675207">
      <w:pPr>
        <w:spacing w:line="300" w:lineRule="atLeast"/>
        <w:jc w:val="both"/>
      </w:pPr>
    </w:p>
    <w:p w:rsidR="00675207" w:rsidRPr="00341BE7" w:rsidRDefault="0064266A">
      <w:pPr>
        <w:spacing w:line="300" w:lineRule="atLeast"/>
        <w:ind w:left="4248" w:firstLine="708"/>
        <w:jc w:val="both"/>
      </w:pPr>
      <w:r w:rsidRPr="00341BE7">
        <w:rPr>
          <w:b/>
          <w:bCs/>
        </w:rPr>
        <w:t>§ 10</w:t>
      </w:r>
    </w:p>
    <w:p w:rsidR="00675207" w:rsidRPr="00341BE7" w:rsidRDefault="0064266A">
      <w:pPr>
        <w:numPr>
          <w:ilvl w:val="0"/>
          <w:numId w:val="16"/>
        </w:numPr>
        <w:spacing w:line="300" w:lineRule="atLeast"/>
        <w:jc w:val="both"/>
      </w:pPr>
      <w:r w:rsidRPr="00341BE7">
        <w:t>Umowa obowiązuje od dnia ………………. do …………………</w:t>
      </w:r>
    </w:p>
    <w:p w:rsidR="00675207" w:rsidRPr="00341BE7" w:rsidRDefault="0064266A">
      <w:pPr>
        <w:numPr>
          <w:ilvl w:val="0"/>
          <w:numId w:val="16"/>
        </w:numPr>
        <w:spacing w:line="300" w:lineRule="atLeast"/>
        <w:jc w:val="both"/>
      </w:pPr>
      <w:r w:rsidRPr="00341BE7">
        <w:t>Każda ze stron może Umowę wypowiedzieć z zachowaniem 2-tygodniowego okresu wypowiedzenia.</w:t>
      </w:r>
    </w:p>
    <w:p w:rsidR="00675207" w:rsidRPr="00341BE7" w:rsidRDefault="00341BE7">
      <w:pPr>
        <w:numPr>
          <w:ilvl w:val="0"/>
          <w:numId w:val="16"/>
        </w:numPr>
        <w:spacing w:line="300" w:lineRule="atLeast"/>
        <w:jc w:val="both"/>
        <w:rPr>
          <w:b/>
          <w:bCs/>
        </w:rPr>
      </w:pPr>
      <w:r>
        <w:t xml:space="preserve">Zamawiający może rozwiązać </w:t>
      </w:r>
      <w:r w:rsidR="0064266A" w:rsidRPr="00341BE7">
        <w:t>umowę z winy Wykonawcy, bez zachowania okresu wypowiedzenia, jeżeli Wykonawca wykonuje usługi w sposób nienależyty lub narusza postanowienia Umowy, a wezwanie do zaniechania naruszeń pozostanie bezskuteczne.</w:t>
      </w:r>
    </w:p>
    <w:p w:rsidR="00675207" w:rsidRPr="00341BE7" w:rsidRDefault="00675207">
      <w:pPr>
        <w:spacing w:line="300" w:lineRule="atLeast"/>
        <w:ind w:left="927"/>
        <w:jc w:val="both"/>
        <w:rPr>
          <w:b/>
          <w:bCs/>
        </w:rPr>
      </w:pPr>
    </w:p>
    <w:p w:rsidR="00675207" w:rsidRPr="00341BE7" w:rsidRDefault="0064266A">
      <w:pPr>
        <w:spacing w:line="300" w:lineRule="atLeast"/>
        <w:ind w:left="4467" w:firstLine="489"/>
        <w:jc w:val="both"/>
      </w:pPr>
      <w:r w:rsidRPr="00341BE7">
        <w:rPr>
          <w:b/>
          <w:bCs/>
        </w:rPr>
        <w:t>§ 11</w:t>
      </w:r>
    </w:p>
    <w:p w:rsidR="00675207" w:rsidRPr="00341BE7" w:rsidRDefault="0064266A" w:rsidP="00341BE7">
      <w:pPr>
        <w:numPr>
          <w:ilvl w:val="0"/>
          <w:numId w:val="17"/>
        </w:numPr>
        <w:jc w:val="both"/>
      </w:pPr>
      <w:r w:rsidRPr="00341BE7">
        <w:t>Wykonawca zapłaci Zamawiającemu karę umowną</w:t>
      </w:r>
      <w:r w:rsidR="00FE6DF8">
        <w:t xml:space="preserve"> w</w:t>
      </w:r>
      <w:r w:rsidR="00341BE7" w:rsidRPr="00341BE7">
        <w:t xml:space="preserve"> przypadku rozwiązania u</w:t>
      </w:r>
      <w:r w:rsidR="00341BE7">
        <w:t>mowy przez Zamawiając</w:t>
      </w:r>
      <w:r w:rsidR="00341BE7" w:rsidRPr="00341BE7">
        <w:t>ego, o którym mowa w § 10 ust. 3</w:t>
      </w:r>
      <w:r w:rsidRPr="00341BE7">
        <w:rPr>
          <w:b/>
          <w:bCs/>
        </w:rPr>
        <w:t>,</w:t>
      </w:r>
      <w:r w:rsidRPr="00341BE7">
        <w:t xml:space="preserve"> wypowiedzenia Umowy przez Zamawiającego z winy Wykonawcy albo wypowiedzenia Umowy przez Wykonawcę bez ważnego powodu - w wysokości 30 % różnicy między wynagrodzeniem całkowitym określonym w § 7 ust. 1 a wynagrodzeniem należnym Wykonawcy do dnia rozwiązania Umowy.</w:t>
      </w:r>
    </w:p>
    <w:p w:rsidR="00675207" w:rsidRPr="00341BE7" w:rsidRDefault="0064266A">
      <w:pPr>
        <w:numPr>
          <w:ilvl w:val="0"/>
          <w:numId w:val="17"/>
        </w:numPr>
        <w:jc w:val="both"/>
        <w:rPr>
          <w:b/>
          <w:bCs/>
        </w:rPr>
      </w:pPr>
      <w:r w:rsidRPr="00341BE7">
        <w:t xml:space="preserve">Zamawiającemu przysługuje prawo dochodzenia odszkodowania uzupełniającego przewyższającego wysokość zastrzeżonych kar umownych, na zasadach ogólnych. </w:t>
      </w:r>
    </w:p>
    <w:p w:rsidR="00675207" w:rsidRPr="00341BE7" w:rsidRDefault="00675207">
      <w:pPr>
        <w:spacing w:line="300" w:lineRule="atLeast"/>
        <w:jc w:val="both"/>
        <w:rPr>
          <w:b/>
          <w:bCs/>
        </w:rPr>
      </w:pPr>
    </w:p>
    <w:p w:rsidR="00675207" w:rsidRPr="00341BE7" w:rsidRDefault="0064266A">
      <w:pPr>
        <w:spacing w:line="300" w:lineRule="atLeast"/>
        <w:ind w:left="4248" w:firstLine="708"/>
        <w:jc w:val="both"/>
      </w:pPr>
      <w:r w:rsidRPr="00341BE7">
        <w:rPr>
          <w:b/>
          <w:bCs/>
        </w:rPr>
        <w:t>§ 12</w:t>
      </w:r>
    </w:p>
    <w:p w:rsidR="00675207" w:rsidRPr="00341BE7" w:rsidRDefault="0064266A">
      <w:pPr>
        <w:numPr>
          <w:ilvl w:val="0"/>
          <w:numId w:val="11"/>
        </w:numPr>
        <w:ind w:left="993" w:firstLine="0"/>
        <w:jc w:val="both"/>
      </w:pPr>
      <w:r w:rsidRPr="00341BE7">
        <w:t>W sprawach nieuregulowanych Umową mają zastosowanie przepisy Kodeksu cywilnego.</w:t>
      </w:r>
    </w:p>
    <w:p w:rsidR="00675207" w:rsidRPr="00341BE7" w:rsidRDefault="0064266A">
      <w:pPr>
        <w:numPr>
          <w:ilvl w:val="0"/>
          <w:numId w:val="11"/>
        </w:numPr>
        <w:ind w:left="993" w:firstLine="0"/>
        <w:jc w:val="both"/>
      </w:pPr>
      <w:r w:rsidRPr="00341BE7">
        <w:t>Zmiany Umowy wymagają formy pisemnej pod rygorem nieważności.</w:t>
      </w:r>
    </w:p>
    <w:p w:rsidR="00675207" w:rsidRPr="00341BE7" w:rsidRDefault="0064266A">
      <w:pPr>
        <w:numPr>
          <w:ilvl w:val="0"/>
          <w:numId w:val="11"/>
        </w:numPr>
        <w:ind w:left="993" w:firstLine="0"/>
        <w:jc w:val="both"/>
      </w:pPr>
      <w:r w:rsidRPr="00341BE7">
        <w:t>Spory wynikające z Umowy będzie rozpoznawał sąd właściwy ze względu na siedzibę Zamawiającego.</w:t>
      </w:r>
    </w:p>
    <w:p w:rsidR="00675207" w:rsidRPr="00341BE7" w:rsidRDefault="0064266A">
      <w:pPr>
        <w:numPr>
          <w:ilvl w:val="0"/>
          <w:numId w:val="11"/>
        </w:numPr>
        <w:ind w:left="993" w:firstLine="0"/>
        <w:jc w:val="both"/>
        <w:rPr>
          <w:b/>
          <w:bCs/>
        </w:rPr>
      </w:pPr>
      <w:r w:rsidRPr="00341BE7">
        <w:t>Integralną część Umowy stanowi oferta Wykonawcy.</w:t>
      </w:r>
    </w:p>
    <w:p w:rsidR="00675207" w:rsidRPr="00341BE7" w:rsidRDefault="00675207">
      <w:pPr>
        <w:spacing w:line="300" w:lineRule="atLeast"/>
        <w:ind w:left="360" w:firstLine="348"/>
        <w:jc w:val="both"/>
        <w:rPr>
          <w:b/>
          <w:bCs/>
        </w:rPr>
      </w:pPr>
    </w:p>
    <w:p w:rsidR="00675207" w:rsidRPr="00341BE7" w:rsidRDefault="0064266A">
      <w:pPr>
        <w:spacing w:line="300" w:lineRule="atLeast"/>
        <w:ind w:left="4608" w:firstLine="348"/>
        <w:jc w:val="both"/>
      </w:pPr>
      <w:r w:rsidRPr="00341BE7">
        <w:rPr>
          <w:b/>
          <w:bCs/>
        </w:rPr>
        <w:t>§ 13</w:t>
      </w:r>
    </w:p>
    <w:p w:rsidR="00675207" w:rsidRPr="00341BE7" w:rsidRDefault="0064266A">
      <w:pPr>
        <w:ind w:firstLine="567"/>
        <w:jc w:val="both"/>
      </w:pPr>
      <w:r w:rsidRPr="00341BE7">
        <w:t xml:space="preserve">Umowę sporządzono w 2 jednobrzmiących egzemplarzach, po jednym dla każdej ze Stron. </w:t>
      </w:r>
    </w:p>
    <w:p w:rsidR="00675207" w:rsidRPr="00341BE7" w:rsidRDefault="00675207">
      <w:pPr>
        <w:pStyle w:val="KRPzwyky"/>
        <w:spacing w:after="0"/>
        <w:ind w:firstLine="0"/>
        <w:rPr>
          <w:rFonts w:ascii="Times New Roman" w:hAnsi="Times New Roman"/>
          <w:sz w:val="24"/>
        </w:rPr>
      </w:pPr>
    </w:p>
    <w:p w:rsidR="00675207" w:rsidRPr="00341BE7" w:rsidRDefault="00675207">
      <w:pPr>
        <w:pStyle w:val="KRPzwyky"/>
        <w:spacing w:after="0"/>
        <w:ind w:firstLine="0"/>
        <w:rPr>
          <w:rFonts w:ascii="Times New Roman" w:hAnsi="Times New Roman"/>
          <w:sz w:val="24"/>
        </w:rPr>
      </w:pPr>
    </w:p>
    <w:p w:rsidR="00675207" w:rsidRPr="00341BE7" w:rsidRDefault="0064266A">
      <w:pPr>
        <w:pStyle w:val="KRPzwyky"/>
        <w:spacing w:after="0"/>
        <w:ind w:firstLine="567"/>
        <w:rPr>
          <w:rFonts w:ascii="Times New Roman" w:hAnsi="Times New Roman"/>
          <w:sz w:val="24"/>
        </w:rPr>
      </w:pPr>
      <w:r w:rsidRPr="00341BE7">
        <w:rPr>
          <w:rFonts w:ascii="Times New Roman" w:hAnsi="Times New Roman"/>
          <w:sz w:val="24"/>
        </w:rPr>
        <w:t>Załącznik:</w:t>
      </w:r>
    </w:p>
    <w:p w:rsidR="00675207" w:rsidRPr="00341BE7" w:rsidRDefault="0064266A">
      <w:pPr>
        <w:pStyle w:val="KRPzwyky"/>
        <w:spacing w:after="0"/>
        <w:ind w:firstLine="567"/>
        <w:rPr>
          <w:rFonts w:ascii="Arial" w:hAnsi="Arial" w:cs="Arial"/>
          <w:b/>
          <w:bCs/>
        </w:rPr>
      </w:pPr>
      <w:r w:rsidRPr="00341BE7">
        <w:rPr>
          <w:rFonts w:ascii="Times New Roman" w:hAnsi="Times New Roman"/>
          <w:sz w:val="24"/>
        </w:rPr>
        <w:t>Zestawienie pomieszczeń i prac</w:t>
      </w:r>
    </w:p>
    <w:p w:rsidR="00675207" w:rsidRPr="00341BE7" w:rsidRDefault="00675207">
      <w:pPr>
        <w:spacing w:line="300" w:lineRule="atLeast"/>
        <w:jc w:val="center"/>
        <w:rPr>
          <w:rFonts w:ascii="Arial" w:hAnsi="Arial" w:cs="Arial"/>
          <w:b/>
          <w:bCs/>
        </w:rPr>
      </w:pPr>
    </w:p>
    <w:p w:rsidR="00675207" w:rsidRPr="00341BE7" w:rsidRDefault="00675207">
      <w:pPr>
        <w:spacing w:line="300" w:lineRule="atLeast"/>
        <w:jc w:val="both"/>
        <w:rPr>
          <w:rFonts w:ascii="Arial" w:hAnsi="Arial" w:cs="Arial"/>
        </w:rPr>
      </w:pPr>
    </w:p>
    <w:p w:rsidR="00675207" w:rsidRPr="00341BE7" w:rsidRDefault="0064266A">
      <w:pPr>
        <w:spacing w:line="300" w:lineRule="atLeast"/>
        <w:ind w:firstLine="708"/>
        <w:jc w:val="both"/>
      </w:pPr>
      <w:r w:rsidRPr="00341BE7">
        <w:rPr>
          <w:rFonts w:ascii="Arial" w:hAnsi="Arial" w:cs="Arial"/>
          <w:b/>
          <w:bCs/>
        </w:rPr>
        <w:t>Zamawiający:</w:t>
      </w:r>
      <w:r w:rsidRPr="00341BE7">
        <w:rPr>
          <w:rFonts w:ascii="Arial" w:hAnsi="Arial" w:cs="Arial"/>
          <w:b/>
          <w:bCs/>
        </w:rPr>
        <w:tab/>
      </w:r>
      <w:r w:rsidRPr="00341BE7">
        <w:rPr>
          <w:rFonts w:ascii="Arial" w:hAnsi="Arial" w:cs="Arial"/>
          <w:b/>
          <w:bCs/>
        </w:rPr>
        <w:tab/>
      </w:r>
      <w:r w:rsidRPr="00341BE7">
        <w:rPr>
          <w:rFonts w:ascii="Arial" w:hAnsi="Arial" w:cs="Arial"/>
          <w:b/>
          <w:bCs/>
        </w:rPr>
        <w:tab/>
      </w:r>
      <w:r w:rsidRPr="00341BE7">
        <w:rPr>
          <w:rFonts w:ascii="Arial" w:hAnsi="Arial" w:cs="Arial"/>
          <w:b/>
          <w:bCs/>
        </w:rPr>
        <w:tab/>
      </w:r>
      <w:r w:rsidRPr="00341BE7">
        <w:rPr>
          <w:rFonts w:ascii="Arial" w:hAnsi="Arial" w:cs="Arial"/>
          <w:b/>
          <w:bCs/>
        </w:rPr>
        <w:tab/>
      </w:r>
      <w:r w:rsidRPr="00341BE7">
        <w:rPr>
          <w:rFonts w:ascii="Arial" w:hAnsi="Arial" w:cs="Arial"/>
          <w:b/>
          <w:bCs/>
        </w:rPr>
        <w:tab/>
      </w:r>
      <w:r w:rsidRPr="00341BE7">
        <w:rPr>
          <w:rFonts w:ascii="Arial" w:hAnsi="Arial" w:cs="Arial"/>
          <w:b/>
          <w:bCs/>
        </w:rPr>
        <w:tab/>
        <w:t>Wykonawca:</w:t>
      </w:r>
    </w:p>
    <w:p w:rsidR="00675207" w:rsidRPr="00341BE7" w:rsidRDefault="00675207">
      <w:pPr>
        <w:spacing w:line="300" w:lineRule="atLeast"/>
        <w:jc w:val="both"/>
      </w:pPr>
    </w:p>
    <w:p w:rsidR="00675207" w:rsidRPr="00341BE7" w:rsidRDefault="0064266A">
      <w:pPr>
        <w:spacing w:line="300" w:lineRule="atLeast"/>
        <w:jc w:val="center"/>
        <w:rPr>
          <w:rFonts w:ascii="Arial" w:hAnsi="Arial" w:cs="Arial"/>
          <w:b/>
          <w:i/>
          <w:iCs/>
        </w:rPr>
      </w:pPr>
      <w:r w:rsidRPr="00341BE7">
        <w:rPr>
          <w:rFonts w:ascii="Arial" w:hAnsi="Arial" w:cs="Arial"/>
          <w:b/>
          <w:i/>
          <w:iCs/>
        </w:rPr>
        <w:t>Zał</w:t>
      </w:r>
      <w:r w:rsidRPr="00341BE7">
        <w:rPr>
          <w:rFonts w:ascii="Arial" w:eastAsia="Arial" w:hAnsi="Arial" w:cs="Arial"/>
          <w:b/>
          <w:i/>
          <w:iCs/>
        </w:rPr>
        <w:t>ą</w:t>
      </w:r>
      <w:r w:rsidRPr="00341BE7">
        <w:rPr>
          <w:rFonts w:ascii="Arial" w:hAnsi="Arial" w:cs="Arial"/>
          <w:b/>
          <w:i/>
          <w:iCs/>
        </w:rPr>
        <w:t>cznik nr 1</w:t>
      </w:r>
    </w:p>
    <w:p w:rsidR="00675207" w:rsidRPr="00341BE7" w:rsidRDefault="0064266A">
      <w:pPr>
        <w:spacing w:line="300" w:lineRule="atLeast"/>
        <w:jc w:val="center"/>
        <w:rPr>
          <w:rFonts w:ascii="Arial" w:hAnsi="Arial" w:cs="Arial"/>
          <w:bCs/>
        </w:rPr>
      </w:pPr>
      <w:r w:rsidRPr="00341BE7">
        <w:rPr>
          <w:rFonts w:ascii="Arial" w:hAnsi="Arial" w:cs="Arial"/>
          <w:b/>
          <w:i/>
          <w:iCs/>
        </w:rPr>
        <w:t xml:space="preserve">do umowy nr </w:t>
      </w:r>
      <w:r w:rsidRPr="00341BE7">
        <w:rPr>
          <w:b/>
          <w:bCs/>
        </w:rPr>
        <w:t>………….</w:t>
      </w:r>
      <w:r w:rsidRPr="00341BE7">
        <w:rPr>
          <w:rFonts w:ascii="Arial" w:hAnsi="Arial" w:cs="Arial"/>
          <w:spacing w:val="-5"/>
        </w:rPr>
        <w:t xml:space="preserve"> </w:t>
      </w:r>
      <w:r w:rsidRPr="00341BE7">
        <w:rPr>
          <w:rFonts w:ascii="Arial" w:hAnsi="Arial" w:cs="Arial"/>
          <w:b/>
          <w:i/>
          <w:iCs/>
        </w:rPr>
        <w:t>z dnia ……………</w:t>
      </w:r>
    </w:p>
    <w:p w:rsidR="00675207" w:rsidRPr="00341BE7" w:rsidRDefault="00675207">
      <w:pPr>
        <w:spacing w:line="300" w:lineRule="atLeast"/>
        <w:jc w:val="center"/>
        <w:rPr>
          <w:rFonts w:ascii="Arial" w:hAnsi="Arial" w:cs="Arial"/>
          <w:bCs/>
        </w:rPr>
      </w:pPr>
    </w:p>
    <w:p w:rsidR="00675207" w:rsidRPr="00341BE7" w:rsidRDefault="00675207" w:rsidP="00FE6DF8"/>
    <w:p w:rsidR="00675207" w:rsidRPr="00FE6DF8" w:rsidRDefault="0064266A" w:rsidP="00FE6DF8">
      <w:pPr>
        <w:pStyle w:val="Akapitzlist"/>
        <w:numPr>
          <w:ilvl w:val="0"/>
          <w:numId w:val="21"/>
        </w:numPr>
        <w:spacing w:line="120" w:lineRule="atLeast"/>
        <w:jc w:val="both"/>
        <w:rPr>
          <w:b/>
        </w:rPr>
      </w:pPr>
      <w:r w:rsidRPr="00FE6DF8">
        <w:rPr>
          <w:b/>
        </w:rPr>
        <w:t>Utrzymanie terenów zielonych o łącznej powierzchni ok. 11 000 m</w:t>
      </w:r>
      <w:r w:rsidRPr="00FE6DF8">
        <w:rPr>
          <w:b/>
          <w:vertAlign w:val="superscript"/>
        </w:rPr>
        <w:t xml:space="preserve">2 </w:t>
      </w:r>
      <w:r w:rsidRPr="00FE6DF8">
        <w:rPr>
          <w:b/>
        </w:rPr>
        <w:t>oraz utrzymanie w czystości dojść, dojazdów i parkingów o łącznej powierzchni sprzątanej ok. 2200 m</w:t>
      </w:r>
      <w:r w:rsidRPr="00FE6DF8">
        <w:rPr>
          <w:b/>
          <w:vertAlign w:val="superscript"/>
        </w:rPr>
        <w:t xml:space="preserve">2 </w:t>
      </w:r>
      <w:r w:rsidRPr="00FE6DF8">
        <w:rPr>
          <w:b/>
        </w:rPr>
        <w:t>poprzez:</w:t>
      </w:r>
    </w:p>
    <w:p w:rsidR="00675207" w:rsidRPr="00341BE7" w:rsidRDefault="0064266A">
      <w:pPr>
        <w:widowControl w:val="0"/>
        <w:ind w:left="426" w:hanging="284"/>
        <w:jc w:val="both"/>
        <w:rPr>
          <w:b/>
        </w:rPr>
      </w:pPr>
      <w:r w:rsidRPr="00341BE7">
        <w:rPr>
          <w:b/>
        </w:rPr>
        <w:t xml:space="preserve">  </w:t>
      </w:r>
    </w:p>
    <w:p w:rsidR="00675207" w:rsidRPr="00341BE7" w:rsidRDefault="0064266A">
      <w:pPr>
        <w:tabs>
          <w:tab w:val="left" w:pos="-5460"/>
        </w:tabs>
        <w:ind w:left="851" w:hanging="284"/>
        <w:jc w:val="both"/>
      </w:pPr>
      <w:r w:rsidRPr="00341BE7">
        <w:rPr>
          <w:b/>
        </w:rPr>
        <w:t>1.</w:t>
      </w:r>
      <w:r w:rsidRPr="00341BE7">
        <w:t xml:space="preserve"> Cykliczne koszenie</w:t>
      </w:r>
      <w:r w:rsidRPr="00341BE7">
        <w:rPr>
          <w:vertAlign w:val="superscript"/>
        </w:rPr>
        <w:t xml:space="preserve"> </w:t>
      </w:r>
      <w:r w:rsidRPr="00341BE7">
        <w:t>terenów zielonych wraz z wywiezieniem skoszonej trawy przy biurze Nadleśnictwa i bazie warsztatowej:</w:t>
      </w:r>
    </w:p>
    <w:p w:rsidR="00675207" w:rsidRPr="00341BE7" w:rsidRDefault="0064266A">
      <w:pPr>
        <w:pStyle w:val="Akapitzlist1"/>
        <w:numPr>
          <w:ilvl w:val="0"/>
          <w:numId w:val="12"/>
        </w:numPr>
        <w:tabs>
          <w:tab w:val="left" w:pos="-5460"/>
        </w:tabs>
        <w:jc w:val="both"/>
      </w:pPr>
      <w:r w:rsidRPr="00341BE7">
        <w:t>koszenie trawy w miesiącach: kwiecień, maj, wrzesień i październik – 2 razy w miesiącu;</w:t>
      </w:r>
    </w:p>
    <w:p w:rsidR="00675207" w:rsidRPr="00341BE7" w:rsidRDefault="0064266A">
      <w:pPr>
        <w:numPr>
          <w:ilvl w:val="0"/>
          <w:numId w:val="12"/>
        </w:numPr>
        <w:tabs>
          <w:tab w:val="left" w:pos="-5460"/>
        </w:tabs>
        <w:jc w:val="both"/>
        <w:rPr>
          <w:vertAlign w:val="superscript"/>
        </w:rPr>
      </w:pPr>
      <w:r w:rsidRPr="00341BE7">
        <w:t>koszenie trawy w miesiącach: czerwiec, lipiec i sierpień  - 3 razy w miesiącu.</w:t>
      </w:r>
    </w:p>
    <w:p w:rsidR="00675207" w:rsidRPr="00341BE7" w:rsidRDefault="0064266A">
      <w:pPr>
        <w:tabs>
          <w:tab w:val="left" w:pos="-5460"/>
        </w:tabs>
        <w:ind w:left="851" w:hanging="284"/>
        <w:rPr>
          <w:b/>
        </w:rPr>
      </w:pPr>
      <w:r w:rsidRPr="00341BE7">
        <w:rPr>
          <w:vertAlign w:val="superscript"/>
        </w:rPr>
        <w:t xml:space="preserve"> </w:t>
      </w:r>
      <w:r w:rsidRPr="00341BE7">
        <w:rPr>
          <w:b/>
        </w:rPr>
        <w:t>2.</w:t>
      </w:r>
      <w:r w:rsidRPr="00341BE7">
        <w:t xml:space="preserve"> W okresie wiosennym wykonanie cięć pielęgnacyjnych, pielenie chwastów oraz spulchnianie ziemi wokół krzewów  -  43 szt. </w:t>
      </w:r>
    </w:p>
    <w:p w:rsidR="00675207" w:rsidRPr="00341BE7" w:rsidRDefault="0064266A">
      <w:pPr>
        <w:tabs>
          <w:tab w:val="left" w:pos="-5460"/>
        </w:tabs>
        <w:ind w:left="851" w:right="260" w:hanging="284"/>
        <w:jc w:val="both"/>
        <w:rPr>
          <w:b/>
        </w:rPr>
      </w:pPr>
      <w:r w:rsidRPr="00341BE7">
        <w:rPr>
          <w:b/>
        </w:rPr>
        <w:t>3.</w:t>
      </w:r>
      <w:r w:rsidRPr="00341BE7">
        <w:t xml:space="preserve"> Cykliczne sprzątanie polegające na zbieraniu śmieci, zamiataniu, oczyszczaniu krawężników i </w:t>
      </w:r>
      <w:proofErr w:type="spellStart"/>
      <w:r w:rsidRPr="00341BE7">
        <w:t>polbruku</w:t>
      </w:r>
      <w:proofErr w:type="spellEnd"/>
      <w:r w:rsidRPr="00341BE7">
        <w:t xml:space="preserve"> z ziemi, mchu i wrastającej darni wzdłuż drogi, chodnika i placu postojowego  przy biurze Nadleśnictwa.</w:t>
      </w:r>
    </w:p>
    <w:p w:rsidR="00675207" w:rsidRPr="00341BE7" w:rsidRDefault="0064266A">
      <w:pPr>
        <w:tabs>
          <w:tab w:val="left" w:pos="-5460"/>
        </w:tabs>
        <w:ind w:left="851" w:right="260" w:hanging="284"/>
        <w:jc w:val="both"/>
        <w:rPr>
          <w:b/>
        </w:rPr>
      </w:pPr>
      <w:r w:rsidRPr="00341BE7">
        <w:rPr>
          <w:b/>
        </w:rPr>
        <w:t>4.</w:t>
      </w:r>
      <w:r w:rsidRPr="00341BE7">
        <w:t xml:space="preserve">  Bieżące utrzymanie w czystości zabudowy śmietnikowej.</w:t>
      </w:r>
    </w:p>
    <w:p w:rsidR="00675207" w:rsidRPr="00341BE7" w:rsidRDefault="0064266A">
      <w:pPr>
        <w:tabs>
          <w:tab w:val="left" w:pos="-5460"/>
        </w:tabs>
        <w:ind w:left="851" w:right="260" w:hanging="284"/>
        <w:jc w:val="both"/>
      </w:pPr>
      <w:r w:rsidRPr="00341BE7">
        <w:rPr>
          <w:b/>
        </w:rPr>
        <w:t>5.</w:t>
      </w:r>
      <w:r w:rsidRPr="00341BE7">
        <w:t xml:space="preserve"> W okresie zimowym: </w:t>
      </w:r>
    </w:p>
    <w:p w:rsidR="00675207" w:rsidRPr="00341BE7" w:rsidRDefault="0064266A">
      <w:pPr>
        <w:pStyle w:val="Akapitzlist1"/>
        <w:numPr>
          <w:ilvl w:val="1"/>
          <w:numId w:val="2"/>
        </w:numPr>
        <w:tabs>
          <w:tab w:val="left" w:pos="-5460"/>
        </w:tabs>
        <w:spacing w:before="120"/>
      </w:pPr>
      <w:r w:rsidRPr="00341BE7">
        <w:t>odśnieżanie chodnika, drogi prowadzącej od drogi publicznej do biura wraz z placem postojowym i z wjazdem do garaży przy biurze, posypywanie solą lub środkami usuwającymi gołoledź oraz oczyszczenie po okresie zimowym;</w:t>
      </w:r>
    </w:p>
    <w:p w:rsidR="00675207" w:rsidRPr="00341BE7" w:rsidRDefault="0064266A">
      <w:pPr>
        <w:numPr>
          <w:ilvl w:val="1"/>
          <w:numId w:val="2"/>
        </w:numPr>
        <w:tabs>
          <w:tab w:val="left" w:pos="-5460"/>
        </w:tabs>
        <w:spacing w:before="120"/>
      </w:pPr>
      <w:r w:rsidRPr="00341BE7">
        <w:t xml:space="preserve">odśnieżanie od bramy wjazdowej do wjazdu do warsztatów (baza transportowa);     </w:t>
      </w:r>
    </w:p>
    <w:p w:rsidR="00675207" w:rsidRPr="00341BE7" w:rsidRDefault="0064266A">
      <w:pPr>
        <w:numPr>
          <w:ilvl w:val="1"/>
          <w:numId w:val="2"/>
        </w:numPr>
        <w:tabs>
          <w:tab w:val="left" w:pos="-5460"/>
        </w:tabs>
        <w:spacing w:before="120"/>
      </w:pPr>
      <w:r w:rsidRPr="00341BE7">
        <w:t xml:space="preserve">odśnieżanie i sprzątanie terenu w dni robocze przed przyjściem pracowników Nadleśnictwa do pracy (przed 7 </w:t>
      </w:r>
      <w:r w:rsidRPr="00341BE7">
        <w:rPr>
          <w:vertAlign w:val="superscript"/>
        </w:rPr>
        <w:t xml:space="preserve">00 </w:t>
      </w:r>
      <w:r w:rsidRPr="00341BE7">
        <w:t>), a po opadach śniegu w ciągu dnia odśnieżenie w ciągu trzech  godzin po ustaniu opadu atmosferycznego.</w:t>
      </w:r>
    </w:p>
    <w:p w:rsidR="00675207" w:rsidRPr="00341BE7" w:rsidRDefault="00675207">
      <w:pPr>
        <w:tabs>
          <w:tab w:val="left" w:pos="-5460"/>
        </w:tabs>
        <w:spacing w:before="120"/>
        <w:ind w:firstLine="709"/>
      </w:pPr>
    </w:p>
    <w:p w:rsidR="00675207" w:rsidRDefault="0064266A">
      <w:pPr>
        <w:spacing w:line="360" w:lineRule="auto"/>
        <w:ind w:firstLine="708"/>
        <w:jc w:val="both"/>
      </w:pPr>
      <w:r w:rsidRPr="00341BE7">
        <w:rPr>
          <w:b/>
          <w:bCs/>
        </w:rPr>
        <w:t xml:space="preserve">Zamawiający: </w:t>
      </w:r>
      <w:r w:rsidRPr="00341BE7">
        <w:rPr>
          <w:b/>
          <w:bCs/>
        </w:rPr>
        <w:tab/>
      </w:r>
      <w:r w:rsidRPr="00341BE7">
        <w:rPr>
          <w:b/>
          <w:bCs/>
        </w:rPr>
        <w:tab/>
      </w:r>
      <w:r w:rsidRPr="00341BE7">
        <w:rPr>
          <w:b/>
          <w:bCs/>
        </w:rPr>
        <w:tab/>
      </w:r>
      <w:r w:rsidRPr="00341BE7">
        <w:rPr>
          <w:b/>
          <w:bCs/>
        </w:rPr>
        <w:tab/>
      </w:r>
      <w:r w:rsidRPr="00341BE7">
        <w:rPr>
          <w:b/>
          <w:bCs/>
        </w:rPr>
        <w:tab/>
      </w:r>
      <w:r w:rsidRPr="00341BE7">
        <w:rPr>
          <w:b/>
          <w:bCs/>
        </w:rPr>
        <w:tab/>
      </w:r>
      <w:r w:rsidRPr="00341BE7">
        <w:rPr>
          <w:b/>
          <w:bCs/>
        </w:rPr>
        <w:tab/>
        <w:t>Wykonawca:</w:t>
      </w:r>
    </w:p>
    <w:p w:rsidR="0064266A" w:rsidRDefault="0064266A">
      <w:pPr>
        <w:spacing w:line="300" w:lineRule="atLeast"/>
        <w:jc w:val="both"/>
      </w:pPr>
    </w:p>
    <w:sectPr w:rsidR="0064266A">
      <w:footerReference w:type="even" r:id="rId7"/>
      <w:footerReference w:type="default" r:id="rId8"/>
      <w:pgSz w:w="11906" w:h="16838"/>
      <w:pgMar w:top="720" w:right="720" w:bottom="766" w:left="720" w:header="708" w:footer="709" w:gutter="0"/>
      <w:cols w:space="708"/>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990" w:rsidRDefault="00D94990">
      <w:r>
        <w:separator/>
      </w:r>
    </w:p>
  </w:endnote>
  <w:endnote w:type="continuationSeparator" w:id="0">
    <w:p w:rsidR="00D94990" w:rsidRDefault="00D94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207" w:rsidRDefault="0064266A">
    <w:pPr>
      <w:pStyle w:val="Stopka"/>
    </w:pPr>
    <w:r>
      <w:fldChar w:fldCharType="begin"/>
    </w:r>
    <w:r>
      <w:instrText xml:space="preserve"> PAGE </w:instrText>
    </w:r>
    <w:r>
      <w:fldChar w:fldCharType="separate"/>
    </w:r>
    <w:r w:rsidR="00420DA2">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207" w:rsidRDefault="0064266A">
    <w:pPr>
      <w:pStyle w:val="Stopka"/>
    </w:pPr>
    <w:r>
      <w:fldChar w:fldCharType="begin"/>
    </w:r>
    <w:r>
      <w:instrText xml:space="preserve"> PAGE </w:instrText>
    </w:r>
    <w:r>
      <w:fldChar w:fldCharType="separate"/>
    </w:r>
    <w:r w:rsidR="00420DA2">
      <w:rPr>
        <w:noProof/>
      </w:rPr>
      <w:t>1</w:t>
    </w:r>
    <w:r>
      <w:fldChar w:fldCharType="end"/>
    </w:r>
  </w:p>
  <w:p w:rsidR="00675207" w:rsidRDefault="006752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990" w:rsidRDefault="00D94990">
      <w:r>
        <w:separator/>
      </w:r>
    </w:p>
  </w:footnote>
  <w:footnote w:type="continuationSeparator" w:id="0">
    <w:p w:rsidR="00D94990" w:rsidRDefault="00D949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eastAsia="Times New Roman" w:cs="Times New Roman"/>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2.%3."/>
      <w:lvlJc w:val="right"/>
      <w:pPr>
        <w:tabs>
          <w:tab w:val="num" w:pos="0"/>
        </w:tabs>
        <w:ind w:left="2934" w:hanging="180"/>
      </w:pPr>
    </w:lvl>
    <w:lvl w:ilvl="3">
      <w:start w:val="1"/>
      <w:numFmt w:val="decimal"/>
      <w:lvlText w:val="%2.%3.%4."/>
      <w:lvlJc w:val="left"/>
      <w:pPr>
        <w:tabs>
          <w:tab w:val="num" w:pos="0"/>
        </w:tabs>
        <w:ind w:left="3654" w:hanging="360"/>
      </w:pPr>
    </w:lvl>
    <w:lvl w:ilvl="4">
      <w:start w:val="1"/>
      <w:numFmt w:val="lowerLetter"/>
      <w:lvlText w:val="%2.%3.%4.%5."/>
      <w:lvlJc w:val="left"/>
      <w:pPr>
        <w:tabs>
          <w:tab w:val="num" w:pos="0"/>
        </w:tabs>
        <w:ind w:left="4374" w:hanging="360"/>
      </w:pPr>
    </w:lvl>
    <w:lvl w:ilvl="5">
      <w:start w:val="1"/>
      <w:numFmt w:val="lowerRoman"/>
      <w:lvlText w:val="%2.%3.%4.%5.%6."/>
      <w:lvlJc w:val="right"/>
      <w:pPr>
        <w:tabs>
          <w:tab w:val="num" w:pos="0"/>
        </w:tabs>
        <w:ind w:left="5094" w:hanging="180"/>
      </w:pPr>
    </w:lvl>
    <w:lvl w:ilvl="6">
      <w:start w:val="1"/>
      <w:numFmt w:val="decimal"/>
      <w:lvlText w:val="%2.%3.%4.%5.%6.%7."/>
      <w:lvlJc w:val="left"/>
      <w:pPr>
        <w:tabs>
          <w:tab w:val="num" w:pos="0"/>
        </w:tabs>
        <w:ind w:left="5814" w:hanging="360"/>
      </w:pPr>
    </w:lvl>
    <w:lvl w:ilvl="7">
      <w:start w:val="1"/>
      <w:numFmt w:val="lowerLetter"/>
      <w:lvlText w:val="%2.%3.%4.%5.%6.%7.%8."/>
      <w:lvlJc w:val="left"/>
      <w:pPr>
        <w:tabs>
          <w:tab w:val="num" w:pos="0"/>
        </w:tabs>
        <w:ind w:left="6534" w:hanging="360"/>
      </w:pPr>
    </w:lvl>
    <w:lvl w:ilvl="8">
      <w:start w:val="1"/>
      <w:numFmt w:val="lowerRoman"/>
      <w:lvlText w:val="%2.%3.%4.%5.%6.%7.%8.%9."/>
      <w:lvlJc w:val="right"/>
      <w:pPr>
        <w:tabs>
          <w:tab w:val="num" w:pos="0"/>
        </w:tabs>
        <w:ind w:left="7254" w:hanging="18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1647" w:hanging="360"/>
      </w:pPr>
    </w:lvl>
    <w:lvl w:ilvl="1">
      <w:start w:val="1"/>
      <w:numFmt w:val="lowerLetter"/>
      <w:lvlText w:val="%2."/>
      <w:lvlJc w:val="left"/>
      <w:pPr>
        <w:tabs>
          <w:tab w:val="num" w:pos="0"/>
        </w:tabs>
        <w:ind w:left="2367" w:hanging="360"/>
      </w:pPr>
    </w:lvl>
    <w:lvl w:ilvl="2">
      <w:start w:val="1"/>
      <w:numFmt w:val="lowerRoman"/>
      <w:lvlText w:val="%2.%3."/>
      <w:lvlJc w:val="right"/>
      <w:pPr>
        <w:tabs>
          <w:tab w:val="num" w:pos="0"/>
        </w:tabs>
        <w:ind w:left="3087" w:hanging="180"/>
      </w:pPr>
    </w:lvl>
    <w:lvl w:ilvl="3">
      <w:start w:val="1"/>
      <w:numFmt w:val="decimal"/>
      <w:lvlText w:val="%2.%3.%4."/>
      <w:lvlJc w:val="left"/>
      <w:pPr>
        <w:tabs>
          <w:tab w:val="num" w:pos="0"/>
        </w:tabs>
        <w:ind w:left="3807" w:hanging="360"/>
      </w:pPr>
    </w:lvl>
    <w:lvl w:ilvl="4">
      <w:start w:val="1"/>
      <w:numFmt w:val="lowerLetter"/>
      <w:lvlText w:val="%2.%3.%4.%5."/>
      <w:lvlJc w:val="left"/>
      <w:pPr>
        <w:tabs>
          <w:tab w:val="num" w:pos="0"/>
        </w:tabs>
        <w:ind w:left="4527" w:hanging="360"/>
      </w:pPr>
    </w:lvl>
    <w:lvl w:ilvl="5">
      <w:start w:val="1"/>
      <w:numFmt w:val="lowerRoman"/>
      <w:lvlText w:val="%2.%3.%4.%5.%6."/>
      <w:lvlJc w:val="right"/>
      <w:pPr>
        <w:tabs>
          <w:tab w:val="num" w:pos="0"/>
        </w:tabs>
        <w:ind w:left="5247" w:hanging="180"/>
      </w:pPr>
    </w:lvl>
    <w:lvl w:ilvl="6">
      <w:start w:val="1"/>
      <w:numFmt w:val="decimal"/>
      <w:lvlText w:val="%2.%3.%4.%5.%6.%7."/>
      <w:lvlJc w:val="left"/>
      <w:pPr>
        <w:tabs>
          <w:tab w:val="num" w:pos="0"/>
        </w:tabs>
        <w:ind w:left="5967" w:hanging="360"/>
      </w:pPr>
    </w:lvl>
    <w:lvl w:ilvl="7">
      <w:start w:val="1"/>
      <w:numFmt w:val="lowerLetter"/>
      <w:lvlText w:val="%2.%3.%4.%5.%6.%7.%8."/>
      <w:lvlJc w:val="left"/>
      <w:pPr>
        <w:tabs>
          <w:tab w:val="num" w:pos="0"/>
        </w:tabs>
        <w:ind w:left="6687" w:hanging="360"/>
      </w:pPr>
    </w:lvl>
    <w:lvl w:ilvl="8">
      <w:start w:val="1"/>
      <w:numFmt w:val="lowerRoman"/>
      <w:lvlText w:val="%2.%3.%4.%5.%6.%7.%8.%9."/>
      <w:lvlJc w:val="right"/>
      <w:pPr>
        <w:tabs>
          <w:tab w:val="num" w:pos="0"/>
        </w:tabs>
        <w:ind w:left="7407"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Num9"/>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2.%3."/>
      <w:lvlJc w:val="righ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righ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right"/>
      <w:pPr>
        <w:tabs>
          <w:tab w:val="num" w:pos="0"/>
        </w:tabs>
        <w:ind w:left="7047" w:hanging="180"/>
      </w:pPr>
    </w:lvl>
  </w:abstractNum>
  <w:abstractNum w:abstractNumId="9" w15:restartNumberingAfterBreak="0">
    <w:nsid w:val="0000000A"/>
    <w:multiLevelType w:val="multilevel"/>
    <w:tmpl w:val="0000000A"/>
    <w:name w:val="WWNum10"/>
    <w:lvl w:ilvl="0">
      <w:start w:val="1"/>
      <w:numFmt w:val="decimal"/>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lowerRoman"/>
      <w:lvlText w:val="%2.%3."/>
      <w:lvlJc w:val="right"/>
      <w:pPr>
        <w:tabs>
          <w:tab w:val="num" w:pos="0"/>
        </w:tabs>
        <w:ind w:left="3294" w:hanging="180"/>
      </w:pPr>
    </w:lvl>
    <w:lvl w:ilvl="3">
      <w:start w:val="1"/>
      <w:numFmt w:val="decimal"/>
      <w:lvlText w:val="%2.%3.%4."/>
      <w:lvlJc w:val="left"/>
      <w:pPr>
        <w:tabs>
          <w:tab w:val="num" w:pos="0"/>
        </w:tabs>
        <w:ind w:left="4014" w:hanging="360"/>
      </w:pPr>
    </w:lvl>
    <w:lvl w:ilvl="4">
      <w:start w:val="1"/>
      <w:numFmt w:val="lowerLetter"/>
      <w:lvlText w:val="%2.%3.%4.%5."/>
      <w:lvlJc w:val="left"/>
      <w:pPr>
        <w:tabs>
          <w:tab w:val="num" w:pos="0"/>
        </w:tabs>
        <w:ind w:left="4734" w:hanging="360"/>
      </w:pPr>
    </w:lvl>
    <w:lvl w:ilvl="5">
      <w:start w:val="1"/>
      <w:numFmt w:val="lowerRoman"/>
      <w:lvlText w:val="%2.%3.%4.%5.%6."/>
      <w:lvlJc w:val="right"/>
      <w:pPr>
        <w:tabs>
          <w:tab w:val="num" w:pos="0"/>
        </w:tabs>
        <w:ind w:left="5454" w:hanging="180"/>
      </w:pPr>
    </w:lvl>
    <w:lvl w:ilvl="6">
      <w:start w:val="1"/>
      <w:numFmt w:val="decimal"/>
      <w:lvlText w:val="%2.%3.%4.%5.%6.%7."/>
      <w:lvlJc w:val="left"/>
      <w:pPr>
        <w:tabs>
          <w:tab w:val="num" w:pos="0"/>
        </w:tabs>
        <w:ind w:left="6174" w:hanging="360"/>
      </w:pPr>
    </w:lvl>
    <w:lvl w:ilvl="7">
      <w:start w:val="1"/>
      <w:numFmt w:val="lowerLetter"/>
      <w:lvlText w:val="%2.%3.%4.%5.%6.%7.%8."/>
      <w:lvlJc w:val="left"/>
      <w:pPr>
        <w:tabs>
          <w:tab w:val="num" w:pos="0"/>
        </w:tabs>
        <w:ind w:left="6894" w:hanging="360"/>
      </w:pPr>
    </w:lvl>
    <w:lvl w:ilvl="8">
      <w:start w:val="1"/>
      <w:numFmt w:val="lowerRoman"/>
      <w:lvlText w:val="%2.%3.%4.%5.%6.%7.%8.%9."/>
      <w:lvlJc w:val="right"/>
      <w:pPr>
        <w:tabs>
          <w:tab w:val="num" w:pos="0"/>
        </w:tabs>
        <w:ind w:left="7614" w:hanging="180"/>
      </w:pPr>
    </w:lvl>
  </w:abstractNum>
  <w:abstractNum w:abstractNumId="10" w15:restartNumberingAfterBreak="0">
    <w:nsid w:val="0000000B"/>
    <w:multiLevelType w:val="multilevel"/>
    <w:tmpl w:val="0000000B"/>
    <w:name w:val="WWNum11"/>
    <w:lvl w:ilvl="0">
      <w:start w:val="1"/>
      <w:numFmt w:val="decimal"/>
      <w:lvlText w:val="%1."/>
      <w:lvlJc w:val="left"/>
      <w:pPr>
        <w:tabs>
          <w:tab w:val="num" w:pos="0"/>
        </w:tabs>
        <w:ind w:left="360" w:hanging="360"/>
      </w:pPr>
      <w:rPr>
        <w:rFonts w:eastAsia="Times New Roman" w:cs="Times New Roman"/>
        <w:b/>
        <w:color w:val="00000A"/>
      </w:r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11" w15:restartNumberingAfterBreak="0">
    <w:nsid w:val="0000000C"/>
    <w:multiLevelType w:val="multilevel"/>
    <w:tmpl w:val="0000000C"/>
    <w:name w:val="WWNum12"/>
    <w:lvl w:ilvl="0">
      <w:start w:val="1"/>
      <w:numFmt w:val="decimal"/>
      <w:lvlText w:val="%1)"/>
      <w:lvlJc w:val="left"/>
      <w:pPr>
        <w:tabs>
          <w:tab w:val="num" w:pos="0"/>
        </w:tabs>
        <w:ind w:left="1647" w:hanging="360"/>
      </w:pPr>
      <w:rPr>
        <w:rFonts w:eastAsia="Times New Roman" w:cs="Times New Roman"/>
      </w:rPr>
    </w:lvl>
    <w:lvl w:ilvl="1">
      <w:start w:val="1"/>
      <w:numFmt w:val="bullet"/>
      <w:lvlText w:val="o"/>
      <w:lvlJc w:val="left"/>
      <w:pPr>
        <w:tabs>
          <w:tab w:val="num" w:pos="0"/>
        </w:tabs>
        <w:ind w:left="2367" w:hanging="360"/>
      </w:pPr>
      <w:rPr>
        <w:rFonts w:ascii="Courier New" w:hAnsi="Courier New" w:cs="Courier New"/>
      </w:rPr>
    </w:lvl>
    <w:lvl w:ilvl="2">
      <w:start w:val="1"/>
      <w:numFmt w:val="bullet"/>
      <w:lvlText w:val=""/>
      <w:lvlJc w:val="left"/>
      <w:pPr>
        <w:tabs>
          <w:tab w:val="num" w:pos="0"/>
        </w:tabs>
        <w:ind w:left="3087" w:hanging="360"/>
      </w:pPr>
      <w:rPr>
        <w:rFonts w:ascii="Wingdings" w:hAnsi="Wingdings"/>
      </w:rPr>
    </w:lvl>
    <w:lvl w:ilvl="3">
      <w:start w:val="1"/>
      <w:numFmt w:val="bullet"/>
      <w:lvlText w:val=""/>
      <w:lvlJc w:val="left"/>
      <w:pPr>
        <w:tabs>
          <w:tab w:val="num" w:pos="0"/>
        </w:tabs>
        <w:ind w:left="3807" w:hanging="360"/>
      </w:pPr>
      <w:rPr>
        <w:rFonts w:ascii="Symbol" w:hAnsi="Symbol"/>
      </w:rPr>
    </w:lvl>
    <w:lvl w:ilvl="4">
      <w:start w:val="1"/>
      <w:numFmt w:val="bullet"/>
      <w:lvlText w:val="o"/>
      <w:lvlJc w:val="left"/>
      <w:pPr>
        <w:tabs>
          <w:tab w:val="num" w:pos="0"/>
        </w:tabs>
        <w:ind w:left="4527" w:hanging="360"/>
      </w:pPr>
      <w:rPr>
        <w:rFonts w:ascii="Courier New" w:hAnsi="Courier New" w:cs="Courier New"/>
      </w:rPr>
    </w:lvl>
    <w:lvl w:ilvl="5">
      <w:start w:val="1"/>
      <w:numFmt w:val="bullet"/>
      <w:lvlText w:val=""/>
      <w:lvlJc w:val="left"/>
      <w:pPr>
        <w:tabs>
          <w:tab w:val="num" w:pos="0"/>
        </w:tabs>
        <w:ind w:left="5247" w:hanging="360"/>
      </w:pPr>
      <w:rPr>
        <w:rFonts w:ascii="Wingdings" w:hAnsi="Wingdings"/>
      </w:rPr>
    </w:lvl>
    <w:lvl w:ilvl="6">
      <w:start w:val="1"/>
      <w:numFmt w:val="bullet"/>
      <w:lvlText w:val=""/>
      <w:lvlJc w:val="left"/>
      <w:pPr>
        <w:tabs>
          <w:tab w:val="num" w:pos="0"/>
        </w:tabs>
        <w:ind w:left="5967" w:hanging="360"/>
      </w:pPr>
      <w:rPr>
        <w:rFonts w:ascii="Symbol" w:hAnsi="Symbol"/>
      </w:rPr>
    </w:lvl>
    <w:lvl w:ilvl="7">
      <w:start w:val="1"/>
      <w:numFmt w:val="bullet"/>
      <w:lvlText w:val="o"/>
      <w:lvlJc w:val="left"/>
      <w:pPr>
        <w:tabs>
          <w:tab w:val="num" w:pos="0"/>
        </w:tabs>
        <w:ind w:left="6687" w:hanging="360"/>
      </w:pPr>
      <w:rPr>
        <w:rFonts w:ascii="Courier New" w:hAnsi="Courier New" w:cs="Courier New"/>
      </w:rPr>
    </w:lvl>
    <w:lvl w:ilvl="8">
      <w:start w:val="1"/>
      <w:numFmt w:val="bullet"/>
      <w:lvlText w:val=""/>
      <w:lvlJc w:val="left"/>
      <w:pPr>
        <w:tabs>
          <w:tab w:val="num" w:pos="0"/>
        </w:tabs>
        <w:ind w:left="7407" w:hanging="360"/>
      </w:pPr>
      <w:rPr>
        <w:rFonts w:ascii="Wingdings" w:hAnsi="Wingdings"/>
      </w:rPr>
    </w:lvl>
  </w:abstractNum>
  <w:abstractNum w:abstractNumId="12" w15:restartNumberingAfterBreak="0">
    <w:nsid w:val="0000000D"/>
    <w:multiLevelType w:val="multilevel"/>
    <w:tmpl w:val="0000000D"/>
    <w:name w:val="WWNum13"/>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righ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3" w15:restartNumberingAfterBreak="0">
    <w:nsid w:val="0000000E"/>
    <w:multiLevelType w:val="multilevel"/>
    <w:tmpl w:val="0000000E"/>
    <w:name w:val="WWNum14"/>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4" w15:restartNumberingAfterBreak="0">
    <w:nsid w:val="0000000F"/>
    <w:multiLevelType w:val="multilevel"/>
    <w:tmpl w:val="0000000F"/>
    <w:name w:val="WWNum15"/>
    <w:lvl w:ilvl="0">
      <w:start w:val="1"/>
      <w:numFmt w:val="decimal"/>
      <w:lvlText w:val="%1."/>
      <w:lvlJc w:val="left"/>
      <w:pPr>
        <w:tabs>
          <w:tab w:val="num" w:pos="0"/>
        </w:tabs>
        <w:ind w:left="927" w:hanging="360"/>
      </w:pPr>
      <w:rPr>
        <w:color w:val="00000A"/>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5" w15:restartNumberingAfterBreak="0">
    <w:nsid w:val="00000010"/>
    <w:multiLevelType w:val="multilevel"/>
    <w:tmpl w:val="00000010"/>
    <w:name w:val="WWNum16"/>
    <w:lvl w:ilvl="0">
      <w:start w:val="1"/>
      <w:numFmt w:val="decimal"/>
      <w:lvlText w:val="%1."/>
      <w:lvlJc w:val="left"/>
      <w:pPr>
        <w:tabs>
          <w:tab w:val="num" w:pos="0"/>
        </w:tabs>
        <w:ind w:left="927" w:hanging="360"/>
      </w:pPr>
      <w:rPr>
        <w:color w:val="00000A"/>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6" w15:restartNumberingAfterBreak="0">
    <w:nsid w:val="00000011"/>
    <w:multiLevelType w:val="multilevel"/>
    <w:tmpl w:val="00000011"/>
    <w:name w:val="WWNum17"/>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7" w15:restartNumberingAfterBreak="0">
    <w:nsid w:val="00000012"/>
    <w:multiLevelType w:val="multilevel"/>
    <w:tmpl w:val="00000012"/>
    <w:name w:val="WWNum19"/>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righ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8" w15:restartNumberingAfterBreak="0">
    <w:nsid w:val="00000013"/>
    <w:multiLevelType w:val="multilevel"/>
    <w:tmpl w:val="00000013"/>
    <w:name w:val="WWNum20"/>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9" w15:restartNumberingAfterBreak="0">
    <w:nsid w:val="00000014"/>
    <w:multiLevelType w:val="multilevel"/>
    <w:tmpl w:val="000000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15:restartNumberingAfterBreak="0">
    <w:nsid w:val="21AC6E95"/>
    <w:multiLevelType w:val="hybridMultilevel"/>
    <w:tmpl w:val="FD229E08"/>
    <w:lvl w:ilvl="0" w:tplc="8A2C33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E7"/>
    <w:rsid w:val="00255CE4"/>
    <w:rsid w:val="00341BE7"/>
    <w:rsid w:val="00420DA2"/>
    <w:rsid w:val="004B10DC"/>
    <w:rsid w:val="0064266A"/>
    <w:rsid w:val="00675207"/>
    <w:rsid w:val="00743C8B"/>
    <w:rsid w:val="008716B5"/>
    <w:rsid w:val="00D94990"/>
    <w:rsid w:val="00FE6D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8B4B063-0C4E-46D3-A2A4-EAFC3A7C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umerstrony1">
    <w:name w:val="Numer strony1"/>
    <w:basedOn w:val="Domylnaczcionkaakapitu1"/>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TekstdymkaZnak">
    <w:name w:val="Tekst dymka Znak"/>
    <w:rPr>
      <w:rFonts w:ascii="Segoe UI" w:hAnsi="Segoe UI" w:cs="Segoe UI"/>
      <w:sz w:val="18"/>
      <w:szCs w:val="18"/>
    </w:rPr>
  </w:style>
  <w:style w:type="character" w:customStyle="1" w:styleId="NagwekZnak">
    <w:name w:val="Nagłówek Znak"/>
    <w:rPr>
      <w:sz w:val="24"/>
      <w:szCs w:val="24"/>
    </w:rPr>
  </w:style>
  <w:style w:type="character" w:customStyle="1" w:styleId="TekstprzypisudolnegoZnak">
    <w:name w:val="Tekst przypisu dolnego Znak"/>
    <w:rPr>
      <w:rFonts w:ascii="Trebuchet MS" w:hAnsi="Trebuchet MS"/>
    </w:rPr>
  </w:style>
  <w:style w:type="character" w:customStyle="1" w:styleId="Odwoanieprzypisudolnego1">
    <w:name w:val="Odwołanie przypisu dolnego1"/>
    <w:rPr>
      <w:vertAlign w:val="superscript"/>
    </w:rPr>
  </w:style>
  <w:style w:type="character" w:customStyle="1" w:styleId="TekstprzypisukocowegoZnak">
    <w:name w:val="Tekst przypisu końcowego Znak"/>
    <w:basedOn w:val="Domylnaczcionkaakapitu1"/>
  </w:style>
  <w:style w:type="character" w:customStyle="1" w:styleId="Odwoanieprzypisukocowego1">
    <w:name w:val="Odwołanie przypisu końcowego1"/>
    <w:rPr>
      <w:vertAlign w:val="superscript"/>
    </w:rPr>
  </w:style>
  <w:style w:type="character" w:customStyle="1" w:styleId="TekstpodstawowyZnak">
    <w:name w:val="Tekst podstawowy Znak"/>
    <w:basedOn w:val="Domylnaczcionkaakapitu1"/>
  </w:style>
  <w:style w:type="character" w:customStyle="1" w:styleId="ListLabel1">
    <w:name w:val="ListLabel 1"/>
    <w:rPr>
      <w:b w:val="0"/>
    </w:rPr>
  </w:style>
  <w:style w:type="character" w:customStyle="1" w:styleId="ListLabel2">
    <w:name w:val="ListLabel 2"/>
    <w:rPr>
      <w:rFonts w:eastAsia="Times New Roman" w:cs="Times New Roman"/>
    </w:rPr>
  </w:style>
  <w:style w:type="character" w:customStyle="1" w:styleId="ListLabel3">
    <w:name w:val="ListLabel 3"/>
    <w:rPr>
      <w:rFonts w:eastAsia="Times New Roman" w:cs="Times New Roman"/>
      <w:b/>
      <w:color w:val="00000A"/>
    </w:rPr>
  </w:style>
  <w:style w:type="character" w:customStyle="1" w:styleId="ListLabel4">
    <w:name w:val="ListLabel 4"/>
    <w:rPr>
      <w:rFonts w:cs="Courier New"/>
    </w:rPr>
  </w:style>
  <w:style w:type="character" w:customStyle="1" w:styleId="ListLabel5">
    <w:name w:val="ListLabel 5"/>
    <w:rPr>
      <w:color w:val="00000A"/>
    </w:rPr>
  </w:style>
  <w:style w:type="paragraph" w:customStyle="1" w:styleId="Nagwek1">
    <w:name w:val="Nagłówek1"/>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rPr>
      <w:sz w:val="20"/>
      <w:szCs w:val="20"/>
    </w:rPr>
  </w:style>
  <w:style w:type="paragraph" w:styleId="Lista">
    <w:name w:val="List"/>
    <w:basedOn w:val="Tekstpodstawowy"/>
    <w:rPr>
      <w:rFonts w:cs="Arial"/>
    </w:rPr>
  </w:style>
  <w:style w:type="paragraph" w:customStyle="1" w:styleId="Podpis1">
    <w:name w:val="Podpis1"/>
    <w:basedOn w:val="Normalny"/>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styleId="Stopka">
    <w:name w:val="footer"/>
    <w:basedOn w:val="Normalny"/>
    <w:pPr>
      <w:suppressLineNumbers/>
      <w:tabs>
        <w:tab w:val="center" w:pos="4536"/>
        <w:tab w:val="right" w:pos="9072"/>
      </w:tabs>
    </w:pPr>
  </w:style>
  <w:style w:type="paragraph" w:customStyle="1" w:styleId="Zwykytekst1">
    <w:name w:val="Zwykły tekst1"/>
    <w:basedOn w:val="Normalny"/>
    <w:rPr>
      <w:rFonts w:ascii="Courier New" w:hAnsi="Courier New"/>
      <w:sz w:val="20"/>
      <w:szCs w:val="20"/>
    </w:rPr>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rPr>
      <w:b/>
      <w:bCs/>
    </w:rPr>
  </w:style>
  <w:style w:type="paragraph" w:customStyle="1" w:styleId="Tekstdymka1">
    <w:name w:val="Tekst dymka1"/>
    <w:basedOn w:val="Normalny"/>
    <w:rPr>
      <w:rFonts w:ascii="Segoe UI" w:hAnsi="Segoe UI"/>
      <w:sz w:val="18"/>
      <w:szCs w:val="18"/>
    </w:rPr>
  </w:style>
  <w:style w:type="paragraph" w:styleId="Nagwek">
    <w:name w:val="header"/>
    <w:basedOn w:val="Normalny"/>
    <w:pPr>
      <w:suppressLineNumbers/>
      <w:tabs>
        <w:tab w:val="center" w:pos="4536"/>
        <w:tab w:val="right" w:pos="9072"/>
      </w:tabs>
    </w:pPr>
  </w:style>
  <w:style w:type="paragraph" w:customStyle="1" w:styleId="Tekstprzypisudolnego1">
    <w:name w:val="Tekst przypisu dolnego1"/>
    <w:basedOn w:val="Normalny"/>
    <w:rPr>
      <w:rFonts w:ascii="Trebuchet MS" w:hAnsi="Trebuchet MS"/>
      <w:sz w:val="20"/>
      <w:szCs w:val="20"/>
    </w:rPr>
  </w:style>
  <w:style w:type="paragraph" w:customStyle="1" w:styleId="Tekstprzypisukocowego1">
    <w:name w:val="Tekst przypisu końcowego1"/>
    <w:basedOn w:val="Normalny"/>
    <w:rPr>
      <w:sz w:val="20"/>
      <w:szCs w:val="20"/>
    </w:rPr>
  </w:style>
  <w:style w:type="paragraph" w:customStyle="1" w:styleId="KRPzwyky">
    <w:name w:val="KRP zwykły"/>
    <w:basedOn w:val="Normalny"/>
    <w:pPr>
      <w:spacing w:after="113"/>
      <w:ind w:firstLine="850"/>
      <w:jc w:val="both"/>
    </w:pPr>
    <w:rPr>
      <w:rFonts w:ascii="Tahoma" w:hAnsi="Tahoma"/>
      <w:sz w:val="22"/>
    </w:rPr>
  </w:style>
  <w:style w:type="paragraph" w:customStyle="1" w:styleId="ZnakZnak1">
    <w:name w:val="Znak Znak1"/>
    <w:basedOn w:val="Normalny"/>
    <w:rPr>
      <w:rFonts w:ascii="Arial" w:hAnsi="Arial" w:cs="Arial"/>
    </w:rPr>
  </w:style>
  <w:style w:type="paragraph" w:customStyle="1" w:styleId="Akapitzlist1">
    <w:name w:val="Akapit z listą1"/>
    <w:basedOn w:val="Normalny"/>
    <w:pPr>
      <w:ind w:left="720"/>
    </w:pPr>
  </w:style>
  <w:style w:type="paragraph" w:styleId="Tekstdymka">
    <w:name w:val="Balloon Text"/>
    <w:basedOn w:val="Normalny"/>
    <w:link w:val="TekstdymkaZnak1"/>
    <w:uiPriority w:val="99"/>
    <w:semiHidden/>
    <w:unhideWhenUsed/>
    <w:rsid w:val="00341BE7"/>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341BE7"/>
    <w:rPr>
      <w:rFonts w:ascii="Segoe UI" w:hAnsi="Segoe UI" w:cs="Segoe UI"/>
      <w:sz w:val="18"/>
      <w:szCs w:val="18"/>
      <w:lang w:eastAsia="ar-SA"/>
    </w:rPr>
  </w:style>
  <w:style w:type="paragraph" w:styleId="Akapitzlist">
    <w:name w:val="List Paragraph"/>
    <w:basedOn w:val="Normalny"/>
    <w:uiPriority w:val="34"/>
    <w:qFormat/>
    <w:rsid w:val="00FE6D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1309</Words>
  <Characters>7859</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WZÓR                                Załącznik Nr 3 do SIWZ</vt:lpstr>
    </vt:vector>
  </TitlesOfParts>
  <Company>HP</Company>
  <LinksUpToDate>false</LinksUpToDate>
  <CharactersWithSpaces>9150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Załącznik Nr 3 do SIWZ</dc:title>
  <dc:subject/>
  <dc:creator>sylwia.tomczuk</dc:creator>
  <cp:keywords/>
  <cp:lastModifiedBy>N.Młynary Lidia Nowikowska</cp:lastModifiedBy>
  <cp:revision>3</cp:revision>
  <cp:lastPrinted>2019-11-20T12:07:00Z</cp:lastPrinted>
  <dcterms:created xsi:type="dcterms:W3CDTF">2021-01-08T10:23:00Z</dcterms:created>
  <dcterms:modified xsi:type="dcterms:W3CDTF">2021-01-08T10:26:00Z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lp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