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rsidP="00A66CD3">
      <w:pPr>
        <w:pStyle w:val="Nagwek31"/>
        <w:keepNext/>
        <w:keepLines/>
        <w:shd w:val="clear" w:color="auto" w:fill="auto"/>
        <w:spacing w:before="0" w:after="202" w:line="240" w:lineRule="exact"/>
        <w:ind w:right="40"/>
        <w:jc w:val="left"/>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1"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77777777"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0B6A7462"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BF132A" w:rsidRPr="00BF132A">
        <w:rPr>
          <w:rFonts w:ascii="Times New Roman" w:hAnsi="Times New Roman" w:cs="Times New Roman"/>
        </w:rPr>
        <w:t>t.j. Dz. U. z 2023 r. poz. 1605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7656F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7302D620" w:rsidR="00383640" w:rsidRPr="000723F0" w:rsidRDefault="00840D4B" w:rsidP="000723F0">
      <w:pPr>
        <w:pStyle w:val="Akapitzlist"/>
        <w:spacing w:line="276" w:lineRule="auto"/>
        <w:ind w:left="567" w:right="741"/>
        <w:jc w:val="center"/>
        <w:rPr>
          <w:rFonts w:ascii="Times New Roman" w:hAnsi="Times New Roman" w:cs="Times New Roman"/>
          <w:b/>
          <w:bCs/>
          <w:color w:val="000000" w:themeColor="text1"/>
          <w:sz w:val="28"/>
          <w:szCs w:val="28"/>
          <w:lang w:eastAsia="ar-SA"/>
        </w:rPr>
      </w:pPr>
      <w:bookmarkStart w:id="4" w:name="bookmark4"/>
      <w:r>
        <w:rPr>
          <w:rFonts w:ascii="Times New Roman" w:hAnsi="Times New Roman" w:cs="Times New Roman"/>
          <w:b/>
          <w:bCs/>
          <w:color w:val="000000" w:themeColor="text1"/>
          <w:sz w:val="28"/>
          <w:szCs w:val="28"/>
          <w:lang w:eastAsia="ar-SA"/>
        </w:rPr>
        <w:t>„</w:t>
      </w:r>
      <w:r w:rsidR="00C70F64" w:rsidRPr="00C70F64">
        <w:rPr>
          <w:rFonts w:ascii="Times New Roman" w:hAnsi="Times New Roman" w:cs="Times New Roman"/>
          <w:b/>
          <w:bCs/>
          <w:color w:val="000000" w:themeColor="text1"/>
          <w:sz w:val="28"/>
          <w:szCs w:val="28"/>
          <w:lang w:eastAsia="ar-SA"/>
        </w:rPr>
        <w:t>Dostawa gazu płynnego propan techniczny do gminnych kotłowni gazowych na terenie Gminy i Miasta Węgliniec wraz z dzierżawą instalacji zbiornikowych do wykonania dostaw gazu</w:t>
      </w:r>
      <w:r w:rsidRPr="000723F0">
        <w:rPr>
          <w:rFonts w:ascii="Times New Roman" w:hAnsi="Times New Roman" w:cs="Times New Roman"/>
          <w:b/>
          <w:bCs/>
          <w:color w:val="000000" w:themeColor="text1"/>
          <w:sz w:val="28"/>
          <w:szCs w:val="28"/>
          <w:lang w:eastAsia="ar-SA"/>
        </w:rPr>
        <w:t>”</w:t>
      </w:r>
    </w:p>
    <w:bookmarkEnd w:id="4"/>
    <w:p w14:paraId="11A69EFE" w14:textId="77777777" w:rsidR="00481225" w:rsidRPr="00A57E68" w:rsidRDefault="00481225">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58A58964"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20AC48C8"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46749761" w14:textId="294BD69A"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795DA4">
        <w:rPr>
          <w:rFonts w:ascii="Times New Roman" w:hAnsi="Times New Roman" w:cs="Times New Roman"/>
          <w:sz w:val="22"/>
          <w:szCs w:val="22"/>
        </w:rPr>
        <w:t>16</w:t>
      </w:r>
      <w:r w:rsidR="00A57E68">
        <w:rPr>
          <w:rFonts w:ascii="Times New Roman" w:hAnsi="Times New Roman" w:cs="Times New Roman"/>
          <w:sz w:val="22"/>
          <w:szCs w:val="22"/>
        </w:rPr>
        <w:t>.0</w:t>
      </w:r>
      <w:r w:rsidR="00BF132A">
        <w:rPr>
          <w:rFonts w:ascii="Times New Roman" w:hAnsi="Times New Roman" w:cs="Times New Roman"/>
          <w:sz w:val="22"/>
          <w:szCs w:val="22"/>
        </w:rPr>
        <w:t>7</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BF132A">
        <w:rPr>
          <w:rFonts w:ascii="Times New Roman" w:hAnsi="Times New Roman" w:cs="Times New Roman"/>
          <w:color w:val="auto"/>
          <w:sz w:val="22"/>
          <w:szCs w:val="22"/>
        </w:rPr>
        <w:t>4</w:t>
      </w:r>
      <w:r w:rsidR="0011022B">
        <w:rPr>
          <w:rFonts w:ascii="Times New Roman" w:hAnsi="Times New Roman" w:cs="Times New Roman"/>
          <w:color w:val="auto"/>
          <w:sz w:val="22"/>
          <w:szCs w:val="22"/>
        </w:rPr>
        <w:t xml:space="preserve">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01E0365D" w14:textId="48C49D4A" w:rsidR="00481225" w:rsidRDefault="00481225"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7A3ADFD8" w14:textId="55094E8A" w:rsidR="00A66CD3" w:rsidRDefault="00A66CD3"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3347065F"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C56D6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w:t>
      </w:r>
      <w:r w:rsidRPr="004A440E">
        <w:rPr>
          <w:rFonts w:ascii="Times New Roman" w:hAnsi="Times New Roman" w:cs="Times New Roman"/>
          <w:b/>
          <w:bCs/>
          <w:color w:val="auto"/>
          <w:sz w:val="22"/>
          <w:szCs w:val="22"/>
        </w:rPr>
        <w:t xml:space="preserve">- </w:t>
      </w:r>
      <w:r w:rsidRPr="006D479B">
        <w:rPr>
          <w:rFonts w:ascii="Times New Roman" w:hAnsi="Times New Roman" w:cs="Times New Roman"/>
          <w:color w:val="auto"/>
          <w:sz w:val="22"/>
          <w:szCs w:val="22"/>
        </w:rPr>
        <w:t>Prawo zamówień publicznych (</w:t>
      </w:r>
      <w:r w:rsidR="00A24BEA" w:rsidRPr="00A24BEA">
        <w:rPr>
          <w:rFonts w:ascii="Times New Roman" w:hAnsi="Times New Roman" w:cs="Times New Roman"/>
          <w:color w:val="auto"/>
          <w:sz w:val="22"/>
          <w:szCs w:val="22"/>
        </w:rPr>
        <w:t>t.j. Dz. U. z 2023 r. poz. 1605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5F99E24C"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A24BEA" w:rsidRPr="00A24BEA">
        <w:rPr>
          <w:rFonts w:ascii="Times New Roman" w:hAnsi="Times New Roman" w:cs="Times New Roman"/>
          <w:color w:val="auto"/>
          <w:sz w:val="22"/>
          <w:szCs w:val="22"/>
        </w:rPr>
        <w:t>t.j. Dz. U. z 2023 r. poz. 1605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2D0A913A"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w:t>
      </w:r>
      <w:r w:rsidR="00A24BEA">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A24BEA" w:rsidRPr="00A24BEA">
        <w:rPr>
          <w:rFonts w:ascii="Times New Roman" w:hAnsi="Times New Roman" w:cs="Times New Roman"/>
          <w:color w:val="auto"/>
          <w:sz w:val="22"/>
          <w:szCs w:val="22"/>
        </w:rPr>
        <w:t>t.j. Dz. U. z 2023 r. poz. 1605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072B6F56"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A24BEA">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A24BEA" w:rsidRPr="00A24BEA">
        <w:rPr>
          <w:rFonts w:ascii="Times New Roman" w:hAnsi="Times New Roman" w:cs="Times New Roman"/>
          <w:color w:val="auto"/>
          <w:sz w:val="22"/>
          <w:szCs w:val="22"/>
        </w:rPr>
        <w:t>t.j. Dz. U. z 2023 r. poz. 1605 z późn. zm.</w:t>
      </w:r>
      <w:r w:rsidRPr="0021760C">
        <w:rPr>
          <w:rFonts w:ascii="Times New Roman" w:hAnsi="Times New Roman" w:cs="Times New Roman"/>
          <w:color w:val="auto"/>
          <w:sz w:val="22"/>
          <w:szCs w:val="22"/>
        </w:rPr>
        <w:t>)</w:t>
      </w:r>
      <w:r w:rsidR="006D13E2" w:rsidRPr="0021760C">
        <w:rPr>
          <w:rFonts w:ascii="Times New Roman" w:hAnsi="Times New Roman" w:cs="Times New Roman"/>
          <w:color w:val="auto"/>
          <w:sz w:val="22"/>
          <w:szCs w:val="22"/>
        </w:rPr>
        <w:t xml:space="preserve"> </w:t>
      </w:r>
      <w:r w:rsidRPr="0021760C">
        <w:rPr>
          <w:rStyle w:val="Teksttreci6Bezkursywy"/>
          <w:rFonts w:ascii="Times New Roman" w:hAnsi="Times New Roman" w:cs="Times New Roman"/>
          <w:color w:val="auto"/>
          <w:sz w:val="22"/>
          <w:szCs w:val="22"/>
        </w:rPr>
        <w:t xml:space="preserve">oraz przepisy </w:t>
      </w:r>
      <w:r w:rsidRPr="0021760C">
        <w:rPr>
          <w:rFonts w:ascii="Times New Roman" w:hAnsi="Times New Roman" w:cs="Times New Roman"/>
          <w:color w:val="auto"/>
          <w:sz w:val="22"/>
          <w:szCs w:val="22"/>
        </w:rPr>
        <w:t>ustawy z dnia 23 kwietnia 1964 r. Kodeks Cywilny (Dz. U. z 202</w:t>
      </w:r>
      <w:r w:rsidR="0021760C" w:rsidRPr="0021760C">
        <w:rPr>
          <w:rFonts w:ascii="Times New Roman" w:hAnsi="Times New Roman" w:cs="Times New Roman"/>
          <w:color w:val="auto"/>
          <w:sz w:val="22"/>
          <w:szCs w:val="22"/>
        </w:rPr>
        <w:t>3</w:t>
      </w:r>
      <w:r w:rsidRPr="0021760C">
        <w:rPr>
          <w:rFonts w:ascii="Times New Roman" w:hAnsi="Times New Roman" w:cs="Times New Roman"/>
          <w:color w:val="auto"/>
          <w:sz w:val="22"/>
          <w:szCs w:val="22"/>
        </w:rPr>
        <w:t xml:space="preserve"> r. poz. 1</w:t>
      </w:r>
      <w:r w:rsidR="00217B3A" w:rsidRPr="0021760C">
        <w:rPr>
          <w:rFonts w:ascii="Times New Roman" w:hAnsi="Times New Roman" w:cs="Times New Roman"/>
          <w:color w:val="auto"/>
          <w:sz w:val="22"/>
          <w:szCs w:val="22"/>
        </w:rPr>
        <w:t>6</w:t>
      </w:r>
      <w:r w:rsidR="0021760C" w:rsidRPr="0021760C">
        <w:rPr>
          <w:rFonts w:ascii="Times New Roman" w:hAnsi="Times New Roman" w:cs="Times New Roman"/>
          <w:color w:val="auto"/>
          <w:sz w:val="22"/>
          <w:szCs w:val="22"/>
        </w:rPr>
        <w:t>1</w:t>
      </w:r>
      <w:r w:rsidR="00217B3A" w:rsidRPr="0021760C">
        <w:rPr>
          <w:rFonts w:ascii="Times New Roman" w:hAnsi="Times New Roman" w:cs="Times New Roman"/>
          <w:color w:val="auto"/>
          <w:sz w:val="22"/>
          <w:szCs w:val="22"/>
        </w:rPr>
        <w:t>0</w:t>
      </w:r>
      <w:r w:rsidRPr="0021760C">
        <w:rPr>
          <w:rFonts w:ascii="Times New Roman" w:hAnsi="Times New Roman" w:cs="Times New Roman"/>
          <w:color w:val="auto"/>
          <w:sz w:val="22"/>
          <w:szCs w:val="22"/>
        </w:rPr>
        <w:t xml:space="preserve"> ze 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5" w:name="_Hlk125109228"/>
      <w:r w:rsidRPr="00EA6353">
        <w:rPr>
          <w:rFonts w:ascii="Times New Roman" w:hAnsi="Times New Roman" w:cs="Times New Roman"/>
          <w:color w:val="auto"/>
          <w:sz w:val="22"/>
          <w:szCs w:val="22"/>
          <w:u w:val="single"/>
          <w:lang w:eastAsia="en-US" w:bidi="en-US"/>
        </w:rPr>
        <w:t>https://platformazakupowa.pl/pn/wegliniec</w:t>
      </w:r>
      <w:bookmarkEnd w:id="5"/>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0"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78C5DB33"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A24BEA" w:rsidRPr="00A24BEA">
        <w:rPr>
          <w:rFonts w:ascii="Times New Roman" w:hAnsi="Times New Roman" w:cs="Times New Roman"/>
          <w:color w:val="auto"/>
          <w:sz w:val="22"/>
          <w:szCs w:val="22"/>
        </w:rPr>
        <w:t>t.j. Dz. U. z 2023 r. poz. 1605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6" w:name="bookmark5"/>
      <w:r w:rsidRPr="00586970">
        <w:rPr>
          <w:rStyle w:val="Nagwek2PogrubienieKursywa"/>
          <w:rFonts w:ascii="Times New Roman" w:hAnsi="Times New Roman" w:cs="Times New Roman"/>
          <w:color w:val="auto"/>
          <w:sz w:val="22"/>
          <w:szCs w:val="22"/>
        </w:rPr>
        <w:lastRenderedPageBreak/>
        <w:t>Rozdział</w:t>
      </w:r>
      <w:r w:rsidRPr="00586970">
        <w:rPr>
          <w:rStyle w:val="Nagwek2Maelitery"/>
          <w:rFonts w:ascii="Times New Roman" w:hAnsi="Times New Roman" w:cs="Times New Roman"/>
          <w:color w:val="auto"/>
          <w:sz w:val="22"/>
          <w:szCs w:val="22"/>
        </w:rPr>
        <w:t xml:space="preserve"> </w:t>
      </w:r>
      <w:r w:rsidRPr="006A3745">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6"/>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490406F6"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przeprowadzenia negocjacji tj. 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00A24BEA">
        <w:rPr>
          <w:rFonts w:ascii="Times New Roman" w:hAnsi="Times New Roman" w:cs="Times New Roman"/>
          <w:color w:val="000000" w:themeColor="text1"/>
          <w:sz w:val="22"/>
          <w:szCs w:val="22"/>
        </w:rPr>
        <w:t>art.</w:t>
      </w:r>
      <w:r w:rsidRPr="00C741CA">
        <w:rPr>
          <w:rFonts w:ascii="Times New Roman" w:hAnsi="Times New Roman" w:cs="Times New Roman"/>
          <w:color w:val="000000" w:themeColor="text1"/>
          <w:sz w:val="22"/>
          <w:szCs w:val="22"/>
        </w:rPr>
        <w:t xml:space="preserve">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4A440E">
        <w:rPr>
          <w:rStyle w:val="Teksttreci6Pogrubienie"/>
          <w:rFonts w:ascii="Times New Roman" w:hAnsi="Times New Roman" w:cs="Times New Roman"/>
          <w:b w:val="0"/>
          <w:bCs w:val="0"/>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A24BEA" w:rsidRPr="00A24BEA">
        <w:rPr>
          <w:rFonts w:ascii="Times New Roman" w:hAnsi="Times New Roman" w:cs="Times New Roman"/>
          <w:color w:val="000000" w:themeColor="text1"/>
          <w:sz w:val="22"/>
          <w:szCs w:val="22"/>
        </w:rPr>
        <w:t>t.j. Dz. U. z 2023 r. poz. 1605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CB0275"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193F8C">
        <w:rPr>
          <w:rStyle w:val="Teksttreci811ptBezpogrubieniaMaelitery"/>
          <w:rFonts w:ascii="Times New Roman" w:hAnsi="Times New Roman" w:cs="Times New Roman"/>
          <w:color w:val="auto"/>
        </w:rPr>
        <w:t xml:space="preserve">OPIS </w:t>
      </w:r>
      <w:r w:rsidR="00031470" w:rsidRPr="00CB0275">
        <w:rPr>
          <w:rStyle w:val="Teksttreci811ptBezpogrubieniaMaelitery"/>
          <w:rFonts w:ascii="Times New Roman" w:hAnsi="Times New Roman" w:cs="Times New Roman"/>
          <w:color w:val="auto"/>
        </w:rPr>
        <w:t>PRZEDMIOTU ZAMÓWIENIA</w:t>
      </w:r>
      <w:r w:rsidR="00031470" w:rsidRPr="00CB0275">
        <w:rPr>
          <w:rStyle w:val="Teksttreci811ptBezpogrubieniaMaelitery"/>
          <w:rFonts w:ascii="Times New Roman" w:hAnsi="Times New Roman" w:cs="Times New Roman"/>
          <w:i/>
          <w:iCs/>
          <w:color w:val="auto"/>
        </w:rPr>
        <w:t xml:space="preserve"> </w:t>
      </w:r>
      <w:r w:rsidR="00031470" w:rsidRPr="00CB0275">
        <w:rPr>
          <w:rStyle w:val="Teksttreci8Maelitery"/>
          <w:rFonts w:ascii="Times New Roman" w:hAnsi="Times New Roman" w:cs="Times New Roman"/>
          <w:i/>
          <w:iCs/>
          <w:color w:val="auto"/>
          <w:sz w:val="22"/>
          <w:szCs w:val="22"/>
        </w:rPr>
        <w:t xml:space="preserve">(ART. </w:t>
      </w:r>
      <w:r w:rsidR="00031470" w:rsidRPr="00CB0275">
        <w:rPr>
          <w:rStyle w:val="Teksttreci8CalibriBezpogrubienia"/>
          <w:rFonts w:ascii="Times New Roman" w:hAnsi="Times New Roman" w:cs="Times New Roman"/>
          <w:i/>
          <w:iCs/>
          <w:color w:val="auto"/>
          <w:sz w:val="22"/>
          <w:szCs w:val="22"/>
        </w:rPr>
        <w:t>281</w:t>
      </w:r>
      <w:r w:rsidR="00031470" w:rsidRPr="00CB0275">
        <w:rPr>
          <w:rStyle w:val="Teksttreci81"/>
          <w:rFonts w:ascii="Times New Roman" w:hAnsi="Times New Roman" w:cs="Times New Roman"/>
          <w:i/>
          <w:iCs/>
          <w:color w:val="auto"/>
          <w:sz w:val="22"/>
          <w:szCs w:val="22"/>
        </w:rPr>
        <w:t xml:space="preserve"> </w:t>
      </w:r>
      <w:r w:rsidR="00031470" w:rsidRPr="00CB0275">
        <w:rPr>
          <w:rStyle w:val="Teksttreci8Maelitery"/>
          <w:rFonts w:ascii="Times New Roman" w:hAnsi="Times New Roman" w:cs="Times New Roman"/>
          <w:i/>
          <w:iCs/>
          <w:color w:val="auto"/>
          <w:sz w:val="22"/>
          <w:szCs w:val="22"/>
        </w:rPr>
        <w:t>UST. 1 PKT  5 USTAWY PZP)</w:t>
      </w:r>
    </w:p>
    <w:p w14:paraId="2F6A153F" w14:textId="77777777" w:rsidR="0011022B" w:rsidRPr="00CB0275" w:rsidRDefault="0011022B">
      <w:pPr>
        <w:pStyle w:val="Teksttreci30"/>
        <w:numPr>
          <w:ilvl w:val="0"/>
          <w:numId w:val="56"/>
        </w:numPr>
        <w:shd w:val="clear" w:color="auto" w:fill="auto"/>
        <w:tabs>
          <w:tab w:val="left" w:pos="348"/>
        </w:tabs>
        <w:spacing w:after="33" w:line="210" w:lineRule="exact"/>
        <w:ind w:firstLine="0"/>
        <w:jc w:val="both"/>
        <w:rPr>
          <w:rFonts w:ascii="Times New Roman" w:hAnsi="Times New Roman" w:cs="Times New Roman"/>
          <w:color w:val="auto"/>
          <w:sz w:val="22"/>
          <w:szCs w:val="22"/>
        </w:rPr>
      </w:pPr>
      <w:bookmarkStart w:id="7" w:name="_Hlk89256071"/>
      <w:r w:rsidRPr="00CB0275">
        <w:rPr>
          <w:rFonts w:ascii="Times New Roman" w:hAnsi="Times New Roman" w:cs="Times New Roman"/>
          <w:color w:val="auto"/>
          <w:sz w:val="22"/>
          <w:szCs w:val="22"/>
        </w:rPr>
        <w:t>Opis przedmiotu zamówienia</w:t>
      </w:r>
    </w:p>
    <w:p w14:paraId="13BDD6F9" w14:textId="77777777" w:rsidR="0011022B" w:rsidRPr="00CB0275" w:rsidRDefault="0011022B" w:rsidP="0011022B">
      <w:pPr>
        <w:widowControl/>
        <w:spacing w:line="276" w:lineRule="auto"/>
        <w:jc w:val="both"/>
        <w:rPr>
          <w:rFonts w:ascii="Times New Roman" w:eastAsia="Times New Roman" w:hAnsi="Times New Roman" w:cs="Times New Roman"/>
          <w:color w:val="auto"/>
          <w:sz w:val="22"/>
          <w:szCs w:val="22"/>
          <w:lang w:eastAsia="en-US" w:bidi="ar-SA"/>
        </w:rPr>
      </w:pPr>
      <w:r w:rsidRPr="00CB0275">
        <w:rPr>
          <w:rFonts w:ascii="Times New Roman" w:hAnsi="Times New Roman" w:cs="Times New Roman"/>
          <w:color w:val="auto"/>
          <w:sz w:val="22"/>
          <w:szCs w:val="22"/>
        </w:rPr>
        <w:t>Przedmiotem zamówienia jest wykonanie zadania pn</w:t>
      </w:r>
      <w:bookmarkStart w:id="8" w:name="_Hlk66096355"/>
      <w:r w:rsidRPr="00CB0275">
        <w:rPr>
          <w:rFonts w:ascii="Times New Roman" w:hAnsi="Times New Roman" w:cs="Times New Roman"/>
          <w:color w:val="auto"/>
          <w:sz w:val="22"/>
          <w:szCs w:val="22"/>
        </w:rPr>
        <w:t>.: „Dostawa gazu płynnego propan techniczny do gminnych kotłowni gazowych na terenie Gminy i Miasta Węgliniec wraz z dzierżawą instalacji zbiornikowych do wykonania dostaw gazu”.</w:t>
      </w:r>
      <w:bookmarkEnd w:id="8"/>
    </w:p>
    <w:p w14:paraId="74ECD410" w14:textId="77777777" w:rsidR="0011022B" w:rsidRPr="00CB0275" w:rsidRDefault="0011022B">
      <w:pPr>
        <w:pStyle w:val="Tekstpodstawowy21"/>
        <w:numPr>
          <w:ilvl w:val="0"/>
          <w:numId w:val="56"/>
        </w:numPr>
        <w:tabs>
          <w:tab w:val="left" w:pos="284"/>
        </w:tabs>
        <w:rPr>
          <w:sz w:val="22"/>
          <w:szCs w:val="22"/>
        </w:rPr>
      </w:pPr>
      <w:r w:rsidRPr="00CB0275">
        <w:rPr>
          <w:sz w:val="22"/>
          <w:szCs w:val="22"/>
        </w:rPr>
        <w:t xml:space="preserve"> Zakres zamówienia obejmuje realizację następujących części: </w:t>
      </w:r>
    </w:p>
    <w:p w14:paraId="3C906033" w14:textId="77777777" w:rsidR="0011022B" w:rsidRPr="00CB0275" w:rsidRDefault="0011022B" w:rsidP="0011022B">
      <w:pPr>
        <w:widowControl/>
        <w:suppressAutoHyphens/>
        <w:ind w:left="851" w:hanging="426"/>
        <w:jc w:val="both"/>
        <w:rPr>
          <w:rFonts w:ascii="Times New Roman" w:eastAsia="Times New Roman" w:hAnsi="Times New Roman" w:cs="Times New Roman"/>
          <w:color w:val="auto"/>
          <w:sz w:val="22"/>
          <w:szCs w:val="22"/>
          <w:lang w:eastAsia="ar-SA" w:bidi="ar-SA"/>
        </w:rPr>
      </w:pPr>
      <w:r w:rsidRPr="00CB0275">
        <w:rPr>
          <w:rFonts w:ascii="Times New Roman" w:eastAsia="Times New Roman" w:hAnsi="Times New Roman" w:cs="Times New Roman"/>
          <w:b/>
          <w:color w:val="auto"/>
          <w:sz w:val="22"/>
          <w:szCs w:val="22"/>
          <w:lang w:eastAsia="ar-SA" w:bidi="ar-SA"/>
        </w:rPr>
        <w:t xml:space="preserve">CZĘŚĆ 1 - </w:t>
      </w:r>
      <w:r w:rsidRPr="00CB0275">
        <w:rPr>
          <w:rFonts w:ascii="Times New Roman" w:eastAsia="Times New Roman" w:hAnsi="Times New Roman" w:cs="Times New Roman"/>
          <w:color w:val="auto"/>
          <w:sz w:val="22"/>
          <w:szCs w:val="22"/>
          <w:lang w:eastAsia="ar-SA" w:bidi="ar-SA"/>
        </w:rPr>
        <w:t>dzierżawa zbiorników i dostawa gazu w niżej wymienionych lokalizacjach:</w:t>
      </w:r>
    </w:p>
    <w:p w14:paraId="09C75E12" w14:textId="77777777" w:rsidR="0011022B" w:rsidRPr="00CB0275"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eastAsia="en-US" w:bidi="ar-SA"/>
        </w:rPr>
        <w:t xml:space="preserve">Szkoła Podstawowa </w:t>
      </w:r>
      <w:r w:rsidRPr="00CB0275">
        <w:rPr>
          <w:rFonts w:ascii="Times New Roman" w:eastAsia="Times New Roman" w:hAnsi="Times New Roman" w:cs="Times New Roman"/>
          <w:color w:val="auto"/>
          <w:sz w:val="22"/>
          <w:szCs w:val="22"/>
          <w:lang w:val="x-none" w:eastAsia="en-US" w:bidi="ar-SA"/>
        </w:rPr>
        <w:t xml:space="preserve">w Węglińcu; </w:t>
      </w:r>
    </w:p>
    <w:p w14:paraId="40708E56" w14:textId="2EE72C2D" w:rsidR="0011022B" w:rsidRPr="00CB0275" w:rsidRDefault="00195B2F">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Pr>
          <w:rFonts w:ascii="Times New Roman" w:eastAsia="Times New Roman" w:hAnsi="Times New Roman" w:cs="Times New Roman"/>
          <w:color w:val="auto"/>
          <w:sz w:val="22"/>
          <w:szCs w:val="22"/>
          <w:lang w:val="x-none" w:eastAsia="en-US" w:bidi="ar-SA"/>
        </w:rPr>
        <w:t>Budynek byłej szkoły</w:t>
      </w:r>
      <w:r w:rsidR="0011022B" w:rsidRPr="00CB0275">
        <w:rPr>
          <w:rFonts w:ascii="Times New Roman" w:eastAsia="Times New Roman" w:hAnsi="Times New Roman" w:cs="Times New Roman"/>
          <w:color w:val="auto"/>
          <w:sz w:val="22"/>
          <w:szCs w:val="22"/>
          <w:lang w:val="x-none" w:eastAsia="en-US" w:bidi="ar-SA"/>
        </w:rPr>
        <w:t xml:space="preserve"> w Starym Węglińcu;</w:t>
      </w:r>
    </w:p>
    <w:p w14:paraId="3911631E" w14:textId="75A4A3A4" w:rsidR="0011022B" w:rsidRPr="00CB0275" w:rsidRDefault="00661FC7">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eastAsia="en-US" w:bidi="ar-SA"/>
        </w:rPr>
        <w:t>Miejsko-Gminny Ośrodek Pomocy Społecznej w Węglińcu</w:t>
      </w:r>
      <w:r w:rsidR="0011022B" w:rsidRPr="00CB0275">
        <w:rPr>
          <w:rFonts w:ascii="Times New Roman" w:eastAsia="Times New Roman" w:hAnsi="Times New Roman" w:cs="Times New Roman"/>
          <w:color w:val="auto"/>
          <w:sz w:val="22"/>
          <w:szCs w:val="22"/>
          <w:lang w:val="x-none" w:eastAsia="en-US" w:bidi="ar-SA"/>
        </w:rPr>
        <w:t>;</w:t>
      </w:r>
    </w:p>
    <w:p w14:paraId="6B14429F" w14:textId="77777777" w:rsidR="0011022B" w:rsidRPr="00CB0275"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Urząd Gminy i Miasta w Węglińcu;</w:t>
      </w:r>
    </w:p>
    <w:p w14:paraId="34864E7A" w14:textId="77777777" w:rsidR="0011022B" w:rsidRPr="00CB0275"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Remiza OSP w Węglińcu;</w:t>
      </w:r>
    </w:p>
    <w:p w14:paraId="1F7D7EAF" w14:textId="77777777" w:rsidR="0011022B" w:rsidRPr="00CB0275"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eastAsia="en-US" w:bidi="ar-SA"/>
        </w:rPr>
        <w:t>Oczyszczalnia ścieków w Węglińcu;</w:t>
      </w:r>
    </w:p>
    <w:p w14:paraId="2C71BA52" w14:textId="77777777" w:rsidR="0011022B" w:rsidRPr="00CB0275"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 xml:space="preserve">Remiza OSP w Starym Węglińcu; </w:t>
      </w:r>
    </w:p>
    <w:p w14:paraId="22059EDA" w14:textId="77777777" w:rsidR="0011022B" w:rsidRPr="00CB0275"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eastAsia="en-US" w:bidi="ar-SA"/>
        </w:rPr>
        <w:t>Remiza OSP w Czerwonej Wodzie;</w:t>
      </w:r>
    </w:p>
    <w:p w14:paraId="77E94685" w14:textId="77777777" w:rsidR="0011022B" w:rsidRPr="00CB0275"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Remiza OSP w Jagodzinie</w:t>
      </w:r>
      <w:r w:rsidRPr="00CB0275">
        <w:rPr>
          <w:rFonts w:ascii="Times New Roman" w:eastAsia="Times New Roman" w:hAnsi="Times New Roman" w:cs="Times New Roman"/>
          <w:color w:val="auto"/>
          <w:sz w:val="22"/>
          <w:szCs w:val="22"/>
          <w:lang w:eastAsia="en-US" w:bidi="ar-SA"/>
        </w:rPr>
        <w:t>;</w:t>
      </w:r>
    </w:p>
    <w:p w14:paraId="4B43521A" w14:textId="77777777" w:rsidR="0011022B" w:rsidRPr="00CB0275"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Remiza OSP w Ruszowie;</w:t>
      </w:r>
    </w:p>
    <w:p w14:paraId="70B19DF6" w14:textId="77777777" w:rsidR="0011022B" w:rsidRPr="00CB0275"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eastAsia="en-US" w:bidi="ar-SA"/>
        </w:rPr>
        <w:t xml:space="preserve">Szkoła Podstawowa </w:t>
      </w:r>
      <w:r w:rsidRPr="00CB0275">
        <w:rPr>
          <w:rFonts w:ascii="Times New Roman" w:eastAsia="Times New Roman" w:hAnsi="Times New Roman" w:cs="Times New Roman"/>
          <w:color w:val="auto"/>
          <w:sz w:val="22"/>
          <w:szCs w:val="22"/>
          <w:lang w:val="x-none" w:eastAsia="en-US" w:bidi="ar-SA"/>
        </w:rPr>
        <w:t>w Ruszowie;</w:t>
      </w:r>
    </w:p>
    <w:p w14:paraId="6905E37F" w14:textId="77777777" w:rsidR="0011022B" w:rsidRPr="00CB0275"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Stacja uzdatniania wody w Ruszowie;</w:t>
      </w:r>
    </w:p>
    <w:p w14:paraId="21F5662A" w14:textId="77777777" w:rsidR="0011022B" w:rsidRPr="00CB0275"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Ośrodek zdrowia w Ruszowie;</w:t>
      </w:r>
    </w:p>
    <w:p w14:paraId="5E5D29BB" w14:textId="17FB9C37" w:rsidR="0011022B" w:rsidRPr="00CB0275"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eastAsia="en-US" w:bidi="ar-SA"/>
        </w:rPr>
        <w:t xml:space="preserve">Ośrodek </w:t>
      </w:r>
      <w:r w:rsidR="006E6A81" w:rsidRPr="00CB0275">
        <w:rPr>
          <w:rFonts w:ascii="Times New Roman" w:eastAsia="Times New Roman" w:hAnsi="Times New Roman" w:cs="Times New Roman"/>
          <w:color w:val="auto"/>
          <w:sz w:val="22"/>
          <w:szCs w:val="22"/>
          <w:lang w:eastAsia="en-US" w:bidi="ar-SA"/>
        </w:rPr>
        <w:t>z</w:t>
      </w:r>
      <w:r w:rsidRPr="00CB0275">
        <w:rPr>
          <w:rFonts w:ascii="Times New Roman" w:eastAsia="Times New Roman" w:hAnsi="Times New Roman" w:cs="Times New Roman"/>
          <w:color w:val="auto"/>
          <w:sz w:val="22"/>
          <w:szCs w:val="22"/>
          <w:lang w:eastAsia="en-US" w:bidi="ar-SA"/>
        </w:rPr>
        <w:t>drowia w Czerwonej Wodzie</w:t>
      </w:r>
      <w:r w:rsidR="006E6A81" w:rsidRPr="00CB0275">
        <w:rPr>
          <w:rFonts w:ascii="Times New Roman" w:eastAsia="Times New Roman" w:hAnsi="Times New Roman" w:cs="Times New Roman"/>
          <w:color w:val="auto"/>
          <w:sz w:val="22"/>
          <w:szCs w:val="22"/>
          <w:lang w:eastAsia="en-US" w:bidi="ar-SA"/>
        </w:rPr>
        <w:t>.</w:t>
      </w:r>
    </w:p>
    <w:p w14:paraId="3716C7EC" w14:textId="77777777" w:rsidR="0011022B" w:rsidRPr="00CB0275" w:rsidRDefault="0011022B" w:rsidP="0011022B">
      <w:pPr>
        <w:widowControl/>
        <w:suppressAutoHyphens/>
        <w:ind w:left="426"/>
        <w:jc w:val="both"/>
        <w:rPr>
          <w:rFonts w:ascii="Times New Roman" w:eastAsia="Times New Roman" w:hAnsi="Times New Roman" w:cs="Times New Roman"/>
          <w:color w:val="auto"/>
          <w:sz w:val="22"/>
          <w:szCs w:val="22"/>
          <w:lang w:eastAsia="ar-SA" w:bidi="ar-SA"/>
        </w:rPr>
      </w:pPr>
      <w:r w:rsidRPr="00CB0275">
        <w:rPr>
          <w:rFonts w:ascii="Times New Roman" w:eastAsia="Times New Roman" w:hAnsi="Times New Roman" w:cs="Times New Roman"/>
          <w:b/>
          <w:color w:val="auto"/>
          <w:sz w:val="22"/>
          <w:szCs w:val="22"/>
          <w:lang w:eastAsia="ar-SA" w:bidi="ar-SA"/>
        </w:rPr>
        <w:t xml:space="preserve">CZĘŚĆ 2  – </w:t>
      </w:r>
      <w:r w:rsidRPr="00CB0275">
        <w:rPr>
          <w:rFonts w:ascii="Times New Roman" w:eastAsia="Times New Roman" w:hAnsi="Times New Roman" w:cs="Times New Roman"/>
          <w:color w:val="auto"/>
          <w:sz w:val="22"/>
          <w:szCs w:val="22"/>
          <w:lang w:eastAsia="ar-SA" w:bidi="ar-SA"/>
        </w:rPr>
        <w:t>dzierżawa zbiorników i dostawa gazu w niżej wymienionych lokalizacjach:</w:t>
      </w:r>
    </w:p>
    <w:p w14:paraId="00006C2D" w14:textId="77777777" w:rsidR="0011022B" w:rsidRPr="00CB0275" w:rsidRDefault="0011022B">
      <w:pPr>
        <w:widowControl/>
        <w:numPr>
          <w:ilvl w:val="0"/>
          <w:numId w:val="58"/>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Biblioteka Miejska w Węglińcu;</w:t>
      </w:r>
    </w:p>
    <w:p w14:paraId="2B4299BF" w14:textId="77777777" w:rsidR="0011022B" w:rsidRPr="00CB0275" w:rsidRDefault="0011022B">
      <w:pPr>
        <w:widowControl/>
        <w:numPr>
          <w:ilvl w:val="0"/>
          <w:numId w:val="58"/>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Dom Kultury w Czerwonej Wodzie;</w:t>
      </w:r>
    </w:p>
    <w:p w14:paraId="3510EBFC" w14:textId="77777777" w:rsidR="0011022B" w:rsidRPr="00CB0275" w:rsidRDefault="0011022B">
      <w:pPr>
        <w:widowControl/>
        <w:numPr>
          <w:ilvl w:val="0"/>
          <w:numId w:val="58"/>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Dom Kultury w Jagodzinie;</w:t>
      </w:r>
    </w:p>
    <w:p w14:paraId="653A01A1" w14:textId="77777777" w:rsidR="0011022B" w:rsidRPr="00CB0275" w:rsidRDefault="0011022B">
      <w:pPr>
        <w:widowControl/>
        <w:numPr>
          <w:ilvl w:val="0"/>
          <w:numId w:val="58"/>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Świetlica Wiejska w Zielonce;</w:t>
      </w:r>
    </w:p>
    <w:p w14:paraId="6ED94002" w14:textId="77777777" w:rsidR="00661FC7" w:rsidRPr="00CB0275" w:rsidRDefault="0011022B">
      <w:pPr>
        <w:widowControl/>
        <w:numPr>
          <w:ilvl w:val="0"/>
          <w:numId w:val="58"/>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Dom Kultury w Ruszowie</w:t>
      </w:r>
      <w:r w:rsidR="00661FC7" w:rsidRPr="00CB0275">
        <w:rPr>
          <w:rFonts w:ascii="Times New Roman" w:eastAsia="Times New Roman" w:hAnsi="Times New Roman" w:cs="Times New Roman"/>
          <w:color w:val="auto"/>
          <w:sz w:val="22"/>
          <w:szCs w:val="22"/>
          <w:lang w:eastAsia="en-US" w:bidi="ar-SA"/>
        </w:rPr>
        <w:t>;</w:t>
      </w:r>
    </w:p>
    <w:p w14:paraId="48EF315F" w14:textId="77777777" w:rsidR="00661FC7" w:rsidRPr="00CB0275" w:rsidRDefault="00661FC7">
      <w:pPr>
        <w:widowControl/>
        <w:numPr>
          <w:ilvl w:val="0"/>
          <w:numId w:val="58"/>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Boisko Sportowe w Czerwonej Wodzie;</w:t>
      </w:r>
    </w:p>
    <w:p w14:paraId="74A024DC" w14:textId="179BA3FF" w:rsidR="00661FC7" w:rsidRPr="00CB0275" w:rsidRDefault="00661FC7">
      <w:pPr>
        <w:widowControl/>
        <w:numPr>
          <w:ilvl w:val="0"/>
          <w:numId w:val="58"/>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Stadion Miejski w Węglińcu;</w:t>
      </w:r>
    </w:p>
    <w:p w14:paraId="56C10554" w14:textId="217A326F" w:rsidR="00CB0275" w:rsidRPr="00CB0275" w:rsidRDefault="00661FC7" w:rsidP="00CB0275">
      <w:pPr>
        <w:widowControl/>
        <w:numPr>
          <w:ilvl w:val="0"/>
          <w:numId w:val="58"/>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eastAsia="en-US" w:bidi="ar-SA"/>
        </w:rPr>
        <w:t>Dom Kultury w Starym Węglińcu.</w:t>
      </w:r>
    </w:p>
    <w:p w14:paraId="1555594A" w14:textId="67ED89C3" w:rsidR="00CB0275" w:rsidRPr="00CB0275" w:rsidRDefault="00CB0275">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Szczegółowy opis przedmiotu zamówienia i wykaz zbiorników oraz ich właścicieli zawiera Załącznik nr 10 do niniejszej specyfikacji.</w:t>
      </w:r>
    </w:p>
    <w:p w14:paraId="2DF36FCE" w14:textId="35F5668D" w:rsidR="0011022B" w:rsidRPr="00195B2F"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Dostarczany gaz powinien posiadać parametry techniczne zgodnie z normą PN-C-96008:1998 oraz spełniać wymagania jakościowe określone w Rozporządzeniu Ministra Energii z dnia 14 kwietnia 2016 r. w sprawie wymagań jakościowych dla gazu skroplonego (LPG) (Dz. U. z 2016r. poz. 540). Po każdej dostawie Wykonawca przedłoży Zamawiającemu oryginalne świadectwo jako</w:t>
      </w:r>
      <w:r w:rsidRPr="00195B2F">
        <w:rPr>
          <w:rFonts w:ascii="Times New Roman" w:eastAsia="Times New Roman" w:hAnsi="Times New Roman" w:cs="Times New Roman"/>
          <w:color w:val="auto"/>
          <w:sz w:val="22"/>
          <w:szCs w:val="22"/>
          <w:lang w:val="x-none" w:eastAsia="en-US" w:bidi="ar-SA"/>
        </w:rPr>
        <w:t xml:space="preserve">ści określające parametry dostarczonego gazu. </w:t>
      </w:r>
    </w:p>
    <w:p w14:paraId="6F14F438" w14:textId="5A3A7130" w:rsidR="0011022B" w:rsidRPr="00195B2F"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195B2F">
        <w:rPr>
          <w:rFonts w:ascii="Times New Roman" w:eastAsia="Times New Roman" w:hAnsi="Times New Roman" w:cs="Times New Roman"/>
          <w:color w:val="auto"/>
          <w:sz w:val="22"/>
          <w:szCs w:val="22"/>
          <w:lang w:val="x-none" w:eastAsia="en-US" w:bidi="ar-SA"/>
        </w:rPr>
        <w:t xml:space="preserve">Przewidywane szacunkowe zapotrzebowanie gazu do </w:t>
      </w:r>
      <w:r w:rsidR="00195B2F" w:rsidRPr="00195B2F">
        <w:rPr>
          <w:rFonts w:ascii="Times New Roman" w:eastAsia="Times New Roman" w:hAnsi="Times New Roman" w:cs="Times New Roman"/>
          <w:color w:val="auto"/>
          <w:sz w:val="22"/>
          <w:szCs w:val="22"/>
          <w:lang w:val="x-none" w:eastAsia="en-US" w:bidi="ar-SA"/>
        </w:rPr>
        <w:t>29</w:t>
      </w:r>
      <w:r w:rsidRPr="00195B2F">
        <w:rPr>
          <w:rFonts w:ascii="Times New Roman" w:eastAsia="Times New Roman" w:hAnsi="Times New Roman" w:cs="Times New Roman"/>
          <w:color w:val="auto"/>
          <w:sz w:val="22"/>
          <w:szCs w:val="22"/>
          <w:lang w:val="x-none" w:eastAsia="en-US" w:bidi="ar-SA"/>
        </w:rPr>
        <w:t>.08.20</w:t>
      </w:r>
      <w:r w:rsidRPr="00195B2F">
        <w:rPr>
          <w:rFonts w:ascii="Times New Roman" w:eastAsia="Times New Roman" w:hAnsi="Times New Roman" w:cs="Times New Roman"/>
          <w:color w:val="auto"/>
          <w:sz w:val="22"/>
          <w:szCs w:val="22"/>
          <w:lang w:eastAsia="en-US" w:bidi="ar-SA"/>
        </w:rPr>
        <w:t>2</w:t>
      </w:r>
      <w:r w:rsidR="00195B2F" w:rsidRPr="00195B2F">
        <w:rPr>
          <w:rFonts w:ascii="Times New Roman" w:eastAsia="Times New Roman" w:hAnsi="Times New Roman" w:cs="Times New Roman"/>
          <w:color w:val="auto"/>
          <w:sz w:val="22"/>
          <w:szCs w:val="22"/>
          <w:lang w:eastAsia="en-US" w:bidi="ar-SA"/>
        </w:rPr>
        <w:t xml:space="preserve">4 </w:t>
      </w:r>
      <w:r w:rsidRPr="00195B2F">
        <w:rPr>
          <w:rFonts w:ascii="Times New Roman" w:eastAsia="Times New Roman" w:hAnsi="Times New Roman" w:cs="Times New Roman"/>
          <w:color w:val="auto"/>
          <w:sz w:val="22"/>
          <w:szCs w:val="22"/>
          <w:lang w:val="x-none" w:eastAsia="en-US" w:bidi="ar-SA"/>
        </w:rPr>
        <w:t xml:space="preserve">r. wynosi około </w:t>
      </w:r>
      <w:bookmarkStart w:id="9" w:name="_Hlk172022553"/>
      <w:r w:rsidRPr="00195B2F">
        <w:rPr>
          <w:rFonts w:ascii="Times New Roman" w:eastAsia="Times New Roman" w:hAnsi="Times New Roman" w:cs="Times New Roman"/>
          <w:color w:val="auto"/>
          <w:sz w:val="22"/>
          <w:szCs w:val="22"/>
          <w:lang w:eastAsia="en-US" w:bidi="ar-SA"/>
        </w:rPr>
        <w:t>2</w:t>
      </w:r>
      <w:r w:rsidR="00195B2F" w:rsidRPr="00195B2F">
        <w:rPr>
          <w:rFonts w:ascii="Times New Roman" w:eastAsia="Times New Roman" w:hAnsi="Times New Roman" w:cs="Times New Roman"/>
          <w:color w:val="auto"/>
          <w:sz w:val="22"/>
          <w:szCs w:val="22"/>
          <w:lang w:eastAsia="en-US" w:bidi="ar-SA"/>
        </w:rPr>
        <w:t>19</w:t>
      </w:r>
      <w:r w:rsidRPr="00195B2F">
        <w:rPr>
          <w:rFonts w:ascii="Times New Roman" w:eastAsia="Times New Roman" w:hAnsi="Times New Roman" w:cs="Times New Roman"/>
          <w:color w:val="auto"/>
          <w:sz w:val="22"/>
          <w:szCs w:val="22"/>
          <w:lang w:eastAsia="en-US" w:bidi="ar-SA"/>
        </w:rPr>
        <w:t xml:space="preserve"> </w:t>
      </w:r>
      <w:r w:rsidR="00195B2F" w:rsidRPr="00195B2F">
        <w:rPr>
          <w:rFonts w:ascii="Times New Roman" w:eastAsia="Times New Roman" w:hAnsi="Times New Roman" w:cs="Times New Roman"/>
          <w:color w:val="auto"/>
          <w:sz w:val="22"/>
          <w:szCs w:val="22"/>
          <w:lang w:eastAsia="en-US" w:bidi="ar-SA"/>
        </w:rPr>
        <w:t>708</w:t>
      </w:r>
      <w:r w:rsidRPr="00195B2F">
        <w:rPr>
          <w:rFonts w:ascii="Times New Roman" w:eastAsia="Times New Roman" w:hAnsi="Times New Roman" w:cs="Times New Roman"/>
          <w:color w:val="auto"/>
          <w:sz w:val="22"/>
          <w:szCs w:val="22"/>
          <w:lang w:val="x-none" w:eastAsia="en-US" w:bidi="ar-SA"/>
        </w:rPr>
        <w:t xml:space="preserve"> </w:t>
      </w:r>
      <w:bookmarkEnd w:id="9"/>
      <w:r w:rsidRPr="00195B2F">
        <w:rPr>
          <w:rFonts w:ascii="Times New Roman" w:eastAsia="Times New Roman" w:hAnsi="Times New Roman" w:cs="Times New Roman"/>
          <w:color w:val="auto"/>
          <w:sz w:val="22"/>
          <w:szCs w:val="22"/>
          <w:lang w:val="x-none" w:eastAsia="en-US" w:bidi="ar-SA"/>
        </w:rPr>
        <w:t xml:space="preserve">litrów. </w:t>
      </w:r>
    </w:p>
    <w:p w14:paraId="11EA0600" w14:textId="77777777" w:rsidR="0011022B" w:rsidRPr="00CB0275"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195B2F">
        <w:rPr>
          <w:rFonts w:ascii="Times New Roman" w:eastAsia="Times New Roman" w:hAnsi="Times New Roman" w:cs="Times New Roman"/>
          <w:color w:val="auto"/>
          <w:sz w:val="22"/>
          <w:szCs w:val="22"/>
          <w:lang w:val="x-none" w:eastAsia="en-US" w:bidi="ar-SA"/>
        </w:rPr>
        <w:t>Dostarczanie gazu ma odbywać się sukcesywnie, partiami według zamówienia użytkowników kotłowni</w:t>
      </w:r>
      <w:r w:rsidRPr="00CB0275">
        <w:rPr>
          <w:rFonts w:ascii="Times New Roman" w:eastAsia="Times New Roman" w:hAnsi="Times New Roman" w:cs="Times New Roman"/>
          <w:color w:val="auto"/>
          <w:sz w:val="22"/>
          <w:szCs w:val="22"/>
          <w:lang w:val="x-none" w:eastAsia="en-US" w:bidi="ar-SA"/>
        </w:rPr>
        <w:t>, odpowiednią cysterną zaopatrzoną w atestowany miernik gazu.</w:t>
      </w:r>
    </w:p>
    <w:p w14:paraId="59F4F901" w14:textId="77777777" w:rsidR="0011022B" w:rsidRPr="00CB0275"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 xml:space="preserve">Wykonawca gwarantuje dostawy gazu w dni robocze w godzinach od 7:00 do 16:00. </w:t>
      </w:r>
    </w:p>
    <w:p w14:paraId="26016E63" w14:textId="77777777" w:rsidR="0011022B" w:rsidRPr="00CB0275"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Zamawiający nie dysponuje własnymi zbiornikami, z wyłączeniem zbiornika na boisku sportowym w</w:t>
      </w:r>
      <w:r w:rsidRPr="00CB0275">
        <w:rPr>
          <w:rFonts w:ascii="Times New Roman" w:eastAsia="Times New Roman" w:hAnsi="Times New Roman" w:cs="Times New Roman"/>
          <w:color w:val="auto"/>
          <w:sz w:val="22"/>
          <w:szCs w:val="22"/>
          <w:lang w:eastAsia="en-US" w:bidi="ar-SA"/>
        </w:rPr>
        <w:t> </w:t>
      </w:r>
      <w:r w:rsidRPr="00CB0275">
        <w:rPr>
          <w:rFonts w:ascii="Times New Roman" w:eastAsia="Times New Roman" w:hAnsi="Times New Roman" w:cs="Times New Roman"/>
          <w:color w:val="auto"/>
          <w:sz w:val="22"/>
          <w:szCs w:val="22"/>
          <w:lang w:val="x-none" w:eastAsia="en-US" w:bidi="ar-SA"/>
        </w:rPr>
        <w:t xml:space="preserve">Czerwonej Wodzie. </w:t>
      </w:r>
    </w:p>
    <w:p w14:paraId="1FF48955" w14:textId="77777777" w:rsidR="0011022B" w:rsidRPr="00CB0275"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 xml:space="preserve">Koszty dostawy, transportu, dzierżawy, montażu oraz demontażu zbiorników gazu ponosi Wykonawca. Zamawiający uzyska zgodę dotychczasowego właściciela zbiorników na </w:t>
      </w:r>
      <w:proofErr w:type="spellStart"/>
      <w:r w:rsidRPr="00CB0275">
        <w:rPr>
          <w:rFonts w:ascii="Times New Roman" w:eastAsia="Times New Roman" w:hAnsi="Times New Roman" w:cs="Times New Roman"/>
          <w:color w:val="auto"/>
          <w:sz w:val="22"/>
          <w:szCs w:val="22"/>
          <w:lang w:val="x-none" w:eastAsia="en-US" w:bidi="ar-SA"/>
        </w:rPr>
        <w:t>wytankowanie</w:t>
      </w:r>
      <w:proofErr w:type="spellEnd"/>
      <w:r w:rsidRPr="00CB0275">
        <w:rPr>
          <w:rFonts w:ascii="Times New Roman" w:eastAsia="Times New Roman" w:hAnsi="Times New Roman" w:cs="Times New Roman"/>
          <w:color w:val="auto"/>
          <w:sz w:val="22"/>
          <w:szCs w:val="22"/>
          <w:lang w:val="x-none" w:eastAsia="en-US" w:bidi="ar-SA"/>
        </w:rPr>
        <w:t xml:space="preserve"> gazu oraz demontaż zbiorników. Jeżeli zajdzie taka konieczność Wykonawca, który wygra przetarg zdemontuje </w:t>
      </w:r>
      <w:r w:rsidRPr="00CB0275">
        <w:rPr>
          <w:rFonts w:ascii="Times New Roman" w:eastAsia="Times New Roman" w:hAnsi="Times New Roman" w:cs="Times New Roman"/>
          <w:color w:val="auto"/>
          <w:sz w:val="22"/>
          <w:szCs w:val="22"/>
          <w:lang w:val="x-none" w:eastAsia="en-US" w:bidi="ar-SA"/>
        </w:rPr>
        <w:lastRenderedPageBreak/>
        <w:t xml:space="preserve">istniejące zbiorniki, zainstaluje własne, </w:t>
      </w:r>
      <w:proofErr w:type="spellStart"/>
      <w:r w:rsidRPr="00CB0275">
        <w:rPr>
          <w:rFonts w:ascii="Times New Roman" w:eastAsia="Times New Roman" w:hAnsi="Times New Roman" w:cs="Times New Roman"/>
          <w:color w:val="auto"/>
          <w:sz w:val="22"/>
          <w:szCs w:val="22"/>
          <w:lang w:val="x-none" w:eastAsia="en-US" w:bidi="ar-SA"/>
        </w:rPr>
        <w:t>przetankuje</w:t>
      </w:r>
      <w:proofErr w:type="spellEnd"/>
      <w:r w:rsidRPr="00CB0275">
        <w:rPr>
          <w:rFonts w:ascii="Times New Roman" w:eastAsia="Times New Roman" w:hAnsi="Times New Roman" w:cs="Times New Roman"/>
          <w:color w:val="auto"/>
          <w:sz w:val="22"/>
          <w:szCs w:val="22"/>
          <w:lang w:val="x-none" w:eastAsia="en-US" w:bidi="ar-SA"/>
        </w:rPr>
        <w:t xml:space="preserve"> pozostały gaz w zbiornikach do zainstalowanych zbiorników na własny koszt. Wielkości zbiorników oraz ich lokalizacja powinny być zachowana.</w:t>
      </w:r>
    </w:p>
    <w:p w14:paraId="034552A8" w14:textId="77777777" w:rsidR="0011022B" w:rsidRPr="00CB0275"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 xml:space="preserve">Przez dzierżawę zbiorników należy rozumieć zbiorniki wraz z niezbędnymi urządzeniami i armaturą. Wykonawca zobowiązany jest zapewnić Zamawiającemu instalację zbiornikową na czas realizacji dostaw gazu. Wykonawca może posadowić własną instalację zbiornikową o parametrach technicznych zgodnych z istniejącą instalacją oraz w miejscu istniejącej instalacji, stanowiącej własność dotychczasowego dostawcy gazu, w sposób zapewniający ciągłość dostaw gazu lub wykorzystać istniejącą instalację zbiornikową w przypadkach gdy wykonawcą jest dotychczasowy dostawca gazu lub odsprzedaży, najmu, dzierżawy, oddania w użytkowanie instalacji przez dotychczasowego dostawcę gazu na rzecz Wykonawcy. </w:t>
      </w:r>
    </w:p>
    <w:p w14:paraId="1580A32B" w14:textId="77777777" w:rsidR="0011022B" w:rsidRPr="00CB0275"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Wszystkie koszty związane z zapewnieniem instalacji zbiornikowej na czas realizacji dostaw gazu, w</w:t>
      </w:r>
      <w:r w:rsidRPr="00CB0275">
        <w:rPr>
          <w:rFonts w:ascii="Times New Roman" w:eastAsia="Times New Roman" w:hAnsi="Times New Roman" w:cs="Times New Roman"/>
          <w:color w:val="auto"/>
          <w:sz w:val="22"/>
          <w:szCs w:val="22"/>
          <w:lang w:eastAsia="en-US" w:bidi="ar-SA"/>
        </w:rPr>
        <w:t> </w:t>
      </w:r>
      <w:r w:rsidRPr="00CB0275">
        <w:rPr>
          <w:rFonts w:ascii="Times New Roman" w:eastAsia="Times New Roman" w:hAnsi="Times New Roman" w:cs="Times New Roman"/>
          <w:color w:val="auto"/>
          <w:sz w:val="22"/>
          <w:szCs w:val="22"/>
          <w:lang w:val="x-none" w:eastAsia="en-US" w:bidi="ar-SA"/>
        </w:rPr>
        <w:t>tym koszty związane z jej eksploatacją oraz ewentualne koszty posadowienia nowej instalacji zbiornikowej oraz przygotowania niezbędnej dokumentacji technicznej, dokonania zgłoszenia robót budowlanych, uzgodnień, opinii, prób, atestów, nadzoru, serwisu, robót budowlanych związanych z przywróceniem do stanu pierwotnego terenu po wymianie zbiorników, itp. są po stronie Wykonawcy.</w:t>
      </w:r>
    </w:p>
    <w:p w14:paraId="03005B94" w14:textId="77777777" w:rsidR="0011022B" w:rsidRPr="00CB0275"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Obowiązkiem Wykonawcy w ramach dzierżawy jest prowadzenie całodobowego dozoru serwisowego, regularnych konserwacji, rewizji, udział w dozorach prowadzonych przez Urząd Dozoru Technicznego (o ile są wymagane prawem).</w:t>
      </w:r>
    </w:p>
    <w:p w14:paraId="3FC5F4AA" w14:textId="77777777" w:rsidR="0011022B" w:rsidRPr="00CB0275"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 xml:space="preserve">Zamawiający jest zwolniony z akcyzy za gaz dostarczany w lokalizacjach określonych w </w:t>
      </w:r>
      <w:r w:rsidRPr="00CB0275">
        <w:rPr>
          <w:rFonts w:ascii="Times New Roman" w:eastAsia="Times New Roman" w:hAnsi="Times New Roman" w:cs="Times New Roman"/>
          <w:color w:val="auto"/>
          <w:sz w:val="22"/>
          <w:szCs w:val="22"/>
          <w:lang w:eastAsia="en-US" w:bidi="ar-SA"/>
        </w:rPr>
        <w:t>Części 1 i 2</w:t>
      </w:r>
      <w:r w:rsidRPr="00CB0275">
        <w:rPr>
          <w:rFonts w:ascii="Times New Roman" w:eastAsia="Times New Roman" w:hAnsi="Times New Roman" w:cs="Times New Roman"/>
          <w:color w:val="auto"/>
          <w:sz w:val="22"/>
          <w:szCs w:val="22"/>
          <w:lang w:val="x-none" w:eastAsia="en-US" w:bidi="ar-SA"/>
        </w:rPr>
        <w:t xml:space="preserve">.  </w:t>
      </w:r>
    </w:p>
    <w:p w14:paraId="2847E492" w14:textId="77777777" w:rsidR="0011022B" w:rsidRPr="00CB0275"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W ofercie należy podać cenę: jednostkową za 1 litr gazu</w:t>
      </w:r>
      <w:r w:rsidRPr="00CB0275">
        <w:rPr>
          <w:rFonts w:ascii="Times New Roman" w:eastAsia="Times New Roman" w:hAnsi="Times New Roman" w:cs="Times New Roman"/>
          <w:color w:val="auto"/>
          <w:sz w:val="22"/>
          <w:szCs w:val="22"/>
          <w:lang w:eastAsia="en-US" w:bidi="ar-SA"/>
        </w:rPr>
        <w:t xml:space="preserve"> bez podatku akcyzowego.</w:t>
      </w:r>
    </w:p>
    <w:p w14:paraId="6918721A" w14:textId="77777777" w:rsidR="0011022B" w:rsidRPr="00CB0275"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Wykonawca jest zobowiązany do zdobycia wszelkich informacji niezbędnych do prawidłowego przygotowania oferty oraz sprawdzenia i zweryfikowania materiałów przetargowych oraz poinformowania Zamawiającego o ewentualnych błędach lub przeoczeniach. Zamawiający nie będzie uwzględniał żadnych roszczeń i uwag z tytułu błędów lub nieścisłości w specyfikacji warunków zamówienia po upływie terminu na wniesienie ewentualnych uwag do jej treści.</w:t>
      </w:r>
    </w:p>
    <w:p w14:paraId="69DE5112" w14:textId="77777777" w:rsidR="0011022B" w:rsidRPr="00CB0275"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Wykonawca uzgodni z Zamawiającym termin demontażu zbiornika poprzedniego dostawcy w celu zapewnienia ciągłości dostawy gazu do obiektów.</w:t>
      </w:r>
    </w:p>
    <w:p w14:paraId="10D90286" w14:textId="77777777" w:rsidR="0011022B" w:rsidRPr="00CB0275" w:rsidRDefault="0011022B">
      <w:pPr>
        <w:widowControl/>
        <w:numPr>
          <w:ilvl w:val="0"/>
          <w:numId w:val="56"/>
        </w:numPr>
        <w:suppressAutoHyphens/>
        <w:ind w:left="360" w:hanging="360"/>
        <w:contextualSpacing/>
        <w:jc w:val="both"/>
        <w:rPr>
          <w:rFonts w:ascii="Times New Roman" w:eastAsia="Times New Roman" w:hAnsi="Times New Roman" w:cs="Times New Roman"/>
          <w:color w:val="auto"/>
          <w:sz w:val="22"/>
          <w:szCs w:val="22"/>
          <w:lang w:val="x-none" w:eastAsia="en-US" w:bidi="ar-SA"/>
        </w:rPr>
      </w:pPr>
      <w:r w:rsidRPr="00CB0275">
        <w:rPr>
          <w:rFonts w:ascii="Times New Roman" w:eastAsia="Times New Roman" w:hAnsi="Times New Roman" w:cs="Times New Roman"/>
          <w:color w:val="auto"/>
          <w:sz w:val="22"/>
          <w:szCs w:val="22"/>
          <w:lang w:val="x-none" w:eastAsia="en-US" w:bidi="ar-SA"/>
        </w:rPr>
        <w:t>Ustala się następujące warunki płatności.</w:t>
      </w:r>
    </w:p>
    <w:p w14:paraId="70428021" w14:textId="77777777" w:rsidR="0011022B" w:rsidRPr="00CB0275" w:rsidRDefault="0011022B">
      <w:pPr>
        <w:pStyle w:val="Akapitzlist"/>
        <w:widowControl/>
        <w:numPr>
          <w:ilvl w:val="0"/>
          <w:numId w:val="59"/>
        </w:numPr>
        <w:spacing w:after="160"/>
        <w:jc w:val="both"/>
        <w:rPr>
          <w:rFonts w:ascii="Times New Roman" w:eastAsia="Times New Roman" w:hAnsi="Times New Roman" w:cs="Times New Roman"/>
          <w:color w:val="auto"/>
          <w:sz w:val="22"/>
          <w:szCs w:val="22"/>
          <w:lang w:eastAsia="en-US" w:bidi="ar-SA"/>
        </w:rPr>
      </w:pPr>
      <w:r w:rsidRPr="00CB0275">
        <w:rPr>
          <w:rFonts w:ascii="Times New Roman" w:eastAsia="Times New Roman" w:hAnsi="Times New Roman" w:cs="Times New Roman"/>
          <w:color w:val="auto"/>
          <w:sz w:val="22"/>
          <w:szCs w:val="22"/>
          <w:lang w:val="x-none" w:eastAsia="en-US" w:bidi="ar-SA"/>
        </w:rPr>
        <w:t xml:space="preserve">Zaoferowana cena jednostkowa gazu jest stała, tj. nie będzie podlegała waloryzacji w trakcie trwania </w:t>
      </w:r>
      <w:r w:rsidRPr="00CB0275">
        <w:rPr>
          <w:rFonts w:ascii="Times New Roman" w:eastAsia="Times New Roman" w:hAnsi="Times New Roman" w:cs="Times New Roman"/>
          <w:color w:val="auto"/>
          <w:sz w:val="22"/>
          <w:szCs w:val="22"/>
          <w:lang w:eastAsia="en-US" w:bidi="ar-SA"/>
        </w:rPr>
        <w:t>umowy;</w:t>
      </w:r>
    </w:p>
    <w:p w14:paraId="423A6DB2" w14:textId="77777777" w:rsidR="0011022B" w:rsidRPr="00CB0275" w:rsidRDefault="0011022B">
      <w:pPr>
        <w:pStyle w:val="Akapitzlist"/>
        <w:widowControl/>
        <w:numPr>
          <w:ilvl w:val="0"/>
          <w:numId w:val="59"/>
        </w:numPr>
        <w:spacing w:after="160"/>
        <w:jc w:val="both"/>
        <w:rPr>
          <w:rFonts w:ascii="Times New Roman" w:eastAsia="Times New Roman" w:hAnsi="Times New Roman" w:cs="Times New Roman"/>
          <w:color w:val="auto"/>
          <w:sz w:val="22"/>
          <w:szCs w:val="22"/>
          <w:lang w:eastAsia="en-US" w:bidi="ar-SA"/>
        </w:rPr>
      </w:pPr>
      <w:r w:rsidRPr="00CB0275">
        <w:rPr>
          <w:rFonts w:ascii="Times New Roman" w:eastAsia="Times New Roman" w:hAnsi="Times New Roman" w:cs="Times New Roman"/>
          <w:color w:val="auto"/>
          <w:sz w:val="22"/>
          <w:szCs w:val="22"/>
          <w:lang w:val="x-none" w:eastAsia="en-US" w:bidi="ar-SA"/>
        </w:rPr>
        <w:t>Wartość całkowita przedmiotu umowy nie będzie waloryzowana w okresie realizacji umowy;</w:t>
      </w:r>
    </w:p>
    <w:p w14:paraId="568F1B4E" w14:textId="226C047E" w:rsidR="0011022B" w:rsidRPr="00CB0275" w:rsidRDefault="0011022B">
      <w:pPr>
        <w:pStyle w:val="Akapitzlist"/>
        <w:widowControl/>
        <w:numPr>
          <w:ilvl w:val="0"/>
          <w:numId w:val="59"/>
        </w:numPr>
        <w:spacing w:after="160"/>
        <w:jc w:val="both"/>
        <w:rPr>
          <w:rFonts w:ascii="Times New Roman" w:eastAsia="Times New Roman" w:hAnsi="Times New Roman" w:cs="Times New Roman"/>
          <w:color w:val="auto"/>
          <w:sz w:val="22"/>
          <w:szCs w:val="22"/>
          <w:lang w:eastAsia="en-US" w:bidi="ar-SA"/>
        </w:rPr>
      </w:pPr>
      <w:r w:rsidRPr="00CB0275">
        <w:rPr>
          <w:rFonts w:ascii="Times New Roman" w:eastAsia="Times New Roman" w:hAnsi="Times New Roman" w:cs="Times New Roman"/>
          <w:color w:val="auto"/>
          <w:sz w:val="22"/>
          <w:szCs w:val="22"/>
          <w:lang w:val="x-none" w:eastAsia="en-US" w:bidi="ar-SA"/>
        </w:rPr>
        <w:t xml:space="preserve">Faktura powinna być adresowana </w:t>
      </w:r>
      <w:r w:rsidRPr="00CB0275">
        <w:rPr>
          <w:rFonts w:ascii="Times New Roman" w:eastAsia="Times New Roman" w:hAnsi="Times New Roman" w:cs="Times New Roman"/>
          <w:color w:val="auto"/>
          <w:sz w:val="22"/>
          <w:szCs w:val="22"/>
          <w:lang w:eastAsia="en-US" w:bidi="ar-SA"/>
        </w:rPr>
        <w:t>dla poszczególnych lokalizacji zgodnie z wykazem podanym w Załączniku nr 1</w:t>
      </w:r>
      <w:r w:rsidR="000A58A9" w:rsidRPr="00CB0275">
        <w:rPr>
          <w:rFonts w:ascii="Times New Roman" w:eastAsia="Times New Roman" w:hAnsi="Times New Roman" w:cs="Times New Roman"/>
          <w:color w:val="auto"/>
          <w:sz w:val="22"/>
          <w:szCs w:val="22"/>
          <w:lang w:eastAsia="en-US" w:bidi="ar-SA"/>
        </w:rPr>
        <w:t>0</w:t>
      </w:r>
      <w:r w:rsidRPr="00CB0275">
        <w:rPr>
          <w:rFonts w:ascii="Times New Roman" w:eastAsia="Times New Roman" w:hAnsi="Times New Roman" w:cs="Times New Roman"/>
          <w:color w:val="auto"/>
          <w:sz w:val="22"/>
          <w:szCs w:val="22"/>
          <w:lang w:eastAsia="en-US" w:bidi="ar-SA"/>
        </w:rPr>
        <w:t xml:space="preserve"> do SWZ;</w:t>
      </w:r>
    </w:p>
    <w:p w14:paraId="4B1770C7" w14:textId="77777777" w:rsidR="0011022B" w:rsidRPr="00CB0275" w:rsidRDefault="0011022B">
      <w:pPr>
        <w:pStyle w:val="Akapitzlist"/>
        <w:widowControl/>
        <w:numPr>
          <w:ilvl w:val="0"/>
          <w:numId w:val="59"/>
        </w:numPr>
        <w:spacing w:after="160"/>
        <w:jc w:val="both"/>
        <w:rPr>
          <w:rFonts w:ascii="Times New Roman" w:eastAsia="Times New Roman" w:hAnsi="Times New Roman" w:cs="Times New Roman"/>
          <w:color w:val="auto"/>
          <w:sz w:val="22"/>
          <w:szCs w:val="22"/>
          <w:lang w:eastAsia="en-US" w:bidi="ar-SA"/>
        </w:rPr>
      </w:pPr>
      <w:r w:rsidRPr="00CB0275">
        <w:rPr>
          <w:rFonts w:ascii="Times New Roman" w:eastAsia="Times New Roman" w:hAnsi="Times New Roman" w:cs="Times New Roman"/>
          <w:color w:val="auto"/>
          <w:sz w:val="22"/>
          <w:szCs w:val="22"/>
          <w:lang w:val="x-none" w:eastAsia="en-US" w:bidi="ar-SA"/>
        </w:rPr>
        <w:t xml:space="preserve">Rozliczenie </w:t>
      </w:r>
      <w:r w:rsidRPr="00CB0275">
        <w:rPr>
          <w:rFonts w:ascii="Times New Roman" w:eastAsia="Times New Roman" w:hAnsi="Times New Roman" w:cs="Times New Roman"/>
          <w:color w:val="auto"/>
          <w:sz w:val="22"/>
          <w:szCs w:val="22"/>
          <w:lang w:eastAsia="en-US" w:bidi="ar-SA"/>
        </w:rPr>
        <w:t>dostaw</w:t>
      </w:r>
      <w:r w:rsidRPr="00CB0275">
        <w:rPr>
          <w:rFonts w:ascii="Times New Roman" w:eastAsia="Times New Roman" w:hAnsi="Times New Roman" w:cs="Times New Roman"/>
          <w:color w:val="auto"/>
          <w:sz w:val="22"/>
          <w:szCs w:val="22"/>
          <w:lang w:val="x-none" w:eastAsia="en-US" w:bidi="ar-SA"/>
        </w:rPr>
        <w:t xml:space="preserve"> następować będzie dla każdej lokalizacji osobno, na podstawie dokumentu potwierdzającego ilość dostarczonego gazu</w:t>
      </w:r>
      <w:r w:rsidRPr="00CB0275">
        <w:rPr>
          <w:rFonts w:ascii="Times New Roman" w:eastAsia="Times New Roman" w:hAnsi="Times New Roman" w:cs="Times New Roman"/>
          <w:color w:val="auto"/>
          <w:sz w:val="22"/>
          <w:szCs w:val="22"/>
          <w:lang w:eastAsia="en-US" w:bidi="ar-SA"/>
        </w:rPr>
        <w:t>;</w:t>
      </w:r>
    </w:p>
    <w:p w14:paraId="5D4E5C48" w14:textId="77777777" w:rsidR="0011022B" w:rsidRPr="00CB0275" w:rsidRDefault="0011022B">
      <w:pPr>
        <w:pStyle w:val="Akapitzlist"/>
        <w:widowControl/>
        <w:numPr>
          <w:ilvl w:val="0"/>
          <w:numId w:val="59"/>
        </w:numPr>
        <w:spacing w:after="160"/>
        <w:jc w:val="both"/>
        <w:rPr>
          <w:rFonts w:ascii="Times New Roman" w:eastAsia="Times New Roman" w:hAnsi="Times New Roman" w:cs="Times New Roman"/>
          <w:color w:val="auto"/>
          <w:sz w:val="22"/>
          <w:szCs w:val="22"/>
          <w:lang w:eastAsia="en-US" w:bidi="ar-SA"/>
        </w:rPr>
      </w:pPr>
      <w:r w:rsidRPr="00CB0275">
        <w:rPr>
          <w:rFonts w:ascii="Times New Roman" w:eastAsia="Times New Roman" w:hAnsi="Times New Roman" w:cs="Times New Roman"/>
          <w:color w:val="auto"/>
          <w:sz w:val="22"/>
          <w:szCs w:val="22"/>
          <w:lang w:eastAsia="ar-SA" w:bidi="ar-SA"/>
        </w:rPr>
        <w:t>Płatność za fakturę VAT będzie dokonywana miesięcznie przelewem z konta Zamawiającego na konto Wykonawcy w terminie min. 30 dni od daty dostarczenia faktury VAT do siedziby Zamawiającego.</w:t>
      </w:r>
    </w:p>
    <w:p w14:paraId="223715C4" w14:textId="77777777" w:rsidR="0011022B" w:rsidRPr="00C50989" w:rsidRDefault="0011022B" w:rsidP="0011022B">
      <w:pPr>
        <w:pStyle w:val="Teksttreci30"/>
        <w:shd w:val="clear" w:color="auto" w:fill="auto"/>
        <w:tabs>
          <w:tab w:val="left" w:pos="355"/>
        </w:tabs>
        <w:spacing w:after="32" w:line="210" w:lineRule="exact"/>
        <w:ind w:firstLine="0"/>
        <w:jc w:val="both"/>
        <w:rPr>
          <w:rFonts w:ascii="Times New Roman" w:hAnsi="Times New Roman" w:cs="Times New Roman"/>
          <w:color w:val="auto"/>
          <w:sz w:val="22"/>
          <w:szCs w:val="22"/>
        </w:rPr>
      </w:pPr>
      <w:r w:rsidRPr="00CB0275">
        <w:rPr>
          <w:rFonts w:ascii="Times New Roman" w:hAnsi="Times New Roman" w:cs="Times New Roman"/>
          <w:color w:val="auto"/>
          <w:sz w:val="22"/>
          <w:szCs w:val="22"/>
        </w:rPr>
        <w:t xml:space="preserve">Nomenklatura Wspólnego </w:t>
      </w:r>
      <w:r w:rsidRPr="00C50989">
        <w:rPr>
          <w:rFonts w:ascii="Times New Roman" w:hAnsi="Times New Roman" w:cs="Times New Roman"/>
          <w:color w:val="auto"/>
          <w:sz w:val="22"/>
          <w:szCs w:val="22"/>
        </w:rPr>
        <w:t>Słownika Zamówień - Nazwy i Kody CPV:</w:t>
      </w:r>
    </w:p>
    <w:p w14:paraId="364AD15A" w14:textId="77777777" w:rsidR="0011022B" w:rsidRPr="00C50989" w:rsidRDefault="0011022B" w:rsidP="0011022B">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C50989">
        <w:rPr>
          <w:rFonts w:ascii="Times New Roman" w:hAnsi="Times New Roman" w:cs="Times New Roman"/>
          <w:color w:val="auto"/>
          <w:sz w:val="22"/>
          <w:szCs w:val="22"/>
        </w:rPr>
        <w:t>przedmiot główny:</w:t>
      </w:r>
    </w:p>
    <w:p w14:paraId="6F4E38AB" w14:textId="77777777" w:rsidR="0011022B" w:rsidRPr="00C50989" w:rsidRDefault="0011022B" w:rsidP="0011022B">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C50989">
        <w:rPr>
          <w:rFonts w:ascii="Times New Roman" w:hAnsi="Times New Roman" w:cs="Times New Roman"/>
          <w:color w:val="auto"/>
          <w:sz w:val="22"/>
          <w:szCs w:val="22"/>
        </w:rPr>
        <w:t xml:space="preserve">CPV – 09122110-4 propan skroplony </w:t>
      </w:r>
    </w:p>
    <w:p w14:paraId="26E0E332" w14:textId="77777777" w:rsidR="0011022B" w:rsidRPr="004A440E" w:rsidRDefault="0011022B" w:rsidP="0011022B">
      <w:pPr>
        <w:pStyle w:val="Teksttreci20"/>
        <w:shd w:val="clear" w:color="auto" w:fill="auto"/>
        <w:spacing w:before="0" w:after="0" w:line="256" w:lineRule="exact"/>
        <w:ind w:firstLine="0"/>
        <w:jc w:val="both"/>
        <w:rPr>
          <w:rFonts w:ascii="Times New Roman" w:eastAsiaTheme="minorHAnsi" w:hAnsi="Times New Roman" w:cs="Times New Roman"/>
          <w:color w:val="auto"/>
          <w:sz w:val="22"/>
          <w:szCs w:val="22"/>
          <w:lang w:eastAsia="en-US"/>
        </w:rPr>
      </w:pPr>
      <w:r w:rsidRPr="00C50989">
        <w:rPr>
          <w:rFonts w:ascii="Times New Roman" w:eastAsiaTheme="minorHAnsi" w:hAnsi="Times New Roman" w:cs="Times New Roman"/>
          <w:color w:val="auto"/>
          <w:sz w:val="22"/>
          <w:szCs w:val="22"/>
          <w:lang w:eastAsia="en-US"/>
        </w:rPr>
        <w:t>CPV – 44612000</w:t>
      </w:r>
      <w:r w:rsidRPr="004A440E">
        <w:rPr>
          <w:rFonts w:ascii="Times New Roman" w:eastAsiaTheme="minorHAnsi" w:hAnsi="Times New Roman" w:cs="Times New Roman"/>
          <w:color w:val="auto"/>
          <w:sz w:val="22"/>
          <w:szCs w:val="22"/>
          <w:lang w:eastAsia="en-US"/>
        </w:rPr>
        <w:t>-3 pojemniki na gaz skroplony</w:t>
      </w:r>
    </w:p>
    <w:p w14:paraId="6C116EE4" w14:textId="6D86E292" w:rsidR="00BB7133" w:rsidRPr="004A440E" w:rsidRDefault="00BB7133" w:rsidP="00E85E93">
      <w:pPr>
        <w:spacing w:line="276" w:lineRule="auto"/>
        <w:jc w:val="both"/>
        <w:outlineLvl w:val="3"/>
        <w:rPr>
          <w:rFonts w:asciiTheme="majorHAnsi" w:hAnsiTheme="majorHAnsi" w:cs="Arial"/>
          <w:bCs/>
          <w:color w:val="auto"/>
        </w:rPr>
      </w:pPr>
    </w:p>
    <w:bookmarkEnd w:id="7"/>
    <w:p w14:paraId="017A10BC" w14:textId="0A74CC36"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4A440E">
        <w:rPr>
          <w:rStyle w:val="PogrubienieTeksttreci712pt"/>
          <w:rFonts w:ascii="Times New Roman" w:hAnsi="Times New Roman" w:cs="Times New Roman"/>
          <w:i/>
          <w:iCs/>
          <w:color w:val="auto"/>
          <w:sz w:val="22"/>
          <w:szCs w:val="22"/>
        </w:rPr>
        <w:t>Rozdział</w:t>
      </w:r>
      <w:r w:rsidRPr="004A440E">
        <w:rPr>
          <w:rStyle w:val="Teksttreci712ptBezkursywy"/>
          <w:rFonts w:ascii="Times New Roman" w:hAnsi="Times New Roman" w:cs="Times New Roman"/>
          <w:color w:val="auto"/>
          <w:sz w:val="22"/>
          <w:szCs w:val="22"/>
        </w:rPr>
        <w:t xml:space="preserve"> </w:t>
      </w:r>
      <w:r w:rsidRPr="004A440E">
        <w:rPr>
          <w:rStyle w:val="Teksttreci7FranklinGothicBook13ptBezkursywy"/>
          <w:rFonts w:ascii="Times New Roman" w:hAnsi="Times New Roman" w:cs="Times New Roman"/>
          <w:i/>
          <w:iCs/>
          <w:color w:val="auto"/>
          <w:sz w:val="22"/>
          <w:szCs w:val="22"/>
        </w:rPr>
        <w:t>7</w:t>
      </w:r>
      <w:r w:rsidRPr="004A440E">
        <w:rPr>
          <w:rStyle w:val="Teksttreci7Corbel95ptBezkursywy"/>
          <w:rFonts w:ascii="Times New Roman" w:hAnsi="Times New Roman" w:cs="Times New Roman"/>
          <w:i/>
          <w:iCs/>
          <w:color w:val="auto"/>
          <w:sz w:val="22"/>
          <w:szCs w:val="22"/>
        </w:rPr>
        <w:t>.</w:t>
      </w:r>
      <w:r w:rsidRPr="004A440E">
        <w:rPr>
          <w:rStyle w:val="Teksttreci7Corbel95ptBezkursywy"/>
          <w:rFonts w:ascii="Times New Roman" w:hAnsi="Times New Roman" w:cs="Times New Roman"/>
          <w:color w:val="auto"/>
          <w:sz w:val="22"/>
          <w:szCs w:val="22"/>
        </w:rPr>
        <w:t xml:space="preserve"> </w:t>
      </w:r>
      <w:r w:rsidR="0097753A" w:rsidRPr="004A440E">
        <w:rPr>
          <w:rStyle w:val="Teksttreci7105ptMaelitery"/>
          <w:rFonts w:ascii="Times New Roman" w:hAnsi="Times New Roman" w:cs="Times New Roman"/>
          <w:color w:val="auto"/>
          <w:sz w:val="22"/>
          <w:szCs w:val="22"/>
        </w:rPr>
        <w:t xml:space="preserve">OPIS CZĘŚCI  </w:t>
      </w:r>
      <w:r w:rsidR="0097753A" w:rsidRPr="00586970">
        <w:rPr>
          <w:rStyle w:val="Teksttreci7105ptMaelitery"/>
          <w:rFonts w:ascii="Times New Roman" w:hAnsi="Times New Roman" w:cs="Times New Roman"/>
          <w:color w:val="auto"/>
          <w:sz w:val="22"/>
          <w:szCs w:val="22"/>
        </w:rPr>
        <w:t xml:space="preserve">ZAMÓWIENIA </w:t>
      </w:r>
      <w:r w:rsidR="0097753A" w:rsidRPr="006A3745">
        <w:rPr>
          <w:rStyle w:val="Teksttreci7Maelitery"/>
          <w:rFonts w:ascii="Times New Roman" w:hAnsi="Times New Roman" w:cs="Times New Roman"/>
          <w:i/>
          <w:iCs/>
          <w:color w:val="auto"/>
          <w:sz w:val="22"/>
          <w:szCs w:val="22"/>
        </w:rPr>
        <w:t>(ART. 281 UST. 2 PKT  4 USTAWY PZP)</w:t>
      </w:r>
    </w:p>
    <w:p w14:paraId="42E0A7AE" w14:textId="77777777" w:rsidR="00481225" w:rsidRPr="001F1E37" w:rsidRDefault="00B479F5">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częściowej.</w:t>
      </w:r>
    </w:p>
    <w:p w14:paraId="6F6BB1AE" w14:textId="478652D1" w:rsidR="00CA2D56" w:rsidRPr="00CA2D56" w:rsidRDefault="00CA2D56" w:rsidP="00CA2D56">
      <w:pPr>
        <w:shd w:val="clear" w:color="auto" w:fill="FFFFFF"/>
        <w:jc w:val="both"/>
        <w:rPr>
          <w:rFonts w:ascii="Times New Roman" w:hAnsi="Times New Roman" w:cs="Times New Roman"/>
          <w:sz w:val="22"/>
          <w:szCs w:val="22"/>
        </w:rPr>
      </w:pPr>
      <w:r w:rsidRPr="00CA2D56">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CA2D56">
        <w:rPr>
          <w:rFonts w:ascii="Times New Roman" w:hAnsi="Times New Roman" w:cs="Times New Roman"/>
          <w:bCs/>
          <w:color w:val="222222"/>
          <w:sz w:val="22"/>
          <w:szCs w:val="22"/>
        </w:rPr>
        <w:t xml:space="preserve">instytucje zamawiające należy w szczególności zachęcać do dzielenia </w:t>
      </w:r>
      <w:r w:rsidRPr="00CA2D56">
        <w:rPr>
          <w:rFonts w:ascii="Times New Roman" w:hAnsi="Times New Roman" w:cs="Times New Roman"/>
          <w:color w:val="222222"/>
          <w:sz w:val="22"/>
          <w:szCs w:val="22"/>
        </w:rPr>
        <w:t>dużych zamówień</w:t>
      </w:r>
      <w:r w:rsidRPr="00CA2D56">
        <w:rPr>
          <w:rFonts w:ascii="Times New Roman" w:hAnsi="Times New Roman" w:cs="Times New Roman"/>
          <w:b/>
          <w:bCs/>
          <w:color w:val="222222"/>
          <w:sz w:val="22"/>
          <w:szCs w:val="22"/>
          <w:u w:val="single"/>
        </w:rPr>
        <w:t> </w:t>
      </w:r>
      <w:r w:rsidRPr="00CA2D56">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CA2D56">
        <w:rPr>
          <w:rFonts w:ascii="Times New Roman" w:hAnsi="Times New Roman" w:cs="Times New Roman"/>
          <w:sz w:val="22"/>
          <w:szCs w:val="22"/>
        </w:rPr>
        <w:t xml:space="preserve">Zamówienie nie zostało podzielone na części z następujących względów: </w:t>
      </w:r>
    </w:p>
    <w:p w14:paraId="118C4C69" w14:textId="402F57FC"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w:t>
      </w:r>
      <w:r w:rsidR="00F81B72">
        <w:rPr>
          <w:rFonts w:ascii="Times New Roman" w:hAnsi="Times New Roman" w:cs="Times New Roman"/>
          <w:sz w:val="22"/>
          <w:szCs w:val="22"/>
        </w:rPr>
        <w:t> </w:t>
      </w:r>
      <w:r w:rsidRPr="00CA2D56">
        <w:rPr>
          <w:rFonts w:ascii="Times New Roman" w:hAnsi="Times New Roman" w:cs="Times New Roman"/>
          <w:sz w:val="22"/>
          <w:szCs w:val="22"/>
        </w:rPr>
        <w:t>odpowiedzialnością za poszczególne elementy robót wykonywanych przez różnych wykonawców.</w:t>
      </w:r>
    </w:p>
    <w:p w14:paraId="4E5C16B6" w14:textId="77777777"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DE0114B" w14:textId="77777777"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lastRenderedPageBreak/>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58044788" w14:textId="409AA67E"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opóźnienie jednego z</w:t>
      </w:r>
      <w:r w:rsidR="00F81B72">
        <w:rPr>
          <w:rFonts w:ascii="Times New Roman" w:hAnsi="Times New Roman" w:cs="Times New Roman"/>
          <w:sz w:val="22"/>
          <w:szCs w:val="22"/>
        </w:rPr>
        <w:t> </w:t>
      </w:r>
      <w:r w:rsidRPr="00CA2D56">
        <w:rPr>
          <w:rFonts w:ascii="Times New Roman" w:hAnsi="Times New Roman" w:cs="Times New Roman"/>
          <w:sz w:val="22"/>
          <w:szCs w:val="22"/>
        </w:rPr>
        <w:t>wykonawców wpłynęłoby negatywnie na terminowość wykonania innych elementów inwestycji – zależnych od terminowego wykonania prac przez innego wykonawcę.</w:t>
      </w:r>
    </w:p>
    <w:p w14:paraId="37390BB7" w14:textId="0C7DD083"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Wykonawcy powielaliby koszty pośrednie prac, co wpływałoby na koszty inwestycji. W każdej z ofert częściowych wykonawca musiałby założyć odrębną wycenę użycia tego samego rodzaju sprzętu, w</w:t>
      </w:r>
      <w:r w:rsidR="00F81B72">
        <w:rPr>
          <w:rFonts w:ascii="Times New Roman" w:hAnsi="Times New Roman" w:cs="Times New Roman"/>
          <w:sz w:val="22"/>
          <w:szCs w:val="22"/>
        </w:rPr>
        <w:t> </w:t>
      </w:r>
      <w:r w:rsidRPr="00CA2D56">
        <w:rPr>
          <w:rFonts w:ascii="Times New Roman" w:hAnsi="Times New Roman" w:cs="Times New Roman"/>
          <w:sz w:val="22"/>
          <w:szCs w:val="22"/>
        </w:rPr>
        <w:t xml:space="preserve">sytuacji, w której, składając jedną ofertę, użycie sprzętu wyceniłby jednokrotnie. W dokumentacji projektowej wskazane są rozwiązania wymagające użycia wielorodzajowego sprzętu budowlanego. </w:t>
      </w:r>
    </w:p>
    <w:p w14:paraId="2283471F" w14:textId="77777777"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Każdy z wykonawców w cenę wliczyłby odrębne koszty polisy OC, co zwiększyłoby poziom wydatków zamawiającego.</w:t>
      </w:r>
    </w:p>
    <w:p w14:paraId="214C295C" w14:textId="77777777"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01DB71A3" w14:textId="01B30D30" w:rsidR="00CA2D56" w:rsidRPr="00CA2D56" w:rsidRDefault="00CA2D56" w:rsidP="004F1F9C">
      <w:pPr>
        <w:jc w:val="both"/>
        <w:rPr>
          <w:rFonts w:ascii="Times New Roman" w:hAnsi="Times New Roman" w:cs="Times New Roman"/>
          <w:color w:val="222222"/>
          <w:sz w:val="22"/>
          <w:szCs w:val="22"/>
        </w:rPr>
      </w:pPr>
      <w:r w:rsidRPr="00CA2D56">
        <w:rPr>
          <w:rFonts w:ascii="Times New Roman" w:hAnsi="Times New Roman" w:cs="Times New Roman"/>
          <w:sz w:val="22"/>
          <w:szCs w:val="22"/>
        </w:rPr>
        <w:t xml:space="preserve">Reasumując, zamawiający nie dokonał podziału zamówienia na części ze względu na to, że podział taki </w:t>
      </w:r>
      <w:r w:rsidRPr="00CA2D56">
        <w:rPr>
          <w:rFonts w:ascii="Times New Roman" w:hAnsi="Times New Roman" w:cs="Times New Roman"/>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CA2D56">
        <w:rPr>
          <w:rFonts w:ascii="Times New Roman" w:hAnsi="Times New Roman" w:cs="Times New Roman"/>
          <w:color w:val="111111"/>
          <w:sz w:val="22"/>
          <w:szCs w:val="22"/>
        </w:rPr>
        <w:t xml:space="preserve"> było zatem względami technicznymi, organizacyjnym oraz charakterem przedmiotu zamówienia. Zastosowany ewentualnie podział zamówienia na części nie zwiększyłby konkurencyjności</w:t>
      </w:r>
      <w:r w:rsidR="0067756E">
        <w:rPr>
          <w:rFonts w:ascii="Times New Roman" w:hAnsi="Times New Roman" w:cs="Times New Roman"/>
          <w:color w:val="111111"/>
          <w:sz w:val="22"/>
          <w:szCs w:val="22"/>
        </w:rPr>
        <w:t xml:space="preserve"> </w:t>
      </w:r>
      <w:r w:rsidRPr="00CA2D56">
        <w:rPr>
          <w:rFonts w:ascii="Times New Roman" w:hAnsi="Times New Roman" w:cs="Times New Roman"/>
          <w:color w:val="2C2B2B"/>
          <w:sz w:val="22"/>
          <w:szCs w:val="22"/>
        </w:rPr>
        <w:t>w</w:t>
      </w:r>
      <w:r w:rsidR="0067756E">
        <w:rPr>
          <w:rFonts w:ascii="Times New Roman" w:hAnsi="Times New Roman" w:cs="Times New Roman"/>
          <w:color w:val="2C2B2B"/>
          <w:sz w:val="22"/>
          <w:szCs w:val="22"/>
        </w:rPr>
        <w:t> </w:t>
      </w:r>
      <w:r w:rsidRPr="00CA2D56">
        <w:rPr>
          <w:rFonts w:ascii="Times New Roman" w:hAnsi="Times New Roman" w:cs="Times New Roman"/>
          <w:color w:val="2C2B2B"/>
          <w:sz w:val="22"/>
          <w:szCs w:val="22"/>
        </w:rPr>
        <w:t xml:space="preserve">sektorze małych i średnich przedsiębiorstw – zakres zamówienia jest zakresem typowym, umożliwiającym złożenie oferty wykonawcom z grupy małych lub średnich przedsiębiorstw. </w:t>
      </w:r>
      <w:r w:rsidRPr="00CA2D56">
        <w:rPr>
          <w:rFonts w:ascii="Times New Roman" w:hAnsi="Times New Roman" w:cs="Times New Roman"/>
          <w:color w:val="222222"/>
          <w:sz w:val="22"/>
          <w:szCs w:val="22"/>
        </w:rPr>
        <w:t>Zgodnie z treścią motywu 78 dyrektywy, Instytucja zamawiająca powinna mieć obowiązek rozważenia celowości</w:t>
      </w:r>
      <w:r w:rsidR="0067756E">
        <w:rPr>
          <w:rFonts w:ascii="Times New Roman" w:hAnsi="Times New Roman" w:cs="Times New Roman"/>
          <w:color w:val="222222"/>
          <w:sz w:val="22"/>
          <w:szCs w:val="22"/>
        </w:rPr>
        <w:t xml:space="preserve"> </w:t>
      </w:r>
      <w:r w:rsidRPr="00CA2D56">
        <w:rPr>
          <w:rFonts w:ascii="Times New Roman" w:hAnsi="Times New Roman" w:cs="Times New Roman"/>
          <w:color w:val="222222"/>
          <w:sz w:val="22"/>
          <w:szCs w:val="22"/>
        </w:rPr>
        <w:t>podziału</w:t>
      </w:r>
      <w:r w:rsidR="0067756E">
        <w:rPr>
          <w:rFonts w:ascii="Times New Roman" w:hAnsi="Times New Roman" w:cs="Times New Roman"/>
          <w:color w:val="222222"/>
          <w:sz w:val="22"/>
          <w:szCs w:val="22"/>
        </w:rPr>
        <w:t xml:space="preserve"> </w:t>
      </w:r>
      <w:r w:rsidRPr="00CA2D56">
        <w:rPr>
          <w:rFonts w:ascii="Times New Roman" w:hAnsi="Times New Roman" w:cs="Times New Roman"/>
          <w:color w:val="222222"/>
          <w:sz w:val="22"/>
          <w:szCs w:val="22"/>
        </w:rPr>
        <w:t>zamówień na części, jednocześnie zachowując swobodę autonomicznego podejmowania decyzji na każdej podstawie, jaką uzna za stosowną, nie podlegając nadzorowi administracyjnemu ani sądowemu. </w:t>
      </w:r>
    </w:p>
    <w:p w14:paraId="60D0D07C" w14:textId="77777777" w:rsidR="000B272D" w:rsidRDefault="000B272D">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p>
    <w:p w14:paraId="65D2B95B" w14:textId="254EF319"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1F1E37"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6FBA0527" w14:textId="734FC615" w:rsidR="00481225" w:rsidRPr="00FC1FDC"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 xml:space="preserve">Rozdział 9. </w:t>
      </w:r>
      <w:r w:rsidR="0097753A" w:rsidRPr="006A3745">
        <w:rPr>
          <w:rStyle w:val="Teksttreci7105ptMaelitery"/>
          <w:rFonts w:ascii="Times New Roman" w:hAnsi="Times New Roman" w:cs="Times New Roman"/>
          <w:color w:val="auto"/>
          <w:sz w:val="22"/>
          <w:szCs w:val="22"/>
        </w:rPr>
        <w:t xml:space="preserve">TERMIN </w:t>
      </w:r>
      <w:r w:rsidR="0097753A" w:rsidRPr="00FC1FDC">
        <w:rPr>
          <w:rStyle w:val="Teksttreci7105ptMaelitery"/>
          <w:rFonts w:ascii="Times New Roman" w:hAnsi="Times New Roman" w:cs="Times New Roman"/>
          <w:color w:val="auto"/>
          <w:sz w:val="22"/>
          <w:szCs w:val="22"/>
        </w:rPr>
        <w:t>WYKONANIA ZAMÓWIENIA</w:t>
      </w:r>
      <w:r w:rsidR="0097753A" w:rsidRPr="00FC1FDC">
        <w:rPr>
          <w:rStyle w:val="Teksttreci7105ptMaelitery"/>
          <w:rFonts w:ascii="Times New Roman" w:hAnsi="Times New Roman" w:cs="Times New Roman"/>
          <w:i/>
          <w:iCs/>
          <w:color w:val="auto"/>
          <w:sz w:val="22"/>
          <w:szCs w:val="22"/>
        </w:rPr>
        <w:t xml:space="preserve"> (</w:t>
      </w:r>
      <w:r w:rsidR="0097753A" w:rsidRPr="00FC1FDC">
        <w:rPr>
          <w:rStyle w:val="Teksttreci7Maelitery"/>
          <w:rFonts w:ascii="Times New Roman" w:hAnsi="Times New Roman" w:cs="Times New Roman"/>
          <w:i/>
          <w:iCs/>
          <w:color w:val="auto"/>
          <w:sz w:val="22"/>
          <w:szCs w:val="22"/>
        </w:rPr>
        <w:t>ART. 281 UST. 1 PKT</w:t>
      </w:r>
      <w:r w:rsidR="0097753A" w:rsidRPr="00FC1FDC">
        <w:rPr>
          <w:rStyle w:val="Teksttreci71"/>
          <w:rFonts w:ascii="Times New Roman" w:hAnsi="Times New Roman" w:cs="Times New Roman"/>
          <w:i/>
          <w:iCs/>
          <w:color w:val="auto"/>
          <w:sz w:val="22"/>
          <w:szCs w:val="22"/>
        </w:rPr>
        <w:t xml:space="preserve"> 6 </w:t>
      </w:r>
      <w:r w:rsidR="0097753A" w:rsidRPr="00FC1FDC">
        <w:rPr>
          <w:rStyle w:val="Teksttreci7Maelitery"/>
          <w:rFonts w:ascii="Times New Roman" w:hAnsi="Times New Roman" w:cs="Times New Roman"/>
          <w:i/>
          <w:iCs/>
          <w:color w:val="auto"/>
          <w:sz w:val="22"/>
          <w:szCs w:val="22"/>
        </w:rPr>
        <w:t>USTAWY PZP)</w:t>
      </w:r>
    </w:p>
    <w:p w14:paraId="0E9B6F0A" w14:textId="60AFA61E" w:rsidR="004E32AA" w:rsidRPr="00FC1FDC" w:rsidRDefault="004E32AA">
      <w:pPr>
        <w:pStyle w:val="Akapitzlist"/>
        <w:widowControl/>
        <w:numPr>
          <w:ilvl w:val="0"/>
          <w:numId w:val="60"/>
        </w:numPr>
        <w:suppressAutoHyphens/>
        <w:ind w:left="426"/>
        <w:jc w:val="both"/>
        <w:rPr>
          <w:rFonts w:ascii="Times New Roman" w:eastAsia="Times New Roman" w:hAnsi="Times New Roman" w:cs="Times New Roman"/>
          <w:color w:val="auto"/>
          <w:sz w:val="22"/>
          <w:szCs w:val="22"/>
          <w:lang w:eastAsia="ar-SA" w:bidi="ar-SA"/>
        </w:rPr>
      </w:pPr>
      <w:bookmarkStart w:id="10" w:name="_Hlk172022456"/>
      <w:r w:rsidRPr="00FC1FDC">
        <w:rPr>
          <w:rFonts w:ascii="Times New Roman" w:eastAsia="Times New Roman" w:hAnsi="Times New Roman" w:cs="Times New Roman"/>
          <w:color w:val="auto"/>
          <w:sz w:val="22"/>
          <w:szCs w:val="22"/>
          <w:lang w:eastAsia="ar-SA" w:bidi="ar-SA"/>
        </w:rPr>
        <w:t xml:space="preserve">Zamawiający wymaga aby przedmiot zamówienia został zrealizowany </w:t>
      </w:r>
      <w:bookmarkStart w:id="11" w:name="_Hlk77141334"/>
      <w:r w:rsidRPr="00FC1FDC">
        <w:rPr>
          <w:rFonts w:ascii="Times New Roman" w:eastAsia="Times New Roman" w:hAnsi="Times New Roman" w:cs="Times New Roman"/>
          <w:color w:val="auto"/>
          <w:sz w:val="22"/>
          <w:szCs w:val="22"/>
          <w:lang w:eastAsia="ar-SA" w:bidi="ar-SA"/>
        </w:rPr>
        <w:t xml:space="preserve">w terminie do </w:t>
      </w:r>
      <w:r w:rsidR="00FC1FDC" w:rsidRPr="00FC1FDC">
        <w:rPr>
          <w:rFonts w:ascii="Times New Roman" w:eastAsia="Times New Roman" w:hAnsi="Times New Roman" w:cs="Times New Roman"/>
          <w:color w:val="auto"/>
          <w:sz w:val="22"/>
          <w:szCs w:val="22"/>
          <w:lang w:eastAsia="ar-SA" w:bidi="ar-SA"/>
        </w:rPr>
        <w:t>29</w:t>
      </w:r>
      <w:r w:rsidRPr="00FC1FDC">
        <w:rPr>
          <w:rFonts w:ascii="Times New Roman" w:eastAsia="Times New Roman" w:hAnsi="Times New Roman" w:cs="Times New Roman"/>
          <w:color w:val="auto"/>
          <w:sz w:val="22"/>
          <w:szCs w:val="22"/>
          <w:lang w:eastAsia="ar-SA" w:bidi="ar-SA"/>
        </w:rPr>
        <w:t>.08.202</w:t>
      </w:r>
      <w:r w:rsidR="00FC1FDC" w:rsidRPr="00FC1FDC">
        <w:rPr>
          <w:rFonts w:ascii="Times New Roman" w:eastAsia="Times New Roman" w:hAnsi="Times New Roman" w:cs="Times New Roman"/>
          <w:color w:val="auto"/>
          <w:sz w:val="22"/>
          <w:szCs w:val="22"/>
          <w:lang w:eastAsia="ar-SA" w:bidi="ar-SA"/>
        </w:rPr>
        <w:t>5</w:t>
      </w:r>
      <w:r w:rsidR="00795DA4" w:rsidRPr="00FC1FDC">
        <w:rPr>
          <w:rFonts w:ascii="Times New Roman" w:eastAsia="Times New Roman" w:hAnsi="Times New Roman" w:cs="Times New Roman"/>
          <w:color w:val="auto"/>
          <w:sz w:val="22"/>
          <w:szCs w:val="22"/>
          <w:lang w:eastAsia="ar-SA" w:bidi="ar-SA"/>
        </w:rPr>
        <w:t xml:space="preserve"> </w:t>
      </w:r>
      <w:r w:rsidRPr="00FC1FDC">
        <w:rPr>
          <w:rFonts w:ascii="Times New Roman" w:eastAsia="Times New Roman" w:hAnsi="Times New Roman" w:cs="Times New Roman"/>
          <w:color w:val="auto"/>
          <w:sz w:val="22"/>
          <w:szCs w:val="22"/>
          <w:lang w:eastAsia="ar-SA" w:bidi="ar-SA"/>
        </w:rPr>
        <w:t>r., w tym termin:</w:t>
      </w:r>
    </w:p>
    <w:p w14:paraId="7BFF91F2" w14:textId="674A4793" w:rsidR="004E32AA" w:rsidRPr="00FC1FDC" w:rsidRDefault="004E32AA">
      <w:pPr>
        <w:pStyle w:val="Akapitzlist"/>
        <w:widowControl/>
        <w:numPr>
          <w:ilvl w:val="0"/>
          <w:numId w:val="61"/>
        </w:numPr>
        <w:suppressAutoHyphens/>
        <w:ind w:left="851"/>
        <w:rPr>
          <w:rFonts w:ascii="Times New Roman" w:eastAsia="Times New Roman" w:hAnsi="Times New Roman" w:cs="Times New Roman"/>
          <w:color w:val="auto"/>
          <w:sz w:val="22"/>
          <w:szCs w:val="22"/>
          <w:lang w:eastAsia="ar-SA" w:bidi="ar-SA"/>
        </w:rPr>
      </w:pPr>
      <w:r w:rsidRPr="00FC1FDC">
        <w:rPr>
          <w:rFonts w:ascii="Times New Roman" w:eastAsia="Times New Roman" w:hAnsi="Times New Roman" w:cs="Times New Roman"/>
          <w:color w:val="auto"/>
          <w:sz w:val="22"/>
          <w:szCs w:val="22"/>
          <w:lang w:eastAsia="ar-SA" w:bidi="ar-SA"/>
        </w:rPr>
        <w:t xml:space="preserve">dostawy gazu - od podpisania umowy do dnia </w:t>
      </w:r>
      <w:r w:rsidR="00FC1FDC" w:rsidRPr="00FC1FDC">
        <w:rPr>
          <w:rFonts w:ascii="Times New Roman" w:eastAsia="Times New Roman" w:hAnsi="Times New Roman" w:cs="Times New Roman"/>
          <w:color w:val="auto"/>
          <w:sz w:val="22"/>
          <w:szCs w:val="22"/>
          <w:lang w:eastAsia="ar-SA" w:bidi="ar-SA"/>
        </w:rPr>
        <w:t>29</w:t>
      </w:r>
      <w:r w:rsidRPr="00FC1FDC">
        <w:rPr>
          <w:rFonts w:ascii="Times New Roman" w:eastAsia="Times New Roman" w:hAnsi="Times New Roman" w:cs="Times New Roman"/>
          <w:color w:val="auto"/>
          <w:sz w:val="22"/>
          <w:szCs w:val="22"/>
          <w:lang w:eastAsia="ar-SA" w:bidi="ar-SA"/>
        </w:rPr>
        <w:t>.08.202</w:t>
      </w:r>
      <w:r w:rsidR="00FC1FDC" w:rsidRPr="00FC1FDC">
        <w:rPr>
          <w:rFonts w:ascii="Times New Roman" w:eastAsia="Times New Roman" w:hAnsi="Times New Roman" w:cs="Times New Roman"/>
          <w:color w:val="auto"/>
          <w:sz w:val="22"/>
          <w:szCs w:val="22"/>
          <w:lang w:eastAsia="ar-SA" w:bidi="ar-SA"/>
        </w:rPr>
        <w:t>5</w:t>
      </w:r>
      <w:r w:rsidR="00795DA4" w:rsidRPr="00FC1FDC">
        <w:rPr>
          <w:rFonts w:ascii="Times New Roman" w:eastAsia="Times New Roman" w:hAnsi="Times New Roman" w:cs="Times New Roman"/>
          <w:color w:val="auto"/>
          <w:sz w:val="22"/>
          <w:szCs w:val="22"/>
          <w:lang w:eastAsia="ar-SA" w:bidi="ar-SA"/>
        </w:rPr>
        <w:t xml:space="preserve"> </w:t>
      </w:r>
      <w:r w:rsidRPr="00FC1FDC">
        <w:rPr>
          <w:rFonts w:ascii="Times New Roman" w:eastAsia="Times New Roman" w:hAnsi="Times New Roman" w:cs="Times New Roman"/>
          <w:color w:val="auto"/>
          <w:sz w:val="22"/>
          <w:szCs w:val="22"/>
          <w:lang w:eastAsia="ar-SA" w:bidi="ar-SA"/>
        </w:rPr>
        <w:t xml:space="preserve">r., </w:t>
      </w:r>
    </w:p>
    <w:p w14:paraId="168EDD6A" w14:textId="7B499368" w:rsidR="004E32AA" w:rsidRPr="00FC1FDC" w:rsidRDefault="004E32AA">
      <w:pPr>
        <w:pStyle w:val="Akapitzlist"/>
        <w:widowControl/>
        <w:numPr>
          <w:ilvl w:val="0"/>
          <w:numId w:val="61"/>
        </w:numPr>
        <w:suppressAutoHyphens/>
        <w:ind w:left="851"/>
        <w:jc w:val="both"/>
        <w:rPr>
          <w:rFonts w:ascii="Times New Roman" w:eastAsia="Times New Roman" w:hAnsi="Times New Roman" w:cs="Times New Roman"/>
          <w:color w:val="auto"/>
          <w:sz w:val="22"/>
          <w:szCs w:val="22"/>
          <w:lang w:eastAsia="ar-SA" w:bidi="ar-SA"/>
        </w:rPr>
      </w:pPr>
      <w:r w:rsidRPr="00FC1FDC">
        <w:rPr>
          <w:rFonts w:ascii="Times New Roman" w:eastAsia="Times New Roman" w:hAnsi="Times New Roman" w:cs="Times New Roman"/>
          <w:color w:val="auto"/>
          <w:sz w:val="22"/>
          <w:szCs w:val="22"/>
          <w:lang w:eastAsia="ar-SA" w:bidi="ar-SA"/>
        </w:rPr>
        <w:t>montażu zbiorników w placówkach oświatowych (Szkoła Podstawowa w Węglińcu, Szkoła Podstawowa w Ruszowie ) – do 0</w:t>
      </w:r>
      <w:r w:rsidR="00FC1FDC" w:rsidRPr="00FC1FDC">
        <w:rPr>
          <w:rFonts w:ascii="Times New Roman" w:eastAsia="Times New Roman" w:hAnsi="Times New Roman" w:cs="Times New Roman"/>
          <w:color w:val="auto"/>
          <w:sz w:val="22"/>
          <w:szCs w:val="22"/>
          <w:lang w:eastAsia="ar-SA" w:bidi="ar-SA"/>
        </w:rPr>
        <w:t>6</w:t>
      </w:r>
      <w:r w:rsidRPr="00FC1FDC">
        <w:rPr>
          <w:rFonts w:ascii="Times New Roman" w:eastAsia="Times New Roman" w:hAnsi="Times New Roman" w:cs="Times New Roman"/>
          <w:color w:val="auto"/>
          <w:sz w:val="22"/>
          <w:szCs w:val="22"/>
          <w:lang w:eastAsia="ar-SA" w:bidi="ar-SA"/>
        </w:rPr>
        <w:t>.09.202</w:t>
      </w:r>
      <w:r w:rsidR="00FC1FDC" w:rsidRPr="00FC1FDC">
        <w:rPr>
          <w:rFonts w:ascii="Times New Roman" w:eastAsia="Times New Roman" w:hAnsi="Times New Roman" w:cs="Times New Roman"/>
          <w:color w:val="auto"/>
          <w:sz w:val="22"/>
          <w:szCs w:val="22"/>
          <w:lang w:eastAsia="ar-SA" w:bidi="ar-SA"/>
        </w:rPr>
        <w:t>4</w:t>
      </w:r>
      <w:r w:rsidR="00795DA4" w:rsidRPr="00FC1FDC">
        <w:rPr>
          <w:rFonts w:ascii="Times New Roman" w:eastAsia="Times New Roman" w:hAnsi="Times New Roman" w:cs="Times New Roman"/>
          <w:color w:val="auto"/>
          <w:sz w:val="22"/>
          <w:szCs w:val="22"/>
          <w:lang w:eastAsia="ar-SA" w:bidi="ar-SA"/>
        </w:rPr>
        <w:t xml:space="preserve"> </w:t>
      </w:r>
      <w:r w:rsidRPr="00FC1FDC">
        <w:rPr>
          <w:rFonts w:ascii="Times New Roman" w:eastAsia="Times New Roman" w:hAnsi="Times New Roman" w:cs="Times New Roman"/>
          <w:color w:val="auto"/>
          <w:sz w:val="22"/>
          <w:szCs w:val="22"/>
          <w:lang w:eastAsia="ar-SA" w:bidi="ar-SA"/>
        </w:rPr>
        <w:t xml:space="preserve">r., </w:t>
      </w:r>
    </w:p>
    <w:p w14:paraId="01D0DF96" w14:textId="719FA76A" w:rsidR="004E32AA" w:rsidRPr="00FC1FDC" w:rsidRDefault="004E32AA">
      <w:pPr>
        <w:pStyle w:val="Akapitzlist"/>
        <w:widowControl/>
        <w:numPr>
          <w:ilvl w:val="0"/>
          <w:numId w:val="61"/>
        </w:numPr>
        <w:suppressAutoHyphens/>
        <w:ind w:left="851"/>
        <w:jc w:val="both"/>
        <w:rPr>
          <w:rFonts w:ascii="Times New Roman" w:eastAsia="Times New Roman" w:hAnsi="Times New Roman" w:cs="Times New Roman"/>
          <w:color w:val="auto"/>
          <w:sz w:val="22"/>
          <w:szCs w:val="22"/>
          <w:lang w:eastAsia="ar-SA" w:bidi="ar-SA"/>
        </w:rPr>
      </w:pPr>
      <w:r w:rsidRPr="00FC1FDC">
        <w:rPr>
          <w:rFonts w:ascii="Times New Roman" w:eastAsia="Times New Roman" w:hAnsi="Times New Roman" w:cs="Times New Roman"/>
          <w:color w:val="auto"/>
          <w:sz w:val="22"/>
          <w:szCs w:val="22"/>
          <w:lang w:eastAsia="ar-SA" w:bidi="ar-SA"/>
        </w:rPr>
        <w:t xml:space="preserve">montażu zbiorników w pozostałych lokalizacjach - do </w:t>
      </w:r>
      <w:r w:rsidR="007F7EBA" w:rsidRPr="00FC1FDC">
        <w:rPr>
          <w:rFonts w:ascii="Times New Roman" w:eastAsia="Times New Roman" w:hAnsi="Times New Roman" w:cs="Times New Roman"/>
          <w:color w:val="auto"/>
          <w:sz w:val="22"/>
          <w:szCs w:val="22"/>
          <w:lang w:eastAsia="ar-SA" w:bidi="ar-SA"/>
        </w:rPr>
        <w:t>2</w:t>
      </w:r>
      <w:r w:rsidR="00FC1FDC" w:rsidRPr="00FC1FDC">
        <w:rPr>
          <w:rFonts w:ascii="Times New Roman" w:eastAsia="Times New Roman" w:hAnsi="Times New Roman" w:cs="Times New Roman"/>
          <w:color w:val="auto"/>
          <w:sz w:val="22"/>
          <w:szCs w:val="22"/>
          <w:lang w:eastAsia="ar-SA" w:bidi="ar-SA"/>
        </w:rPr>
        <w:t>7</w:t>
      </w:r>
      <w:r w:rsidRPr="00FC1FDC">
        <w:rPr>
          <w:rFonts w:ascii="Times New Roman" w:eastAsia="Times New Roman" w:hAnsi="Times New Roman" w:cs="Times New Roman"/>
          <w:color w:val="auto"/>
          <w:sz w:val="22"/>
          <w:szCs w:val="22"/>
          <w:lang w:eastAsia="ar-SA" w:bidi="ar-SA"/>
        </w:rPr>
        <w:t>.09.202</w:t>
      </w:r>
      <w:r w:rsidR="00FC1FDC" w:rsidRPr="00FC1FDC">
        <w:rPr>
          <w:rFonts w:ascii="Times New Roman" w:eastAsia="Times New Roman" w:hAnsi="Times New Roman" w:cs="Times New Roman"/>
          <w:color w:val="auto"/>
          <w:sz w:val="22"/>
          <w:szCs w:val="22"/>
          <w:lang w:eastAsia="ar-SA" w:bidi="ar-SA"/>
        </w:rPr>
        <w:t>4</w:t>
      </w:r>
      <w:r w:rsidR="00795DA4" w:rsidRPr="00FC1FDC">
        <w:rPr>
          <w:rFonts w:ascii="Times New Roman" w:eastAsia="Times New Roman" w:hAnsi="Times New Roman" w:cs="Times New Roman"/>
          <w:color w:val="auto"/>
          <w:sz w:val="22"/>
          <w:szCs w:val="22"/>
          <w:lang w:eastAsia="ar-SA" w:bidi="ar-SA"/>
        </w:rPr>
        <w:t xml:space="preserve"> </w:t>
      </w:r>
      <w:r w:rsidRPr="00FC1FDC">
        <w:rPr>
          <w:rFonts w:ascii="Times New Roman" w:eastAsia="Times New Roman" w:hAnsi="Times New Roman" w:cs="Times New Roman"/>
          <w:color w:val="auto"/>
          <w:sz w:val="22"/>
          <w:szCs w:val="22"/>
          <w:lang w:eastAsia="ar-SA" w:bidi="ar-SA"/>
        </w:rPr>
        <w:t>r.</w:t>
      </w:r>
    </w:p>
    <w:bookmarkEnd w:id="11"/>
    <w:p w14:paraId="451E3A2F" w14:textId="77777777" w:rsidR="004E32AA" w:rsidRPr="00FC1FDC" w:rsidRDefault="004E32AA">
      <w:pPr>
        <w:pStyle w:val="Akapitzlist"/>
        <w:widowControl/>
        <w:numPr>
          <w:ilvl w:val="0"/>
          <w:numId w:val="60"/>
        </w:numPr>
        <w:suppressAutoHyphens/>
        <w:ind w:left="426"/>
        <w:jc w:val="both"/>
        <w:rPr>
          <w:rFonts w:ascii="Times New Roman" w:eastAsia="Times New Roman" w:hAnsi="Times New Roman" w:cs="Times New Roman"/>
          <w:color w:val="auto"/>
          <w:sz w:val="22"/>
          <w:szCs w:val="22"/>
          <w:lang w:eastAsia="ar-SA" w:bidi="ar-SA"/>
        </w:rPr>
      </w:pPr>
      <w:r w:rsidRPr="00FC1FDC">
        <w:rPr>
          <w:rFonts w:ascii="Times New Roman" w:eastAsia="Times New Roman" w:hAnsi="Times New Roman" w:cs="Times New Roman"/>
          <w:color w:val="auto"/>
          <w:sz w:val="22"/>
          <w:szCs w:val="22"/>
          <w:lang w:eastAsia="ar-SA" w:bidi="ar-SA"/>
        </w:rPr>
        <w:t>Wykonawca uzgodni z Zamawiającym termin demontażu zbiornika poprzedniego dostawcy w celu zapewnienia ciągłości dostawy gazu do obiektów.</w:t>
      </w:r>
    </w:p>
    <w:bookmarkEnd w:id="10"/>
    <w:p w14:paraId="05A8BFF0" w14:textId="77777777" w:rsidR="00642155" w:rsidRPr="00FC1FDC"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auto"/>
          <w:sz w:val="22"/>
          <w:szCs w:val="22"/>
        </w:rPr>
      </w:pPr>
    </w:p>
    <w:p w14:paraId="3AD3787A" w14:textId="1761690C" w:rsidR="00481225" w:rsidRPr="00FC1FDC"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FC1FDC">
        <w:rPr>
          <w:rStyle w:val="PogrubienieTeksttreci612pt"/>
          <w:rFonts w:ascii="Times New Roman" w:hAnsi="Times New Roman" w:cs="Times New Roman"/>
          <w:i/>
          <w:iCs/>
          <w:color w:val="auto"/>
          <w:sz w:val="22"/>
          <w:szCs w:val="22"/>
        </w:rPr>
        <w:t xml:space="preserve">Rozdział 10. </w:t>
      </w:r>
      <w:r w:rsidR="0097753A" w:rsidRPr="00FC1FDC">
        <w:rPr>
          <w:rStyle w:val="Teksttreci6Maelitery"/>
          <w:rFonts w:ascii="Times New Roman" w:hAnsi="Times New Roman" w:cs="Times New Roman"/>
          <w:color w:val="auto"/>
          <w:sz w:val="22"/>
          <w:szCs w:val="22"/>
        </w:rPr>
        <w:t xml:space="preserve">PROJEKTOWANE POSTANOWIENIA UMOWY W SPRAWIE ZAMÓWIENIA </w:t>
      </w:r>
      <w:r w:rsidR="0097753A" w:rsidRPr="00FC1FDC">
        <w:rPr>
          <w:rStyle w:val="Teksttreci61"/>
          <w:rFonts w:ascii="Times New Roman" w:hAnsi="Times New Roman" w:cs="Times New Roman"/>
          <w:color w:val="auto"/>
          <w:sz w:val="22"/>
          <w:szCs w:val="22"/>
        </w:rPr>
        <w:t xml:space="preserve">PUBLICZNEGO, KTÓRE ZOSTANĄ WPROWADZONE DO TREŚCI TEJ UMOWY </w:t>
      </w:r>
      <w:r w:rsidR="0097753A" w:rsidRPr="00FC1FDC">
        <w:rPr>
          <w:rStyle w:val="PogrubienieTeksttreci6Calibri10ptMaelitery"/>
          <w:rFonts w:ascii="Times New Roman" w:hAnsi="Times New Roman" w:cs="Times New Roman"/>
          <w:b w:val="0"/>
          <w:bCs w:val="0"/>
          <w:i/>
          <w:iCs/>
          <w:color w:val="auto"/>
          <w:sz w:val="22"/>
          <w:szCs w:val="22"/>
        </w:rPr>
        <w:t xml:space="preserve">(ART. </w:t>
      </w:r>
      <w:r w:rsidR="0097753A" w:rsidRPr="00FC1FDC">
        <w:rPr>
          <w:rStyle w:val="Teksttreci69ptMaelitery"/>
          <w:rFonts w:ascii="Times New Roman" w:hAnsi="Times New Roman" w:cs="Times New Roman"/>
          <w:i/>
          <w:iCs/>
          <w:color w:val="auto"/>
          <w:sz w:val="22"/>
          <w:szCs w:val="22"/>
        </w:rPr>
        <w:t xml:space="preserve">281 UST. 1 PKT 7 USTAWY </w:t>
      </w:r>
      <w:r w:rsidR="0097753A" w:rsidRPr="00FC1FDC">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67756E"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 xml:space="preserve">UST. 1 PKT 8 </w:t>
      </w:r>
      <w:r w:rsidR="0097753A" w:rsidRPr="0067756E">
        <w:rPr>
          <w:rStyle w:val="Teksttreci7Maelitery"/>
          <w:rFonts w:ascii="Times New Roman" w:hAnsi="Times New Roman" w:cs="Times New Roman"/>
          <w:i/>
          <w:iCs/>
          <w:color w:val="auto"/>
          <w:sz w:val="22"/>
          <w:szCs w:val="22"/>
        </w:rPr>
        <w:t>USTAWY PZP)</w:t>
      </w:r>
    </w:p>
    <w:p w14:paraId="0D65EF38" w14:textId="77777777" w:rsidR="00913C72" w:rsidRPr="0067756E" w:rsidRDefault="00913C72" w:rsidP="00572027">
      <w:pPr>
        <w:pStyle w:val="Teksttreci60"/>
        <w:shd w:val="clear" w:color="auto" w:fill="auto"/>
        <w:spacing w:line="302" w:lineRule="exact"/>
        <w:ind w:firstLine="0"/>
        <w:rPr>
          <w:rFonts w:ascii="Times New Roman" w:hAnsi="Times New Roman" w:cs="Times New Roman"/>
          <w:i w:val="0"/>
          <w:iCs w:val="0"/>
          <w:color w:val="auto"/>
          <w:sz w:val="22"/>
          <w:szCs w:val="22"/>
        </w:rPr>
      </w:pPr>
    </w:p>
    <w:p w14:paraId="774D56E0"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67756E">
        <w:rPr>
          <w:rFonts w:ascii="Times New Roman" w:hAnsi="Times New Roman" w:cs="Times New Roman"/>
          <w:b w:val="0"/>
          <w:bCs w:val="0"/>
          <w:color w:val="auto"/>
          <w:sz w:val="22"/>
          <w:szCs w:val="22"/>
        </w:rPr>
        <w:t xml:space="preserve">Postępowanie </w:t>
      </w:r>
      <w:r w:rsidRPr="00EA6353">
        <w:rPr>
          <w:rFonts w:ascii="Times New Roman" w:hAnsi="Times New Roman" w:cs="Times New Roman"/>
          <w:b w:val="0"/>
          <w:bCs w:val="0"/>
          <w:color w:val="auto"/>
          <w:sz w:val="22"/>
          <w:szCs w:val="22"/>
        </w:rPr>
        <w:t xml:space="preserve">prowadzone jest w języku polskim </w:t>
      </w:r>
      <w:bookmarkStart w:id="12"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lastRenderedPageBreak/>
        <w:t xml:space="preserve">https://platformazakupowa.pl/pn/wegliniec  </w:t>
      </w:r>
    </w:p>
    <w:bookmarkEnd w:id="12"/>
    <w:p w14:paraId="4FE773D3" w14:textId="2556FCBE"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w:t>
      </w:r>
      <w:r w:rsidRPr="00EA6353">
        <w:rPr>
          <w:rFonts w:ascii="Times New Roman" w:hAnsi="Times New Roman" w:cs="Times New Roman"/>
          <w:b w:val="0"/>
          <w:bCs w:val="0"/>
          <w:color w:val="auto"/>
          <w:sz w:val="22"/>
          <w:szCs w:val="22"/>
        </w:rPr>
        <w:lastRenderedPageBreak/>
        <w:t xml:space="preserve">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6A3745">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4B070979" w14:textId="70C08222"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6A3745">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6A3745">
        <w:rPr>
          <w:rStyle w:val="Teksttreci71"/>
          <w:rFonts w:ascii="Times New Roman" w:hAnsi="Times New Roman" w:cs="Times New Roman"/>
          <w:i/>
          <w:iCs/>
          <w:color w:val="auto"/>
          <w:sz w:val="22"/>
          <w:szCs w:val="22"/>
        </w:rPr>
        <w:t>(ART. 281 UST. 1 PKT 10 USTAWY PZP)</w:t>
      </w:r>
    </w:p>
    <w:p w14:paraId="08798820" w14:textId="77777777" w:rsidR="005E391B" w:rsidRPr="00816A8D"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E7515A"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E7515A"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t>sprawy merytoryczne w zakresie dotyczącym przedmiotu zamówienia:</w:t>
      </w:r>
    </w:p>
    <w:p w14:paraId="0C6F3DA9" w14:textId="77777777" w:rsidR="007E2330" w:rsidRPr="005C78B5" w:rsidRDefault="007E2330" w:rsidP="007E2330">
      <w:pPr>
        <w:pStyle w:val="Teksttreci20"/>
        <w:shd w:val="clear" w:color="auto" w:fill="auto"/>
        <w:spacing w:before="0" w:after="0" w:line="256" w:lineRule="exact"/>
        <w:ind w:left="1740" w:firstLine="0"/>
        <w:jc w:val="both"/>
        <w:rPr>
          <w:rFonts w:ascii="Times New Roman" w:hAnsi="Times New Roman" w:cs="Times New Roman"/>
          <w:color w:val="000000" w:themeColor="text1"/>
          <w:sz w:val="22"/>
          <w:szCs w:val="22"/>
        </w:rPr>
      </w:pPr>
      <w:r w:rsidRPr="005C78B5">
        <w:rPr>
          <w:rFonts w:ascii="Times New Roman" w:hAnsi="Times New Roman" w:cs="Times New Roman"/>
          <w:color w:val="000000" w:themeColor="text1"/>
          <w:sz w:val="22"/>
          <w:szCs w:val="22"/>
        </w:rPr>
        <w:t>Agata Adamczyk, telefon kontaktowy: +48 75 77 11 435 wew. 25</w:t>
      </w:r>
    </w:p>
    <w:p w14:paraId="229D3305" w14:textId="77777777" w:rsidR="007E2330" w:rsidRPr="009069DB" w:rsidRDefault="007E2330" w:rsidP="007E2330">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9069DB">
        <w:rPr>
          <w:rFonts w:ascii="Times New Roman" w:hAnsi="Times New Roman" w:cs="Times New Roman"/>
          <w:color w:val="auto"/>
          <w:sz w:val="22"/>
          <w:szCs w:val="22"/>
        </w:rPr>
        <w:t>w godz. 8</w:t>
      </w:r>
      <w:r w:rsidRPr="009069DB">
        <w:rPr>
          <w:rFonts w:ascii="Times New Roman" w:hAnsi="Times New Roman" w:cs="Times New Roman"/>
          <w:color w:val="auto"/>
          <w:sz w:val="22"/>
          <w:szCs w:val="22"/>
          <w:vertAlign w:val="superscript"/>
        </w:rPr>
        <w:t>00</w:t>
      </w:r>
      <w:r w:rsidRPr="009069DB">
        <w:rPr>
          <w:rFonts w:ascii="Times New Roman" w:hAnsi="Times New Roman" w:cs="Times New Roman"/>
          <w:color w:val="auto"/>
          <w:sz w:val="22"/>
          <w:szCs w:val="22"/>
        </w:rPr>
        <w:t>-14</w:t>
      </w:r>
      <w:r w:rsidRPr="009069DB">
        <w:rPr>
          <w:rFonts w:ascii="Times New Roman" w:hAnsi="Times New Roman" w:cs="Times New Roman"/>
          <w:color w:val="auto"/>
          <w:sz w:val="22"/>
          <w:szCs w:val="22"/>
          <w:vertAlign w:val="superscript"/>
        </w:rPr>
        <w:t>00</w:t>
      </w:r>
      <w:r w:rsidRPr="009069DB">
        <w:rPr>
          <w:rFonts w:ascii="Times New Roman" w:hAnsi="Times New Roman" w:cs="Times New Roman"/>
          <w:color w:val="auto"/>
          <w:sz w:val="22"/>
          <w:szCs w:val="22"/>
        </w:rPr>
        <w:t xml:space="preserve"> (poniedziałek-piątek) </w:t>
      </w:r>
    </w:p>
    <w:p w14:paraId="21C420DD" w14:textId="77777777" w:rsidR="00481225" w:rsidRPr="00204224"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zakresie dotyczącym spraw proceduralnych:</w:t>
      </w:r>
    </w:p>
    <w:p w14:paraId="7C2D7BDF" w14:textId="77777777" w:rsidR="00481225" w:rsidRPr="00204224"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 xml:space="preserve">Barbara Czapiewska </w:t>
      </w:r>
      <w:r w:rsidR="00B479F5" w:rsidRPr="00204224">
        <w:rPr>
          <w:rFonts w:ascii="Times New Roman" w:hAnsi="Times New Roman" w:cs="Times New Roman"/>
          <w:color w:val="auto"/>
          <w:sz w:val="22"/>
          <w:szCs w:val="22"/>
        </w:rPr>
        <w:t xml:space="preserve">, telefon kontaktowy: +48 </w:t>
      </w:r>
      <w:r w:rsidRPr="00204224">
        <w:rPr>
          <w:rFonts w:ascii="Times New Roman" w:hAnsi="Times New Roman" w:cs="Times New Roman"/>
          <w:color w:val="auto"/>
          <w:sz w:val="22"/>
          <w:szCs w:val="22"/>
        </w:rPr>
        <w:t>75 77 11 435 wew. 39</w:t>
      </w:r>
    </w:p>
    <w:p w14:paraId="77F6260D" w14:textId="2C7E9D28" w:rsidR="00481225" w:rsidRPr="00204224"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w:t>
      </w:r>
    </w:p>
    <w:p w14:paraId="45C59899" w14:textId="77777777" w:rsidR="00E0258A" w:rsidRPr="001052A9"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6A3745">
        <w:rPr>
          <w:rStyle w:val="Teksttreci7Maelitery"/>
          <w:rFonts w:ascii="Times New Roman" w:hAnsi="Times New Roman" w:cs="Times New Roman"/>
          <w:i/>
          <w:iCs/>
          <w:color w:val="auto"/>
          <w:sz w:val="22"/>
          <w:szCs w:val="22"/>
        </w:rPr>
        <w:t xml:space="preserve">(ART.281 UST. </w:t>
      </w:r>
      <w:r w:rsidR="00D13F8C" w:rsidRPr="006A3745">
        <w:rPr>
          <w:rStyle w:val="Teksttreci7Maelitery"/>
          <w:rFonts w:ascii="Times New Roman" w:hAnsi="Times New Roman" w:cs="Times New Roman"/>
          <w:i/>
          <w:iCs/>
          <w:color w:val="auto"/>
          <w:sz w:val="22"/>
          <w:szCs w:val="22"/>
        </w:rPr>
        <w:t>1</w:t>
      </w:r>
      <w:r w:rsidR="005E391B" w:rsidRPr="006A3745">
        <w:rPr>
          <w:rStyle w:val="Teksttreci7Maelitery"/>
          <w:rFonts w:ascii="Times New Roman" w:hAnsi="Times New Roman" w:cs="Times New Roman"/>
          <w:i/>
          <w:iCs/>
          <w:color w:val="auto"/>
          <w:sz w:val="22"/>
          <w:szCs w:val="22"/>
        </w:rPr>
        <w:t xml:space="preserve"> PKT 11 USTAWY PZP)</w:t>
      </w:r>
    </w:p>
    <w:p w14:paraId="28037CFF" w14:textId="518D44BC" w:rsidR="00481225" w:rsidRPr="00FC1FDC"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auto"/>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w:t>
      </w:r>
      <w:r w:rsidRPr="007C0071">
        <w:rPr>
          <w:rFonts w:ascii="Times New Roman" w:hAnsi="Times New Roman" w:cs="Times New Roman"/>
          <w:color w:val="auto"/>
          <w:sz w:val="22"/>
          <w:szCs w:val="22"/>
        </w:rPr>
        <w:t>związ</w:t>
      </w:r>
      <w:r w:rsidRPr="00FC1FDC">
        <w:rPr>
          <w:rFonts w:ascii="Times New Roman" w:hAnsi="Times New Roman" w:cs="Times New Roman"/>
          <w:color w:val="auto"/>
          <w:sz w:val="22"/>
          <w:szCs w:val="22"/>
        </w:rPr>
        <w:t xml:space="preserve">ania ofertą jest dzień, w którym upływa termin składania ofert </w:t>
      </w:r>
      <w:r w:rsidRPr="00FC1FDC">
        <w:rPr>
          <w:rStyle w:val="Teksttreci2Kursywa"/>
          <w:rFonts w:ascii="Times New Roman" w:hAnsi="Times New Roman" w:cs="Times New Roman"/>
          <w:color w:val="auto"/>
          <w:sz w:val="22"/>
          <w:szCs w:val="22"/>
        </w:rPr>
        <w:t>[art. 307 ust 1 ustawy pzp]</w:t>
      </w:r>
      <w:r w:rsidR="00FC6BCD" w:rsidRPr="00FC1FDC">
        <w:rPr>
          <w:rStyle w:val="Teksttreci2Kursywa"/>
          <w:rFonts w:ascii="Times New Roman" w:hAnsi="Times New Roman" w:cs="Times New Roman"/>
          <w:color w:val="auto"/>
          <w:sz w:val="22"/>
          <w:szCs w:val="22"/>
        </w:rPr>
        <w:t>,</w:t>
      </w:r>
      <w:r w:rsidRPr="00FC1FDC">
        <w:rPr>
          <w:rStyle w:val="Teksttreci2Kursywa"/>
          <w:rFonts w:ascii="Times New Roman" w:hAnsi="Times New Roman" w:cs="Times New Roman"/>
          <w:color w:val="auto"/>
          <w:sz w:val="22"/>
          <w:szCs w:val="22"/>
        </w:rPr>
        <w:t xml:space="preserve"> tj. do dnia</w:t>
      </w:r>
      <w:r w:rsidR="00525B2D" w:rsidRPr="00FC1FDC">
        <w:rPr>
          <w:rStyle w:val="Teksttreci2Kursywa"/>
          <w:rFonts w:ascii="Times New Roman" w:hAnsi="Times New Roman" w:cs="Times New Roman"/>
          <w:color w:val="auto"/>
          <w:sz w:val="22"/>
          <w:szCs w:val="22"/>
        </w:rPr>
        <w:t xml:space="preserve"> </w:t>
      </w:r>
      <w:r w:rsidR="00795DA4" w:rsidRPr="00FC1FDC">
        <w:rPr>
          <w:rStyle w:val="Teksttreci2Kursywa"/>
          <w:rFonts w:ascii="Times New Roman" w:hAnsi="Times New Roman" w:cs="Times New Roman"/>
          <w:b/>
          <w:bCs/>
          <w:color w:val="auto"/>
          <w:sz w:val="22"/>
          <w:szCs w:val="22"/>
        </w:rPr>
        <w:t>22</w:t>
      </w:r>
      <w:r w:rsidR="00525B2D" w:rsidRPr="00FC1FDC">
        <w:rPr>
          <w:rStyle w:val="Teksttreci2Kursywa"/>
          <w:rFonts w:ascii="Times New Roman" w:hAnsi="Times New Roman" w:cs="Times New Roman"/>
          <w:b/>
          <w:bCs/>
          <w:color w:val="auto"/>
          <w:sz w:val="22"/>
          <w:szCs w:val="22"/>
        </w:rPr>
        <w:t>.</w:t>
      </w:r>
      <w:r w:rsidR="005E13F4" w:rsidRPr="00FC1FDC">
        <w:rPr>
          <w:rStyle w:val="Teksttreci2Kursywa"/>
          <w:rFonts w:ascii="Times New Roman" w:hAnsi="Times New Roman" w:cs="Times New Roman"/>
          <w:b/>
          <w:bCs/>
          <w:color w:val="auto"/>
          <w:sz w:val="22"/>
          <w:szCs w:val="22"/>
        </w:rPr>
        <w:t>0</w:t>
      </w:r>
      <w:r w:rsidR="00555862" w:rsidRPr="00FC1FDC">
        <w:rPr>
          <w:rStyle w:val="Teksttreci2Kursywa"/>
          <w:rFonts w:ascii="Times New Roman" w:hAnsi="Times New Roman" w:cs="Times New Roman"/>
          <w:b/>
          <w:bCs/>
          <w:color w:val="auto"/>
          <w:sz w:val="22"/>
          <w:szCs w:val="22"/>
        </w:rPr>
        <w:t>8</w:t>
      </w:r>
      <w:r w:rsidR="007E083E" w:rsidRPr="00FC1FDC">
        <w:rPr>
          <w:rStyle w:val="Teksttreci2Kursywa"/>
          <w:rFonts w:ascii="Times New Roman" w:hAnsi="Times New Roman" w:cs="Times New Roman"/>
          <w:b/>
          <w:bCs/>
          <w:color w:val="auto"/>
          <w:sz w:val="22"/>
          <w:szCs w:val="22"/>
        </w:rPr>
        <w:t>.202</w:t>
      </w:r>
      <w:r w:rsidR="00555862" w:rsidRPr="00FC1FDC">
        <w:rPr>
          <w:rStyle w:val="Teksttreci2Kursywa"/>
          <w:rFonts w:ascii="Times New Roman" w:hAnsi="Times New Roman" w:cs="Times New Roman"/>
          <w:b/>
          <w:bCs/>
          <w:color w:val="auto"/>
          <w:sz w:val="22"/>
          <w:szCs w:val="22"/>
        </w:rPr>
        <w:t xml:space="preserve">4 </w:t>
      </w:r>
      <w:r w:rsidR="00DC3FAE" w:rsidRPr="00FC1FDC">
        <w:rPr>
          <w:rStyle w:val="Teksttreci2Kursywa"/>
          <w:rFonts w:ascii="Times New Roman" w:hAnsi="Times New Roman" w:cs="Times New Roman"/>
          <w:b/>
          <w:bCs/>
          <w:color w:val="auto"/>
          <w:sz w:val="22"/>
          <w:szCs w:val="22"/>
        </w:rPr>
        <w:t>r.</w:t>
      </w:r>
    </w:p>
    <w:p w14:paraId="28DF10B7" w14:textId="2B6FB64D" w:rsidR="00481225" w:rsidRPr="0067756E"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auto"/>
          <w:sz w:val="22"/>
          <w:szCs w:val="22"/>
        </w:rPr>
      </w:pPr>
      <w:r w:rsidRPr="00FC1FDC">
        <w:rPr>
          <w:rFonts w:ascii="Times New Roman" w:hAnsi="Times New Roman" w:cs="Times New Roman"/>
          <w:color w:val="auto"/>
          <w:sz w:val="22"/>
          <w:szCs w:val="22"/>
        </w:rPr>
        <w:t xml:space="preserve">W przypadku gdy </w:t>
      </w:r>
      <w:r w:rsidRPr="007C0071">
        <w:rPr>
          <w:rFonts w:ascii="Times New Roman" w:hAnsi="Times New Roman" w:cs="Times New Roman"/>
          <w:color w:val="auto"/>
          <w:sz w:val="22"/>
          <w:szCs w:val="22"/>
        </w:rPr>
        <w:t xml:space="preserve">wybór najkorzystniejszej oferty nie nastąpi przed upływem terminu związania ofertą </w:t>
      </w:r>
      <w:r w:rsidR="00A30B24" w:rsidRPr="007C0071">
        <w:rPr>
          <w:rFonts w:ascii="Times New Roman" w:hAnsi="Times New Roman" w:cs="Times New Roman"/>
          <w:color w:val="auto"/>
          <w:sz w:val="22"/>
          <w:szCs w:val="22"/>
        </w:rPr>
        <w:t xml:space="preserve">wskazanego w </w:t>
      </w:r>
      <w:r w:rsidR="00A30B24" w:rsidRPr="007C0071">
        <w:rPr>
          <w:rFonts w:ascii="Times New Roman" w:hAnsi="Times New Roman" w:cs="Times New Roman"/>
          <w:b/>
          <w:bCs/>
          <w:color w:val="auto"/>
          <w:sz w:val="22"/>
          <w:szCs w:val="22"/>
        </w:rPr>
        <w:t>pkt 1</w:t>
      </w:r>
      <w:r w:rsidR="00A30B24" w:rsidRPr="00204224">
        <w:rPr>
          <w:rFonts w:ascii="Times New Roman" w:hAnsi="Times New Roman" w:cs="Times New Roman"/>
          <w:color w:val="auto"/>
          <w:sz w:val="22"/>
          <w:szCs w:val="22"/>
        </w:rPr>
        <w:t>, Z</w:t>
      </w:r>
      <w:r w:rsidRPr="00204224">
        <w:rPr>
          <w:rFonts w:ascii="Times New Roman" w:hAnsi="Times New Roman" w:cs="Times New Roman"/>
          <w:color w:val="auto"/>
          <w:sz w:val="22"/>
          <w:szCs w:val="22"/>
        </w:rPr>
        <w:t xml:space="preserve">amawiający 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zgody na przedłuż</w:t>
      </w:r>
      <w:r w:rsidRPr="0067756E">
        <w:rPr>
          <w:rFonts w:ascii="Times New Roman" w:hAnsi="Times New Roman" w:cs="Times New Roman"/>
          <w:color w:val="auto"/>
          <w:sz w:val="22"/>
          <w:szCs w:val="22"/>
        </w:rPr>
        <w:t xml:space="preserve">enie tego terminu o wskazany przez niego okres, nie dłuższy niż 30 dni </w:t>
      </w:r>
      <w:r w:rsidRPr="0067756E">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67756E">
        <w:rPr>
          <w:rFonts w:ascii="Times New Roman" w:hAnsi="Times New Roman" w:cs="Times New Roman"/>
          <w:color w:val="auto"/>
          <w:sz w:val="22"/>
          <w:szCs w:val="22"/>
        </w:rPr>
        <w:t xml:space="preserve">Przedłużenie terminu związania ofertą o którym </w:t>
      </w:r>
      <w:r w:rsidRPr="00816A8D">
        <w:rPr>
          <w:rFonts w:ascii="Times New Roman" w:hAnsi="Times New Roman" w:cs="Times New Roman"/>
          <w:color w:val="auto"/>
          <w:sz w:val="22"/>
          <w:szCs w:val="22"/>
        </w:rPr>
        <w:t xml:space="preserve">mowa w </w:t>
      </w:r>
      <w:r w:rsidRPr="00816A8D">
        <w:rPr>
          <w:rStyle w:val="Teksttreci2Pogrubienie"/>
          <w:rFonts w:ascii="Times New Roman" w:hAnsi="Times New Roman" w:cs="Times New Roman"/>
          <w:color w:val="auto"/>
          <w:sz w:val="22"/>
          <w:szCs w:val="22"/>
        </w:rPr>
        <w:t xml:space="preserve">pkt 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1"/>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pPr>
        <w:pStyle w:val="Akapitzlist"/>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podpisana kwalifikowanym podpisem elektronicznym lub podpisem zaufanym lub podpisem </w:t>
      </w:r>
      <w:r w:rsidRPr="00287FBA">
        <w:rPr>
          <w:rFonts w:ascii="Times New Roman" w:eastAsia="Palatino Linotype" w:hAnsi="Times New Roman" w:cs="Times New Roman"/>
          <w:color w:val="auto"/>
          <w:sz w:val="22"/>
          <w:szCs w:val="22"/>
        </w:rPr>
        <w:lastRenderedPageBreak/>
        <w:t>osobistym przez osobę/osoby upoważnioną/upoważnione</w:t>
      </w:r>
    </w:p>
    <w:p w14:paraId="781119F0"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4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4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4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4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w:t>
      </w:r>
      <w:r w:rsidRPr="00287FBA">
        <w:rPr>
          <w:rFonts w:ascii="Times New Roman" w:eastAsia="Palatino Linotype" w:hAnsi="Times New Roman" w:cs="Times New Roman"/>
          <w:color w:val="auto"/>
          <w:sz w:val="22"/>
          <w:szCs w:val="22"/>
        </w:rPr>
        <w:lastRenderedPageBreak/>
        <w:t xml:space="preserve">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287FBA"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67756E" w:rsidRDefault="00287FBA" w:rsidP="00287FBA">
      <w:pPr>
        <w:spacing w:line="256" w:lineRule="exact"/>
        <w:ind w:left="12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3 </w:t>
      </w:r>
      <w:r w:rsidRPr="00287FBA">
        <w:rPr>
          <w:rFonts w:ascii="Times New Roman" w:eastAsia="Palatino Linotype" w:hAnsi="Times New Roman" w:cs="Times New Roman"/>
          <w:color w:val="auto"/>
          <w:sz w:val="22"/>
          <w:szCs w:val="22"/>
        </w:rPr>
        <w:t>do SW</w:t>
      </w:r>
      <w:r w:rsidRPr="0067756E">
        <w:rPr>
          <w:rFonts w:ascii="Times New Roman" w:eastAsia="Palatino Linotype" w:hAnsi="Times New Roman" w:cs="Times New Roman"/>
          <w:color w:val="auto"/>
          <w:sz w:val="22"/>
          <w:szCs w:val="22"/>
        </w:rPr>
        <w:t>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67756E">
        <w:rPr>
          <w:rFonts w:ascii="Times New Roman" w:eastAsia="Palatino Linotype" w:hAnsi="Times New Roman" w:cs="Times New Roman"/>
          <w:color w:val="auto"/>
          <w:sz w:val="22"/>
          <w:szCs w:val="22"/>
        </w:rPr>
        <w:t xml:space="preserve">w przypadku wspólnego ubiegania się o zamówienie przez wykonawców, oświadczenie </w:t>
      </w:r>
      <w:r w:rsidRPr="00287FBA">
        <w:rPr>
          <w:rFonts w:ascii="Times New Roman" w:eastAsia="Palatino Linotype" w:hAnsi="Times New Roman" w:cs="Times New Roman"/>
          <w:color w:val="auto"/>
          <w:sz w:val="22"/>
          <w:szCs w:val="22"/>
        </w:rPr>
        <w:t>o niepodleganiu wykluczenia składa każdy w wykonawców.</w:t>
      </w:r>
    </w:p>
    <w:p w14:paraId="64400921" w14:textId="77777777" w:rsidR="00287FBA" w:rsidRPr="00752B2D" w:rsidRDefault="00287FBA" w:rsidP="00287FBA">
      <w:pPr>
        <w:spacing w:after="180"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67756E">
        <w:rPr>
          <w:rFonts w:ascii="Times New Roman" w:eastAsia="Palatino Linotype" w:hAnsi="Times New Roman" w:cs="Times New Roman"/>
          <w:b/>
          <w:bCs/>
          <w:color w:val="auto"/>
          <w:sz w:val="22"/>
          <w:szCs w:val="22"/>
          <w:u w:val="single"/>
        </w:rPr>
        <w:t>a</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7250A7E7" w14:textId="77777777"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67756E">
        <w:rPr>
          <w:rFonts w:ascii="Times New Roman" w:eastAsia="Palatino Linotype" w:hAnsi="Times New Roman" w:cs="Times New Roman"/>
          <w:b/>
          <w:bCs/>
          <w:color w:val="auto"/>
          <w:sz w:val="22"/>
          <w:szCs w:val="22"/>
          <w:u w:val="single"/>
        </w:rPr>
        <w:t>a</w:t>
      </w:r>
      <w:r w:rsidRPr="00287FBA">
        <w:rPr>
          <w:rFonts w:ascii="Times New Roman" w:eastAsia="Palatino Linotype" w:hAnsi="Times New Roman" w:cs="Times New Roman"/>
          <w:b/>
          <w:bCs/>
          <w:color w:val="auto"/>
          <w:sz w:val="22"/>
          <w:szCs w:val="22"/>
        </w:rPr>
        <w:t>: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67756E">
        <w:rPr>
          <w:rFonts w:ascii="Times New Roman" w:eastAsia="Palatino Linotype" w:hAnsi="Times New Roman" w:cs="Times New Roman"/>
          <w:b/>
          <w:bCs/>
          <w:color w:val="auto"/>
          <w:sz w:val="22"/>
          <w:szCs w:val="22"/>
          <w:u w:val="single"/>
        </w:rPr>
        <w:t>a</w:t>
      </w:r>
      <w:r w:rsidRPr="00287FBA">
        <w:rPr>
          <w:rFonts w:ascii="Times New Roman" w:eastAsia="Palatino Linotype" w:hAnsi="Times New Roman" w:cs="Times New Roman"/>
          <w:b/>
          <w:bCs/>
          <w:color w:val="auto"/>
          <w:sz w:val="22"/>
          <w:szCs w:val="22"/>
        </w:rPr>
        <w:t>: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777777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7A149815"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wspólna składana przez dwóch lub więcej wykonawców, powinna spełniać następujące </w:t>
      </w:r>
      <w:r w:rsidRPr="00287FBA">
        <w:rPr>
          <w:rFonts w:ascii="Times New Roman" w:eastAsia="Palatino Linotype" w:hAnsi="Times New Roman" w:cs="Times New Roman"/>
          <w:color w:val="auto"/>
          <w:sz w:val="22"/>
          <w:szCs w:val="22"/>
        </w:rPr>
        <w:lastRenderedPageBreak/>
        <w:t>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67756E" w:rsidRDefault="00287FBA" w:rsidP="00795DA4">
      <w:pPr>
        <w:numPr>
          <w:ilvl w:val="1"/>
          <w:numId w:val="5"/>
        </w:numPr>
        <w:tabs>
          <w:tab w:val="left" w:pos="775"/>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67756E">
        <w:rPr>
          <w:rFonts w:ascii="Times New Roman" w:eastAsia="Palatino Linotype" w:hAnsi="Times New Roman" w:cs="Times New Roman"/>
          <w:b/>
          <w:bCs/>
          <w:color w:val="auto"/>
          <w:sz w:val="22"/>
          <w:szCs w:val="22"/>
        </w:rPr>
        <w:t>Wymogi formalne dotycz</w:t>
      </w:r>
      <w:r w:rsidRPr="00287FBA">
        <w:rPr>
          <w:rFonts w:ascii="Times New Roman" w:eastAsia="Palatino Linotype" w:hAnsi="Times New Roman" w:cs="Times New Roman"/>
          <w:b/>
          <w:bCs/>
          <w:color w:val="auto"/>
          <w:sz w:val="22"/>
          <w:szCs w:val="22"/>
        </w:rPr>
        <w:t>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tj. osobę (osoby) reprezentującą(e) wykonawcę, zgodnie z zasadami reprezentacji wskazanymi we właściwym </w:t>
      </w:r>
      <w:r w:rsidRPr="00287FBA">
        <w:rPr>
          <w:rFonts w:ascii="Times New Roman" w:eastAsia="Palatino Linotype" w:hAnsi="Times New Roman" w:cs="Times New Roman"/>
          <w:color w:val="auto"/>
          <w:sz w:val="22"/>
          <w:szCs w:val="22"/>
        </w:rPr>
        <w:lastRenderedPageBreak/>
        <w:t>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714656C6" w:rsidR="00287FBA" w:rsidRPr="00FC1FDC" w:rsidRDefault="00287FBA">
      <w:pPr>
        <w:widowControl/>
        <w:numPr>
          <w:ilvl w:val="0"/>
          <w:numId w:val="50"/>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w:t>
      </w:r>
      <w:r w:rsidRPr="007C0071">
        <w:rPr>
          <w:rFonts w:ascii="Times New Roman" w:eastAsia="Calibri" w:hAnsi="Times New Roman" w:cs="Times New Roman"/>
          <w:color w:val="auto"/>
          <w:sz w:val="22"/>
          <w:szCs w:val="22"/>
        </w:rPr>
        <w:t xml:space="preserve">dokumentami należy umieścić na </w:t>
      </w:r>
      <w:hyperlink r:id="rId11">
        <w:r w:rsidRPr="007C0071">
          <w:rPr>
            <w:rFonts w:ascii="Times New Roman" w:eastAsia="Calibri" w:hAnsi="Times New Roman" w:cs="Times New Roman"/>
            <w:color w:val="auto"/>
            <w:sz w:val="22"/>
            <w:szCs w:val="22"/>
          </w:rPr>
          <w:t>platformazakupowa.pl</w:t>
        </w:r>
      </w:hyperlink>
      <w:r w:rsidRPr="007C0071">
        <w:rPr>
          <w:rFonts w:ascii="Times New Roman" w:eastAsia="Calibri" w:hAnsi="Times New Roman" w:cs="Times New Roman"/>
          <w:color w:val="auto"/>
          <w:sz w:val="22"/>
          <w:szCs w:val="22"/>
        </w:rPr>
        <w:t xml:space="preserve"> pod adresem: </w:t>
      </w:r>
      <w:r w:rsidRPr="007C0071">
        <w:rPr>
          <w:rFonts w:ascii="Times New Roman" w:eastAsia="Calibri" w:hAnsi="Times New Roman" w:cs="Times New Roman"/>
          <w:color w:val="auto"/>
          <w:sz w:val="22"/>
          <w:szCs w:val="22"/>
          <w:u w:val="single"/>
        </w:rPr>
        <w:t>https://platformazakupowa.pl/pn</w:t>
      </w:r>
      <w:r w:rsidRPr="00FC1FDC">
        <w:rPr>
          <w:rFonts w:ascii="Times New Roman" w:eastAsia="Calibri" w:hAnsi="Times New Roman" w:cs="Times New Roman"/>
          <w:color w:val="auto"/>
          <w:sz w:val="22"/>
          <w:szCs w:val="22"/>
          <w:u w:val="single"/>
        </w:rPr>
        <w:t>/wegliniec</w:t>
      </w:r>
      <w:r w:rsidRPr="00FC1FDC">
        <w:rPr>
          <w:rFonts w:ascii="Times New Roman" w:eastAsia="Calibri" w:hAnsi="Times New Roman" w:cs="Times New Roman"/>
          <w:color w:val="auto"/>
          <w:sz w:val="22"/>
          <w:szCs w:val="22"/>
        </w:rPr>
        <w:t xml:space="preserve">, w myśl Ustawy na stronie internetowej prowadzonego postępowania </w:t>
      </w:r>
      <w:r w:rsidRPr="00FC1FDC">
        <w:rPr>
          <w:rFonts w:ascii="Times New Roman" w:eastAsia="Palatino Linotype" w:hAnsi="Times New Roman" w:cs="Times New Roman"/>
          <w:b/>
          <w:bCs/>
          <w:color w:val="auto"/>
          <w:sz w:val="22"/>
          <w:szCs w:val="22"/>
        </w:rPr>
        <w:t xml:space="preserve">do dnia </w:t>
      </w:r>
      <w:r w:rsidR="00795DA4" w:rsidRPr="00FC1FDC">
        <w:rPr>
          <w:rFonts w:ascii="Times New Roman" w:eastAsia="Palatino Linotype" w:hAnsi="Times New Roman" w:cs="Times New Roman"/>
          <w:b/>
          <w:bCs/>
          <w:color w:val="auto"/>
          <w:sz w:val="22"/>
          <w:szCs w:val="22"/>
        </w:rPr>
        <w:t>24</w:t>
      </w:r>
      <w:r w:rsidRPr="00FC1FDC">
        <w:rPr>
          <w:rFonts w:ascii="Times New Roman" w:eastAsia="Palatino Linotype" w:hAnsi="Times New Roman" w:cs="Times New Roman"/>
          <w:b/>
          <w:bCs/>
          <w:color w:val="auto"/>
          <w:sz w:val="22"/>
          <w:szCs w:val="22"/>
        </w:rPr>
        <w:t>/0</w:t>
      </w:r>
      <w:r w:rsidR="00555862" w:rsidRPr="00FC1FDC">
        <w:rPr>
          <w:rFonts w:ascii="Times New Roman" w:eastAsia="Palatino Linotype" w:hAnsi="Times New Roman" w:cs="Times New Roman"/>
          <w:b/>
          <w:bCs/>
          <w:color w:val="auto"/>
          <w:sz w:val="22"/>
          <w:szCs w:val="22"/>
        </w:rPr>
        <w:t>7</w:t>
      </w:r>
      <w:r w:rsidRPr="00FC1FDC">
        <w:rPr>
          <w:rFonts w:ascii="Times New Roman" w:eastAsia="Palatino Linotype" w:hAnsi="Times New Roman" w:cs="Times New Roman"/>
          <w:b/>
          <w:bCs/>
          <w:color w:val="auto"/>
          <w:sz w:val="22"/>
          <w:szCs w:val="22"/>
        </w:rPr>
        <w:t>/202</w:t>
      </w:r>
      <w:r w:rsidR="00555862" w:rsidRPr="00FC1FDC">
        <w:rPr>
          <w:rFonts w:ascii="Times New Roman" w:eastAsia="Palatino Linotype" w:hAnsi="Times New Roman" w:cs="Times New Roman"/>
          <w:b/>
          <w:bCs/>
          <w:color w:val="auto"/>
          <w:sz w:val="22"/>
          <w:szCs w:val="22"/>
        </w:rPr>
        <w:t xml:space="preserve">4 </w:t>
      </w:r>
      <w:r w:rsidRPr="00FC1FDC">
        <w:rPr>
          <w:rFonts w:ascii="Times New Roman" w:eastAsia="Palatino Linotype" w:hAnsi="Times New Roman" w:cs="Times New Roman"/>
          <w:b/>
          <w:bCs/>
          <w:color w:val="auto"/>
          <w:sz w:val="22"/>
          <w:szCs w:val="22"/>
        </w:rPr>
        <w:t xml:space="preserve">r. do godz. </w:t>
      </w:r>
      <w:r w:rsidR="00A41902" w:rsidRPr="00FC1FDC">
        <w:rPr>
          <w:rFonts w:ascii="Times New Roman" w:eastAsia="Palatino Linotype" w:hAnsi="Times New Roman" w:cs="Times New Roman"/>
          <w:b/>
          <w:bCs/>
          <w:color w:val="auto"/>
          <w:sz w:val="22"/>
          <w:szCs w:val="22"/>
        </w:rPr>
        <w:t>10</w:t>
      </w:r>
      <w:r w:rsidRPr="00FC1FDC">
        <w:rPr>
          <w:rFonts w:ascii="Times New Roman" w:eastAsia="Palatino Linotype" w:hAnsi="Times New Roman" w:cs="Times New Roman"/>
          <w:b/>
          <w:bCs/>
          <w:color w:val="auto"/>
          <w:sz w:val="22"/>
          <w:szCs w:val="22"/>
          <w:vertAlign w:val="superscript"/>
        </w:rPr>
        <w:t>00</w:t>
      </w:r>
      <w:r w:rsidRPr="00FC1FDC">
        <w:rPr>
          <w:rFonts w:ascii="Times New Roman" w:eastAsia="Palatino Linotype" w:hAnsi="Times New Roman" w:cs="Times New Roman"/>
          <w:b/>
          <w:bCs/>
          <w:color w:val="auto"/>
          <w:sz w:val="22"/>
          <w:szCs w:val="22"/>
        </w:rPr>
        <w:t xml:space="preserve"> </w:t>
      </w:r>
      <w:r w:rsidRPr="00FC1FDC">
        <w:rPr>
          <w:rFonts w:ascii="Times New Roman" w:eastAsia="Palatino Linotype" w:hAnsi="Times New Roman" w:cs="Times New Roman"/>
          <w:i/>
          <w:iCs/>
          <w:color w:val="auto"/>
          <w:sz w:val="22"/>
          <w:szCs w:val="22"/>
        </w:rPr>
        <w:t>(dzień/miesiąc/rok)</w:t>
      </w:r>
    </w:p>
    <w:p w14:paraId="313B2DC9" w14:textId="77777777" w:rsidR="00287FBA" w:rsidRPr="00FC1FDC" w:rsidRDefault="00287FBA">
      <w:pPr>
        <w:widowControl/>
        <w:numPr>
          <w:ilvl w:val="0"/>
          <w:numId w:val="50"/>
        </w:numPr>
        <w:ind w:left="284" w:hanging="284"/>
        <w:jc w:val="both"/>
        <w:rPr>
          <w:rFonts w:ascii="Times New Roman" w:eastAsia="Calibri" w:hAnsi="Times New Roman" w:cs="Times New Roman"/>
          <w:color w:val="auto"/>
          <w:sz w:val="22"/>
          <w:szCs w:val="22"/>
        </w:rPr>
      </w:pPr>
      <w:r w:rsidRPr="00FC1FDC">
        <w:rPr>
          <w:rFonts w:ascii="Times New Roman" w:eastAsia="Calibri" w:hAnsi="Times New Roman" w:cs="Times New Roman"/>
          <w:color w:val="auto"/>
          <w:sz w:val="22"/>
          <w:szCs w:val="22"/>
        </w:rPr>
        <w:t>Do oferty należy dołączyć wszystkie wymagane w SWZ dokumenty.</w:t>
      </w:r>
    </w:p>
    <w:p w14:paraId="46585501" w14:textId="77777777" w:rsidR="00287FBA" w:rsidRPr="00FC1FDC" w:rsidRDefault="00287FBA">
      <w:pPr>
        <w:widowControl/>
        <w:numPr>
          <w:ilvl w:val="0"/>
          <w:numId w:val="50"/>
        </w:numPr>
        <w:ind w:left="284" w:hanging="284"/>
        <w:jc w:val="both"/>
        <w:rPr>
          <w:rFonts w:ascii="Times New Roman" w:eastAsia="Calibri" w:hAnsi="Times New Roman" w:cs="Times New Roman"/>
          <w:color w:val="auto"/>
          <w:sz w:val="22"/>
          <w:szCs w:val="22"/>
        </w:rPr>
      </w:pPr>
      <w:r w:rsidRPr="00FC1FDC">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FC1FDC" w:rsidRDefault="00287FBA">
      <w:pPr>
        <w:widowControl/>
        <w:numPr>
          <w:ilvl w:val="0"/>
          <w:numId w:val="50"/>
        </w:numPr>
        <w:ind w:left="284" w:hanging="284"/>
        <w:jc w:val="both"/>
        <w:rPr>
          <w:rFonts w:ascii="Times New Roman" w:eastAsia="Calibri" w:hAnsi="Times New Roman" w:cs="Times New Roman"/>
          <w:color w:val="auto"/>
          <w:sz w:val="22"/>
          <w:szCs w:val="22"/>
        </w:rPr>
      </w:pPr>
      <w:r w:rsidRPr="00FC1FDC">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FC1FDC">
        <w:rPr>
          <w:rFonts w:ascii="Times New Roman" w:eastAsia="Calibri" w:hAnsi="Times New Roman" w:cs="Times New Roman"/>
          <w:color w:val="auto"/>
          <w:sz w:val="22"/>
          <w:szCs w:val="22"/>
          <w:u w:val="single"/>
        </w:rPr>
        <w:t>platformazakupowa.pl</w:t>
      </w:r>
      <w:r w:rsidRPr="00FC1FDC">
        <w:rPr>
          <w:rFonts w:ascii="Times New Roman" w:eastAsia="Calibri" w:hAnsi="Times New Roman" w:cs="Times New Roman"/>
          <w:color w:val="auto"/>
          <w:sz w:val="22"/>
          <w:szCs w:val="22"/>
        </w:rPr>
        <w:t xml:space="preserve">, wykonawca powinien złożyć podpis bezpośrednio na dokumentach przesłanych za pośrednictwem </w:t>
      </w:r>
      <w:r w:rsidRPr="00FC1FDC">
        <w:rPr>
          <w:rFonts w:ascii="Times New Roman" w:eastAsia="Calibri" w:hAnsi="Times New Roman" w:cs="Times New Roman"/>
          <w:color w:val="auto"/>
          <w:sz w:val="22"/>
          <w:szCs w:val="22"/>
          <w:u w:val="single"/>
        </w:rPr>
        <w:t>platformazakupowa.pl</w:t>
      </w:r>
      <w:r w:rsidRPr="00FC1FDC">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FC1FDC" w:rsidRDefault="00287FBA">
      <w:pPr>
        <w:widowControl/>
        <w:numPr>
          <w:ilvl w:val="0"/>
          <w:numId w:val="50"/>
        </w:numPr>
        <w:ind w:left="284" w:hanging="284"/>
        <w:jc w:val="both"/>
        <w:rPr>
          <w:rFonts w:ascii="Times New Roman" w:eastAsia="Calibri" w:hAnsi="Times New Roman" w:cs="Times New Roman"/>
          <w:color w:val="auto"/>
          <w:sz w:val="22"/>
          <w:szCs w:val="22"/>
        </w:rPr>
      </w:pPr>
      <w:r w:rsidRPr="00FC1FDC">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sidRPr="00FC1FDC">
        <w:rPr>
          <w:rFonts w:ascii="Times New Roman" w:eastAsia="Calibri" w:hAnsi="Times New Roman" w:cs="Times New Roman"/>
          <w:color w:val="auto"/>
          <w:sz w:val="22"/>
          <w:szCs w:val="22"/>
        </w:rPr>
        <w:t>„</w:t>
      </w:r>
      <w:r w:rsidRPr="00FC1FDC">
        <w:rPr>
          <w:rFonts w:ascii="Times New Roman" w:eastAsia="Calibri" w:hAnsi="Times New Roman" w:cs="Times New Roman"/>
          <w:color w:val="auto"/>
          <w:sz w:val="22"/>
          <w:szCs w:val="22"/>
        </w:rPr>
        <w:t>Złóż ofertę</w:t>
      </w:r>
      <w:r w:rsidR="00F81B72" w:rsidRPr="00FC1FDC">
        <w:rPr>
          <w:rFonts w:ascii="Times New Roman" w:eastAsia="Calibri" w:hAnsi="Times New Roman" w:cs="Times New Roman"/>
          <w:color w:val="auto"/>
          <w:sz w:val="22"/>
          <w:szCs w:val="22"/>
        </w:rPr>
        <w:t>”</w:t>
      </w:r>
      <w:r w:rsidRPr="00FC1FDC">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FC1FDC" w:rsidRDefault="00287FBA">
      <w:pPr>
        <w:widowControl/>
        <w:numPr>
          <w:ilvl w:val="0"/>
          <w:numId w:val="50"/>
        </w:numPr>
        <w:ind w:left="284" w:hanging="284"/>
        <w:jc w:val="both"/>
        <w:rPr>
          <w:rFonts w:ascii="Times New Roman" w:eastAsia="Calibri" w:hAnsi="Times New Roman" w:cs="Times New Roman"/>
          <w:color w:val="auto"/>
          <w:sz w:val="22"/>
          <w:szCs w:val="22"/>
        </w:rPr>
      </w:pPr>
      <w:r w:rsidRPr="00FC1FDC">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2">
        <w:r w:rsidRPr="00FC1FDC">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FC1FDC"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FC1FDC"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FC1FDC">
        <w:rPr>
          <w:rStyle w:val="PogrubienieTeksttreci612pt0"/>
          <w:rFonts w:ascii="Times New Roman" w:hAnsi="Times New Roman" w:cs="Times New Roman"/>
          <w:i/>
          <w:iCs/>
          <w:color w:val="auto"/>
          <w:sz w:val="22"/>
          <w:szCs w:val="22"/>
        </w:rPr>
        <w:t xml:space="preserve">Rozdział 17. </w:t>
      </w:r>
      <w:r w:rsidRPr="00FC1FDC">
        <w:rPr>
          <w:rStyle w:val="Teksttreci6Maelitery"/>
          <w:rFonts w:ascii="Times New Roman" w:hAnsi="Times New Roman" w:cs="Times New Roman"/>
          <w:color w:val="auto"/>
          <w:sz w:val="22"/>
          <w:szCs w:val="22"/>
        </w:rPr>
        <w:t xml:space="preserve">TERMIN OTWARCIA OFERT </w:t>
      </w:r>
      <w:r w:rsidRPr="00FC1FDC">
        <w:rPr>
          <w:rStyle w:val="Teksttreci6Maelitery"/>
          <w:rFonts w:ascii="Times New Roman" w:hAnsi="Times New Roman" w:cs="Times New Roman"/>
          <w:i/>
          <w:iCs/>
          <w:color w:val="auto"/>
          <w:sz w:val="22"/>
          <w:szCs w:val="22"/>
        </w:rPr>
        <w:t>(</w:t>
      </w:r>
      <w:r w:rsidRPr="00FC1FDC">
        <w:rPr>
          <w:rStyle w:val="Teksttreci69ptMaelitery"/>
          <w:rFonts w:ascii="Times New Roman" w:hAnsi="Times New Roman" w:cs="Times New Roman"/>
          <w:i/>
          <w:iCs/>
          <w:color w:val="auto"/>
          <w:sz w:val="22"/>
          <w:szCs w:val="22"/>
        </w:rPr>
        <w:t>ART.</w:t>
      </w:r>
      <w:r w:rsidRPr="00FC1FDC">
        <w:rPr>
          <w:rStyle w:val="Teksttreci69pt"/>
          <w:rFonts w:ascii="Times New Roman" w:hAnsi="Times New Roman" w:cs="Times New Roman"/>
          <w:i/>
          <w:iCs/>
          <w:color w:val="auto"/>
          <w:sz w:val="22"/>
          <w:szCs w:val="22"/>
        </w:rPr>
        <w:t xml:space="preserve"> 281 </w:t>
      </w:r>
      <w:r w:rsidRPr="00FC1FDC">
        <w:rPr>
          <w:rStyle w:val="Teksttreci6Calibri10ptMaelitery"/>
          <w:rFonts w:ascii="Times New Roman" w:hAnsi="Times New Roman" w:cs="Times New Roman"/>
          <w:i/>
          <w:iCs/>
          <w:color w:val="auto"/>
          <w:sz w:val="22"/>
          <w:szCs w:val="22"/>
        </w:rPr>
        <w:t>UST. 1</w:t>
      </w:r>
      <w:r w:rsidRPr="00FC1FDC">
        <w:rPr>
          <w:rStyle w:val="Teksttreci69ptMaelitery"/>
          <w:rFonts w:ascii="Times New Roman" w:hAnsi="Times New Roman" w:cs="Times New Roman"/>
          <w:i/>
          <w:iCs/>
          <w:color w:val="auto"/>
          <w:sz w:val="22"/>
          <w:szCs w:val="22"/>
        </w:rPr>
        <w:t xml:space="preserve"> PKT 14 </w:t>
      </w:r>
      <w:r w:rsidRPr="00FC1FDC">
        <w:rPr>
          <w:rStyle w:val="Teksttreci6Calibri10ptMaelitery"/>
          <w:rFonts w:ascii="Times New Roman" w:hAnsi="Times New Roman" w:cs="Times New Roman"/>
          <w:i/>
          <w:iCs/>
          <w:color w:val="auto"/>
          <w:sz w:val="22"/>
          <w:szCs w:val="22"/>
        </w:rPr>
        <w:t xml:space="preserve">USTAWY </w:t>
      </w:r>
      <w:r w:rsidRPr="00FC1FDC">
        <w:rPr>
          <w:rStyle w:val="Teksttreci69ptMaelitery"/>
          <w:rFonts w:ascii="Times New Roman" w:hAnsi="Times New Roman" w:cs="Times New Roman"/>
          <w:i/>
          <w:iCs/>
          <w:color w:val="auto"/>
          <w:sz w:val="22"/>
          <w:szCs w:val="22"/>
        </w:rPr>
        <w:t>PZP)</w:t>
      </w:r>
    </w:p>
    <w:p w14:paraId="55A94D37" w14:textId="77777777" w:rsidR="00287FBA" w:rsidRPr="00FC1FDC"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FC1FDC">
        <w:rPr>
          <w:rFonts w:ascii="Times New Roman" w:eastAsia="Palatino Linotype" w:hAnsi="Times New Roman" w:cs="Times New Roman"/>
          <w:color w:val="auto"/>
          <w:sz w:val="22"/>
          <w:szCs w:val="22"/>
        </w:rPr>
        <w:t>Otwarcie ofert następuje niezwłocznie po upływie terminu składania ofert, nie później niż następnego dnia po dniu, w którym upłynął termin składania ofert.</w:t>
      </w:r>
    </w:p>
    <w:p w14:paraId="5B042739" w14:textId="45172156" w:rsidR="00287FBA" w:rsidRPr="00FC1FDC"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FC1FDC">
        <w:rPr>
          <w:rFonts w:ascii="Times New Roman" w:eastAsia="Palatino Linotype" w:hAnsi="Times New Roman" w:cs="Times New Roman"/>
          <w:b/>
          <w:bCs/>
          <w:color w:val="auto"/>
          <w:sz w:val="22"/>
          <w:szCs w:val="22"/>
        </w:rPr>
        <w:t xml:space="preserve">Otwarcie złożonych ofert </w:t>
      </w:r>
      <w:r w:rsidRPr="00FC1FDC">
        <w:rPr>
          <w:rFonts w:ascii="Times New Roman" w:eastAsia="Palatino Linotype" w:hAnsi="Times New Roman" w:cs="Times New Roman"/>
          <w:color w:val="auto"/>
          <w:sz w:val="22"/>
          <w:szCs w:val="22"/>
        </w:rPr>
        <w:t xml:space="preserve">nastąpi w </w:t>
      </w:r>
      <w:r w:rsidRPr="00FC1FDC">
        <w:rPr>
          <w:rFonts w:ascii="Times New Roman" w:eastAsia="Palatino Linotype" w:hAnsi="Times New Roman" w:cs="Times New Roman"/>
          <w:b/>
          <w:bCs/>
          <w:color w:val="auto"/>
          <w:sz w:val="22"/>
          <w:szCs w:val="22"/>
        </w:rPr>
        <w:t xml:space="preserve">dniu: </w:t>
      </w:r>
      <w:r w:rsidR="00795DA4" w:rsidRPr="00FC1FDC">
        <w:rPr>
          <w:rFonts w:ascii="Times New Roman" w:eastAsia="Palatino Linotype" w:hAnsi="Times New Roman" w:cs="Times New Roman"/>
          <w:b/>
          <w:bCs/>
          <w:color w:val="auto"/>
          <w:sz w:val="22"/>
          <w:szCs w:val="22"/>
        </w:rPr>
        <w:t>24</w:t>
      </w:r>
      <w:r w:rsidRPr="00FC1FDC">
        <w:rPr>
          <w:rFonts w:ascii="Times New Roman" w:eastAsia="Palatino Linotype" w:hAnsi="Times New Roman" w:cs="Times New Roman"/>
          <w:b/>
          <w:bCs/>
          <w:color w:val="auto"/>
          <w:sz w:val="22"/>
          <w:szCs w:val="22"/>
        </w:rPr>
        <w:t>/0</w:t>
      </w:r>
      <w:r w:rsidR="00555862" w:rsidRPr="00FC1FDC">
        <w:rPr>
          <w:rFonts w:ascii="Times New Roman" w:eastAsia="Palatino Linotype" w:hAnsi="Times New Roman" w:cs="Times New Roman"/>
          <w:b/>
          <w:bCs/>
          <w:color w:val="auto"/>
          <w:sz w:val="22"/>
          <w:szCs w:val="22"/>
        </w:rPr>
        <w:t>7</w:t>
      </w:r>
      <w:r w:rsidRPr="00FC1FDC">
        <w:rPr>
          <w:rFonts w:ascii="Times New Roman" w:eastAsia="Palatino Linotype" w:hAnsi="Times New Roman" w:cs="Times New Roman"/>
          <w:b/>
          <w:bCs/>
          <w:color w:val="auto"/>
          <w:sz w:val="22"/>
          <w:szCs w:val="22"/>
        </w:rPr>
        <w:t>/202</w:t>
      </w:r>
      <w:r w:rsidR="00555862" w:rsidRPr="00FC1FDC">
        <w:rPr>
          <w:rFonts w:ascii="Times New Roman" w:eastAsia="Palatino Linotype" w:hAnsi="Times New Roman" w:cs="Times New Roman"/>
          <w:b/>
          <w:bCs/>
          <w:color w:val="auto"/>
          <w:sz w:val="22"/>
          <w:szCs w:val="22"/>
        </w:rPr>
        <w:t xml:space="preserve">4 </w:t>
      </w:r>
      <w:r w:rsidRPr="00FC1FDC">
        <w:rPr>
          <w:rFonts w:ascii="Times New Roman" w:eastAsia="Palatino Linotype" w:hAnsi="Times New Roman" w:cs="Times New Roman"/>
          <w:b/>
          <w:bCs/>
          <w:color w:val="auto"/>
          <w:sz w:val="22"/>
          <w:szCs w:val="22"/>
        </w:rPr>
        <w:t xml:space="preserve">r. o godz. </w:t>
      </w:r>
      <w:r w:rsidR="00A41902" w:rsidRPr="00FC1FDC">
        <w:rPr>
          <w:rFonts w:ascii="Times New Roman" w:eastAsia="Palatino Linotype" w:hAnsi="Times New Roman" w:cs="Times New Roman"/>
          <w:b/>
          <w:bCs/>
          <w:color w:val="auto"/>
          <w:sz w:val="22"/>
          <w:szCs w:val="22"/>
        </w:rPr>
        <w:t>10</w:t>
      </w:r>
      <w:r w:rsidRPr="00FC1FDC">
        <w:rPr>
          <w:rFonts w:ascii="Times New Roman" w:eastAsia="Palatino Linotype" w:hAnsi="Times New Roman" w:cs="Times New Roman"/>
          <w:b/>
          <w:bCs/>
          <w:color w:val="auto"/>
          <w:sz w:val="22"/>
          <w:szCs w:val="22"/>
          <w:vertAlign w:val="superscript"/>
        </w:rPr>
        <w:t>15</w:t>
      </w:r>
      <w:r w:rsidRPr="00FC1FDC">
        <w:rPr>
          <w:rFonts w:ascii="Times New Roman" w:eastAsia="Palatino Linotype" w:hAnsi="Times New Roman" w:cs="Times New Roman"/>
          <w:b/>
          <w:bCs/>
          <w:i/>
          <w:iCs/>
          <w:color w:val="auto"/>
          <w:sz w:val="22"/>
          <w:szCs w:val="22"/>
        </w:rPr>
        <w:t xml:space="preserve"> </w:t>
      </w:r>
      <w:r w:rsidRPr="00FC1FDC">
        <w:rPr>
          <w:rFonts w:ascii="Times New Roman" w:eastAsia="Palatino Linotype" w:hAnsi="Times New Roman" w:cs="Times New Roman"/>
          <w:i/>
          <w:iCs/>
          <w:color w:val="auto"/>
          <w:sz w:val="22"/>
          <w:szCs w:val="22"/>
        </w:rPr>
        <w:t>(dzień/miesiąc/rok)</w:t>
      </w:r>
    </w:p>
    <w:p w14:paraId="4961934B"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FC1FDC">
        <w:rPr>
          <w:rFonts w:ascii="Times New Roman" w:eastAsia="Palatino Linotype" w:hAnsi="Times New Roman" w:cs="Times New Roman"/>
          <w:color w:val="auto"/>
          <w:sz w:val="22"/>
          <w:szCs w:val="22"/>
        </w:rPr>
        <w:t xml:space="preserve">Jeżeli otwarcie ofert następuje przy użyciu systemu </w:t>
      </w:r>
      <w:r w:rsidRPr="007C0071">
        <w:rPr>
          <w:rFonts w:ascii="Times New Roman" w:eastAsia="Palatino Linotype" w:hAnsi="Times New Roman" w:cs="Times New Roman"/>
          <w:color w:val="auto"/>
          <w:sz w:val="22"/>
          <w:szCs w:val="22"/>
        </w:rPr>
        <w:t xml:space="preserve">teleinformatycznego, w przypadku awarii tego systemu, która powoduje brak możliwości otwarcia </w:t>
      </w:r>
      <w:r w:rsidRPr="00EA6353">
        <w:rPr>
          <w:rFonts w:ascii="Times New Roman" w:eastAsia="Palatino Linotype" w:hAnsi="Times New Roman" w:cs="Times New Roman"/>
          <w:color w:val="auto"/>
          <w:sz w:val="22"/>
          <w:szCs w:val="22"/>
        </w:rPr>
        <w:t>ofert w terminie określonym przez zamawiającego, otwarcie ofert następuje niezwłocznie po usunięciu awarii.</w:t>
      </w:r>
    </w:p>
    <w:p w14:paraId="3F5C7911"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pPr>
        <w:numPr>
          <w:ilvl w:val="1"/>
          <w:numId w:val="5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5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lastRenderedPageBreak/>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2.1.</w:t>
      </w:r>
      <w:r w:rsidRPr="00723F73">
        <w:rPr>
          <w:rFonts w:ascii="Times New Roman"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F76993D"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w:t>
      </w:r>
      <w:r w:rsidRPr="00723F73">
        <w:rPr>
          <w:rFonts w:ascii="Times New Roman" w:hAnsi="Times New Roman" w:cs="Times New Roman"/>
          <w:color w:val="auto"/>
          <w:sz w:val="22"/>
          <w:szCs w:val="22"/>
        </w:rPr>
        <w:lastRenderedPageBreak/>
        <w:t xml:space="preserve">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0B1D514" w:rsidR="00723F73" w:rsidRPr="00547CF5"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6A3745">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wprowadził wewnętrzne regulacje dotyczące odpowiedzialności i odszkodowań za </w:t>
      </w:r>
      <w:r w:rsidRPr="001D67DE">
        <w:rPr>
          <w:rFonts w:ascii="Times New Roman" w:hAnsi="Times New Roman" w:cs="Times New Roman"/>
          <w:color w:val="auto"/>
          <w:sz w:val="22"/>
          <w:szCs w:val="22"/>
        </w:rPr>
        <w:lastRenderedPageBreak/>
        <w:t>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624EAC27"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502B9B0F"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Pr="00FC1FD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6A3745" w:rsidRPr="00FC1FDC">
        <w:rPr>
          <w:rStyle w:val="Teksttreci7Maelitery"/>
          <w:rFonts w:ascii="Times New Roman" w:hAnsi="Times New Roman" w:cs="Times New Roman"/>
          <w:i/>
          <w:iCs/>
          <w:color w:val="auto"/>
          <w:sz w:val="22"/>
          <w:szCs w:val="22"/>
        </w:rPr>
        <w:t>.</w:t>
      </w:r>
      <w:r w:rsidR="00864528" w:rsidRPr="00FC1FDC">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FC1FDC"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73DF8EF7" w14:textId="77777777" w:rsidR="004E32AA" w:rsidRPr="00FC1FDC" w:rsidRDefault="004E32AA" w:rsidP="004E32AA">
      <w:pPr>
        <w:shd w:val="clear" w:color="auto" w:fill="FFFFFF"/>
        <w:tabs>
          <w:tab w:val="left" w:pos="965"/>
        </w:tabs>
        <w:spacing w:after="200" w:line="276" w:lineRule="auto"/>
        <w:ind w:right="32"/>
        <w:jc w:val="center"/>
        <w:rPr>
          <w:rFonts w:ascii="Times New Roman" w:eastAsia="Times New Roman" w:hAnsi="Times New Roman" w:cs="Times New Roman"/>
          <w:color w:val="auto"/>
        </w:rPr>
      </w:pPr>
      <w:r w:rsidRPr="00FC1FDC">
        <w:rPr>
          <w:rFonts w:ascii="Times New Roman" w:eastAsia="Times New Roman" w:hAnsi="Times New Roman" w:cs="Times New Roman"/>
          <w:b/>
          <w:color w:val="auto"/>
        </w:rPr>
        <w:t xml:space="preserve">Cena (koszt) </w:t>
      </w:r>
      <w:r w:rsidRPr="00FC1FDC">
        <w:rPr>
          <w:rFonts w:ascii="Times New Roman" w:eastAsia="Times New Roman" w:hAnsi="Times New Roman" w:cs="Times New Roman"/>
          <w:b/>
          <w:bCs/>
          <w:color w:val="auto"/>
        </w:rPr>
        <w:t>–</w:t>
      </w:r>
      <w:r w:rsidRPr="00FC1FDC">
        <w:rPr>
          <w:rFonts w:ascii="Times New Roman" w:eastAsia="Times New Roman" w:hAnsi="Times New Roman" w:cs="Times New Roman"/>
          <w:b/>
          <w:color w:val="auto"/>
        </w:rPr>
        <w:t xml:space="preserve"> waga kryterium 100%</w:t>
      </w:r>
    </w:p>
    <w:p w14:paraId="627C99EE" w14:textId="21758336" w:rsidR="004E32AA" w:rsidRPr="00FC1FDC" w:rsidRDefault="004E32AA" w:rsidP="004E32AA">
      <w:pPr>
        <w:shd w:val="clear" w:color="auto" w:fill="FFFFFF"/>
        <w:spacing w:after="200" w:line="276" w:lineRule="auto"/>
        <w:ind w:left="5"/>
        <w:jc w:val="both"/>
        <w:rPr>
          <w:rFonts w:ascii="Times New Roman" w:eastAsia="Times New Roman" w:hAnsi="Times New Roman" w:cs="Times New Roman"/>
          <w:color w:val="auto"/>
          <w:spacing w:val="-2"/>
          <w:sz w:val="22"/>
          <w:szCs w:val="22"/>
        </w:rPr>
      </w:pPr>
      <w:r w:rsidRPr="00FC1FDC">
        <w:rPr>
          <w:rFonts w:ascii="Times New Roman" w:eastAsia="Times New Roman" w:hAnsi="Times New Roman" w:cs="Times New Roman"/>
          <w:color w:val="auto"/>
          <w:sz w:val="22"/>
          <w:szCs w:val="22"/>
        </w:rPr>
        <w:t xml:space="preserve">W trakcie oceny kolejno rozpatrywanym i ocenianym ofertom przyznane zostaną punkty według wzoru: C=(C </w:t>
      </w:r>
      <w:r w:rsidRPr="00FC1FDC">
        <w:rPr>
          <w:rFonts w:ascii="Times New Roman" w:eastAsia="Times New Roman" w:hAnsi="Times New Roman" w:cs="Times New Roman"/>
          <w:color w:val="auto"/>
          <w:sz w:val="22"/>
          <w:szCs w:val="22"/>
          <w:vertAlign w:val="subscript"/>
        </w:rPr>
        <w:t>min</w:t>
      </w:r>
      <w:r w:rsidRPr="00FC1FDC">
        <w:rPr>
          <w:rFonts w:ascii="Times New Roman" w:eastAsia="Times New Roman" w:hAnsi="Times New Roman" w:cs="Times New Roman"/>
          <w:color w:val="auto"/>
          <w:sz w:val="22"/>
          <w:szCs w:val="22"/>
        </w:rPr>
        <w:t xml:space="preserve"> : C </w:t>
      </w:r>
      <w:r w:rsidRPr="00FC1FDC">
        <w:rPr>
          <w:rFonts w:ascii="Times New Roman" w:eastAsia="Times New Roman" w:hAnsi="Times New Roman" w:cs="Times New Roman"/>
          <w:color w:val="auto"/>
          <w:sz w:val="22"/>
          <w:szCs w:val="22"/>
          <w:vertAlign w:val="subscript"/>
        </w:rPr>
        <w:t>oferty</w:t>
      </w:r>
      <w:r w:rsidRPr="00FC1FDC">
        <w:rPr>
          <w:rFonts w:ascii="Times New Roman" w:eastAsia="Times New Roman" w:hAnsi="Times New Roman" w:cs="Times New Roman"/>
          <w:color w:val="auto"/>
          <w:sz w:val="22"/>
          <w:szCs w:val="22"/>
        </w:rPr>
        <w:t>) × 100, gdzie C</w:t>
      </w:r>
      <w:r w:rsidRPr="00FC1FDC">
        <w:rPr>
          <w:rFonts w:ascii="Times New Roman" w:eastAsia="Times New Roman" w:hAnsi="Times New Roman" w:cs="Times New Roman"/>
          <w:color w:val="auto"/>
          <w:sz w:val="22"/>
          <w:szCs w:val="22"/>
          <w:vertAlign w:val="subscript"/>
        </w:rPr>
        <w:t>min</w:t>
      </w:r>
      <w:r w:rsidRPr="00FC1FDC">
        <w:rPr>
          <w:rFonts w:ascii="Times New Roman" w:eastAsia="Times New Roman" w:hAnsi="Times New Roman" w:cs="Times New Roman"/>
          <w:color w:val="auto"/>
          <w:sz w:val="22"/>
          <w:szCs w:val="22"/>
        </w:rPr>
        <w:t xml:space="preserve"> oznacza najniższą cenę spośród ofert nie podlegających odrzuceniu, a C</w:t>
      </w:r>
      <w:r w:rsidRPr="00FC1FDC">
        <w:rPr>
          <w:rFonts w:ascii="Times New Roman" w:eastAsia="Times New Roman" w:hAnsi="Times New Roman" w:cs="Times New Roman"/>
          <w:color w:val="auto"/>
          <w:sz w:val="22"/>
          <w:szCs w:val="22"/>
          <w:vertAlign w:val="subscript"/>
        </w:rPr>
        <w:t>oferty</w:t>
      </w:r>
      <w:r w:rsidRPr="00FC1FDC">
        <w:rPr>
          <w:rFonts w:ascii="Times New Roman" w:eastAsia="Times New Roman" w:hAnsi="Times New Roman" w:cs="Times New Roman"/>
          <w:color w:val="auto"/>
          <w:sz w:val="22"/>
          <w:szCs w:val="22"/>
        </w:rPr>
        <w:t xml:space="preserve"> cenę </w:t>
      </w:r>
      <w:r w:rsidRPr="00FC1FDC">
        <w:rPr>
          <w:rFonts w:ascii="Times New Roman" w:eastAsia="Times New Roman" w:hAnsi="Times New Roman" w:cs="Times New Roman"/>
          <w:color w:val="auto"/>
          <w:spacing w:val="-2"/>
          <w:sz w:val="22"/>
          <w:szCs w:val="22"/>
        </w:rPr>
        <w:t>badanej oferty.</w:t>
      </w:r>
    </w:p>
    <w:p w14:paraId="04A0681A" w14:textId="36428145" w:rsidR="00A44B19" w:rsidRPr="00FC1FDC" w:rsidRDefault="004E32AA" w:rsidP="004E32AA">
      <w:pPr>
        <w:pStyle w:val="Teksttreci20"/>
        <w:shd w:val="clear" w:color="auto" w:fill="auto"/>
        <w:tabs>
          <w:tab w:val="left" w:pos="324"/>
        </w:tabs>
        <w:spacing w:before="0" w:after="509" w:line="256" w:lineRule="exact"/>
        <w:ind w:firstLine="0"/>
        <w:jc w:val="both"/>
        <w:rPr>
          <w:rStyle w:val="Teksttreci611pt"/>
          <w:rFonts w:ascii="Times New Roman" w:hAnsi="Times New Roman" w:cs="Times New Roman"/>
          <w:i w:val="0"/>
          <w:iCs w:val="0"/>
          <w:color w:val="auto"/>
          <w:u w:val="none"/>
        </w:rPr>
      </w:pPr>
      <w:r w:rsidRPr="00FC1FDC">
        <w:rPr>
          <w:rFonts w:ascii="Times New Roman" w:hAnsi="Times New Roman" w:cs="Times New Roman"/>
          <w:color w:val="auto"/>
          <w:sz w:val="22"/>
          <w:szCs w:val="22"/>
        </w:rPr>
        <w:t>Zamawiający udzieli zamówienia Wykonawcy, którego oferta odpowiada wszystkim wymaganiom określonym w niniejszej specyfikacji i została oceniona jako najkorzystniejsza w oparciu o podane kryteria wyboru.</w:t>
      </w:r>
    </w:p>
    <w:p w14:paraId="6B71DC42" w14:textId="55DFC549"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6A3745">
        <w:rPr>
          <w:rStyle w:val="Teksttreci69ptMaelitery"/>
          <w:rFonts w:ascii="Times New Roman" w:hAnsi="Times New Roman" w:cs="Times New Roman"/>
          <w:i/>
          <w:iCs/>
          <w:color w:val="auto"/>
          <w:sz w:val="22"/>
          <w:szCs w:val="22"/>
        </w:rPr>
        <w:t xml:space="preserve">(ART. 281 </w:t>
      </w:r>
      <w:r w:rsidR="002B5DFF" w:rsidRPr="006A3745">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5EED6BC0" w:rsidR="00481225" w:rsidRPr="00E93E5C" w:rsidRDefault="00B479F5">
      <w:pPr>
        <w:pStyle w:val="Teksttreci20"/>
        <w:numPr>
          <w:ilvl w:val="0"/>
          <w:numId w:val="17"/>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7"/>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7"/>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7"/>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7"/>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7"/>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6A3745">
        <w:rPr>
          <w:rStyle w:val="Teksttreci6Maelitery"/>
          <w:rFonts w:ascii="Times New Roman" w:hAnsi="Times New Roman" w:cs="Times New Roman"/>
          <w:color w:val="auto"/>
          <w:sz w:val="22"/>
          <w:szCs w:val="22"/>
        </w:rPr>
        <w:t xml:space="preserve"> </w:t>
      </w:r>
      <w:r w:rsidR="002B5DFF" w:rsidRPr="006A3745">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8"/>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19"/>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19"/>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0"/>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0"/>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0"/>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w:t>
      </w:r>
      <w:r w:rsidRPr="00593138">
        <w:rPr>
          <w:rFonts w:ascii="Times New Roman" w:hAnsi="Times New Roman" w:cs="Times New Roman"/>
          <w:color w:val="auto"/>
          <w:sz w:val="22"/>
          <w:szCs w:val="22"/>
        </w:rPr>
        <w:lastRenderedPageBreak/>
        <w:t xml:space="preserve">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8"/>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INFORMACJA O WARUNKACH UDZIAŁU W POSTĘPOWANIU</w:t>
      </w:r>
      <w:r w:rsidR="0082554C" w:rsidRPr="006A3745">
        <w:rPr>
          <w:rStyle w:val="Teksttreci6Maelitery"/>
          <w:rFonts w:ascii="Times New Roman" w:hAnsi="Times New Roman" w:cs="Times New Roman"/>
          <w:i/>
          <w:iCs/>
          <w:color w:val="auto"/>
          <w:sz w:val="22"/>
          <w:szCs w:val="22"/>
        </w:rPr>
        <w:t xml:space="preserve"> </w:t>
      </w:r>
      <w:r w:rsidR="0082554C" w:rsidRPr="006A3745">
        <w:rPr>
          <w:rStyle w:val="Teksttreci69pt"/>
          <w:rFonts w:ascii="Times New Roman" w:hAnsi="Times New Roman" w:cs="Times New Roman"/>
          <w:i/>
          <w:iCs/>
          <w:color w:val="auto"/>
          <w:sz w:val="22"/>
          <w:szCs w:val="22"/>
        </w:rPr>
        <w:t>(</w:t>
      </w:r>
      <w:r w:rsidR="0082554C" w:rsidRPr="006A3745">
        <w:rPr>
          <w:rStyle w:val="Teksttreci69ptMaelitery"/>
          <w:rFonts w:ascii="Times New Roman" w:hAnsi="Times New Roman" w:cs="Times New Roman"/>
          <w:i/>
          <w:iCs/>
          <w:color w:val="auto"/>
          <w:sz w:val="22"/>
          <w:szCs w:val="22"/>
        </w:rPr>
        <w:t>ART.</w:t>
      </w:r>
      <w:r w:rsidR="0082554C" w:rsidRPr="006A3745">
        <w:rPr>
          <w:rStyle w:val="Teksttreci69pt"/>
          <w:rFonts w:ascii="Times New Roman" w:hAnsi="Times New Roman" w:cs="Times New Roman"/>
          <w:i/>
          <w:iCs/>
          <w:color w:val="auto"/>
          <w:sz w:val="22"/>
          <w:szCs w:val="22"/>
        </w:rPr>
        <w:t xml:space="preserve"> 281 </w:t>
      </w:r>
      <w:r w:rsidR="0082554C" w:rsidRPr="006A3745">
        <w:rPr>
          <w:rStyle w:val="Teksttreci69ptMaelitery"/>
          <w:rFonts w:ascii="Times New Roman" w:hAnsi="Times New Roman" w:cs="Times New Roman"/>
          <w:i/>
          <w:iCs/>
          <w:color w:val="auto"/>
          <w:sz w:val="22"/>
          <w:szCs w:val="22"/>
        </w:rPr>
        <w:t xml:space="preserve">UST. 2 PKT 2 USTAWY </w:t>
      </w:r>
      <w:r w:rsidR="0082554C" w:rsidRPr="006A3745">
        <w:rPr>
          <w:rStyle w:val="Teksttreci91"/>
          <w:rFonts w:ascii="Times New Roman" w:hAnsi="Times New Roman" w:cs="Times New Roman"/>
          <w:i/>
          <w:iCs/>
          <w:color w:val="auto"/>
          <w:sz w:val="22"/>
          <w:szCs w:val="22"/>
        </w:rPr>
        <w:t>PZP)</w:t>
      </w:r>
    </w:p>
    <w:p w14:paraId="346A8E0D" w14:textId="77777777" w:rsidR="0082554C" w:rsidRPr="006D479B"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FF0000"/>
          <w:sz w:val="22"/>
          <w:szCs w:val="22"/>
        </w:rPr>
      </w:pPr>
    </w:p>
    <w:p w14:paraId="5C11AFDD" w14:textId="3E4F3364" w:rsidR="00481225" w:rsidRPr="00AC6BF5" w:rsidRDefault="002E0800">
      <w:pPr>
        <w:pStyle w:val="Teksttreci60"/>
        <w:numPr>
          <w:ilvl w:val="0"/>
          <w:numId w:val="21"/>
        </w:numPr>
        <w:shd w:val="clear" w:color="auto" w:fill="auto"/>
        <w:spacing w:after="44" w:line="220" w:lineRule="exact"/>
        <w:ind w:left="340" w:hanging="340"/>
        <w:rPr>
          <w:rFonts w:ascii="Times New Roman" w:hAnsi="Times New Roman" w:cs="Times New Roman"/>
          <w:i w:val="0"/>
          <w:iCs w:val="0"/>
          <w:color w:val="auto"/>
          <w:sz w:val="22"/>
          <w:szCs w:val="22"/>
        </w:rPr>
      </w:pPr>
      <w:r w:rsidRPr="00AC6BF5">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0"/>
        <w:numPr>
          <w:ilvl w:val="1"/>
          <w:numId w:val="21"/>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1"/>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2A6BB4" w:rsidRDefault="00B479F5" w:rsidP="00795DA4">
      <w:pPr>
        <w:pStyle w:val="Teksttreci20"/>
        <w:numPr>
          <w:ilvl w:val="0"/>
          <w:numId w:val="21"/>
        </w:numPr>
        <w:shd w:val="clear" w:color="auto" w:fill="auto"/>
        <w:tabs>
          <w:tab w:val="left" w:pos="324"/>
        </w:tabs>
        <w:spacing w:before="0" w:after="0"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t>
      </w:r>
      <w:r w:rsidRPr="002A6BB4">
        <w:rPr>
          <w:rStyle w:val="Teksttreci2Pogrubienie"/>
          <w:rFonts w:ascii="Times New Roman" w:hAnsi="Times New Roman" w:cs="Times New Roman"/>
          <w:color w:val="auto"/>
          <w:sz w:val="22"/>
          <w:szCs w:val="22"/>
        </w:rPr>
        <w:t xml:space="preserve">warunki udziału w postępowaniu dotyczących </w:t>
      </w:r>
      <w:r w:rsidRPr="002A6BB4">
        <w:rPr>
          <w:rStyle w:val="Teksttreci2Kursywa"/>
          <w:rFonts w:ascii="Times New Roman" w:hAnsi="Times New Roman" w:cs="Times New Roman"/>
          <w:color w:val="auto"/>
          <w:sz w:val="22"/>
          <w:szCs w:val="22"/>
        </w:rPr>
        <w:t>[art. 112 ust 2 ustawy pzp]</w:t>
      </w:r>
      <w:r w:rsidR="00AC6BF5" w:rsidRPr="002A6BB4">
        <w:rPr>
          <w:rStyle w:val="Teksttreci2Kursywa"/>
          <w:rFonts w:ascii="Times New Roman" w:hAnsi="Times New Roman" w:cs="Times New Roman"/>
          <w:color w:val="auto"/>
          <w:sz w:val="22"/>
          <w:szCs w:val="22"/>
        </w:rPr>
        <w:t>:</w:t>
      </w:r>
    </w:p>
    <w:p w14:paraId="71F9BA8F" w14:textId="77777777" w:rsidR="00481225" w:rsidRPr="00AF722E" w:rsidRDefault="00B479F5" w:rsidP="00795DA4">
      <w:pPr>
        <w:pStyle w:val="Teksttreci30"/>
        <w:numPr>
          <w:ilvl w:val="1"/>
          <w:numId w:val="21"/>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zdolności do występowania w obrocie gospodarczym </w:t>
      </w:r>
      <w:r w:rsidRPr="00AF722E">
        <w:rPr>
          <w:rStyle w:val="Teksttreci3BezpogrubieniaKursywa"/>
          <w:rFonts w:ascii="Times New Roman" w:hAnsi="Times New Roman" w:cs="Times New Roman"/>
          <w:color w:val="auto"/>
          <w:sz w:val="22"/>
          <w:szCs w:val="22"/>
        </w:rPr>
        <w:t>[art. 113 ustawy pzp]:</w:t>
      </w:r>
    </w:p>
    <w:p w14:paraId="1476F969" w14:textId="77777777" w:rsidR="00481225" w:rsidRPr="00AF722E" w:rsidRDefault="00B479F5" w:rsidP="00795D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F722E">
        <w:rPr>
          <w:rStyle w:val="Teksttreci21"/>
          <w:rFonts w:ascii="Times New Roman" w:hAnsi="Times New Roman" w:cs="Times New Roman"/>
          <w:color w:val="auto"/>
          <w:sz w:val="22"/>
          <w:szCs w:val="22"/>
        </w:rPr>
        <w:t>Opis spełnienia warunków:</w:t>
      </w:r>
    </w:p>
    <w:p w14:paraId="334AF58E" w14:textId="77777777" w:rsidR="00481225" w:rsidRPr="00AF722E" w:rsidRDefault="00B479F5" w:rsidP="00795DA4">
      <w:pPr>
        <w:pStyle w:val="Teksttreci20"/>
        <w:shd w:val="clear" w:color="auto" w:fill="auto"/>
        <w:spacing w:before="0" w:after="0" w:line="259" w:lineRule="exact"/>
        <w:ind w:left="1140" w:right="18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FC1FDC" w:rsidRDefault="00B479F5" w:rsidP="00795DA4">
      <w:pPr>
        <w:pStyle w:val="Teksttreci30"/>
        <w:numPr>
          <w:ilvl w:val="1"/>
          <w:numId w:val="21"/>
        </w:numPr>
        <w:shd w:val="clear" w:color="auto" w:fill="auto"/>
        <w:tabs>
          <w:tab w:val="left" w:pos="1004"/>
        </w:tabs>
        <w:spacing w:after="0" w:line="256" w:lineRule="exact"/>
        <w:ind w:left="980" w:hanging="52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uprawnień </w:t>
      </w:r>
      <w:r w:rsidRPr="00FC1FDC">
        <w:rPr>
          <w:rFonts w:ascii="Times New Roman" w:hAnsi="Times New Roman" w:cs="Times New Roman"/>
          <w:color w:val="auto"/>
          <w:sz w:val="22"/>
          <w:szCs w:val="22"/>
        </w:rPr>
        <w:t xml:space="preserve">do prowadzenia określonej działalności gospodarczej lub zawodowej o ile wynika z odrębnych przepisów </w:t>
      </w:r>
      <w:r w:rsidRPr="00FC1FDC">
        <w:rPr>
          <w:rStyle w:val="Teksttreci3BezpogrubieniaKursywa"/>
          <w:rFonts w:ascii="Times New Roman" w:hAnsi="Times New Roman" w:cs="Times New Roman"/>
          <w:color w:val="auto"/>
          <w:sz w:val="22"/>
          <w:szCs w:val="22"/>
        </w:rPr>
        <w:t>[art. 114 ustawy pzp]:</w:t>
      </w:r>
    </w:p>
    <w:p w14:paraId="6E35EC00" w14:textId="77777777" w:rsidR="00481225" w:rsidRPr="00FC1FDC" w:rsidRDefault="00B479F5" w:rsidP="002A6BB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FC1FDC">
        <w:rPr>
          <w:rStyle w:val="Teksttreci21"/>
          <w:rFonts w:ascii="Times New Roman" w:hAnsi="Times New Roman" w:cs="Times New Roman"/>
          <w:color w:val="auto"/>
          <w:sz w:val="22"/>
          <w:szCs w:val="22"/>
        </w:rPr>
        <w:t>Opis spełnienia warunków:</w:t>
      </w:r>
    </w:p>
    <w:p w14:paraId="0437F63C" w14:textId="77777777" w:rsidR="002A6BB4" w:rsidRPr="00FC1FDC" w:rsidRDefault="002A6BB4" w:rsidP="002A6BB4">
      <w:pPr>
        <w:pStyle w:val="Teksttreci20"/>
        <w:spacing w:before="0" w:after="0"/>
        <w:ind w:left="432" w:firstLine="708"/>
        <w:jc w:val="left"/>
        <w:rPr>
          <w:rFonts w:ascii="Times New Roman" w:hAnsi="Times New Roman" w:cs="Times New Roman"/>
          <w:color w:val="auto"/>
          <w:sz w:val="22"/>
          <w:szCs w:val="22"/>
        </w:rPr>
      </w:pPr>
      <w:r w:rsidRPr="00FC1FDC">
        <w:rPr>
          <w:rFonts w:ascii="Times New Roman" w:hAnsi="Times New Roman" w:cs="Times New Roman"/>
          <w:color w:val="auto"/>
          <w:sz w:val="22"/>
          <w:szCs w:val="22"/>
        </w:rPr>
        <w:t>Warunek ten zostanie spełniony, jeżeli wykonawca:</w:t>
      </w:r>
    </w:p>
    <w:p w14:paraId="2346E6B0" w14:textId="789692AD" w:rsidR="002A6BB4" w:rsidRPr="00FC1FDC" w:rsidRDefault="004E32AA" w:rsidP="00795DA4">
      <w:pPr>
        <w:pStyle w:val="Teksttreci20"/>
        <w:numPr>
          <w:ilvl w:val="2"/>
          <w:numId w:val="21"/>
        </w:numPr>
        <w:shd w:val="clear" w:color="auto" w:fill="auto"/>
        <w:spacing w:after="0" w:line="263" w:lineRule="exact"/>
        <w:ind w:left="1134" w:hanging="558"/>
        <w:jc w:val="both"/>
        <w:rPr>
          <w:rFonts w:ascii="Times New Roman" w:hAnsi="Times New Roman" w:cs="Times New Roman"/>
          <w:color w:val="auto"/>
          <w:sz w:val="22"/>
          <w:szCs w:val="22"/>
        </w:rPr>
      </w:pPr>
      <w:r w:rsidRPr="00FC1FDC">
        <w:rPr>
          <w:rFonts w:ascii="Times New Roman" w:hAnsi="Times New Roman" w:cs="Times New Roman"/>
          <w:color w:val="auto"/>
          <w:sz w:val="22"/>
          <w:szCs w:val="22"/>
        </w:rPr>
        <w:t>wykaże, iż dysponuje aktualną koncesją na prowadzenie działalności w zakresie objętym zamówieniem, tj. obrót paliwami ciekłymi, udzieloną na podstawie ustawy z dnia 10 kwietnia 1997</w:t>
      </w:r>
      <w:r w:rsidR="00795DA4" w:rsidRPr="00FC1FDC">
        <w:rPr>
          <w:rFonts w:ascii="Times New Roman" w:hAnsi="Times New Roman" w:cs="Times New Roman"/>
          <w:color w:val="auto"/>
          <w:sz w:val="22"/>
          <w:szCs w:val="22"/>
        </w:rPr>
        <w:t xml:space="preserve"> </w:t>
      </w:r>
      <w:r w:rsidRPr="00FC1FDC">
        <w:rPr>
          <w:rFonts w:ascii="Times New Roman" w:hAnsi="Times New Roman" w:cs="Times New Roman"/>
          <w:color w:val="auto"/>
          <w:sz w:val="22"/>
          <w:szCs w:val="22"/>
        </w:rPr>
        <w:t>r. – Prawo energetyczne (t.j. Dz. U. z 202</w:t>
      </w:r>
      <w:r w:rsidR="00795DA4" w:rsidRPr="00FC1FDC">
        <w:rPr>
          <w:rFonts w:ascii="Times New Roman" w:hAnsi="Times New Roman" w:cs="Times New Roman"/>
          <w:color w:val="auto"/>
          <w:sz w:val="22"/>
          <w:szCs w:val="22"/>
        </w:rPr>
        <w:t>4</w:t>
      </w:r>
      <w:r w:rsidRPr="00FC1FDC">
        <w:rPr>
          <w:rFonts w:ascii="Times New Roman" w:hAnsi="Times New Roman" w:cs="Times New Roman"/>
          <w:color w:val="auto"/>
          <w:sz w:val="22"/>
          <w:szCs w:val="22"/>
        </w:rPr>
        <w:t xml:space="preserve"> r. poz. </w:t>
      </w:r>
      <w:r w:rsidR="00795DA4" w:rsidRPr="00FC1FDC">
        <w:rPr>
          <w:rFonts w:ascii="Times New Roman" w:hAnsi="Times New Roman" w:cs="Times New Roman"/>
          <w:color w:val="auto"/>
          <w:sz w:val="22"/>
          <w:szCs w:val="22"/>
        </w:rPr>
        <w:t>26</w:t>
      </w:r>
      <w:r w:rsidRPr="00FC1FDC">
        <w:rPr>
          <w:rFonts w:ascii="Times New Roman" w:hAnsi="Times New Roman" w:cs="Times New Roman"/>
          <w:color w:val="auto"/>
          <w:sz w:val="22"/>
          <w:szCs w:val="22"/>
        </w:rPr>
        <w:t>6 z późn. zm.).</w:t>
      </w:r>
    </w:p>
    <w:p w14:paraId="47D30F0D" w14:textId="77777777" w:rsidR="00481225" w:rsidRPr="00FC1FDC" w:rsidRDefault="00B479F5" w:rsidP="00795DA4">
      <w:pPr>
        <w:pStyle w:val="Teksttreci30"/>
        <w:numPr>
          <w:ilvl w:val="1"/>
          <w:numId w:val="21"/>
        </w:numPr>
        <w:shd w:val="clear" w:color="auto" w:fill="auto"/>
        <w:tabs>
          <w:tab w:val="left" w:pos="1004"/>
        </w:tabs>
        <w:spacing w:before="60" w:after="79" w:line="210" w:lineRule="exact"/>
        <w:ind w:left="460" w:firstLine="0"/>
        <w:jc w:val="both"/>
        <w:rPr>
          <w:rFonts w:ascii="Times New Roman" w:hAnsi="Times New Roman" w:cs="Times New Roman"/>
          <w:color w:val="auto"/>
          <w:sz w:val="22"/>
          <w:szCs w:val="22"/>
        </w:rPr>
      </w:pPr>
      <w:r w:rsidRPr="00FC1FDC">
        <w:rPr>
          <w:rFonts w:ascii="Times New Roman" w:hAnsi="Times New Roman" w:cs="Times New Roman"/>
          <w:color w:val="auto"/>
          <w:sz w:val="22"/>
          <w:szCs w:val="22"/>
        </w:rPr>
        <w:t xml:space="preserve">sytuacji ekonomicznej lub finansowej </w:t>
      </w:r>
      <w:r w:rsidRPr="00FC1FDC">
        <w:rPr>
          <w:rStyle w:val="Teksttreci3BezpogrubieniaKursywa"/>
          <w:rFonts w:ascii="Times New Roman" w:hAnsi="Times New Roman" w:cs="Times New Roman"/>
          <w:color w:val="auto"/>
          <w:sz w:val="22"/>
          <w:szCs w:val="22"/>
        </w:rPr>
        <w:t>[art. 115 ustawy pzp]:</w:t>
      </w:r>
    </w:p>
    <w:p w14:paraId="06F530CE" w14:textId="77777777" w:rsidR="00481225" w:rsidRPr="00FC1FDC" w:rsidRDefault="00B479F5" w:rsidP="00795DA4">
      <w:pPr>
        <w:pStyle w:val="Teksttreci20"/>
        <w:shd w:val="clear" w:color="auto" w:fill="auto"/>
        <w:spacing w:after="0" w:line="263" w:lineRule="exact"/>
        <w:ind w:left="1840" w:hanging="700"/>
        <w:jc w:val="both"/>
        <w:rPr>
          <w:rFonts w:ascii="Times New Roman" w:hAnsi="Times New Roman" w:cs="Times New Roman"/>
          <w:color w:val="auto"/>
          <w:sz w:val="22"/>
          <w:szCs w:val="22"/>
        </w:rPr>
      </w:pPr>
      <w:r w:rsidRPr="00FC1FDC">
        <w:rPr>
          <w:rStyle w:val="Teksttreci21"/>
          <w:rFonts w:ascii="Times New Roman" w:hAnsi="Times New Roman" w:cs="Times New Roman"/>
          <w:color w:val="auto"/>
          <w:sz w:val="22"/>
          <w:szCs w:val="22"/>
        </w:rPr>
        <w:t>Opis spełnienia warunków:</w:t>
      </w:r>
    </w:p>
    <w:p w14:paraId="075E0277" w14:textId="77777777" w:rsidR="00481225" w:rsidRPr="00FC1FDC" w:rsidRDefault="00B479F5" w:rsidP="00795DA4">
      <w:pPr>
        <w:pStyle w:val="Teksttreci20"/>
        <w:shd w:val="clear" w:color="auto" w:fill="auto"/>
        <w:spacing w:after="102" w:line="263" w:lineRule="exact"/>
        <w:ind w:left="1140" w:right="32" w:firstLine="0"/>
        <w:jc w:val="both"/>
        <w:rPr>
          <w:rFonts w:ascii="Times New Roman" w:hAnsi="Times New Roman" w:cs="Times New Roman"/>
          <w:color w:val="auto"/>
          <w:sz w:val="22"/>
          <w:szCs w:val="22"/>
        </w:rPr>
      </w:pPr>
      <w:r w:rsidRPr="00FC1FDC">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FC1FDC" w:rsidRDefault="00AC6BF5" w:rsidP="00795DA4">
      <w:pPr>
        <w:pStyle w:val="Teksttreci30"/>
        <w:numPr>
          <w:ilvl w:val="1"/>
          <w:numId w:val="21"/>
        </w:numPr>
        <w:shd w:val="clear" w:color="auto" w:fill="auto"/>
        <w:tabs>
          <w:tab w:val="left" w:pos="1004"/>
        </w:tabs>
        <w:spacing w:before="60" w:after="85" w:line="210" w:lineRule="exact"/>
        <w:ind w:left="460" w:firstLine="0"/>
        <w:jc w:val="both"/>
        <w:rPr>
          <w:rFonts w:ascii="Times New Roman" w:hAnsi="Times New Roman" w:cs="Times New Roman"/>
          <w:color w:val="auto"/>
          <w:sz w:val="22"/>
          <w:szCs w:val="22"/>
        </w:rPr>
      </w:pPr>
      <w:r w:rsidRPr="00FC1FDC">
        <w:rPr>
          <w:rFonts w:ascii="Times New Roman" w:hAnsi="Times New Roman" w:cs="Times New Roman"/>
          <w:color w:val="auto"/>
          <w:sz w:val="22"/>
          <w:szCs w:val="22"/>
        </w:rPr>
        <w:t>z</w:t>
      </w:r>
      <w:r w:rsidR="00B479F5" w:rsidRPr="00FC1FDC">
        <w:rPr>
          <w:rFonts w:ascii="Times New Roman" w:hAnsi="Times New Roman" w:cs="Times New Roman"/>
          <w:color w:val="auto"/>
          <w:sz w:val="22"/>
          <w:szCs w:val="22"/>
        </w:rPr>
        <w:t xml:space="preserve">dolności technicznej lub zawodowej </w:t>
      </w:r>
      <w:r w:rsidR="00B479F5" w:rsidRPr="00FC1FDC">
        <w:rPr>
          <w:rStyle w:val="Teksttreci3BezpogrubieniaKursywa"/>
          <w:rFonts w:ascii="Times New Roman" w:hAnsi="Times New Roman" w:cs="Times New Roman"/>
          <w:color w:val="auto"/>
          <w:sz w:val="22"/>
          <w:szCs w:val="22"/>
        </w:rPr>
        <w:t>[art. 116 ustawy pzp]:</w:t>
      </w:r>
    </w:p>
    <w:p w14:paraId="2C964178" w14:textId="77777777" w:rsidR="00481225" w:rsidRPr="00FC1FDC" w:rsidRDefault="00B479F5" w:rsidP="00795DA4">
      <w:pPr>
        <w:pStyle w:val="Teksttreci20"/>
        <w:shd w:val="clear" w:color="auto" w:fill="auto"/>
        <w:spacing w:after="0" w:line="256" w:lineRule="exact"/>
        <w:ind w:left="1843" w:hanging="700"/>
        <w:jc w:val="both"/>
        <w:rPr>
          <w:rFonts w:ascii="Times New Roman" w:hAnsi="Times New Roman" w:cs="Times New Roman"/>
          <w:color w:val="auto"/>
          <w:sz w:val="22"/>
          <w:szCs w:val="22"/>
        </w:rPr>
      </w:pPr>
      <w:r w:rsidRPr="00FC1FDC">
        <w:rPr>
          <w:rStyle w:val="Teksttreci21"/>
          <w:rFonts w:ascii="Times New Roman" w:hAnsi="Times New Roman" w:cs="Times New Roman"/>
          <w:color w:val="auto"/>
          <w:sz w:val="22"/>
          <w:szCs w:val="22"/>
        </w:rPr>
        <w:t>Opis spełnienia warunków:</w:t>
      </w:r>
    </w:p>
    <w:p w14:paraId="1B5A6792" w14:textId="77777777" w:rsidR="00481225" w:rsidRPr="00FC1FDC" w:rsidRDefault="00B479F5" w:rsidP="00795DA4">
      <w:pPr>
        <w:pStyle w:val="Teksttreci20"/>
        <w:shd w:val="clear" w:color="auto" w:fill="auto"/>
        <w:spacing w:after="0" w:line="256" w:lineRule="exact"/>
        <w:ind w:left="1843" w:hanging="700"/>
        <w:jc w:val="both"/>
        <w:rPr>
          <w:rFonts w:ascii="Times New Roman" w:hAnsi="Times New Roman" w:cs="Times New Roman"/>
          <w:color w:val="auto"/>
          <w:sz w:val="22"/>
          <w:szCs w:val="22"/>
        </w:rPr>
      </w:pPr>
      <w:r w:rsidRPr="00FC1FDC">
        <w:rPr>
          <w:rFonts w:ascii="Times New Roman" w:hAnsi="Times New Roman" w:cs="Times New Roman"/>
          <w:color w:val="auto"/>
          <w:sz w:val="22"/>
          <w:szCs w:val="22"/>
        </w:rPr>
        <w:t>Warunek ten zostanie spełniony, jeżeli wykonawca:</w:t>
      </w:r>
    </w:p>
    <w:p w14:paraId="4D48D9EF" w14:textId="77777777" w:rsidR="004E32AA" w:rsidRPr="00FC1FDC" w:rsidRDefault="004E32AA" w:rsidP="00795DA4">
      <w:pPr>
        <w:numPr>
          <w:ilvl w:val="2"/>
          <w:numId w:val="21"/>
        </w:numPr>
        <w:tabs>
          <w:tab w:val="left" w:pos="1134"/>
        </w:tabs>
        <w:spacing w:before="60" w:line="259" w:lineRule="exact"/>
        <w:ind w:left="1134" w:hanging="567"/>
        <w:jc w:val="both"/>
        <w:rPr>
          <w:rFonts w:ascii="Times New Roman" w:eastAsia="Palatino Linotype" w:hAnsi="Times New Roman" w:cs="Times New Roman"/>
          <w:color w:val="auto"/>
          <w:sz w:val="22"/>
          <w:szCs w:val="22"/>
        </w:rPr>
      </w:pPr>
      <w:r w:rsidRPr="00FC1FDC">
        <w:rPr>
          <w:rFonts w:ascii="Times New Roman" w:eastAsia="Palatino Linotype" w:hAnsi="Times New Roman" w:cs="Times New Roman"/>
          <w:color w:val="auto"/>
          <w:sz w:val="22"/>
          <w:szCs w:val="22"/>
        </w:rPr>
        <w:t xml:space="preserve">wykaże, że wykonał </w:t>
      </w:r>
      <w:r w:rsidRPr="00FC1FDC">
        <w:rPr>
          <w:rFonts w:ascii="Times New Roman" w:eastAsia="Calibri" w:hAnsi="Times New Roman" w:cs="Times New Roman"/>
          <w:color w:val="auto"/>
          <w:sz w:val="22"/>
          <w:szCs w:val="22"/>
        </w:rPr>
        <w:t xml:space="preserve">w okresie ostatnich trzech lat przed upływem terminu składania ofert, a jeżeli okres prowadzenia działalności jest krótszy - w tym okresie, z należytą starannością </w:t>
      </w:r>
      <w:r w:rsidRPr="00FC1FDC">
        <w:rPr>
          <w:rFonts w:ascii="Times New Roman" w:eastAsia="Calibri" w:hAnsi="Times New Roman" w:cs="Times New Roman"/>
          <w:color w:val="auto"/>
          <w:sz w:val="22"/>
          <w:szCs w:val="22"/>
          <w:u w:val="single"/>
        </w:rPr>
        <w:t>dostawy gazu dla celów grzewczych o łącznej wielkości co najmniej 150 000 litrów</w:t>
      </w:r>
      <w:r w:rsidRPr="00FC1FDC">
        <w:rPr>
          <w:rFonts w:ascii="Times New Roman" w:eastAsia="Calibri" w:hAnsi="Times New Roman" w:cs="Times New Roman"/>
          <w:color w:val="auto"/>
          <w:sz w:val="22"/>
          <w:szCs w:val="22"/>
        </w:rPr>
        <w:t>.</w:t>
      </w:r>
    </w:p>
    <w:p w14:paraId="7EDD8A73" w14:textId="77777777" w:rsidR="004E32AA" w:rsidRPr="00FC1FDC" w:rsidRDefault="004E32AA" w:rsidP="00795DA4">
      <w:pPr>
        <w:tabs>
          <w:tab w:val="left" w:pos="2127"/>
        </w:tabs>
        <w:spacing w:before="60" w:line="256" w:lineRule="exact"/>
        <w:ind w:left="1560" w:hanging="280"/>
        <w:jc w:val="both"/>
        <w:rPr>
          <w:rFonts w:ascii="Times New Roman" w:eastAsia="Palatino Linotype" w:hAnsi="Times New Roman" w:cs="Times New Roman"/>
          <w:color w:val="auto"/>
          <w:sz w:val="22"/>
          <w:szCs w:val="22"/>
        </w:rPr>
      </w:pPr>
      <w:r w:rsidRPr="00FC1FDC">
        <w:rPr>
          <w:rFonts w:ascii="Times New Roman" w:eastAsia="Palatino Linotype" w:hAnsi="Times New Roman" w:cs="Times New Roman"/>
          <w:color w:val="auto"/>
          <w:sz w:val="22"/>
          <w:szCs w:val="22"/>
        </w:rPr>
        <w:t>Warunek ten ma być spełniony:</w:t>
      </w:r>
    </w:p>
    <w:p w14:paraId="14155BCF" w14:textId="77777777" w:rsidR="004E32AA" w:rsidRPr="00FC1FDC" w:rsidRDefault="004E32AA" w:rsidP="004E32AA">
      <w:pPr>
        <w:numPr>
          <w:ilvl w:val="0"/>
          <w:numId w:val="3"/>
        </w:numPr>
        <w:tabs>
          <w:tab w:val="left" w:pos="1560"/>
          <w:tab w:val="left" w:pos="2479"/>
        </w:tabs>
        <w:spacing w:line="256" w:lineRule="exact"/>
        <w:ind w:left="1276"/>
        <w:jc w:val="both"/>
        <w:rPr>
          <w:rFonts w:ascii="Times New Roman" w:eastAsia="Palatino Linotype" w:hAnsi="Times New Roman" w:cs="Times New Roman"/>
          <w:color w:val="auto"/>
          <w:sz w:val="22"/>
          <w:szCs w:val="22"/>
        </w:rPr>
      </w:pPr>
      <w:r w:rsidRPr="00FC1FDC">
        <w:rPr>
          <w:rFonts w:ascii="Times New Roman" w:eastAsia="Palatino Linotype" w:hAnsi="Times New Roman" w:cs="Times New Roman"/>
          <w:color w:val="auto"/>
          <w:sz w:val="22"/>
          <w:szCs w:val="22"/>
        </w:rPr>
        <w:t>samodzielnie przez wykonawcę, lub</w:t>
      </w:r>
    </w:p>
    <w:p w14:paraId="126FDBC2" w14:textId="77777777" w:rsidR="004E32AA" w:rsidRPr="007C0071" w:rsidRDefault="004E32AA" w:rsidP="004E32AA">
      <w:pPr>
        <w:numPr>
          <w:ilvl w:val="0"/>
          <w:numId w:val="3"/>
        </w:numPr>
        <w:tabs>
          <w:tab w:val="left" w:pos="2127"/>
          <w:tab w:val="left" w:pos="2479"/>
        </w:tabs>
        <w:spacing w:line="256" w:lineRule="exact"/>
        <w:ind w:left="1560" w:hanging="300"/>
        <w:jc w:val="both"/>
        <w:rPr>
          <w:rFonts w:ascii="Times New Roman" w:eastAsia="Palatino Linotype" w:hAnsi="Times New Roman" w:cs="Times New Roman"/>
          <w:color w:val="auto"/>
          <w:sz w:val="22"/>
          <w:szCs w:val="22"/>
        </w:rPr>
      </w:pPr>
      <w:r w:rsidRPr="00FC1FDC">
        <w:rPr>
          <w:rFonts w:ascii="Times New Roman" w:eastAsia="Palatino Linotype" w:hAnsi="Times New Roman" w:cs="Times New Roman"/>
          <w:color w:val="auto"/>
          <w:sz w:val="22"/>
          <w:szCs w:val="22"/>
        </w:rPr>
        <w:t xml:space="preserve">przez minimum jeden inny podmiot udostępniający wykonawcy swoją wiedze i doświadczenie i </w:t>
      </w:r>
      <w:r w:rsidRPr="007C0071">
        <w:rPr>
          <w:rFonts w:ascii="Times New Roman" w:eastAsia="Palatino Linotype" w:hAnsi="Times New Roman" w:cs="Times New Roman"/>
          <w:color w:val="auto"/>
          <w:sz w:val="22"/>
          <w:szCs w:val="22"/>
        </w:rPr>
        <w:t>który zrealizuje te roboty budowlane, lub</w:t>
      </w:r>
    </w:p>
    <w:p w14:paraId="684E66DC" w14:textId="77777777" w:rsidR="004E32AA" w:rsidRPr="007C0071" w:rsidRDefault="004E32AA" w:rsidP="004E32AA">
      <w:pPr>
        <w:numPr>
          <w:ilvl w:val="0"/>
          <w:numId w:val="3"/>
        </w:numPr>
        <w:tabs>
          <w:tab w:val="left" w:pos="2127"/>
          <w:tab w:val="left" w:pos="2479"/>
        </w:tabs>
        <w:spacing w:after="60" w:line="256" w:lineRule="exact"/>
        <w:ind w:left="1560" w:hanging="300"/>
        <w:jc w:val="both"/>
        <w:rPr>
          <w:rFonts w:ascii="Times New Roman" w:eastAsia="Palatino Linotype" w:hAnsi="Times New Roman" w:cs="Times New Roman"/>
          <w:color w:val="auto"/>
          <w:sz w:val="22"/>
          <w:szCs w:val="22"/>
        </w:rPr>
      </w:pPr>
      <w:r w:rsidRPr="007C0071">
        <w:rPr>
          <w:rFonts w:ascii="Times New Roman" w:eastAsia="Palatino Linotype" w:hAnsi="Times New Roman" w:cs="Times New Roman"/>
          <w:color w:val="auto"/>
          <w:sz w:val="22"/>
          <w:szCs w:val="22"/>
        </w:rPr>
        <w:t>w przypadku wykonawców wspólnych - samodzielnie przez minimum jednego z wykonawców występujących wspólnie.</w:t>
      </w:r>
    </w:p>
    <w:p w14:paraId="22CCE768" w14:textId="77777777" w:rsidR="004E32AA" w:rsidRPr="007C0071" w:rsidRDefault="004E32AA" w:rsidP="004E32AA">
      <w:pPr>
        <w:tabs>
          <w:tab w:val="left" w:pos="2127"/>
        </w:tabs>
        <w:spacing w:line="256" w:lineRule="exact"/>
        <w:ind w:left="1560" w:hanging="280"/>
        <w:jc w:val="both"/>
        <w:rPr>
          <w:rFonts w:ascii="Times New Roman" w:eastAsia="Palatino Linotype" w:hAnsi="Times New Roman" w:cs="Times New Roman"/>
          <w:color w:val="auto"/>
          <w:sz w:val="22"/>
          <w:szCs w:val="22"/>
        </w:rPr>
      </w:pPr>
      <w:r w:rsidRPr="007C0071">
        <w:rPr>
          <w:rFonts w:ascii="Times New Roman" w:eastAsia="Palatino Linotype" w:hAnsi="Times New Roman" w:cs="Times New Roman"/>
          <w:color w:val="auto"/>
          <w:sz w:val="22"/>
          <w:szCs w:val="22"/>
          <w:u w:val="single"/>
        </w:rPr>
        <w:t>Uwagi:</w:t>
      </w:r>
    </w:p>
    <w:p w14:paraId="29D64052" w14:textId="77777777" w:rsidR="004E32AA" w:rsidRPr="0059010F" w:rsidRDefault="004E32AA">
      <w:pPr>
        <w:numPr>
          <w:ilvl w:val="0"/>
          <w:numId w:val="22"/>
        </w:numPr>
        <w:tabs>
          <w:tab w:val="left" w:pos="2268"/>
          <w:tab w:val="left" w:pos="2410"/>
        </w:tabs>
        <w:spacing w:line="256" w:lineRule="exact"/>
        <w:ind w:left="1701" w:hanging="283"/>
        <w:jc w:val="both"/>
        <w:rPr>
          <w:rFonts w:ascii="Times New Roman" w:eastAsia="Palatino Linotype" w:hAnsi="Times New Roman" w:cs="Times New Roman"/>
          <w:color w:val="auto"/>
          <w:sz w:val="22"/>
          <w:szCs w:val="22"/>
        </w:rPr>
      </w:pPr>
      <w:r w:rsidRPr="0059010F">
        <w:rPr>
          <w:rFonts w:ascii="Times New Roman" w:eastAsia="Palatino Linotype" w:hAnsi="Times New Roman" w:cs="Times New Roman"/>
          <w:color w:val="auto"/>
          <w:sz w:val="22"/>
          <w:szCs w:val="22"/>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1B6E64D4" w14:textId="77777777" w:rsidR="004E32AA" w:rsidRPr="007C0071" w:rsidRDefault="004E32AA">
      <w:pPr>
        <w:numPr>
          <w:ilvl w:val="0"/>
          <w:numId w:val="22"/>
        </w:numPr>
        <w:tabs>
          <w:tab w:val="left" w:pos="2127"/>
        </w:tabs>
        <w:spacing w:line="256" w:lineRule="exact"/>
        <w:ind w:left="1701" w:hanging="283"/>
        <w:jc w:val="both"/>
        <w:rPr>
          <w:rFonts w:ascii="Times New Roman" w:eastAsia="Palatino Linotype" w:hAnsi="Times New Roman" w:cs="Times New Roman"/>
          <w:color w:val="auto"/>
          <w:sz w:val="22"/>
          <w:szCs w:val="22"/>
        </w:rPr>
      </w:pPr>
      <w:r w:rsidRPr="0059010F">
        <w:rPr>
          <w:rFonts w:ascii="Times New Roman" w:eastAsia="Palatino Linotype" w:hAnsi="Times New Roman" w:cs="Times New Roman"/>
          <w:color w:val="auto"/>
          <w:sz w:val="22"/>
          <w:szCs w:val="22"/>
        </w:rPr>
        <w:t xml:space="preserve">Zamawiający uzna za spełniony warunek SWZ również w przypadku, gdy doświadczenie </w:t>
      </w:r>
      <w:r w:rsidRPr="007C0071">
        <w:rPr>
          <w:rFonts w:ascii="Times New Roman" w:eastAsia="Palatino Linotype" w:hAnsi="Times New Roman" w:cs="Times New Roman"/>
          <w:color w:val="auto"/>
          <w:sz w:val="22"/>
          <w:szCs w:val="22"/>
        </w:rPr>
        <w:t>wykazane przez wykonawcę obejmuje szerszy zakres od wymaganych przez zamawiającego.</w:t>
      </w:r>
    </w:p>
    <w:p w14:paraId="751EE717" w14:textId="77777777" w:rsidR="004E32AA" w:rsidRPr="00FC1FDC" w:rsidRDefault="004E32AA">
      <w:pPr>
        <w:numPr>
          <w:ilvl w:val="2"/>
          <w:numId w:val="21"/>
        </w:numPr>
        <w:tabs>
          <w:tab w:val="left" w:pos="1134"/>
          <w:tab w:val="left" w:pos="1418"/>
          <w:tab w:val="left" w:pos="1701"/>
        </w:tabs>
        <w:spacing w:after="60" w:line="256" w:lineRule="exact"/>
        <w:ind w:left="567"/>
        <w:jc w:val="both"/>
        <w:rPr>
          <w:rFonts w:ascii="Times New Roman" w:eastAsia="Palatino Linotype" w:hAnsi="Times New Roman" w:cs="Times New Roman"/>
          <w:color w:val="auto"/>
          <w:sz w:val="22"/>
          <w:szCs w:val="22"/>
        </w:rPr>
      </w:pPr>
      <w:r w:rsidRPr="007C0071">
        <w:rPr>
          <w:rFonts w:ascii="Times New Roman" w:eastAsia="Palatino Linotype" w:hAnsi="Times New Roman" w:cs="Times New Roman"/>
          <w:color w:val="auto"/>
          <w:sz w:val="22"/>
          <w:szCs w:val="22"/>
        </w:rPr>
        <w:t xml:space="preserve">wykaże, że </w:t>
      </w:r>
      <w:r w:rsidRPr="00FC1FDC">
        <w:rPr>
          <w:rFonts w:ascii="Times New Roman" w:eastAsia="Palatino Linotype" w:hAnsi="Times New Roman" w:cs="Times New Roman"/>
          <w:color w:val="auto"/>
          <w:sz w:val="22"/>
          <w:szCs w:val="22"/>
        </w:rPr>
        <w:t xml:space="preserve">dysponuje co najmniej: </w:t>
      </w:r>
    </w:p>
    <w:p w14:paraId="3D944189" w14:textId="79DE6F64" w:rsidR="004E32AA" w:rsidRPr="00FC1FDC" w:rsidRDefault="004E32AA">
      <w:pPr>
        <w:numPr>
          <w:ilvl w:val="0"/>
          <w:numId w:val="62"/>
        </w:numPr>
        <w:tabs>
          <w:tab w:val="left" w:pos="1418"/>
        </w:tabs>
        <w:ind w:left="1418"/>
        <w:contextualSpacing/>
        <w:jc w:val="both"/>
        <w:rPr>
          <w:rFonts w:ascii="Times New Roman" w:eastAsia="Times New Roman" w:hAnsi="Times New Roman" w:cs="Times New Roman"/>
          <w:color w:val="auto"/>
          <w:sz w:val="22"/>
          <w:szCs w:val="22"/>
        </w:rPr>
      </w:pPr>
      <w:r w:rsidRPr="00FC1FDC">
        <w:rPr>
          <w:rFonts w:ascii="Times New Roman" w:eastAsia="Times New Roman" w:hAnsi="Times New Roman" w:cs="Times New Roman"/>
          <w:color w:val="auto"/>
          <w:sz w:val="22"/>
          <w:szCs w:val="22"/>
        </w:rPr>
        <w:t xml:space="preserve">jedną osobą z uprawnieniami budowlanymi do kierowania robotami w specjalności </w:t>
      </w:r>
      <w:r w:rsidRPr="00FC1FDC">
        <w:rPr>
          <w:rFonts w:ascii="Times New Roman" w:eastAsia="Times New Roman" w:hAnsi="Times New Roman" w:cs="Times New Roman"/>
          <w:color w:val="auto"/>
          <w:sz w:val="22"/>
          <w:szCs w:val="22"/>
        </w:rPr>
        <w:lastRenderedPageBreak/>
        <w:t>instalacyjnej w zakresie sieci, instalacji i urządzeń cieplnych, wentylacyjnych, gazowych, wodociągowych i kanalizacyjnych bez ograniczeń w rozumieniu ustawy z dnia 7 lipca 1994 r. Prawo budowlane (t.j. Dz. U. z 202</w:t>
      </w:r>
      <w:r w:rsidR="00795DA4" w:rsidRPr="00FC1FDC">
        <w:rPr>
          <w:rFonts w:ascii="Times New Roman" w:eastAsia="Times New Roman" w:hAnsi="Times New Roman" w:cs="Times New Roman"/>
          <w:color w:val="auto"/>
          <w:sz w:val="22"/>
          <w:szCs w:val="22"/>
        </w:rPr>
        <w:t>4</w:t>
      </w:r>
      <w:r w:rsidRPr="00FC1FDC">
        <w:rPr>
          <w:rFonts w:ascii="Times New Roman" w:eastAsia="Times New Roman" w:hAnsi="Times New Roman" w:cs="Times New Roman"/>
          <w:color w:val="auto"/>
          <w:sz w:val="22"/>
          <w:szCs w:val="22"/>
        </w:rPr>
        <w:t xml:space="preserve"> r. poz. </w:t>
      </w:r>
      <w:r w:rsidR="00795DA4" w:rsidRPr="00FC1FDC">
        <w:rPr>
          <w:rFonts w:ascii="Times New Roman" w:eastAsia="Times New Roman" w:hAnsi="Times New Roman" w:cs="Times New Roman"/>
          <w:color w:val="auto"/>
          <w:sz w:val="22"/>
          <w:szCs w:val="22"/>
        </w:rPr>
        <w:t>725</w:t>
      </w:r>
      <w:r w:rsidRPr="00FC1FDC">
        <w:rPr>
          <w:rFonts w:ascii="Times New Roman" w:eastAsia="Times New Roman" w:hAnsi="Times New Roman" w:cs="Times New Roman"/>
          <w:color w:val="auto"/>
          <w:sz w:val="22"/>
          <w:szCs w:val="22"/>
        </w:rPr>
        <w:t xml:space="preserve"> z późn. zm.) oraz Rozporządzenia Ministra Inwestycji i Rozwoju z dnia 29 kwietnia 2019r. w sprawie przygotowania zawodowego do wykonywania samodzielnych funkcji technicznych w budownictwie (Dz. U. z 2019r. poz. 831);</w:t>
      </w:r>
    </w:p>
    <w:p w14:paraId="7BA2F90F" w14:textId="77777777" w:rsidR="004E32AA" w:rsidRPr="00FC1FDC" w:rsidRDefault="004E32AA" w:rsidP="004E32AA">
      <w:pPr>
        <w:spacing w:line="256" w:lineRule="exact"/>
        <w:ind w:left="1418" w:hanging="280"/>
        <w:jc w:val="both"/>
        <w:rPr>
          <w:rFonts w:ascii="Times New Roman" w:eastAsia="Palatino Linotype" w:hAnsi="Times New Roman" w:cs="Times New Roman"/>
          <w:color w:val="auto"/>
          <w:sz w:val="22"/>
          <w:szCs w:val="22"/>
        </w:rPr>
      </w:pPr>
      <w:r w:rsidRPr="00FC1FDC">
        <w:rPr>
          <w:rFonts w:ascii="Times New Roman" w:eastAsia="Palatino Linotype" w:hAnsi="Times New Roman" w:cs="Times New Roman"/>
          <w:color w:val="auto"/>
          <w:sz w:val="22"/>
          <w:szCs w:val="22"/>
          <w:u w:val="single"/>
        </w:rPr>
        <w:t>Uwagi:</w:t>
      </w:r>
    </w:p>
    <w:p w14:paraId="3639C1EA" w14:textId="58CBF820" w:rsidR="004E32AA" w:rsidRPr="0059010F" w:rsidRDefault="004E32AA">
      <w:pPr>
        <w:numPr>
          <w:ilvl w:val="0"/>
          <w:numId w:val="23"/>
        </w:numPr>
        <w:tabs>
          <w:tab w:val="left" w:pos="1843"/>
        </w:tabs>
        <w:spacing w:line="256" w:lineRule="exact"/>
        <w:ind w:left="1560" w:hanging="284"/>
        <w:jc w:val="both"/>
        <w:rPr>
          <w:rFonts w:ascii="Times New Roman" w:eastAsia="Palatino Linotype" w:hAnsi="Times New Roman" w:cs="Times New Roman"/>
          <w:color w:val="auto"/>
          <w:sz w:val="22"/>
          <w:szCs w:val="22"/>
        </w:rPr>
      </w:pPr>
      <w:r w:rsidRPr="00FC1FDC">
        <w:rPr>
          <w:rFonts w:ascii="Times New Roman" w:eastAsia="Palatino Linotype" w:hAnsi="Times New Roman" w:cs="Times New Roman"/>
          <w:color w:val="auto"/>
          <w:sz w:val="22"/>
          <w:szCs w:val="22"/>
        </w:rPr>
        <w:t xml:space="preserve">Uprawnienia, o których mowa powyżej, powinny być zgodne z </w:t>
      </w:r>
      <w:r w:rsidRPr="00FC1FDC">
        <w:rPr>
          <w:rFonts w:ascii="Times New Roman" w:eastAsia="Palatino Linotype" w:hAnsi="Times New Roman" w:cs="Times New Roman"/>
          <w:i/>
          <w:iCs/>
          <w:color w:val="auto"/>
          <w:sz w:val="22"/>
          <w:szCs w:val="22"/>
        </w:rPr>
        <w:t>ustawą z dnia 7 lipca 1994 r. Prawo budowlane (t. j. Dz. U. z 202</w:t>
      </w:r>
      <w:r w:rsidR="00795DA4" w:rsidRPr="00FC1FDC">
        <w:rPr>
          <w:rFonts w:ascii="Times New Roman" w:eastAsia="Palatino Linotype" w:hAnsi="Times New Roman" w:cs="Times New Roman"/>
          <w:i/>
          <w:iCs/>
          <w:color w:val="auto"/>
          <w:sz w:val="22"/>
          <w:szCs w:val="22"/>
        </w:rPr>
        <w:t>4</w:t>
      </w:r>
      <w:r w:rsidRPr="00FC1FDC">
        <w:rPr>
          <w:rFonts w:ascii="Times New Roman" w:eastAsia="Palatino Linotype" w:hAnsi="Times New Roman" w:cs="Times New Roman"/>
          <w:i/>
          <w:iCs/>
          <w:color w:val="auto"/>
          <w:sz w:val="22"/>
          <w:szCs w:val="22"/>
        </w:rPr>
        <w:t xml:space="preserve"> r., poz. </w:t>
      </w:r>
      <w:r w:rsidR="00795DA4" w:rsidRPr="00FC1FDC">
        <w:rPr>
          <w:rFonts w:ascii="Times New Roman" w:eastAsia="Palatino Linotype" w:hAnsi="Times New Roman" w:cs="Times New Roman"/>
          <w:i/>
          <w:iCs/>
          <w:color w:val="auto"/>
          <w:sz w:val="22"/>
          <w:szCs w:val="22"/>
        </w:rPr>
        <w:t>725</w:t>
      </w:r>
      <w:r w:rsidRPr="00FC1FDC">
        <w:rPr>
          <w:rFonts w:ascii="Times New Roman" w:eastAsia="Palatino Linotype" w:hAnsi="Times New Roman" w:cs="Times New Roman"/>
          <w:i/>
          <w:iCs/>
          <w:color w:val="auto"/>
          <w:sz w:val="22"/>
          <w:szCs w:val="22"/>
        </w:rPr>
        <w:t xml:space="preserve"> ze zm.)</w:t>
      </w:r>
      <w:r w:rsidRPr="00FC1FDC">
        <w:rPr>
          <w:rFonts w:ascii="Times New Roman" w:eastAsia="Palatino Linotype" w:hAnsi="Times New Roman" w:cs="Times New Roman"/>
          <w:color w:val="auto"/>
          <w:sz w:val="22"/>
          <w:szCs w:val="22"/>
        </w:rPr>
        <w:t xml:space="preserve"> lub ważne odpowiadające im kwalifikacje</w:t>
      </w:r>
      <w:r w:rsidRPr="0059010F">
        <w:rPr>
          <w:rFonts w:ascii="Times New Roman" w:eastAsia="Palatino Linotype" w:hAnsi="Times New Roman" w:cs="Times New Roman"/>
          <w:color w:val="auto"/>
          <w:sz w:val="22"/>
          <w:szCs w:val="22"/>
        </w:rPr>
        <w:t>, nadane na podstawie wcześniej obowiązujących przepisów upoważniające do kierowania robotami budowlanymi w zakresie objętym niniejszym zamówieniem.</w:t>
      </w:r>
    </w:p>
    <w:p w14:paraId="60D10573" w14:textId="77777777" w:rsidR="004E32AA" w:rsidRPr="0059010F" w:rsidRDefault="004E32AA">
      <w:pPr>
        <w:numPr>
          <w:ilvl w:val="0"/>
          <w:numId w:val="23"/>
        </w:numPr>
        <w:tabs>
          <w:tab w:val="left" w:pos="1843"/>
        </w:tabs>
        <w:spacing w:line="256" w:lineRule="exact"/>
        <w:ind w:left="1560" w:hanging="284"/>
        <w:jc w:val="both"/>
        <w:rPr>
          <w:rFonts w:ascii="Times New Roman" w:eastAsia="Palatino Linotype" w:hAnsi="Times New Roman" w:cs="Times New Roman"/>
          <w:color w:val="auto"/>
          <w:sz w:val="22"/>
          <w:szCs w:val="22"/>
        </w:rPr>
      </w:pPr>
      <w:r w:rsidRPr="0059010F">
        <w:rPr>
          <w:rFonts w:ascii="Times New Roman" w:eastAsia="Palatino Linotype" w:hAnsi="Times New Roman" w:cs="Times New Roman"/>
          <w:color w:val="auto"/>
          <w:sz w:val="22"/>
          <w:szCs w:val="22"/>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4DCAE5A4" w14:textId="665D3979" w:rsidR="004E32AA" w:rsidRPr="0059010F" w:rsidRDefault="004E32AA">
      <w:pPr>
        <w:numPr>
          <w:ilvl w:val="0"/>
          <w:numId w:val="23"/>
        </w:numPr>
        <w:tabs>
          <w:tab w:val="left" w:pos="1843"/>
        </w:tabs>
        <w:spacing w:line="256" w:lineRule="exact"/>
        <w:ind w:left="1560" w:hanging="284"/>
        <w:jc w:val="both"/>
        <w:rPr>
          <w:rFonts w:ascii="Times New Roman" w:eastAsia="Palatino Linotype" w:hAnsi="Times New Roman" w:cs="Times New Roman"/>
          <w:color w:val="auto"/>
          <w:sz w:val="22"/>
          <w:szCs w:val="22"/>
        </w:rPr>
      </w:pPr>
      <w:r w:rsidRPr="0059010F">
        <w:rPr>
          <w:rFonts w:ascii="Times New Roman" w:eastAsia="Palatino Linotype" w:hAnsi="Times New Roman" w:cs="Times New Roman"/>
          <w:color w:val="auto"/>
          <w:sz w:val="22"/>
          <w:szCs w:val="22"/>
        </w:rPr>
        <w:t xml:space="preserve">Osoba ta musi posiadać aktualne zaświadczenie o przynależności do właściwej izby samorządu zawodowego oraz uprawnienia budowlane wymagane zgodnie z </w:t>
      </w:r>
      <w:r w:rsidRPr="0059010F">
        <w:rPr>
          <w:rFonts w:ascii="Times New Roman" w:eastAsia="Palatino Linotype" w:hAnsi="Times New Roman" w:cs="Times New Roman"/>
          <w:i/>
          <w:iCs/>
          <w:color w:val="auto"/>
          <w:sz w:val="22"/>
          <w:szCs w:val="22"/>
        </w:rPr>
        <w:t>ustawą z dnia 7 lipca 1994 r. Prawo budowlane (t. j. Dz. U. z 202</w:t>
      </w:r>
      <w:r w:rsidR="00795DA4">
        <w:rPr>
          <w:rFonts w:ascii="Times New Roman" w:eastAsia="Palatino Linotype" w:hAnsi="Times New Roman" w:cs="Times New Roman"/>
          <w:i/>
          <w:iCs/>
          <w:color w:val="auto"/>
          <w:sz w:val="22"/>
          <w:szCs w:val="22"/>
        </w:rPr>
        <w:t>4</w:t>
      </w:r>
      <w:r w:rsidRPr="0059010F">
        <w:rPr>
          <w:rFonts w:ascii="Times New Roman" w:eastAsia="Palatino Linotype" w:hAnsi="Times New Roman" w:cs="Times New Roman"/>
          <w:i/>
          <w:iCs/>
          <w:color w:val="auto"/>
          <w:sz w:val="22"/>
          <w:szCs w:val="22"/>
        </w:rPr>
        <w:t xml:space="preserve"> r., poz.</w:t>
      </w:r>
      <w:r w:rsidR="00795DA4">
        <w:rPr>
          <w:rFonts w:ascii="Times New Roman" w:eastAsia="Palatino Linotype" w:hAnsi="Times New Roman" w:cs="Times New Roman"/>
          <w:i/>
          <w:iCs/>
          <w:color w:val="auto"/>
          <w:sz w:val="22"/>
          <w:szCs w:val="22"/>
        </w:rPr>
        <w:t xml:space="preserve"> 725</w:t>
      </w:r>
      <w:r w:rsidRPr="0059010F">
        <w:rPr>
          <w:rFonts w:ascii="Times New Roman" w:eastAsia="Palatino Linotype" w:hAnsi="Times New Roman" w:cs="Times New Roman"/>
          <w:i/>
          <w:iCs/>
          <w:color w:val="auto"/>
          <w:sz w:val="22"/>
          <w:szCs w:val="22"/>
        </w:rPr>
        <w:t xml:space="preserve"> ze zm.)</w:t>
      </w:r>
      <w:r w:rsidRPr="0059010F">
        <w:rPr>
          <w:rFonts w:ascii="Times New Roman" w:eastAsia="Palatino Linotype" w:hAnsi="Times New Roman" w:cs="Times New Roman"/>
          <w:color w:val="auto"/>
          <w:sz w:val="22"/>
          <w:szCs w:val="22"/>
        </w:rPr>
        <w:t xml:space="preserve"> i - jeżeli jest to wymagane - ubezpieczenia od odpowiedzialności cywilnej.</w:t>
      </w:r>
    </w:p>
    <w:p w14:paraId="7BD8AEC0" w14:textId="7A9C3C77" w:rsidR="004E32AA" w:rsidRPr="0059010F" w:rsidRDefault="004E32AA">
      <w:pPr>
        <w:numPr>
          <w:ilvl w:val="0"/>
          <w:numId w:val="23"/>
        </w:numPr>
        <w:tabs>
          <w:tab w:val="left" w:pos="1843"/>
        </w:tabs>
        <w:spacing w:after="57" w:line="256" w:lineRule="exact"/>
        <w:ind w:left="1560" w:hanging="284"/>
        <w:jc w:val="both"/>
        <w:rPr>
          <w:rFonts w:ascii="Times New Roman" w:eastAsia="Palatino Linotype" w:hAnsi="Times New Roman" w:cs="Times New Roman"/>
          <w:color w:val="auto"/>
          <w:sz w:val="22"/>
          <w:szCs w:val="22"/>
        </w:rPr>
      </w:pPr>
      <w:r w:rsidRPr="0059010F">
        <w:rPr>
          <w:rFonts w:ascii="Times New Roman" w:eastAsia="Palatino Linotype" w:hAnsi="Times New Roman" w:cs="Times New Roman"/>
          <w:color w:val="auto"/>
          <w:sz w:val="22"/>
          <w:szCs w:val="22"/>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w:t>
      </w:r>
      <w:r w:rsidR="0059010F">
        <w:rPr>
          <w:rFonts w:ascii="Times New Roman" w:eastAsia="Palatino Linotype" w:hAnsi="Times New Roman" w:cs="Times New Roman"/>
          <w:color w:val="auto"/>
          <w:sz w:val="22"/>
          <w:szCs w:val="22"/>
        </w:rPr>
        <w:t> </w:t>
      </w:r>
      <w:r w:rsidRPr="0059010F">
        <w:rPr>
          <w:rFonts w:ascii="Times New Roman" w:eastAsia="Palatino Linotype" w:hAnsi="Times New Roman" w:cs="Times New Roman"/>
          <w:color w:val="auto"/>
          <w:sz w:val="22"/>
          <w:szCs w:val="22"/>
        </w:rPr>
        <w:t>budownictwie i zachowały uprawnienia do pełnienia tych funkcji w dotychczasowym zakresie.</w:t>
      </w:r>
    </w:p>
    <w:p w14:paraId="42B4E45A" w14:textId="77777777" w:rsidR="004E32AA" w:rsidRPr="0059010F" w:rsidRDefault="004E32AA" w:rsidP="004E32AA">
      <w:pPr>
        <w:spacing w:line="259" w:lineRule="exact"/>
        <w:ind w:left="1460" w:hanging="300"/>
        <w:jc w:val="both"/>
        <w:rPr>
          <w:rFonts w:ascii="Times New Roman" w:eastAsia="Palatino Linotype" w:hAnsi="Times New Roman" w:cs="Times New Roman"/>
          <w:b/>
          <w:bCs/>
          <w:color w:val="auto"/>
          <w:sz w:val="22"/>
          <w:szCs w:val="22"/>
        </w:rPr>
      </w:pPr>
      <w:r w:rsidRPr="0059010F">
        <w:rPr>
          <w:rFonts w:ascii="Times New Roman" w:eastAsia="Palatino Linotype" w:hAnsi="Times New Roman" w:cs="Times New Roman"/>
          <w:b/>
          <w:bCs/>
          <w:color w:val="auto"/>
          <w:sz w:val="22"/>
          <w:szCs w:val="22"/>
        </w:rPr>
        <w:t>WAŻNE:</w:t>
      </w:r>
    </w:p>
    <w:p w14:paraId="30A91A0D" w14:textId="77777777" w:rsidR="004E32AA" w:rsidRPr="0059010F" w:rsidRDefault="004E32AA" w:rsidP="004E32AA">
      <w:pPr>
        <w:numPr>
          <w:ilvl w:val="0"/>
          <w:numId w:val="3"/>
        </w:numPr>
        <w:tabs>
          <w:tab w:val="left" w:pos="1439"/>
        </w:tabs>
        <w:spacing w:line="259" w:lineRule="exact"/>
        <w:ind w:left="1460" w:hanging="300"/>
        <w:jc w:val="both"/>
        <w:rPr>
          <w:rFonts w:ascii="Times New Roman" w:eastAsia="Palatino Linotype" w:hAnsi="Times New Roman" w:cs="Times New Roman"/>
          <w:color w:val="auto"/>
          <w:sz w:val="22"/>
          <w:szCs w:val="22"/>
        </w:rPr>
      </w:pPr>
      <w:r w:rsidRPr="0059010F">
        <w:rPr>
          <w:rFonts w:ascii="Times New Roman" w:eastAsia="Palatino Linotype" w:hAnsi="Times New Roman" w:cs="Times New Roman"/>
          <w:color w:val="auto"/>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r w:rsidRPr="0059010F">
        <w:rPr>
          <w:rFonts w:ascii="Times New Roman" w:eastAsia="Palatino Linotype" w:hAnsi="Times New Roman" w:cs="Times New Roman"/>
          <w:i/>
          <w:iCs/>
          <w:color w:val="auto"/>
          <w:sz w:val="22"/>
          <w:szCs w:val="22"/>
        </w:rPr>
        <w:t>[art. 116 ust. 2 ustawy pzp].</w:t>
      </w:r>
    </w:p>
    <w:p w14:paraId="2D7500D6" w14:textId="7EFEB977" w:rsidR="00481225" w:rsidRPr="0059010F" w:rsidRDefault="004E32AA" w:rsidP="004E32AA">
      <w:pPr>
        <w:numPr>
          <w:ilvl w:val="0"/>
          <w:numId w:val="3"/>
        </w:numPr>
        <w:tabs>
          <w:tab w:val="left" w:pos="1439"/>
        </w:tabs>
        <w:spacing w:line="259" w:lineRule="exact"/>
        <w:ind w:left="1460" w:hanging="300"/>
        <w:jc w:val="both"/>
        <w:rPr>
          <w:rFonts w:ascii="Times New Roman" w:eastAsia="Palatino Linotype" w:hAnsi="Times New Roman" w:cs="Times New Roman"/>
          <w:color w:val="auto"/>
          <w:sz w:val="22"/>
          <w:szCs w:val="22"/>
        </w:rPr>
      </w:pPr>
      <w:r w:rsidRPr="0059010F">
        <w:rPr>
          <w:rFonts w:ascii="Times New Roman" w:eastAsia="Palatino Linotype" w:hAnsi="Times New Roman" w:cs="Times New Roman"/>
          <w:color w:val="auto"/>
          <w:sz w:val="22"/>
          <w:szCs w:val="22"/>
        </w:rPr>
        <w:t>Jeżeli wykonawca powołuje sią na doświadczenie w realizacji robót budowlanych, dostaw lub usług, wykonanych wspólnie z innymi wykonawcami, wykaz o którym mowa w </w:t>
      </w:r>
      <w:r w:rsidRPr="0059010F">
        <w:rPr>
          <w:rFonts w:ascii="Times New Roman" w:eastAsia="Palatino Linotype" w:hAnsi="Times New Roman" w:cs="Times New Roman"/>
          <w:b/>
          <w:bCs/>
          <w:color w:val="auto"/>
          <w:sz w:val="22"/>
          <w:szCs w:val="22"/>
        </w:rPr>
        <w:t xml:space="preserve">rozdziale 25 pkt 2.1 SWZ, </w:t>
      </w:r>
      <w:r w:rsidRPr="0059010F">
        <w:rPr>
          <w:rFonts w:ascii="Times New Roman" w:eastAsia="Palatino Linotype" w:hAnsi="Times New Roman" w:cs="Times New Roman"/>
          <w:color w:val="auto"/>
          <w:sz w:val="22"/>
          <w:szCs w:val="22"/>
        </w:rPr>
        <w:t>dotyczy robót budowlanych faktycznie przez niego wykonanych.</w:t>
      </w:r>
    </w:p>
    <w:p w14:paraId="7CADDAB8" w14:textId="77777777" w:rsidR="00481225" w:rsidRPr="00E364A3" w:rsidRDefault="00B479F5">
      <w:pPr>
        <w:pStyle w:val="Teksttreci30"/>
        <w:numPr>
          <w:ilvl w:val="0"/>
          <w:numId w:val="21"/>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4"/>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 xml:space="preserve">czy i w jakim zakresie podmiot udostępniający zasoby, na zdolnościach którego wykonawca </w:t>
      </w:r>
      <w:r w:rsidRPr="00F43E32">
        <w:rPr>
          <w:rFonts w:ascii="Times New Roman" w:hAnsi="Times New Roman" w:cs="Times New Roman"/>
          <w:color w:val="auto"/>
          <w:sz w:val="22"/>
          <w:szCs w:val="22"/>
        </w:rPr>
        <w:lastRenderedPageBreak/>
        <w:t>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4"/>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4"/>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4"/>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AF722E" w:rsidRDefault="00B479F5">
      <w:pPr>
        <w:pStyle w:val="Teksttreci30"/>
        <w:numPr>
          <w:ilvl w:val="0"/>
          <w:numId w:val="25"/>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 xml:space="preserve">z udziału w </w:t>
      </w:r>
      <w:r w:rsidRPr="00AF722E">
        <w:rPr>
          <w:rStyle w:val="Teksttreci3Bezpogrubienia"/>
          <w:rFonts w:ascii="Times New Roman" w:hAnsi="Times New Roman" w:cs="Times New Roman"/>
          <w:color w:val="auto"/>
          <w:sz w:val="22"/>
          <w:szCs w:val="22"/>
        </w:rPr>
        <w:t>postępowaniu o udzielenie zamówienia publicznego.</w:t>
      </w:r>
    </w:p>
    <w:p w14:paraId="38308BB9" w14:textId="77777777" w:rsidR="00481225" w:rsidRPr="00AF722E" w:rsidRDefault="00B479F5">
      <w:pPr>
        <w:pStyle w:val="Teksttreci20"/>
        <w:numPr>
          <w:ilvl w:val="0"/>
          <w:numId w:val="25"/>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Zamawiający w celu potwierdzenia </w:t>
      </w:r>
      <w:r w:rsidRPr="00AF722E">
        <w:rPr>
          <w:rStyle w:val="Teksttreci2Pogrubienie"/>
          <w:rFonts w:ascii="Times New Roman" w:hAnsi="Times New Roman" w:cs="Times New Roman"/>
          <w:color w:val="auto"/>
          <w:sz w:val="22"/>
          <w:szCs w:val="22"/>
        </w:rPr>
        <w:t xml:space="preserve">spełnienia warunków udziału w postępowaniu, </w:t>
      </w:r>
      <w:r w:rsidRPr="00AF722E">
        <w:rPr>
          <w:rFonts w:ascii="Times New Roman" w:hAnsi="Times New Roman" w:cs="Times New Roman"/>
          <w:color w:val="auto"/>
          <w:sz w:val="22"/>
          <w:szCs w:val="22"/>
        </w:rPr>
        <w:t xml:space="preserve">wezwie wykonawcę, którego oferta została najwyżej oceniona, do złożenia w wyznaczonym terminie, nie krótszym niż </w:t>
      </w:r>
      <w:r w:rsidRPr="00AF722E">
        <w:rPr>
          <w:rStyle w:val="Teksttreci2Pogrubienie"/>
          <w:rFonts w:ascii="Times New Roman" w:hAnsi="Times New Roman" w:cs="Times New Roman"/>
          <w:color w:val="auto"/>
          <w:sz w:val="22"/>
          <w:szCs w:val="22"/>
        </w:rPr>
        <w:t xml:space="preserve">5 dni </w:t>
      </w:r>
      <w:r w:rsidRPr="00AF722E">
        <w:rPr>
          <w:rFonts w:ascii="Times New Roman" w:hAnsi="Times New Roman" w:cs="Times New Roman"/>
          <w:color w:val="auto"/>
          <w:sz w:val="22"/>
          <w:szCs w:val="22"/>
        </w:rPr>
        <w:t xml:space="preserve">od dnia wezwania, następujących </w:t>
      </w:r>
      <w:r w:rsidRPr="00AF722E">
        <w:rPr>
          <w:rStyle w:val="Teksttreci2Pogrubienie"/>
          <w:rFonts w:ascii="Times New Roman" w:hAnsi="Times New Roman" w:cs="Times New Roman"/>
          <w:color w:val="auto"/>
          <w:sz w:val="22"/>
          <w:szCs w:val="22"/>
        </w:rPr>
        <w:t xml:space="preserve">podmiotowych środków dowodowych, </w:t>
      </w:r>
      <w:r w:rsidRPr="00AF722E">
        <w:rPr>
          <w:rFonts w:ascii="Times New Roman" w:hAnsi="Times New Roman" w:cs="Times New Roman"/>
          <w:color w:val="auto"/>
          <w:sz w:val="22"/>
          <w:szCs w:val="22"/>
        </w:rPr>
        <w:t xml:space="preserve">aktualnych na dzień złożenia tj. </w:t>
      </w:r>
      <w:r w:rsidRPr="00AF722E">
        <w:rPr>
          <w:rStyle w:val="Teksttreci2Kursywa"/>
          <w:rFonts w:ascii="Times New Roman" w:hAnsi="Times New Roman" w:cs="Times New Roman"/>
          <w:color w:val="auto"/>
          <w:sz w:val="22"/>
          <w:szCs w:val="22"/>
        </w:rPr>
        <w:t>[art. 274 ust. 1 ustawy pzp]:</w:t>
      </w:r>
    </w:p>
    <w:p w14:paraId="46BE0EFC" w14:textId="72931F93" w:rsidR="002E011A" w:rsidRPr="00AF722E" w:rsidRDefault="002E011A">
      <w:pPr>
        <w:pStyle w:val="Teksttreci20"/>
        <w:numPr>
          <w:ilvl w:val="1"/>
          <w:numId w:val="55"/>
        </w:numPr>
        <w:shd w:val="clear" w:color="auto" w:fill="auto"/>
        <w:tabs>
          <w:tab w:val="left" w:pos="851"/>
        </w:tabs>
        <w:spacing w:before="0" w:after="0" w:line="256" w:lineRule="exact"/>
        <w:ind w:left="851" w:hanging="425"/>
        <w:jc w:val="both"/>
        <w:rPr>
          <w:rFonts w:ascii="Times New Roman" w:hAnsi="Times New Roman" w:cs="Times New Roman"/>
          <w:color w:val="auto"/>
          <w:sz w:val="22"/>
          <w:szCs w:val="22"/>
        </w:rPr>
      </w:pPr>
      <w:bookmarkStart w:id="13" w:name="_Hlk78176995"/>
      <w:r w:rsidRPr="00AF722E">
        <w:rPr>
          <w:rFonts w:ascii="Times New Roman" w:hAnsi="Times New Roman" w:cs="Times New Roman"/>
          <w:color w:val="auto"/>
          <w:sz w:val="22"/>
          <w:szCs w:val="22"/>
        </w:rPr>
        <w:t>odpowiednie zezwolenie, licencję, koncesję lub potwierdzenie wpisu do rejestru działalności regulowanej, jeżeli ich posiadanie jest niezbędne do świadczenia określonych usług w kraju, w którym Wykonawca ma siedzibę lub miejsce zamieszkania.</w:t>
      </w:r>
    </w:p>
    <w:p w14:paraId="0451B484" w14:textId="77777777" w:rsidR="002E011A" w:rsidRPr="00AF722E" w:rsidRDefault="002E011A" w:rsidP="002E011A">
      <w:pPr>
        <w:tabs>
          <w:tab w:val="left" w:pos="851"/>
        </w:tabs>
        <w:spacing w:line="256" w:lineRule="exact"/>
        <w:ind w:left="851"/>
        <w:jc w:val="both"/>
        <w:rPr>
          <w:rFonts w:ascii="Times New Roman" w:eastAsia="Palatino Linotype" w:hAnsi="Times New Roman" w:cs="Times New Roman"/>
          <w:b/>
          <w:bCs/>
          <w:color w:val="auto"/>
          <w:sz w:val="22"/>
          <w:szCs w:val="22"/>
        </w:rPr>
      </w:pPr>
      <w:r w:rsidRPr="00AF722E">
        <w:rPr>
          <w:rFonts w:ascii="Times New Roman" w:eastAsia="Palatino Linotype" w:hAnsi="Times New Roman" w:cs="Times New Roman"/>
          <w:color w:val="auto"/>
          <w:sz w:val="22"/>
          <w:szCs w:val="22"/>
        </w:rPr>
        <w:t>Przedmiotowy dokument winien wskazywać informacje w zakresie określonym w warunkach z </w:t>
      </w:r>
      <w:r w:rsidRPr="00AF722E">
        <w:rPr>
          <w:rFonts w:ascii="Times New Roman" w:eastAsia="Palatino Linotype" w:hAnsi="Times New Roman" w:cs="Times New Roman"/>
          <w:b/>
          <w:bCs/>
          <w:color w:val="auto"/>
          <w:sz w:val="22"/>
          <w:szCs w:val="22"/>
        </w:rPr>
        <w:t>rozdziału 24 pkt 2.2.1 SWZ.</w:t>
      </w:r>
    </w:p>
    <w:p w14:paraId="4D86CCB2" w14:textId="77777777" w:rsidR="002E011A" w:rsidRPr="00AF722E" w:rsidRDefault="002E011A" w:rsidP="002E011A">
      <w:pPr>
        <w:shd w:val="clear" w:color="auto" w:fill="FFFFFF"/>
        <w:tabs>
          <w:tab w:val="left" w:pos="851"/>
        </w:tabs>
        <w:spacing w:line="0" w:lineRule="atLeast"/>
        <w:ind w:left="851"/>
        <w:jc w:val="both"/>
        <w:rPr>
          <w:rFonts w:ascii="Times New Roman" w:eastAsia="Palatino Linotype" w:hAnsi="Times New Roman" w:cs="Times New Roman"/>
          <w:color w:val="auto"/>
          <w:sz w:val="22"/>
          <w:szCs w:val="22"/>
          <w:u w:val="single"/>
        </w:rPr>
      </w:pPr>
      <w:r w:rsidRPr="00AF722E">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p w14:paraId="4E031C3F" w14:textId="16A05FAC" w:rsidR="004E32AA" w:rsidRPr="004E32AA" w:rsidRDefault="004E32AA">
      <w:pPr>
        <w:pStyle w:val="Teksttreci2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bookmarkStart w:id="14" w:name="_Hlk76643567"/>
      <w:r w:rsidRPr="004E32AA">
        <w:rPr>
          <w:rFonts w:ascii="Times New Roman" w:eastAsia="Times New Roman" w:hAnsi="Times New Roman" w:cs="Times New Roman"/>
          <w:b/>
          <w:color w:val="auto"/>
          <w:sz w:val="22"/>
          <w:szCs w:val="22"/>
        </w:rPr>
        <w:t>wykaz dostaw</w:t>
      </w:r>
      <w:r w:rsidRPr="004E32AA">
        <w:rPr>
          <w:rFonts w:ascii="Times New Roman" w:eastAsia="Times New Roman" w:hAnsi="Times New Roman" w:cs="Times New Roman"/>
          <w:color w:val="auto"/>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te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wykonywane, a w przypadku świadczeń powtarzających się lub ciągłych są wykonywane, a jeżeli z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85F790C" w14:textId="77777777" w:rsidR="004E32AA" w:rsidRPr="004E32AA" w:rsidRDefault="004E32AA" w:rsidP="004E32AA">
      <w:pPr>
        <w:spacing w:line="256" w:lineRule="exact"/>
        <w:ind w:left="880"/>
        <w:jc w:val="both"/>
        <w:rPr>
          <w:rFonts w:ascii="Times New Roman" w:eastAsia="Palatino Linotype" w:hAnsi="Times New Roman" w:cs="Times New Roman"/>
          <w:color w:val="auto"/>
          <w:sz w:val="22"/>
          <w:szCs w:val="22"/>
        </w:rPr>
      </w:pPr>
      <w:r w:rsidRPr="004E32AA">
        <w:rPr>
          <w:rFonts w:ascii="Times New Roman" w:eastAsia="Palatino Linotype" w:hAnsi="Times New Roman" w:cs="Times New Roman"/>
          <w:color w:val="auto"/>
          <w:sz w:val="22"/>
          <w:szCs w:val="22"/>
        </w:rPr>
        <w:t xml:space="preserve">Wykaz należy przygotować wg wzoru stanowiącego </w:t>
      </w:r>
      <w:r w:rsidRPr="004E32AA">
        <w:rPr>
          <w:rFonts w:ascii="Times New Roman" w:eastAsia="Palatino Linotype" w:hAnsi="Times New Roman" w:cs="Times New Roman"/>
          <w:b/>
          <w:bCs/>
          <w:color w:val="auto"/>
          <w:sz w:val="22"/>
          <w:szCs w:val="22"/>
        </w:rPr>
        <w:t xml:space="preserve">załącznik nr 5 </w:t>
      </w:r>
      <w:r w:rsidRPr="004E32AA">
        <w:rPr>
          <w:rFonts w:ascii="Times New Roman" w:eastAsia="Palatino Linotype" w:hAnsi="Times New Roman" w:cs="Times New Roman"/>
          <w:color w:val="auto"/>
          <w:sz w:val="22"/>
          <w:szCs w:val="22"/>
        </w:rPr>
        <w:t>do SWZ.</w:t>
      </w:r>
    </w:p>
    <w:p w14:paraId="31B3AB3C" w14:textId="77777777" w:rsidR="004E32AA" w:rsidRPr="004E32AA" w:rsidRDefault="004E32AA" w:rsidP="004E32AA">
      <w:pPr>
        <w:spacing w:after="57" w:line="252" w:lineRule="exact"/>
        <w:ind w:left="880"/>
        <w:jc w:val="both"/>
        <w:rPr>
          <w:rFonts w:ascii="Times New Roman" w:eastAsia="Palatino Linotype" w:hAnsi="Times New Roman" w:cs="Times New Roman"/>
          <w:color w:val="auto"/>
          <w:sz w:val="22"/>
          <w:szCs w:val="22"/>
        </w:rPr>
      </w:pPr>
      <w:r w:rsidRPr="004E32AA">
        <w:rPr>
          <w:rFonts w:ascii="Times New Roman" w:eastAsia="Palatino Linotype" w:hAnsi="Times New Roman" w:cs="Times New Roman"/>
          <w:color w:val="auto"/>
          <w:sz w:val="22"/>
          <w:szCs w:val="22"/>
        </w:rPr>
        <w:lastRenderedPageBreak/>
        <w:t xml:space="preserve">W przedmiotowym wykazie robót wykonawca winien wskazać informacje w zakresie określonym w warunkach z </w:t>
      </w:r>
      <w:r w:rsidRPr="004E32AA">
        <w:rPr>
          <w:rFonts w:ascii="Times New Roman" w:eastAsia="Palatino Linotype" w:hAnsi="Times New Roman" w:cs="Times New Roman"/>
          <w:b/>
          <w:bCs/>
          <w:color w:val="auto"/>
          <w:sz w:val="22"/>
          <w:szCs w:val="22"/>
        </w:rPr>
        <w:t>rozdziału 24 pkt 2.4.1 SWZ.</w:t>
      </w:r>
    </w:p>
    <w:p w14:paraId="54BCE986" w14:textId="77777777" w:rsidR="004E32AA" w:rsidRPr="004E32AA" w:rsidRDefault="004E32AA" w:rsidP="004E32AA">
      <w:pPr>
        <w:spacing w:after="57" w:line="256" w:lineRule="exact"/>
        <w:ind w:left="880"/>
        <w:jc w:val="both"/>
        <w:rPr>
          <w:rFonts w:ascii="Times New Roman" w:eastAsia="Palatino Linotype" w:hAnsi="Times New Roman" w:cs="Times New Roman"/>
          <w:color w:val="auto"/>
          <w:sz w:val="22"/>
          <w:szCs w:val="22"/>
          <w:u w:val="single"/>
        </w:rPr>
      </w:pPr>
      <w:bookmarkStart w:id="15" w:name="_Hlk76643609"/>
      <w:bookmarkEnd w:id="14"/>
      <w:r w:rsidRPr="004E32AA">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bookmarkEnd w:id="15"/>
    <w:p w14:paraId="3E295DE3" w14:textId="6E579384" w:rsidR="002E011A" w:rsidRPr="00AF722E" w:rsidRDefault="002E011A">
      <w:pPr>
        <w:numPr>
          <w:ilvl w:val="1"/>
          <w:numId w:val="55"/>
        </w:numPr>
        <w:tabs>
          <w:tab w:val="left" w:pos="951"/>
        </w:tabs>
        <w:spacing w:before="60" w:line="256" w:lineRule="exact"/>
        <w:ind w:left="851" w:hanging="425"/>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b/>
          <w:bCs/>
          <w:color w:val="auto"/>
          <w:sz w:val="22"/>
          <w:szCs w:val="22"/>
        </w:rPr>
        <w:t xml:space="preserve">wykaz osób, </w:t>
      </w:r>
      <w:r w:rsidRPr="00AF722E">
        <w:rPr>
          <w:rFonts w:ascii="Times New Roman" w:eastAsia="Palatino Linotype" w:hAnsi="Times New Roman" w:cs="Times New Roman"/>
          <w:color w:val="auto"/>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4039459" w14:textId="6C7FE674"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Wykaz osób przewidzianych do realizacji zamówienia należy przygotować wg wzoru stanowiącego </w:t>
      </w:r>
      <w:r w:rsidRPr="00AF722E">
        <w:rPr>
          <w:rFonts w:ascii="Times New Roman" w:eastAsia="Palatino Linotype" w:hAnsi="Times New Roman" w:cs="Times New Roman"/>
          <w:b/>
          <w:bCs/>
          <w:color w:val="auto"/>
          <w:sz w:val="22"/>
          <w:szCs w:val="22"/>
        </w:rPr>
        <w:t xml:space="preserve">załącznik nr </w:t>
      </w:r>
      <w:r w:rsidR="00E17816">
        <w:rPr>
          <w:rFonts w:ascii="Times New Roman" w:eastAsia="Palatino Linotype" w:hAnsi="Times New Roman" w:cs="Times New Roman"/>
          <w:b/>
          <w:bCs/>
          <w:color w:val="auto"/>
          <w:sz w:val="22"/>
          <w:szCs w:val="22"/>
        </w:rPr>
        <w:t>6</w:t>
      </w:r>
      <w:r w:rsidRPr="00AF722E">
        <w:rPr>
          <w:rFonts w:ascii="Times New Roman" w:eastAsia="Palatino Linotype" w:hAnsi="Times New Roman" w:cs="Times New Roman"/>
          <w:b/>
          <w:bCs/>
          <w:color w:val="auto"/>
          <w:sz w:val="22"/>
          <w:szCs w:val="22"/>
        </w:rPr>
        <w:t xml:space="preserve"> </w:t>
      </w:r>
      <w:r w:rsidRPr="00AF722E">
        <w:rPr>
          <w:rFonts w:ascii="Times New Roman" w:eastAsia="Palatino Linotype" w:hAnsi="Times New Roman" w:cs="Times New Roman"/>
          <w:color w:val="auto"/>
          <w:sz w:val="22"/>
          <w:szCs w:val="22"/>
        </w:rPr>
        <w:t>do SWZ.</w:t>
      </w:r>
    </w:p>
    <w:p w14:paraId="69467937" w14:textId="55EDDCEF" w:rsidR="00481225" w:rsidRPr="00AF722E" w:rsidRDefault="002E011A" w:rsidP="002E011A">
      <w:pPr>
        <w:spacing w:line="256" w:lineRule="exact"/>
        <w:ind w:left="851"/>
        <w:jc w:val="both"/>
        <w:rPr>
          <w:rStyle w:val="Teksttreci21"/>
          <w:rFonts w:ascii="Times New Roman" w:hAnsi="Times New Roman" w:cs="Times New Roman"/>
          <w:color w:val="auto"/>
          <w:sz w:val="22"/>
          <w:szCs w:val="22"/>
          <w:u w:val="none"/>
        </w:rPr>
      </w:pPr>
      <w:r w:rsidRPr="00AF722E">
        <w:rPr>
          <w:rFonts w:ascii="Times New Roman" w:eastAsia="Palatino Linotype" w:hAnsi="Times New Roman" w:cs="Times New Roman"/>
          <w:color w:val="auto"/>
          <w:sz w:val="22"/>
          <w:szCs w:val="22"/>
        </w:rPr>
        <w:t xml:space="preserve">W przedmiotowym wykazie osób wykonawca winien wskazać informacje w zakresie określonym w warunkach z </w:t>
      </w:r>
      <w:r w:rsidRPr="00AF722E">
        <w:rPr>
          <w:rFonts w:ascii="Times New Roman" w:eastAsia="Palatino Linotype" w:hAnsi="Times New Roman" w:cs="Times New Roman"/>
          <w:b/>
          <w:bCs/>
          <w:color w:val="auto"/>
          <w:sz w:val="22"/>
          <w:szCs w:val="22"/>
        </w:rPr>
        <w:t xml:space="preserve">rozdziału 24 pkt </w:t>
      </w:r>
      <w:r w:rsidR="00AF722E" w:rsidRPr="00AF722E">
        <w:rPr>
          <w:rFonts w:ascii="Times New Roman" w:eastAsia="Palatino Linotype" w:hAnsi="Times New Roman" w:cs="Times New Roman"/>
          <w:b/>
          <w:bCs/>
          <w:color w:val="auto"/>
          <w:sz w:val="22"/>
          <w:szCs w:val="22"/>
        </w:rPr>
        <w:t>2.4.</w:t>
      </w:r>
      <w:r w:rsidR="00E17816">
        <w:rPr>
          <w:rFonts w:ascii="Times New Roman" w:eastAsia="Palatino Linotype" w:hAnsi="Times New Roman" w:cs="Times New Roman"/>
          <w:b/>
          <w:bCs/>
          <w:color w:val="auto"/>
          <w:sz w:val="22"/>
          <w:szCs w:val="22"/>
        </w:rPr>
        <w:t>2</w:t>
      </w:r>
      <w:r w:rsidRPr="00AF722E">
        <w:rPr>
          <w:rFonts w:ascii="Times New Roman" w:eastAsia="Palatino Linotype" w:hAnsi="Times New Roman" w:cs="Times New Roman"/>
          <w:b/>
          <w:bCs/>
          <w:color w:val="auto"/>
          <w:sz w:val="22"/>
          <w:szCs w:val="22"/>
        </w:rPr>
        <w:t xml:space="preserve"> SWZ.</w:t>
      </w:r>
    </w:p>
    <w:bookmarkEnd w:id="13"/>
    <w:p w14:paraId="0B2017FF" w14:textId="38E60432" w:rsidR="00481225" w:rsidRPr="00FE0F4E" w:rsidRDefault="00B479F5">
      <w:pPr>
        <w:pStyle w:val="Teksttreci20"/>
        <w:numPr>
          <w:ilvl w:val="0"/>
          <w:numId w:val="25"/>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5"/>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5"/>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pPr>
        <w:pStyle w:val="Teksttreci20"/>
        <w:numPr>
          <w:ilvl w:val="0"/>
          <w:numId w:val="25"/>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6"/>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6"/>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7"/>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7"/>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w:t>
      </w:r>
      <w:r w:rsidRPr="003A5D30">
        <w:rPr>
          <w:rFonts w:ascii="Times New Roman" w:hAnsi="Times New Roman" w:cs="Times New Roman"/>
          <w:color w:val="auto"/>
          <w:sz w:val="22"/>
          <w:szCs w:val="22"/>
        </w:rPr>
        <w:lastRenderedPageBreak/>
        <w:t xml:space="preserve">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6"/>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6"/>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6"/>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8"/>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8"/>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1C0C7AC0" w14:textId="77777777" w:rsidR="00555862" w:rsidRPr="00A43952" w:rsidRDefault="00555862" w:rsidP="00555862">
      <w:pPr>
        <w:pStyle w:val="Teksttreci20"/>
        <w:numPr>
          <w:ilvl w:val="1"/>
          <w:numId w:val="26"/>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A43952">
        <w:rPr>
          <w:rFonts w:ascii="Times New Roman" w:hAnsi="Times New Roman" w:cs="Times New Roman"/>
          <w:color w:val="auto"/>
          <w:sz w:val="22"/>
          <w:szCs w:val="22"/>
        </w:rPr>
        <w:t xml:space="preserve">Jeżeli w kraju, w którym wykonawca ma siedzibę lub miejsce zamieszkania lub miejsce zamieszkania ma osoba, której dokument dotyczy, nie wydaje się dokumentów, o których mowa w </w:t>
      </w:r>
      <w:r w:rsidRPr="00A43952">
        <w:rPr>
          <w:rStyle w:val="Teksttreci2Kursywa"/>
          <w:rFonts w:ascii="Times New Roman" w:hAnsi="Times New Roman" w:cs="Times New Roman"/>
          <w:color w:val="auto"/>
          <w:sz w:val="22"/>
          <w:szCs w:val="22"/>
        </w:rPr>
        <w:t>§3 ust. 1 rozporządzenia Ministra Rozwoju, Pracy i Technologii z dnia 23.12.2020 r. w sprawie podmiotowych środków dowodowych oraz innych dokumentów lub oświadczeń, jakich może żądać zamawiający od wykonawcy,</w:t>
      </w:r>
      <w:r w:rsidRPr="00A43952">
        <w:rPr>
          <w:rFonts w:ascii="Times New Roman" w:hAnsi="Times New Roman" w:cs="Times New Roman"/>
          <w:color w:val="auto"/>
          <w:sz w:val="22"/>
          <w:szCs w:val="22"/>
        </w:rPr>
        <w:t xml:space="preserve"> lub gdy dokumenty te nie odnoszą się do wszystkich przypadków, o których mowa w </w:t>
      </w:r>
      <w:r w:rsidRPr="00A43952">
        <w:rPr>
          <w:rStyle w:val="Teksttreci2Kursywa"/>
          <w:rFonts w:ascii="Times New Roman" w:hAnsi="Times New Roman" w:cs="Times New Roman"/>
          <w:color w:val="auto"/>
          <w:sz w:val="22"/>
          <w:szCs w:val="22"/>
        </w:rPr>
        <w:t>art. 108 ust. 1 pkt 1, 2 i 4, art. 109 ust. 1 pkt 1, 2 lit. a i b oraz pkt 3 ustawy pzp,</w:t>
      </w:r>
      <w:r w:rsidRPr="00A43952">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administracyjnym, notariuszem, organem samorządu zawodowego lub gospodarczego, właściwym ze względu na siedzibę lub miejsce zamieszkania wykonawcy lub miejsce zamieszkania osoby, której dokument miał dotyczyć. Przepis </w:t>
      </w:r>
      <w:r w:rsidRPr="00A43952">
        <w:rPr>
          <w:rStyle w:val="Teksttreci2Kursywa"/>
          <w:rFonts w:ascii="Times New Roman" w:hAnsi="Times New Roman" w:cs="Times New Roman"/>
          <w:color w:val="auto"/>
          <w:sz w:val="22"/>
          <w:szCs w:val="22"/>
        </w:rPr>
        <w:t>§3 ust 2 rozp. o którym mowa w art. 128 ust 6 ustawy pzp</w:t>
      </w:r>
      <w:r w:rsidRPr="00A43952">
        <w:rPr>
          <w:rFonts w:ascii="Times New Roman" w:hAnsi="Times New Roman" w:cs="Times New Roman"/>
          <w:color w:val="auto"/>
          <w:sz w:val="22"/>
          <w:szCs w:val="22"/>
        </w:rPr>
        <w:t xml:space="preserve"> stosuje się.</w:t>
      </w:r>
    </w:p>
    <w:p w14:paraId="25CDCA54" w14:textId="77777777" w:rsidR="00555862" w:rsidRPr="00EA26EF" w:rsidRDefault="00555862" w:rsidP="00555862">
      <w:pPr>
        <w:pStyle w:val="Teksttreci20"/>
        <w:numPr>
          <w:ilvl w:val="1"/>
          <w:numId w:val="26"/>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Pr="00EA26EF">
        <w:rPr>
          <w:rStyle w:val="Teksttreci2Kursywa"/>
          <w:rFonts w:ascii="Times New Roman" w:hAnsi="Times New Roman" w:cs="Times New Roman"/>
          <w:color w:val="auto"/>
          <w:sz w:val="22"/>
          <w:szCs w:val="22"/>
        </w:rPr>
        <w:t>art. 109 ust. 1 pkt 1 ustawy pzp,</w:t>
      </w:r>
      <w:r w:rsidRPr="00EA26EF">
        <w:rPr>
          <w:rFonts w:ascii="Times New Roman" w:hAnsi="Times New Roman" w:cs="Times New Roman"/>
          <w:color w:val="auto"/>
          <w:sz w:val="22"/>
          <w:szCs w:val="22"/>
        </w:rPr>
        <w:t xml:space="preserve">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29"/>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29"/>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29"/>
        </w:numPr>
        <w:shd w:val="clear" w:color="auto" w:fill="auto"/>
        <w:tabs>
          <w:tab w:val="left" w:pos="1276"/>
        </w:tabs>
        <w:spacing w:before="0" w:after="157"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w:t>
      </w:r>
      <w:r w:rsidRPr="00050F29">
        <w:rPr>
          <w:rFonts w:ascii="Times New Roman" w:hAnsi="Times New Roman" w:cs="Times New Roman"/>
          <w:color w:val="auto"/>
          <w:sz w:val="22"/>
          <w:szCs w:val="22"/>
        </w:rPr>
        <w:lastRenderedPageBreak/>
        <w:t xml:space="preserve">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050F29">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D4E0D">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D4E0D">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29"/>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31733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31733B">
        <w:rPr>
          <w:rFonts w:ascii="Times New Roman" w:eastAsia="Palatino Linotype" w:hAnsi="Times New Roman" w:cs="Times New Roman"/>
          <w:color w:val="auto"/>
          <w:sz w:val="22"/>
          <w:szCs w:val="22"/>
          <w:shd w:val="clear" w:color="auto" w:fill="FFFFFF"/>
        </w:rPr>
        <w:t xml:space="preserve">Zamawiający </w:t>
      </w:r>
      <w:r w:rsidRPr="0031733B">
        <w:rPr>
          <w:rFonts w:ascii="Times New Roman" w:eastAsia="Palatino Linotype" w:hAnsi="Times New Roman" w:cs="Times New Roman"/>
          <w:b/>
          <w:bCs/>
          <w:color w:val="auto"/>
          <w:sz w:val="22"/>
          <w:szCs w:val="22"/>
          <w:u w:val="single"/>
          <w:shd w:val="clear" w:color="auto" w:fill="FFFFFF"/>
        </w:rPr>
        <w:t>nie wymaga</w:t>
      </w:r>
      <w:r w:rsidRPr="0031733B">
        <w:rPr>
          <w:rFonts w:ascii="Times New Roman" w:eastAsia="Palatino Linotype" w:hAnsi="Times New Roman" w:cs="Times New Roman"/>
          <w:color w:val="auto"/>
          <w:sz w:val="22"/>
          <w:szCs w:val="22"/>
          <w:shd w:val="clear" w:color="auto" w:fill="FFFFFF"/>
        </w:rPr>
        <w:t xml:space="preserve"> wniesienia wadium.</w:t>
      </w:r>
    </w:p>
    <w:p w14:paraId="142E4290" w14:textId="4EDF5A1B" w:rsidR="00481225" w:rsidRPr="00AF722E"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 xml:space="preserve">KTÓRYCH MOWA </w:t>
      </w:r>
      <w:r w:rsidR="0082360E" w:rsidRPr="00734490">
        <w:rPr>
          <w:rStyle w:val="Teksttreci6Maelitery"/>
          <w:rFonts w:ascii="Times New Roman" w:hAnsi="Times New Roman" w:cs="Times New Roman"/>
          <w:color w:val="auto"/>
          <w:sz w:val="22"/>
          <w:szCs w:val="22"/>
        </w:rPr>
        <w:lastRenderedPageBreak/>
        <w:t>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AF722E">
        <w:rPr>
          <w:rStyle w:val="Teksttreci69pt"/>
          <w:rFonts w:ascii="Times New Roman" w:hAnsi="Times New Roman" w:cs="Times New Roman"/>
          <w:i/>
          <w:iCs/>
          <w:color w:val="auto"/>
          <w:sz w:val="22"/>
          <w:szCs w:val="22"/>
        </w:rPr>
        <w:t xml:space="preserve">ART. 281 </w:t>
      </w:r>
      <w:r w:rsidR="0082360E" w:rsidRPr="00AF722E">
        <w:rPr>
          <w:rStyle w:val="Teksttreci69ptMaelitery"/>
          <w:rFonts w:ascii="Times New Roman" w:hAnsi="Times New Roman" w:cs="Times New Roman"/>
          <w:i/>
          <w:iCs/>
          <w:color w:val="auto"/>
          <w:sz w:val="22"/>
          <w:szCs w:val="22"/>
        </w:rPr>
        <w:t>UST. 2 PKT 11 USTAWY PZP)</w:t>
      </w:r>
    </w:p>
    <w:p w14:paraId="350A67DD" w14:textId="371629F5" w:rsidR="005D2CB0" w:rsidRPr="005D2CB0" w:rsidRDefault="005D2CB0" w:rsidP="005D2CB0">
      <w:pPr>
        <w:widowControl/>
        <w:autoSpaceDE w:val="0"/>
        <w:autoSpaceDN w:val="0"/>
        <w:adjustRightInd w:val="0"/>
        <w:spacing w:before="240"/>
        <w:jc w:val="both"/>
        <w:rPr>
          <w:rFonts w:ascii="Times New Roman" w:eastAsia="Times New Roman" w:hAnsi="Times New Roman" w:cs="Times New Roman"/>
          <w:color w:val="auto"/>
          <w:sz w:val="22"/>
          <w:szCs w:val="22"/>
          <w:lang w:eastAsia="ar-SA" w:bidi="ar-SA"/>
        </w:rPr>
      </w:pPr>
      <w:r w:rsidRPr="005D2CB0">
        <w:rPr>
          <w:rFonts w:ascii="Times New Roman" w:eastAsia="Times New Roman" w:hAnsi="Times New Roman" w:cs="Times New Roman"/>
          <w:color w:val="auto"/>
          <w:sz w:val="22"/>
          <w:szCs w:val="22"/>
          <w:lang w:eastAsia="ar-SA" w:bidi="ar-SA"/>
        </w:rPr>
        <w:t xml:space="preserve">Zamawiający </w:t>
      </w:r>
      <w:r w:rsidRPr="005D2CB0">
        <w:rPr>
          <w:rFonts w:ascii="Times New Roman" w:eastAsia="Times New Roman" w:hAnsi="Times New Roman" w:cs="Times New Roman"/>
          <w:b/>
          <w:bCs/>
          <w:color w:val="auto"/>
          <w:sz w:val="22"/>
          <w:szCs w:val="22"/>
          <w:u w:val="single"/>
          <w:lang w:eastAsia="ar-SA" w:bidi="ar-SA"/>
        </w:rPr>
        <w:t>przewiduje</w:t>
      </w:r>
      <w:r w:rsidRPr="005D2CB0">
        <w:rPr>
          <w:rFonts w:ascii="Times New Roman" w:eastAsia="Times New Roman" w:hAnsi="Times New Roman" w:cs="Times New Roman"/>
          <w:color w:val="auto"/>
          <w:sz w:val="22"/>
          <w:szCs w:val="22"/>
          <w:lang w:eastAsia="ar-SA" w:bidi="ar-SA"/>
        </w:rPr>
        <w:t xml:space="preserve"> możliwości udzielenia zamówień w trybie z wolnej ręki, o których mowa w art. 214 ust. 1 pkt 7 ustawy pzp.</w:t>
      </w:r>
    </w:p>
    <w:p w14:paraId="244C670B" w14:textId="77777777" w:rsidR="005D2CB0" w:rsidRDefault="005D2CB0">
      <w:pPr>
        <w:pStyle w:val="Akapitzlist"/>
        <w:widowControl/>
        <w:numPr>
          <w:ilvl w:val="3"/>
          <w:numId w:val="51"/>
        </w:numPr>
        <w:autoSpaceDE w:val="0"/>
        <w:autoSpaceDN w:val="0"/>
        <w:adjustRightInd w:val="0"/>
        <w:ind w:left="426"/>
        <w:jc w:val="both"/>
        <w:rPr>
          <w:rFonts w:ascii="Times New Roman" w:eastAsia="Times New Roman" w:hAnsi="Times New Roman" w:cs="Times New Roman"/>
          <w:color w:val="auto"/>
          <w:sz w:val="22"/>
          <w:szCs w:val="22"/>
          <w:lang w:eastAsia="ar-SA" w:bidi="ar-SA"/>
        </w:rPr>
      </w:pPr>
      <w:r w:rsidRPr="005D2CB0">
        <w:rPr>
          <w:rFonts w:ascii="Times New Roman" w:eastAsia="Times New Roman" w:hAnsi="Times New Roman" w:cs="Times New Roman"/>
          <w:color w:val="auto"/>
          <w:sz w:val="22"/>
          <w:szCs w:val="22"/>
          <w:lang w:eastAsia="ar-SA" w:bidi="ar-SA"/>
        </w:rPr>
        <w:t>Zamawiający przewiduje możliwość udzielenia zamówień powtarzających się o wartości do 50% wartości zamówienia podstawowego.</w:t>
      </w:r>
    </w:p>
    <w:p w14:paraId="780D0857" w14:textId="2C18BAAC" w:rsidR="005D2CB0" w:rsidRPr="005D2CB0" w:rsidRDefault="005D2CB0">
      <w:pPr>
        <w:pStyle w:val="Akapitzlist"/>
        <w:widowControl/>
        <w:numPr>
          <w:ilvl w:val="3"/>
          <w:numId w:val="51"/>
        </w:numPr>
        <w:autoSpaceDE w:val="0"/>
        <w:autoSpaceDN w:val="0"/>
        <w:adjustRightInd w:val="0"/>
        <w:ind w:left="426"/>
        <w:jc w:val="both"/>
        <w:rPr>
          <w:rFonts w:ascii="Times New Roman" w:eastAsia="Times New Roman" w:hAnsi="Times New Roman" w:cs="Times New Roman"/>
          <w:color w:val="auto"/>
          <w:sz w:val="22"/>
          <w:szCs w:val="22"/>
          <w:lang w:eastAsia="ar-SA" w:bidi="ar-SA"/>
        </w:rPr>
      </w:pPr>
      <w:r w:rsidRPr="005D2CB0">
        <w:rPr>
          <w:rFonts w:ascii="Times New Roman" w:eastAsia="Times New Roman" w:hAnsi="Times New Roman" w:cs="Times New Roman"/>
          <w:color w:val="auto"/>
          <w:sz w:val="22"/>
          <w:szCs w:val="22"/>
          <w:lang w:eastAsia="ar-SA" w:bidi="ar-SA"/>
        </w:rPr>
        <w:t>Zamówienia, o których mowa w pkt. 1 polegać będą na powtórzeniu czynności objętych przedmiotem zamówienia podstawowego m.in.:</w:t>
      </w:r>
    </w:p>
    <w:p w14:paraId="2705E406" w14:textId="77777777" w:rsidR="005D2CB0" w:rsidRPr="005D2CB0" w:rsidRDefault="005D2CB0" w:rsidP="005D2CB0">
      <w:pPr>
        <w:widowControl/>
        <w:autoSpaceDE w:val="0"/>
        <w:autoSpaceDN w:val="0"/>
        <w:adjustRightInd w:val="0"/>
        <w:ind w:left="426"/>
        <w:jc w:val="both"/>
        <w:rPr>
          <w:rFonts w:ascii="Times New Roman" w:eastAsia="Times New Roman" w:hAnsi="Times New Roman" w:cs="Times New Roman"/>
          <w:color w:val="auto"/>
          <w:sz w:val="22"/>
          <w:szCs w:val="22"/>
          <w:lang w:eastAsia="ar-SA" w:bidi="ar-SA"/>
        </w:rPr>
      </w:pPr>
      <w:r w:rsidRPr="005D2CB0">
        <w:rPr>
          <w:rFonts w:ascii="Times New Roman" w:eastAsia="Times New Roman" w:hAnsi="Times New Roman" w:cs="Times New Roman"/>
          <w:color w:val="auto"/>
          <w:sz w:val="22"/>
          <w:szCs w:val="22"/>
          <w:lang w:eastAsia="ar-SA" w:bidi="ar-SA"/>
        </w:rPr>
        <w:t>- dzierżawa zbiorników dla nowych kotłowni gazowych;</w:t>
      </w:r>
    </w:p>
    <w:p w14:paraId="28097BBE" w14:textId="77777777" w:rsidR="005D2CB0" w:rsidRPr="005D2CB0" w:rsidRDefault="005D2CB0" w:rsidP="005D2CB0">
      <w:pPr>
        <w:widowControl/>
        <w:autoSpaceDE w:val="0"/>
        <w:autoSpaceDN w:val="0"/>
        <w:adjustRightInd w:val="0"/>
        <w:ind w:left="426"/>
        <w:jc w:val="both"/>
        <w:rPr>
          <w:rFonts w:ascii="Times New Roman" w:eastAsia="Times New Roman" w:hAnsi="Times New Roman" w:cs="Times New Roman"/>
          <w:color w:val="auto"/>
          <w:sz w:val="22"/>
          <w:szCs w:val="22"/>
          <w:lang w:eastAsia="ar-SA" w:bidi="ar-SA"/>
        </w:rPr>
      </w:pPr>
      <w:r w:rsidRPr="005D2CB0">
        <w:rPr>
          <w:rFonts w:ascii="Times New Roman" w:eastAsia="Times New Roman" w:hAnsi="Times New Roman" w:cs="Times New Roman"/>
          <w:color w:val="auto"/>
          <w:sz w:val="22"/>
          <w:szCs w:val="22"/>
          <w:lang w:eastAsia="ar-SA" w:bidi="ar-SA"/>
        </w:rPr>
        <w:t>- dostawa gazu dla nowych oraz istniejących kotłowni gazowych w przypadku zwiększonego zapotrzebowania.</w:t>
      </w:r>
    </w:p>
    <w:p w14:paraId="483D5EA1" w14:textId="688738FE" w:rsidR="005D2CB0" w:rsidRPr="005D2CB0" w:rsidRDefault="005D2CB0">
      <w:pPr>
        <w:pStyle w:val="Akapitzlist"/>
        <w:widowControl/>
        <w:numPr>
          <w:ilvl w:val="3"/>
          <w:numId w:val="51"/>
        </w:numPr>
        <w:autoSpaceDE w:val="0"/>
        <w:autoSpaceDN w:val="0"/>
        <w:adjustRightInd w:val="0"/>
        <w:ind w:left="426"/>
        <w:jc w:val="both"/>
        <w:rPr>
          <w:rFonts w:ascii="Times New Roman" w:eastAsia="Times New Roman" w:hAnsi="Times New Roman" w:cs="Times New Roman"/>
          <w:color w:val="auto"/>
          <w:sz w:val="22"/>
          <w:szCs w:val="22"/>
          <w:lang w:eastAsia="ar-SA" w:bidi="ar-SA"/>
        </w:rPr>
      </w:pPr>
      <w:r w:rsidRPr="005D2CB0">
        <w:rPr>
          <w:rFonts w:ascii="Times New Roman" w:eastAsia="Times New Roman" w:hAnsi="Times New Roman" w:cs="Times New Roman"/>
          <w:color w:val="auto"/>
          <w:sz w:val="22"/>
          <w:szCs w:val="22"/>
          <w:lang w:eastAsia="ar-SA" w:bidi="ar-SA"/>
        </w:rPr>
        <w:t>Zamówienia te będą mogły zostać udzielone gdy jeżeli zmiana wykonawcy zobowiązywałaby zamawiającego do nabywania materiałów o innych właściwościach technicznych, co powodowałoby niekompatybilność techniczną lub nieproporcjonalnie duże trudności techniczne w użytkowaniu i</w:t>
      </w:r>
      <w:r>
        <w:rPr>
          <w:rFonts w:ascii="Times New Roman" w:eastAsia="Times New Roman" w:hAnsi="Times New Roman" w:cs="Times New Roman"/>
          <w:color w:val="auto"/>
          <w:sz w:val="22"/>
          <w:szCs w:val="22"/>
          <w:lang w:eastAsia="ar-SA" w:bidi="ar-SA"/>
        </w:rPr>
        <w:t> </w:t>
      </w:r>
      <w:r w:rsidRPr="005D2CB0">
        <w:rPr>
          <w:rFonts w:ascii="Times New Roman" w:eastAsia="Times New Roman" w:hAnsi="Times New Roman" w:cs="Times New Roman"/>
          <w:color w:val="auto"/>
          <w:sz w:val="22"/>
          <w:szCs w:val="22"/>
          <w:lang w:eastAsia="ar-SA" w:bidi="ar-SA"/>
        </w:rPr>
        <w:t>utrzymaniu tych produktów lub instalacji. Ponadto zamówienia te będą mogły zostać udzielone po zabezpieczeniu odpowiednich środków finansowych na sfinansowanie zamówienia.</w:t>
      </w:r>
    </w:p>
    <w:p w14:paraId="60CDE29C" w14:textId="77777777" w:rsidR="00FB2307" w:rsidRPr="000F33FF" w:rsidRDefault="00FB2307"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2"/>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0"/>
        <w:numPr>
          <w:ilvl w:val="0"/>
          <w:numId w:val="42"/>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0"/>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0"/>
        <w:numPr>
          <w:ilvl w:val="0"/>
          <w:numId w:val="30"/>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DE7A76" w:rsidRDefault="00B479F5">
      <w:pPr>
        <w:pStyle w:val="Teksttreci30"/>
        <w:numPr>
          <w:ilvl w:val="0"/>
          <w:numId w:val="31"/>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DE7A76">
        <w:rPr>
          <w:rStyle w:val="Teksttreci3Kursywa"/>
          <w:rFonts w:ascii="Times New Roman" w:hAnsi="Times New Roman" w:cs="Times New Roman"/>
          <w:b/>
          <w:bCs/>
          <w:color w:val="auto"/>
          <w:sz w:val="22"/>
          <w:szCs w:val="22"/>
        </w:rPr>
        <w:t>[art 60 ustawy pzp].:</w:t>
      </w:r>
    </w:p>
    <w:p w14:paraId="5E830825" w14:textId="33BBE85B" w:rsidR="00481225" w:rsidRPr="00DE7A76" w:rsidRDefault="00B479F5">
      <w:pPr>
        <w:pStyle w:val="Teksttreci20"/>
        <w:numPr>
          <w:ilvl w:val="1"/>
          <w:numId w:val="31"/>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DE7A76">
        <w:rPr>
          <w:rFonts w:ascii="Times New Roman" w:hAnsi="Times New Roman" w:cs="Times New Roman"/>
          <w:color w:val="auto"/>
          <w:sz w:val="22"/>
          <w:szCs w:val="22"/>
        </w:rPr>
        <w:t xml:space="preserve"> na </w:t>
      </w:r>
      <w:r w:rsidR="006116E8" w:rsidRPr="00DE7A76">
        <w:rPr>
          <w:rFonts w:ascii="Times New Roman" w:hAnsi="Times New Roman" w:cs="Times New Roman"/>
          <w:color w:val="auto"/>
          <w:sz w:val="22"/>
          <w:szCs w:val="22"/>
        </w:rPr>
        <w:t>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63DC645B" w14:textId="77777777" w:rsidR="00481225" w:rsidRPr="00DE7A76" w:rsidRDefault="00B479F5">
      <w:pPr>
        <w:pStyle w:val="Teksttreci30"/>
        <w:numPr>
          <w:ilvl w:val="0"/>
          <w:numId w:val="31"/>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zastrzeżeniu obowiązku osobistego wykonania przez wykonawcę kluczowych zadań </w:t>
      </w:r>
      <w:r w:rsidRPr="00DE7A76">
        <w:rPr>
          <w:rStyle w:val="Teksttreci3Kursywa"/>
          <w:rFonts w:ascii="Times New Roman" w:hAnsi="Times New Roman" w:cs="Times New Roman"/>
          <w:b/>
          <w:bCs/>
          <w:color w:val="auto"/>
          <w:sz w:val="22"/>
          <w:szCs w:val="22"/>
        </w:rPr>
        <w:t>[art. 121 ustawy pzp].:</w:t>
      </w:r>
    </w:p>
    <w:p w14:paraId="1902ED00" w14:textId="40FB23EF" w:rsidR="00481225" w:rsidRPr="00DE7A76" w:rsidRDefault="00B479F5">
      <w:pPr>
        <w:pStyle w:val="Teksttreci20"/>
        <w:numPr>
          <w:ilvl w:val="1"/>
          <w:numId w:val="31"/>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wykonawcę kluczowych zadań dotyczących zamówień</w:t>
      </w:r>
      <w:r w:rsidR="003C5AAF" w:rsidRPr="00DE7A76">
        <w:rPr>
          <w:rFonts w:ascii="Times New Roman" w:hAnsi="Times New Roman" w:cs="Times New Roman"/>
          <w:color w:val="auto"/>
          <w:sz w:val="22"/>
          <w:szCs w:val="22"/>
        </w:rPr>
        <w:t xml:space="preserve"> na</w:t>
      </w:r>
      <w:r w:rsidR="006116E8" w:rsidRPr="00DE7A76">
        <w:rPr>
          <w:rFonts w:ascii="Times New Roman" w:hAnsi="Times New Roman" w:cs="Times New Roman"/>
          <w:color w:val="auto"/>
          <w:sz w:val="22"/>
          <w:szCs w:val="22"/>
        </w:rPr>
        <w:t xml:space="preserve"> 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F03C7D"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lastRenderedPageBreak/>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6A3745">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05FCA6EE" w14:textId="77777777" w:rsidR="007E2330" w:rsidRPr="004132D9" w:rsidRDefault="007E2330" w:rsidP="007E2330">
      <w:pPr>
        <w:widowControl/>
        <w:suppressAutoHyphens/>
        <w:spacing w:before="240" w:line="260" w:lineRule="atLeast"/>
        <w:jc w:val="both"/>
        <w:rPr>
          <w:rFonts w:ascii="Times New Roman" w:eastAsia="Times New Roman" w:hAnsi="Times New Roman" w:cs="Times New Roman"/>
          <w:color w:val="000000" w:themeColor="text1"/>
          <w:sz w:val="22"/>
          <w:szCs w:val="22"/>
          <w:lang w:eastAsia="ar-SA" w:bidi="ar-SA"/>
        </w:rPr>
      </w:pPr>
      <w:r w:rsidRPr="004132D9">
        <w:rPr>
          <w:rFonts w:ascii="Times New Roman" w:eastAsia="Times New Roman" w:hAnsi="Times New Roman" w:cs="Times New Roman"/>
          <w:color w:val="000000" w:themeColor="text1"/>
          <w:sz w:val="22"/>
          <w:szCs w:val="22"/>
          <w:lang w:eastAsia="ar-SA" w:bidi="ar-SA"/>
        </w:rPr>
        <w:t xml:space="preserve">Zamawiający </w:t>
      </w:r>
      <w:r w:rsidRPr="004132D9">
        <w:rPr>
          <w:rFonts w:ascii="Times New Roman" w:eastAsia="Times New Roman" w:hAnsi="Times New Roman" w:cs="Times New Roman"/>
          <w:b/>
          <w:bCs/>
          <w:color w:val="000000" w:themeColor="text1"/>
          <w:sz w:val="22"/>
          <w:szCs w:val="22"/>
          <w:u w:val="single"/>
          <w:lang w:eastAsia="ar-SA" w:bidi="ar-SA"/>
        </w:rPr>
        <w:t>nie będzie żądał</w:t>
      </w:r>
      <w:r w:rsidRPr="004132D9">
        <w:rPr>
          <w:rFonts w:ascii="Times New Roman" w:eastAsia="Times New Roman" w:hAnsi="Times New Roman" w:cs="Times New Roman"/>
          <w:color w:val="000000" w:themeColor="text1"/>
          <w:sz w:val="22"/>
          <w:szCs w:val="22"/>
          <w:lang w:eastAsia="ar-SA" w:bidi="ar-SA"/>
        </w:rPr>
        <w:t xml:space="preserve"> od wykonawcy wniesienia zabezpieczenia należytego wykonania umowy. </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3"/>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3"/>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nie przewiduje</w:t>
      </w:r>
      <w:r w:rsidRPr="0021760C">
        <w:rPr>
          <w:rStyle w:val="Teksttreci2Pogrubienie0"/>
          <w:rFonts w:ascii="Times New Roman" w:hAnsi="Times New Roman" w:cs="Times New Roman"/>
          <w:color w:val="auto"/>
          <w:sz w:val="22"/>
          <w:szCs w:val="22"/>
          <w:u w:val="none"/>
        </w:rPr>
        <w:t xml:space="preserv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lastRenderedPageBreak/>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3"/>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0"/>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5"/>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5"/>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4"/>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39"/>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 xml:space="preserve">zamawiający wyznacza wykonawcy odpowiedni termin na wyrażenie zgody na poprawienie w ofercie omyłki lub zakwestionowanie sposobu jej poprawienia. Brak odpowiedzi w wyznaczonym terminie uznaje się </w:t>
      </w:r>
      <w:r w:rsidRPr="00581362">
        <w:rPr>
          <w:rFonts w:ascii="Times New Roman" w:hAnsi="Times New Roman" w:cs="Times New Roman"/>
          <w:color w:val="auto"/>
          <w:sz w:val="22"/>
          <w:szCs w:val="22"/>
        </w:rPr>
        <w:lastRenderedPageBreak/>
        <w:t>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39"/>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39"/>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39"/>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39"/>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6"/>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7"/>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7"/>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6"/>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2BABD34" w14:textId="77777777" w:rsidR="00193F8C" w:rsidRDefault="00193F8C">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195499D8" w:rsidR="00193F8C"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5D9EB8ED" w14:textId="77777777" w:rsidR="00193F8C" w:rsidRPr="00193F8C"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FF0000"/>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EA6353">
        <w:rPr>
          <w:rFonts w:ascii="Times New Roman" w:eastAsia="Calibri" w:hAnsi="Times New Roman" w:cs="Times New Roman"/>
          <w:b/>
          <w:bCs/>
          <w:color w:val="auto"/>
          <w:sz w:val="22"/>
          <w:szCs w:val="22"/>
          <w:lang w:eastAsia="en-US" w:bidi="ar-SA"/>
        </w:rPr>
        <w:lastRenderedPageBreak/>
        <w:t>rozporządzenie o danych) (Dz. U. UE L119 z dnia 4 maja 2016 r., str. 1; zwanym dalej „RODO”) informujemy, że:</w:t>
      </w:r>
    </w:p>
    <w:p w14:paraId="6CC88ACF"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05536976" w:rsidR="00B14475" w:rsidRPr="00E6592C" w:rsidRDefault="00B14475">
      <w:pPr>
        <w:widowControl/>
        <w:numPr>
          <w:ilvl w:val="0"/>
          <w:numId w:val="52"/>
        </w:numPr>
        <w:spacing w:after="160" w:line="256" w:lineRule="auto"/>
        <w:contextualSpacing/>
        <w:jc w:val="both"/>
        <w:rPr>
          <w:rFonts w:ascii="Times New Roman" w:eastAsia="Calibri" w:hAnsi="Times New Roman" w:cs="Times New Roman"/>
          <w:color w:val="000000" w:themeColor="text1"/>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publicznego, prowadzonym w trybie podstawowym </w:t>
      </w:r>
      <w:r w:rsidRPr="0080587C">
        <w:rPr>
          <w:rFonts w:ascii="Times New Roman" w:eastAsia="Calibri" w:hAnsi="Times New Roman" w:cs="Times New Roman"/>
          <w:color w:val="000000" w:themeColor="text1"/>
          <w:sz w:val="22"/>
          <w:szCs w:val="22"/>
          <w:lang w:eastAsia="en-US" w:bidi="ar-SA"/>
        </w:rPr>
        <w:t xml:space="preserve">– </w:t>
      </w:r>
      <w:r w:rsidRPr="00AA52F9">
        <w:rPr>
          <w:rFonts w:ascii="Times New Roman" w:eastAsia="Calibri" w:hAnsi="Times New Roman" w:cs="Times New Roman"/>
          <w:color w:val="auto"/>
          <w:sz w:val="22"/>
          <w:szCs w:val="22"/>
          <w:lang w:eastAsia="en-US" w:bidi="ar-SA"/>
        </w:rPr>
        <w:t>„</w:t>
      </w:r>
      <w:r w:rsidR="00E17816" w:rsidRPr="00E17816">
        <w:rPr>
          <w:rFonts w:ascii="Times New Roman" w:eastAsia="Calibri" w:hAnsi="Times New Roman" w:cs="Times New Roman"/>
          <w:color w:val="auto"/>
          <w:sz w:val="22"/>
          <w:szCs w:val="22"/>
          <w:lang w:eastAsia="en-US"/>
        </w:rPr>
        <w:t>Dostawa gazu płynnego propan techniczny do gminnych kotłowni gazowych na terenie Gminy i Miasta Węgliniec wraz z dzierżawą instalacji zbiornikowych do wykonania dostaw gazu</w:t>
      </w:r>
      <w:r w:rsidR="0080587C" w:rsidRPr="00AA52F9">
        <w:rPr>
          <w:rFonts w:ascii="Times New Roman" w:eastAsia="Calibri" w:hAnsi="Times New Roman" w:cs="Times New Roman"/>
          <w:color w:val="auto"/>
          <w:sz w:val="22"/>
          <w:szCs w:val="22"/>
          <w:lang w:eastAsia="en-US"/>
        </w:rPr>
        <w:t>”</w:t>
      </w:r>
      <w:r w:rsidR="00AA52F9">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O</w:t>
      </w:r>
      <w:r w:rsidR="00B14475" w:rsidRPr="00EA6353">
        <w:rPr>
          <w:rFonts w:ascii="Times New Roman" w:eastAsia="Calibri" w:hAnsi="Times New Roman" w:cs="Times New Roman"/>
          <w:color w:val="auto"/>
          <w:sz w:val="22"/>
          <w:szCs w:val="22"/>
          <w:lang w:eastAsia="en-US" w:bidi="ar-SA"/>
        </w:rPr>
        <w:t>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5B1572AC" w14:textId="52D7DD1B" w:rsidR="00D27A4A" w:rsidRPr="007C0071" w:rsidRDefault="00B14475" w:rsidP="007C0071">
      <w:pPr>
        <w:widowControl/>
        <w:numPr>
          <w:ilvl w:val="0"/>
          <w:numId w:val="52"/>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[zgodnie z art. 125 ust. 1 ustawy pzp)</w:t>
      </w:r>
    </w:p>
    <w:p w14:paraId="40192F96" w14:textId="2F49D027"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lastRenderedPageBreak/>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600B4714" w14:textId="12D000BD" w:rsidR="007E2330" w:rsidRPr="007E2330" w:rsidRDefault="007E2330" w:rsidP="007E2330">
      <w:pPr>
        <w:pStyle w:val="Teksttreci20"/>
        <w:spacing w:after="97" w:line="256" w:lineRule="exact"/>
        <w:ind w:left="993"/>
        <w:jc w:val="both"/>
        <w:rPr>
          <w:rFonts w:ascii="Times New Roman" w:hAnsi="Times New Roman" w:cs="Times New Roman"/>
          <w:b/>
          <w:bCs/>
          <w:color w:val="auto"/>
          <w:sz w:val="22"/>
          <w:szCs w:val="22"/>
        </w:rPr>
      </w:pPr>
      <w:r w:rsidRPr="007E2330">
        <w:rPr>
          <w:rFonts w:ascii="Times New Roman" w:hAnsi="Times New Roman" w:cs="Times New Roman"/>
          <w:b/>
          <w:bCs/>
          <w:color w:val="auto"/>
          <w:sz w:val="22"/>
          <w:szCs w:val="22"/>
        </w:rPr>
        <w:t xml:space="preserve">Załącznik Nr 5 - </w:t>
      </w:r>
      <w:r w:rsidRPr="007E2330">
        <w:rPr>
          <w:rFonts w:ascii="Times New Roman" w:hAnsi="Times New Roman" w:cs="Times New Roman"/>
          <w:b/>
          <w:bCs/>
          <w:color w:val="auto"/>
          <w:sz w:val="22"/>
          <w:szCs w:val="22"/>
        </w:rPr>
        <w:tab/>
      </w:r>
      <w:r w:rsidRPr="007E2330">
        <w:rPr>
          <w:rFonts w:ascii="Times New Roman" w:hAnsi="Times New Roman" w:cs="Times New Roman"/>
          <w:color w:val="auto"/>
          <w:sz w:val="22"/>
          <w:szCs w:val="22"/>
        </w:rPr>
        <w:t xml:space="preserve">Wykaz </w:t>
      </w:r>
      <w:r w:rsidR="00E17816">
        <w:rPr>
          <w:rFonts w:ascii="Times New Roman" w:hAnsi="Times New Roman" w:cs="Times New Roman"/>
          <w:color w:val="auto"/>
          <w:sz w:val="22"/>
          <w:szCs w:val="22"/>
        </w:rPr>
        <w:t xml:space="preserve">dostaw </w:t>
      </w:r>
    </w:p>
    <w:p w14:paraId="57698BD4" w14:textId="6649D195" w:rsidR="00895327" w:rsidRDefault="00895327" w:rsidP="00895327">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Nr </w:t>
      </w:r>
      <w:r w:rsidR="00E17816">
        <w:rPr>
          <w:rFonts w:ascii="Times New Roman" w:hAnsi="Times New Roman" w:cs="Times New Roman"/>
          <w:b/>
          <w:bCs/>
          <w:color w:val="auto"/>
          <w:sz w:val="22"/>
          <w:szCs w:val="22"/>
        </w:rPr>
        <w:t>6</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Wykaz osób które będą uczestniczyć w wykonaniu zamówienia</w:t>
      </w:r>
    </w:p>
    <w:p w14:paraId="53CB6EA8" w14:textId="6FF1B65B"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Załącznik Nr </w:t>
      </w:r>
      <w:r w:rsidR="00E17816">
        <w:rPr>
          <w:rFonts w:ascii="Times New Roman" w:hAnsi="Times New Roman" w:cs="Times New Roman"/>
          <w:b/>
          <w:bCs/>
          <w:color w:val="auto"/>
          <w:sz w:val="22"/>
          <w:szCs w:val="22"/>
        </w:rPr>
        <w:t>7</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077E374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E17816">
        <w:rPr>
          <w:rFonts w:ascii="Times New Roman" w:hAnsi="Times New Roman" w:cs="Times New Roman"/>
          <w:b/>
          <w:bCs/>
          <w:color w:val="auto"/>
          <w:sz w:val="22"/>
          <w:szCs w:val="22"/>
        </w:rPr>
        <w:t>8</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2145A6D4"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E17816">
        <w:rPr>
          <w:rFonts w:ascii="Times New Roman" w:hAnsi="Times New Roman" w:cs="Times New Roman"/>
          <w:b/>
          <w:bCs/>
          <w:color w:val="auto"/>
          <w:sz w:val="22"/>
          <w:szCs w:val="22"/>
        </w:rPr>
        <w:t>9</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3"/>
      <w:footerReference w:type="default" r:id="rId14"/>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D5174" w14:textId="77777777" w:rsidR="00210BFB" w:rsidRDefault="00210BFB">
      <w:r>
        <w:separator/>
      </w:r>
    </w:p>
  </w:endnote>
  <w:endnote w:type="continuationSeparator" w:id="0">
    <w:p w14:paraId="38FB25EE" w14:textId="77777777" w:rsidR="00210BFB" w:rsidRDefault="0021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24C83" w14:textId="77777777" w:rsidR="00210BFB" w:rsidRDefault="00210BFB"/>
  </w:footnote>
  <w:footnote w:type="continuationSeparator" w:id="0">
    <w:p w14:paraId="6F215E07" w14:textId="77777777" w:rsidR="00210BFB" w:rsidRDefault="00210B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45D2F242"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BF132A">
                            <w:rPr>
                              <w:rStyle w:val="Nagweklubstopka1"/>
                              <w:i/>
                              <w:iCs/>
                              <w:color w:val="auto"/>
                            </w:rPr>
                            <w:t>1</w:t>
                          </w:r>
                          <w:r w:rsidR="00795DA4">
                            <w:rPr>
                              <w:rStyle w:val="Nagweklubstopka1"/>
                              <w:i/>
                              <w:iCs/>
                              <w:color w:val="auto"/>
                            </w:rPr>
                            <w:t>4</w:t>
                          </w:r>
                          <w:r w:rsidRPr="00BF1CBC">
                            <w:rPr>
                              <w:rStyle w:val="Nagweklubstopka1"/>
                              <w:i/>
                              <w:iCs/>
                              <w:color w:val="auto"/>
                            </w:rPr>
                            <w:t>.202</w:t>
                          </w:r>
                          <w:r w:rsidR="00BF132A">
                            <w:rPr>
                              <w:rStyle w:val="Nagweklubstopka1"/>
                              <w:i/>
                              <w:iCs/>
                              <w:color w:val="auto"/>
                            </w:rPr>
                            <w:t>4</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45D2F242"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BF132A">
                      <w:rPr>
                        <w:rStyle w:val="Nagweklubstopka1"/>
                        <w:i/>
                        <w:iCs/>
                        <w:color w:val="auto"/>
                      </w:rPr>
                      <w:t>1</w:t>
                    </w:r>
                    <w:r w:rsidR="00795DA4">
                      <w:rPr>
                        <w:rStyle w:val="Nagweklubstopka1"/>
                        <w:i/>
                        <w:iCs/>
                        <w:color w:val="auto"/>
                      </w:rPr>
                      <w:t>4</w:t>
                    </w:r>
                    <w:r w:rsidRPr="00BF1CBC">
                      <w:rPr>
                        <w:rStyle w:val="Nagweklubstopka1"/>
                        <w:i/>
                        <w:iCs/>
                        <w:color w:val="auto"/>
                      </w:rPr>
                      <w:t>.202</w:t>
                    </w:r>
                    <w:r w:rsidR="00BF132A">
                      <w:rPr>
                        <w:rStyle w:val="Nagweklubstopka1"/>
                        <w:i/>
                        <w:iCs/>
                        <w:color w:val="auto"/>
                      </w:rPr>
                      <w:t>4</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E4BA0"/>
    <w:multiLevelType w:val="hybridMultilevel"/>
    <w:tmpl w:val="AB50A8AA"/>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0"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4F36C0"/>
    <w:multiLevelType w:val="hybridMultilevel"/>
    <w:tmpl w:val="B6F6A8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09A4CFE"/>
    <w:multiLevelType w:val="multilevel"/>
    <w:tmpl w:val="30C0C6C2"/>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38612D"/>
    <w:multiLevelType w:val="hybridMultilevel"/>
    <w:tmpl w:val="BBB8FD2C"/>
    <w:lvl w:ilvl="0" w:tplc="4CF0EB9A">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B54FF4"/>
    <w:multiLevelType w:val="hybridMultilevel"/>
    <w:tmpl w:val="30826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A2221CB"/>
    <w:multiLevelType w:val="hybridMultilevel"/>
    <w:tmpl w:val="45D0AB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4B2173"/>
    <w:multiLevelType w:val="hybridMultilevel"/>
    <w:tmpl w:val="6644BB22"/>
    <w:lvl w:ilvl="0" w:tplc="7BA87624">
      <w:start w:val="1"/>
      <w:numFmt w:val="lowerLetter"/>
      <w:lvlText w:val="%1)"/>
      <w:lvlJc w:val="left"/>
      <w:pPr>
        <w:ind w:left="1854" w:hanging="360"/>
      </w:pPr>
      <w:rPr>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1"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7802DF4"/>
    <w:multiLevelType w:val="hybridMultilevel"/>
    <w:tmpl w:val="FAA6794C"/>
    <w:lvl w:ilvl="0" w:tplc="570A9126">
      <w:start w:val="1"/>
      <w:numFmt w:val="decimal"/>
      <w:lvlText w:val="%1)"/>
      <w:lvlJc w:val="left"/>
      <w:pPr>
        <w:ind w:left="501"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6"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25"/>
  </w:num>
  <w:num w:numId="2" w16cid:durableId="1532914311">
    <w:abstractNumId w:val="28"/>
  </w:num>
  <w:num w:numId="3" w16cid:durableId="437792609">
    <w:abstractNumId w:val="27"/>
  </w:num>
  <w:num w:numId="4" w16cid:durableId="910430808">
    <w:abstractNumId w:val="0"/>
  </w:num>
  <w:num w:numId="5" w16cid:durableId="2006204120">
    <w:abstractNumId w:val="51"/>
  </w:num>
  <w:num w:numId="6" w16cid:durableId="282812964">
    <w:abstractNumId w:val="53"/>
  </w:num>
  <w:num w:numId="7" w16cid:durableId="365762341">
    <w:abstractNumId w:val="29"/>
  </w:num>
  <w:num w:numId="8" w16cid:durableId="211188657">
    <w:abstractNumId w:val="44"/>
  </w:num>
  <w:num w:numId="9" w16cid:durableId="1885480701">
    <w:abstractNumId w:val="24"/>
  </w:num>
  <w:num w:numId="10" w16cid:durableId="1720472850">
    <w:abstractNumId w:val="60"/>
  </w:num>
  <w:num w:numId="11" w16cid:durableId="804196127">
    <w:abstractNumId w:val="7"/>
  </w:num>
  <w:num w:numId="12" w16cid:durableId="1749688635">
    <w:abstractNumId w:val="19"/>
  </w:num>
  <w:num w:numId="13" w16cid:durableId="1806120598">
    <w:abstractNumId w:val="26"/>
  </w:num>
  <w:num w:numId="14" w16cid:durableId="1403605726">
    <w:abstractNumId w:val="34"/>
  </w:num>
  <w:num w:numId="15" w16cid:durableId="1396857508">
    <w:abstractNumId w:val="54"/>
  </w:num>
  <w:num w:numId="16" w16cid:durableId="127669601">
    <w:abstractNumId w:val="35"/>
  </w:num>
  <w:num w:numId="17" w16cid:durableId="462775287">
    <w:abstractNumId w:val="12"/>
  </w:num>
  <w:num w:numId="18" w16cid:durableId="713312881">
    <w:abstractNumId w:val="32"/>
  </w:num>
  <w:num w:numId="19" w16cid:durableId="1035739726">
    <w:abstractNumId w:val="37"/>
  </w:num>
  <w:num w:numId="20" w16cid:durableId="1779791172">
    <w:abstractNumId w:val="2"/>
  </w:num>
  <w:num w:numId="21" w16cid:durableId="175773660">
    <w:abstractNumId w:val="59"/>
  </w:num>
  <w:num w:numId="22" w16cid:durableId="1303657134">
    <w:abstractNumId w:val="58"/>
  </w:num>
  <w:num w:numId="23" w16cid:durableId="1787655609">
    <w:abstractNumId w:val="8"/>
  </w:num>
  <w:num w:numId="24" w16cid:durableId="858659813">
    <w:abstractNumId w:val="1"/>
  </w:num>
  <w:num w:numId="25" w16cid:durableId="1249575614">
    <w:abstractNumId w:val="52"/>
  </w:num>
  <w:num w:numId="26" w16cid:durableId="1591429779">
    <w:abstractNumId w:val="3"/>
  </w:num>
  <w:num w:numId="27" w16cid:durableId="1115520761">
    <w:abstractNumId w:val="23"/>
  </w:num>
  <w:num w:numId="28" w16cid:durableId="1819421975">
    <w:abstractNumId w:val="48"/>
  </w:num>
  <w:num w:numId="29" w16cid:durableId="613711691">
    <w:abstractNumId w:val="38"/>
  </w:num>
  <w:num w:numId="30" w16cid:durableId="546574078">
    <w:abstractNumId w:val="15"/>
  </w:num>
  <w:num w:numId="31" w16cid:durableId="1912811491">
    <w:abstractNumId w:val="45"/>
  </w:num>
  <w:num w:numId="32" w16cid:durableId="1292370220">
    <w:abstractNumId w:val="10"/>
  </w:num>
  <w:num w:numId="33" w16cid:durableId="628896784">
    <w:abstractNumId w:val="5"/>
  </w:num>
  <w:num w:numId="34" w16cid:durableId="2046173709">
    <w:abstractNumId w:val="36"/>
  </w:num>
  <w:num w:numId="35" w16cid:durableId="557866235">
    <w:abstractNumId w:val="13"/>
  </w:num>
  <w:num w:numId="36" w16cid:durableId="476187845">
    <w:abstractNumId w:val="30"/>
  </w:num>
  <w:num w:numId="37" w16cid:durableId="62989825">
    <w:abstractNumId w:val="42"/>
  </w:num>
  <w:num w:numId="38" w16cid:durableId="463236784">
    <w:abstractNumId w:val="21"/>
  </w:num>
  <w:num w:numId="39" w16cid:durableId="1813788641">
    <w:abstractNumId w:val="4"/>
  </w:num>
  <w:num w:numId="40" w16cid:durableId="2053266022">
    <w:abstractNumId w:val="9"/>
  </w:num>
  <w:num w:numId="41" w16cid:durableId="729037357">
    <w:abstractNumId w:val="6"/>
  </w:num>
  <w:num w:numId="42" w16cid:durableId="1481069335">
    <w:abstractNumId w:val="49"/>
  </w:num>
  <w:num w:numId="43" w16cid:durableId="1052802212">
    <w:abstractNumId w:val="11"/>
  </w:num>
  <w:num w:numId="44" w16cid:durableId="1377392063">
    <w:abstractNumId w:val="56"/>
  </w:num>
  <w:num w:numId="45" w16cid:durableId="1143082831">
    <w:abstractNumId w:val="43"/>
  </w:num>
  <w:num w:numId="46" w16cid:durableId="2107384356">
    <w:abstractNumId w:val="41"/>
  </w:num>
  <w:num w:numId="47" w16cid:durableId="1203400793">
    <w:abstractNumId w:val="14"/>
  </w:num>
  <w:num w:numId="48" w16cid:durableId="1755123544">
    <w:abstractNumId w:val="33"/>
  </w:num>
  <w:num w:numId="49" w16cid:durableId="1386446352">
    <w:abstractNumId w:val="20"/>
  </w:num>
  <w:num w:numId="50" w16cid:durableId="637615984">
    <w:abstractNumId w:val="46"/>
  </w:num>
  <w:num w:numId="51" w16cid:durableId="1553149897">
    <w:abstractNumId w:val="39"/>
  </w:num>
  <w:num w:numId="52" w16cid:durableId="15001515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480827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636040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94964335">
    <w:abstractNumId w:val="52"/>
    <w:lvlOverride w:ilvl="0">
      <w:startOverride w:val="1"/>
    </w:lvlOverride>
    <w:lvlOverride w:ilvl="1">
      <w:startOverride w:val="1"/>
    </w:lvlOverride>
    <w:lvlOverride w:ilvl="2"/>
    <w:lvlOverride w:ilvl="3"/>
    <w:lvlOverride w:ilvl="4"/>
    <w:lvlOverride w:ilvl="5"/>
    <w:lvlOverride w:ilvl="6"/>
    <w:lvlOverride w:ilvl="7"/>
    <w:lvlOverride w:ilvl="8"/>
  </w:num>
  <w:num w:numId="56" w16cid:durableId="447353889">
    <w:abstractNumId w:val="17"/>
  </w:num>
  <w:num w:numId="57" w16cid:durableId="9792691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03811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6896177">
    <w:abstractNumId w:val="18"/>
  </w:num>
  <w:num w:numId="60" w16cid:durableId="377894486">
    <w:abstractNumId w:val="22"/>
  </w:num>
  <w:num w:numId="61" w16cid:durableId="1256212709">
    <w:abstractNumId w:val="31"/>
  </w:num>
  <w:num w:numId="62" w16cid:durableId="130023510">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20EBC"/>
    <w:rsid w:val="000222D7"/>
    <w:rsid w:val="00022D31"/>
    <w:rsid w:val="000248F9"/>
    <w:rsid w:val="000307DE"/>
    <w:rsid w:val="00031470"/>
    <w:rsid w:val="0003355F"/>
    <w:rsid w:val="00033D28"/>
    <w:rsid w:val="00037398"/>
    <w:rsid w:val="000430D9"/>
    <w:rsid w:val="000442C3"/>
    <w:rsid w:val="00050F29"/>
    <w:rsid w:val="00051C72"/>
    <w:rsid w:val="00051FA6"/>
    <w:rsid w:val="00055B15"/>
    <w:rsid w:val="00057E92"/>
    <w:rsid w:val="00060739"/>
    <w:rsid w:val="00061061"/>
    <w:rsid w:val="00063B29"/>
    <w:rsid w:val="000675F1"/>
    <w:rsid w:val="000723F0"/>
    <w:rsid w:val="000763C3"/>
    <w:rsid w:val="00085549"/>
    <w:rsid w:val="00090DC4"/>
    <w:rsid w:val="00096285"/>
    <w:rsid w:val="00097FE5"/>
    <w:rsid w:val="000A58A9"/>
    <w:rsid w:val="000B272D"/>
    <w:rsid w:val="000C1199"/>
    <w:rsid w:val="000C2B81"/>
    <w:rsid w:val="000D3883"/>
    <w:rsid w:val="000D4115"/>
    <w:rsid w:val="000E7682"/>
    <w:rsid w:val="000F33FF"/>
    <w:rsid w:val="001000EF"/>
    <w:rsid w:val="00102A3C"/>
    <w:rsid w:val="00103ACD"/>
    <w:rsid w:val="001052A9"/>
    <w:rsid w:val="0010778D"/>
    <w:rsid w:val="0011022B"/>
    <w:rsid w:val="00110C8F"/>
    <w:rsid w:val="00112780"/>
    <w:rsid w:val="00115975"/>
    <w:rsid w:val="0011651F"/>
    <w:rsid w:val="00120983"/>
    <w:rsid w:val="00124546"/>
    <w:rsid w:val="00126763"/>
    <w:rsid w:val="00133A46"/>
    <w:rsid w:val="001371AB"/>
    <w:rsid w:val="00137820"/>
    <w:rsid w:val="00137DD7"/>
    <w:rsid w:val="00142E12"/>
    <w:rsid w:val="001474A3"/>
    <w:rsid w:val="0015471A"/>
    <w:rsid w:val="00156F7E"/>
    <w:rsid w:val="001571E7"/>
    <w:rsid w:val="00167030"/>
    <w:rsid w:val="00174817"/>
    <w:rsid w:val="00175A06"/>
    <w:rsid w:val="00177AD3"/>
    <w:rsid w:val="00180A73"/>
    <w:rsid w:val="00184251"/>
    <w:rsid w:val="00187578"/>
    <w:rsid w:val="00193C45"/>
    <w:rsid w:val="00193F8C"/>
    <w:rsid w:val="00194CFC"/>
    <w:rsid w:val="00195B2F"/>
    <w:rsid w:val="00197515"/>
    <w:rsid w:val="001A4DBC"/>
    <w:rsid w:val="001A6D59"/>
    <w:rsid w:val="001A7FEB"/>
    <w:rsid w:val="001B243A"/>
    <w:rsid w:val="001C0441"/>
    <w:rsid w:val="001C6715"/>
    <w:rsid w:val="001D67DE"/>
    <w:rsid w:val="001E30A7"/>
    <w:rsid w:val="001E4C2C"/>
    <w:rsid w:val="001E5DAD"/>
    <w:rsid w:val="001E7BE2"/>
    <w:rsid w:val="001F0292"/>
    <w:rsid w:val="001F1E37"/>
    <w:rsid w:val="001F726F"/>
    <w:rsid w:val="001F7472"/>
    <w:rsid w:val="00202154"/>
    <w:rsid w:val="002025C8"/>
    <w:rsid w:val="00204224"/>
    <w:rsid w:val="00210BFB"/>
    <w:rsid w:val="0021760C"/>
    <w:rsid w:val="00217B3A"/>
    <w:rsid w:val="00224EE9"/>
    <w:rsid w:val="0022659D"/>
    <w:rsid w:val="00230C30"/>
    <w:rsid w:val="00235E99"/>
    <w:rsid w:val="00245BFD"/>
    <w:rsid w:val="00247C4C"/>
    <w:rsid w:val="00251E0A"/>
    <w:rsid w:val="0025249A"/>
    <w:rsid w:val="00253577"/>
    <w:rsid w:val="00257A1C"/>
    <w:rsid w:val="00266D50"/>
    <w:rsid w:val="00270AB2"/>
    <w:rsid w:val="00276764"/>
    <w:rsid w:val="00287FBA"/>
    <w:rsid w:val="00290278"/>
    <w:rsid w:val="00293908"/>
    <w:rsid w:val="00294D6E"/>
    <w:rsid w:val="002A2938"/>
    <w:rsid w:val="002A65CF"/>
    <w:rsid w:val="002A6BB4"/>
    <w:rsid w:val="002B29EA"/>
    <w:rsid w:val="002B5DFF"/>
    <w:rsid w:val="002C1984"/>
    <w:rsid w:val="002C4735"/>
    <w:rsid w:val="002C66E1"/>
    <w:rsid w:val="002D4C1A"/>
    <w:rsid w:val="002D5492"/>
    <w:rsid w:val="002D6C84"/>
    <w:rsid w:val="002E00D2"/>
    <w:rsid w:val="002E011A"/>
    <w:rsid w:val="002E0800"/>
    <w:rsid w:val="002E3813"/>
    <w:rsid w:val="002E4918"/>
    <w:rsid w:val="002E712C"/>
    <w:rsid w:val="002F076D"/>
    <w:rsid w:val="00300533"/>
    <w:rsid w:val="0030198F"/>
    <w:rsid w:val="00301C2C"/>
    <w:rsid w:val="003035F1"/>
    <w:rsid w:val="0030630F"/>
    <w:rsid w:val="00312342"/>
    <w:rsid w:val="00314DAF"/>
    <w:rsid w:val="0031733B"/>
    <w:rsid w:val="00320942"/>
    <w:rsid w:val="0032146E"/>
    <w:rsid w:val="00331641"/>
    <w:rsid w:val="00340BCC"/>
    <w:rsid w:val="00342210"/>
    <w:rsid w:val="0035452D"/>
    <w:rsid w:val="003600C7"/>
    <w:rsid w:val="003643D9"/>
    <w:rsid w:val="003669B5"/>
    <w:rsid w:val="003670B6"/>
    <w:rsid w:val="003675B4"/>
    <w:rsid w:val="00370A7D"/>
    <w:rsid w:val="003718FD"/>
    <w:rsid w:val="00376AFA"/>
    <w:rsid w:val="00383640"/>
    <w:rsid w:val="003868A5"/>
    <w:rsid w:val="00390508"/>
    <w:rsid w:val="003944BA"/>
    <w:rsid w:val="003A0B6E"/>
    <w:rsid w:val="003A5D30"/>
    <w:rsid w:val="003A7751"/>
    <w:rsid w:val="003B2169"/>
    <w:rsid w:val="003B4F34"/>
    <w:rsid w:val="003C2C9E"/>
    <w:rsid w:val="003C5AAF"/>
    <w:rsid w:val="003C6A94"/>
    <w:rsid w:val="003C7C34"/>
    <w:rsid w:val="003D2288"/>
    <w:rsid w:val="003E1B97"/>
    <w:rsid w:val="003E3FF4"/>
    <w:rsid w:val="003F6435"/>
    <w:rsid w:val="004022F3"/>
    <w:rsid w:val="00405219"/>
    <w:rsid w:val="00407AE1"/>
    <w:rsid w:val="00407D78"/>
    <w:rsid w:val="004135C2"/>
    <w:rsid w:val="004167D3"/>
    <w:rsid w:val="00417DA8"/>
    <w:rsid w:val="00431A19"/>
    <w:rsid w:val="00437656"/>
    <w:rsid w:val="004406D9"/>
    <w:rsid w:val="00440978"/>
    <w:rsid w:val="004416EE"/>
    <w:rsid w:val="0045364C"/>
    <w:rsid w:val="0045376D"/>
    <w:rsid w:val="00471E04"/>
    <w:rsid w:val="0047534D"/>
    <w:rsid w:val="00481225"/>
    <w:rsid w:val="00493FF6"/>
    <w:rsid w:val="0049657E"/>
    <w:rsid w:val="004A074B"/>
    <w:rsid w:val="004A0963"/>
    <w:rsid w:val="004A2045"/>
    <w:rsid w:val="004A440E"/>
    <w:rsid w:val="004B1FE4"/>
    <w:rsid w:val="004B4C2C"/>
    <w:rsid w:val="004C4D06"/>
    <w:rsid w:val="004C5F79"/>
    <w:rsid w:val="004C66C2"/>
    <w:rsid w:val="004D3B26"/>
    <w:rsid w:val="004E1507"/>
    <w:rsid w:val="004E32AA"/>
    <w:rsid w:val="004E3AF1"/>
    <w:rsid w:val="004E50CA"/>
    <w:rsid w:val="004F03F5"/>
    <w:rsid w:val="004F1F9C"/>
    <w:rsid w:val="00500F8F"/>
    <w:rsid w:val="00516C1B"/>
    <w:rsid w:val="00522C97"/>
    <w:rsid w:val="00525B2D"/>
    <w:rsid w:val="00535DA7"/>
    <w:rsid w:val="0054454E"/>
    <w:rsid w:val="00547CF5"/>
    <w:rsid w:val="0055414F"/>
    <w:rsid w:val="00555862"/>
    <w:rsid w:val="00556EC0"/>
    <w:rsid w:val="005600F7"/>
    <w:rsid w:val="005606BD"/>
    <w:rsid w:val="0057081D"/>
    <w:rsid w:val="00572027"/>
    <w:rsid w:val="00572812"/>
    <w:rsid w:val="00573C77"/>
    <w:rsid w:val="005741B7"/>
    <w:rsid w:val="00575A66"/>
    <w:rsid w:val="00580EC3"/>
    <w:rsid w:val="00581362"/>
    <w:rsid w:val="005820E0"/>
    <w:rsid w:val="00586970"/>
    <w:rsid w:val="0059010F"/>
    <w:rsid w:val="0059019F"/>
    <w:rsid w:val="00591FC0"/>
    <w:rsid w:val="00593138"/>
    <w:rsid w:val="00595383"/>
    <w:rsid w:val="00596FDA"/>
    <w:rsid w:val="005A3E91"/>
    <w:rsid w:val="005B29E2"/>
    <w:rsid w:val="005B4991"/>
    <w:rsid w:val="005B5E65"/>
    <w:rsid w:val="005C05B3"/>
    <w:rsid w:val="005C5CA2"/>
    <w:rsid w:val="005C76FA"/>
    <w:rsid w:val="005C7926"/>
    <w:rsid w:val="005D2CB0"/>
    <w:rsid w:val="005D3DA0"/>
    <w:rsid w:val="005E13F4"/>
    <w:rsid w:val="005E29CD"/>
    <w:rsid w:val="005E391B"/>
    <w:rsid w:val="005F0071"/>
    <w:rsid w:val="005F27B7"/>
    <w:rsid w:val="005F3D89"/>
    <w:rsid w:val="005F4152"/>
    <w:rsid w:val="005F6DCE"/>
    <w:rsid w:val="00600E0C"/>
    <w:rsid w:val="00604642"/>
    <w:rsid w:val="00604D07"/>
    <w:rsid w:val="006116E8"/>
    <w:rsid w:val="00612470"/>
    <w:rsid w:val="00616E9B"/>
    <w:rsid w:val="00622858"/>
    <w:rsid w:val="00627E13"/>
    <w:rsid w:val="006366A2"/>
    <w:rsid w:val="006409CA"/>
    <w:rsid w:val="00640F78"/>
    <w:rsid w:val="00641E80"/>
    <w:rsid w:val="006420D8"/>
    <w:rsid w:val="00642155"/>
    <w:rsid w:val="006424F9"/>
    <w:rsid w:val="00645628"/>
    <w:rsid w:val="00647AF7"/>
    <w:rsid w:val="00661FC7"/>
    <w:rsid w:val="0067756E"/>
    <w:rsid w:val="0068375E"/>
    <w:rsid w:val="0068423C"/>
    <w:rsid w:val="00684457"/>
    <w:rsid w:val="0068609A"/>
    <w:rsid w:val="0068675E"/>
    <w:rsid w:val="00686EEF"/>
    <w:rsid w:val="00690AB9"/>
    <w:rsid w:val="006973BF"/>
    <w:rsid w:val="006A296B"/>
    <w:rsid w:val="006A3062"/>
    <w:rsid w:val="006A3745"/>
    <w:rsid w:val="006A7B37"/>
    <w:rsid w:val="006B1ABB"/>
    <w:rsid w:val="006B2715"/>
    <w:rsid w:val="006B481F"/>
    <w:rsid w:val="006C7034"/>
    <w:rsid w:val="006D0E4E"/>
    <w:rsid w:val="006D13E2"/>
    <w:rsid w:val="006D3975"/>
    <w:rsid w:val="006D479B"/>
    <w:rsid w:val="006D7F80"/>
    <w:rsid w:val="006E2615"/>
    <w:rsid w:val="006E2991"/>
    <w:rsid w:val="006E6A81"/>
    <w:rsid w:val="006E75C2"/>
    <w:rsid w:val="006F1508"/>
    <w:rsid w:val="006F49EE"/>
    <w:rsid w:val="00701E78"/>
    <w:rsid w:val="00722911"/>
    <w:rsid w:val="00723F73"/>
    <w:rsid w:val="00734490"/>
    <w:rsid w:val="00745332"/>
    <w:rsid w:val="00750754"/>
    <w:rsid w:val="00751385"/>
    <w:rsid w:val="00752B2D"/>
    <w:rsid w:val="00753C7A"/>
    <w:rsid w:val="0075467E"/>
    <w:rsid w:val="00756FBE"/>
    <w:rsid w:val="007656F6"/>
    <w:rsid w:val="007667D3"/>
    <w:rsid w:val="007752B3"/>
    <w:rsid w:val="00776A33"/>
    <w:rsid w:val="00794397"/>
    <w:rsid w:val="00795DA4"/>
    <w:rsid w:val="00797ED7"/>
    <w:rsid w:val="007B0D80"/>
    <w:rsid w:val="007B19BB"/>
    <w:rsid w:val="007B2471"/>
    <w:rsid w:val="007B50F0"/>
    <w:rsid w:val="007B5679"/>
    <w:rsid w:val="007B58D9"/>
    <w:rsid w:val="007C0071"/>
    <w:rsid w:val="007C59D4"/>
    <w:rsid w:val="007D3AEF"/>
    <w:rsid w:val="007D3B71"/>
    <w:rsid w:val="007E083E"/>
    <w:rsid w:val="007E218D"/>
    <w:rsid w:val="007E2330"/>
    <w:rsid w:val="007E2C6B"/>
    <w:rsid w:val="007E5895"/>
    <w:rsid w:val="007F2ED5"/>
    <w:rsid w:val="007F7BC6"/>
    <w:rsid w:val="007F7EBA"/>
    <w:rsid w:val="0080587C"/>
    <w:rsid w:val="00810C58"/>
    <w:rsid w:val="0081144D"/>
    <w:rsid w:val="008116CA"/>
    <w:rsid w:val="00816A8D"/>
    <w:rsid w:val="008234DF"/>
    <w:rsid w:val="0082360E"/>
    <w:rsid w:val="0082554C"/>
    <w:rsid w:val="008268BE"/>
    <w:rsid w:val="00827DB0"/>
    <w:rsid w:val="00835A8D"/>
    <w:rsid w:val="00840050"/>
    <w:rsid w:val="00840D4B"/>
    <w:rsid w:val="008418EA"/>
    <w:rsid w:val="00843B72"/>
    <w:rsid w:val="008628F3"/>
    <w:rsid w:val="00864528"/>
    <w:rsid w:val="008703BA"/>
    <w:rsid w:val="00874FB4"/>
    <w:rsid w:val="00875221"/>
    <w:rsid w:val="008825CE"/>
    <w:rsid w:val="00891441"/>
    <w:rsid w:val="0089488F"/>
    <w:rsid w:val="00895327"/>
    <w:rsid w:val="00895655"/>
    <w:rsid w:val="008961F7"/>
    <w:rsid w:val="008A49C0"/>
    <w:rsid w:val="008C3FBB"/>
    <w:rsid w:val="008C6BD1"/>
    <w:rsid w:val="008C7928"/>
    <w:rsid w:val="008D20AC"/>
    <w:rsid w:val="008D4460"/>
    <w:rsid w:val="008D562F"/>
    <w:rsid w:val="008D6D7E"/>
    <w:rsid w:val="008D7CA1"/>
    <w:rsid w:val="008F270E"/>
    <w:rsid w:val="00902A1B"/>
    <w:rsid w:val="00910B7C"/>
    <w:rsid w:val="009118E6"/>
    <w:rsid w:val="00912FA8"/>
    <w:rsid w:val="00913C72"/>
    <w:rsid w:val="00920F28"/>
    <w:rsid w:val="0092535A"/>
    <w:rsid w:val="009257D6"/>
    <w:rsid w:val="00926CE1"/>
    <w:rsid w:val="009304E9"/>
    <w:rsid w:val="0093122D"/>
    <w:rsid w:val="00931872"/>
    <w:rsid w:val="00931F80"/>
    <w:rsid w:val="00932379"/>
    <w:rsid w:val="00932FE3"/>
    <w:rsid w:val="00940035"/>
    <w:rsid w:val="00950006"/>
    <w:rsid w:val="00957184"/>
    <w:rsid w:val="00963797"/>
    <w:rsid w:val="009700FF"/>
    <w:rsid w:val="009706BC"/>
    <w:rsid w:val="009716B9"/>
    <w:rsid w:val="00974218"/>
    <w:rsid w:val="00974A38"/>
    <w:rsid w:val="009774C8"/>
    <w:rsid w:val="0097753A"/>
    <w:rsid w:val="00984510"/>
    <w:rsid w:val="009916EB"/>
    <w:rsid w:val="00994195"/>
    <w:rsid w:val="00996B15"/>
    <w:rsid w:val="009A0AD7"/>
    <w:rsid w:val="009B5F1C"/>
    <w:rsid w:val="009C26A9"/>
    <w:rsid w:val="009C5B95"/>
    <w:rsid w:val="009C6401"/>
    <w:rsid w:val="009D240B"/>
    <w:rsid w:val="009E17BF"/>
    <w:rsid w:val="009F0B58"/>
    <w:rsid w:val="009F1508"/>
    <w:rsid w:val="009F67D4"/>
    <w:rsid w:val="009F793F"/>
    <w:rsid w:val="00A111AB"/>
    <w:rsid w:val="00A13F5E"/>
    <w:rsid w:val="00A15A70"/>
    <w:rsid w:val="00A24BEA"/>
    <w:rsid w:val="00A25720"/>
    <w:rsid w:val="00A30B24"/>
    <w:rsid w:val="00A401A2"/>
    <w:rsid w:val="00A41902"/>
    <w:rsid w:val="00A44B19"/>
    <w:rsid w:val="00A50A41"/>
    <w:rsid w:val="00A51ACF"/>
    <w:rsid w:val="00A54903"/>
    <w:rsid w:val="00A57E68"/>
    <w:rsid w:val="00A61B62"/>
    <w:rsid w:val="00A655D8"/>
    <w:rsid w:val="00A66CD3"/>
    <w:rsid w:val="00A7048A"/>
    <w:rsid w:val="00A7411A"/>
    <w:rsid w:val="00A80BAE"/>
    <w:rsid w:val="00A91F3D"/>
    <w:rsid w:val="00AA0651"/>
    <w:rsid w:val="00AA52F9"/>
    <w:rsid w:val="00AB10E3"/>
    <w:rsid w:val="00AC0111"/>
    <w:rsid w:val="00AC6BF5"/>
    <w:rsid w:val="00AD1445"/>
    <w:rsid w:val="00AD1C6B"/>
    <w:rsid w:val="00AD7873"/>
    <w:rsid w:val="00AE100B"/>
    <w:rsid w:val="00AE1FF1"/>
    <w:rsid w:val="00AE2F1B"/>
    <w:rsid w:val="00AE354A"/>
    <w:rsid w:val="00AE537E"/>
    <w:rsid w:val="00AF12C5"/>
    <w:rsid w:val="00AF22BF"/>
    <w:rsid w:val="00AF722E"/>
    <w:rsid w:val="00B0287E"/>
    <w:rsid w:val="00B05B7F"/>
    <w:rsid w:val="00B07E4A"/>
    <w:rsid w:val="00B11F66"/>
    <w:rsid w:val="00B13C2E"/>
    <w:rsid w:val="00B14475"/>
    <w:rsid w:val="00B214FB"/>
    <w:rsid w:val="00B236CE"/>
    <w:rsid w:val="00B27978"/>
    <w:rsid w:val="00B326B1"/>
    <w:rsid w:val="00B339BF"/>
    <w:rsid w:val="00B34A12"/>
    <w:rsid w:val="00B4789C"/>
    <w:rsid w:val="00B479F5"/>
    <w:rsid w:val="00B51720"/>
    <w:rsid w:val="00B63D7F"/>
    <w:rsid w:val="00B71093"/>
    <w:rsid w:val="00B7693C"/>
    <w:rsid w:val="00B82816"/>
    <w:rsid w:val="00B83522"/>
    <w:rsid w:val="00B946EF"/>
    <w:rsid w:val="00BA3A09"/>
    <w:rsid w:val="00BA3ADD"/>
    <w:rsid w:val="00BB42F4"/>
    <w:rsid w:val="00BB7133"/>
    <w:rsid w:val="00BC1E9F"/>
    <w:rsid w:val="00BC296C"/>
    <w:rsid w:val="00BD6FDC"/>
    <w:rsid w:val="00BD776F"/>
    <w:rsid w:val="00BE64B3"/>
    <w:rsid w:val="00BE731C"/>
    <w:rsid w:val="00BF132A"/>
    <w:rsid w:val="00BF1CBC"/>
    <w:rsid w:val="00BF66A0"/>
    <w:rsid w:val="00BF66FA"/>
    <w:rsid w:val="00BF71BD"/>
    <w:rsid w:val="00C019E9"/>
    <w:rsid w:val="00C076FC"/>
    <w:rsid w:val="00C11DB4"/>
    <w:rsid w:val="00C25984"/>
    <w:rsid w:val="00C30BB4"/>
    <w:rsid w:val="00C31740"/>
    <w:rsid w:val="00C35AA5"/>
    <w:rsid w:val="00C3668C"/>
    <w:rsid w:val="00C474AF"/>
    <w:rsid w:val="00C5294D"/>
    <w:rsid w:val="00C53CAB"/>
    <w:rsid w:val="00C5401B"/>
    <w:rsid w:val="00C55E55"/>
    <w:rsid w:val="00C56D65"/>
    <w:rsid w:val="00C70F64"/>
    <w:rsid w:val="00C72320"/>
    <w:rsid w:val="00C72AC7"/>
    <w:rsid w:val="00C741CA"/>
    <w:rsid w:val="00C7569B"/>
    <w:rsid w:val="00C76C58"/>
    <w:rsid w:val="00C777AD"/>
    <w:rsid w:val="00C825E3"/>
    <w:rsid w:val="00C90AE2"/>
    <w:rsid w:val="00C92470"/>
    <w:rsid w:val="00C96908"/>
    <w:rsid w:val="00CA22BC"/>
    <w:rsid w:val="00CA2D56"/>
    <w:rsid w:val="00CA4063"/>
    <w:rsid w:val="00CA682C"/>
    <w:rsid w:val="00CA6C8E"/>
    <w:rsid w:val="00CB0275"/>
    <w:rsid w:val="00CB271E"/>
    <w:rsid w:val="00CC12E4"/>
    <w:rsid w:val="00CC2B46"/>
    <w:rsid w:val="00CD3B5D"/>
    <w:rsid w:val="00CE76C9"/>
    <w:rsid w:val="00CF30C6"/>
    <w:rsid w:val="00CF56DE"/>
    <w:rsid w:val="00CF75F3"/>
    <w:rsid w:val="00CF7EFB"/>
    <w:rsid w:val="00D015E2"/>
    <w:rsid w:val="00D01CC5"/>
    <w:rsid w:val="00D0783A"/>
    <w:rsid w:val="00D1274A"/>
    <w:rsid w:val="00D13F8C"/>
    <w:rsid w:val="00D1560D"/>
    <w:rsid w:val="00D17C80"/>
    <w:rsid w:val="00D26E46"/>
    <w:rsid w:val="00D27A4A"/>
    <w:rsid w:val="00D41415"/>
    <w:rsid w:val="00D44A8C"/>
    <w:rsid w:val="00D5165B"/>
    <w:rsid w:val="00D63FBE"/>
    <w:rsid w:val="00D70EE3"/>
    <w:rsid w:val="00D7408C"/>
    <w:rsid w:val="00D77B42"/>
    <w:rsid w:val="00D879C5"/>
    <w:rsid w:val="00DA17B3"/>
    <w:rsid w:val="00DA6BDC"/>
    <w:rsid w:val="00DC039A"/>
    <w:rsid w:val="00DC3FAE"/>
    <w:rsid w:val="00DC57D7"/>
    <w:rsid w:val="00DD1A57"/>
    <w:rsid w:val="00DD1F8B"/>
    <w:rsid w:val="00DD3FB1"/>
    <w:rsid w:val="00DD7369"/>
    <w:rsid w:val="00DE3776"/>
    <w:rsid w:val="00DE7A76"/>
    <w:rsid w:val="00DF0F9E"/>
    <w:rsid w:val="00DF3A66"/>
    <w:rsid w:val="00E00B40"/>
    <w:rsid w:val="00E01C70"/>
    <w:rsid w:val="00E0258A"/>
    <w:rsid w:val="00E02C35"/>
    <w:rsid w:val="00E177C5"/>
    <w:rsid w:val="00E17816"/>
    <w:rsid w:val="00E20DA8"/>
    <w:rsid w:val="00E26697"/>
    <w:rsid w:val="00E35941"/>
    <w:rsid w:val="00E364A3"/>
    <w:rsid w:val="00E47BA6"/>
    <w:rsid w:val="00E5151A"/>
    <w:rsid w:val="00E527F0"/>
    <w:rsid w:val="00E548CF"/>
    <w:rsid w:val="00E658C2"/>
    <w:rsid w:val="00E6592C"/>
    <w:rsid w:val="00E662AB"/>
    <w:rsid w:val="00E7515A"/>
    <w:rsid w:val="00E85E93"/>
    <w:rsid w:val="00E86641"/>
    <w:rsid w:val="00E93E5C"/>
    <w:rsid w:val="00E97763"/>
    <w:rsid w:val="00EA26EF"/>
    <w:rsid w:val="00EA7941"/>
    <w:rsid w:val="00EB35F9"/>
    <w:rsid w:val="00EB613B"/>
    <w:rsid w:val="00EC4069"/>
    <w:rsid w:val="00EC49FA"/>
    <w:rsid w:val="00ED39F1"/>
    <w:rsid w:val="00ED4A1A"/>
    <w:rsid w:val="00ED723E"/>
    <w:rsid w:val="00EE249D"/>
    <w:rsid w:val="00EE6170"/>
    <w:rsid w:val="00EE7664"/>
    <w:rsid w:val="00EF3A1C"/>
    <w:rsid w:val="00EF7462"/>
    <w:rsid w:val="00F01A39"/>
    <w:rsid w:val="00F03C7D"/>
    <w:rsid w:val="00F0684D"/>
    <w:rsid w:val="00F144A2"/>
    <w:rsid w:val="00F146B4"/>
    <w:rsid w:val="00F14CA3"/>
    <w:rsid w:val="00F15203"/>
    <w:rsid w:val="00F211AB"/>
    <w:rsid w:val="00F21419"/>
    <w:rsid w:val="00F23C4B"/>
    <w:rsid w:val="00F34F5A"/>
    <w:rsid w:val="00F35FE8"/>
    <w:rsid w:val="00F43E32"/>
    <w:rsid w:val="00F450EC"/>
    <w:rsid w:val="00F56C06"/>
    <w:rsid w:val="00F60FF2"/>
    <w:rsid w:val="00F6147A"/>
    <w:rsid w:val="00F6309F"/>
    <w:rsid w:val="00F6350C"/>
    <w:rsid w:val="00F64ED0"/>
    <w:rsid w:val="00F72E65"/>
    <w:rsid w:val="00F740D4"/>
    <w:rsid w:val="00F81B72"/>
    <w:rsid w:val="00F862FC"/>
    <w:rsid w:val="00F8720B"/>
    <w:rsid w:val="00F91F46"/>
    <w:rsid w:val="00F921BA"/>
    <w:rsid w:val="00F956F7"/>
    <w:rsid w:val="00FA562A"/>
    <w:rsid w:val="00FB2307"/>
    <w:rsid w:val="00FC1FDC"/>
    <w:rsid w:val="00FC6BCD"/>
    <w:rsid w:val="00FC7853"/>
    <w:rsid w:val="00FC7DFA"/>
    <w:rsid w:val="00FD01C1"/>
    <w:rsid w:val="00FD20F3"/>
    <w:rsid w:val="00FD4E0D"/>
    <w:rsid w:val="00FE0930"/>
    <w:rsid w:val="00FE0F4E"/>
    <w:rsid w:val="00FE1898"/>
    <w:rsid w:val="00FE1E2B"/>
    <w:rsid w:val="00FE2AE1"/>
    <w:rsid w:val="00FE35EF"/>
    <w:rsid w:val="00FE5068"/>
    <w:rsid w:val="00FF0B01"/>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 w:type="paragraph" w:customStyle="1" w:styleId="Tekstpodstawowy21">
    <w:name w:val="Tekst podstawowy 21"/>
    <w:basedOn w:val="Normalny"/>
    <w:rsid w:val="0011022B"/>
    <w:pPr>
      <w:widowControl/>
      <w:suppressAutoHyphens/>
      <w:jc w:val="both"/>
    </w:pPr>
    <w:rPr>
      <w:rFonts w:ascii="Times New Roman" w:eastAsia="Times New Roman" w:hAnsi="Times New Roman" w:cs="Times New Roman"/>
      <w:color w:val="auto"/>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7498">
      <w:bodyDiv w:val="1"/>
      <w:marLeft w:val="0"/>
      <w:marRight w:val="0"/>
      <w:marTop w:val="0"/>
      <w:marBottom w:val="0"/>
      <w:divBdr>
        <w:top w:val="none" w:sz="0" w:space="0" w:color="auto"/>
        <w:left w:val="none" w:sz="0" w:space="0" w:color="auto"/>
        <w:bottom w:val="none" w:sz="0" w:space="0" w:color="auto"/>
        <w:right w:val="none" w:sz="0" w:space="0" w:color="auto"/>
      </w:divBdr>
    </w:div>
    <w:div w:id="564921765">
      <w:bodyDiv w:val="1"/>
      <w:marLeft w:val="0"/>
      <w:marRight w:val="0"/>
      <w:marTop w:val="0"/>
      <w:marBottom w:val="0"/>
      <w:divBdr>
        <w:top w:val="none" w:sz="0" w:space="0" w:color="auto"/>
        <w:left w:val="none" w:sz="0" w:space="0" w:color="auto"/>
        <w:bottom w:val="none" w:sz="0" w:space="0" w:color="auto"/>
        <w:right w:val="none" w:sz="0" w:space="0" w:color="auto"/>
      </w:divBdr>
    </w:div>
    <w:div w:id="738482400">
      <w:bodyDiv w:val="1"/>
      <w:marLeft w:val="0"/>
      <w:marRight w:val="0"/>
      <w:marTop w:val="0"/>
      <w:marBottom w:val="0"/>
      <w:divBdr>
        <w:top w:val="none" w:sz="0" w:space="0" w:color="auto"/>
        <w:left w:val="none" w:sz="0" w:space="0" w:color="auto"/>
        <w:bottom w:val="none" w:sz="0" w:space="0" w:color="auto"/>
        <w:right w:val="none" w:sz="0" w:space="0" w:color="auto"/>
      </w:divBdr>
    </w:div>
    <w:div w:id="843284184">
      <w:bodyDiv w:val="1"/>
      <w:marLeft w:val="0"/>
      <w:marRight w:val="0"/>
      <w:marTop w:val="0"/>
      <w:marBottom w:val="0"/>
      <w:divBdr>
        <w:top w:val="none" w:sz="0" w:space="0" w:color="auto"/>
        <w:left w:val="none" w:sz="0" w:space="0" w:color="auto"/>
        <w:bottom w:val="none" w:sz="0" w:space="0" w:color="auto"/>
        <w:right w:val="none" w:sz="0" w:space="0" w:color="auto"/>
      </w:divBdr>
    </w:div>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2695</TotalTime>
  <Pages>1</Pages>
  <Words>15984</Words>
  <Characters>95904</Characters>
  <Application>Microsoft Office Word</Application>
  <DocSecurity>0</DocSecurity>
  <Lines>799</Lines>
  <Paragraphs>223</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Marek Jeziorny</cp:lastModifiedBy>
  <cp:revision>200</cp:revision>
  <cp:lastPrinted>2024-07-16T10:16:00Z</cp:lastPrinted>
  <dcterms:created xsi:type="dcterms:W3CDTF">2021-12-02T08:37:00Z</dcterms:created>
  <dcterms:modified xsi:type="dcterms:W3CDTF">2024-07-16T10:21:00Z</dcterms:modified>
</cp:coreProperties>
</file>