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2B343" w14:textId="54373573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bookmarkStart w:id="0" w:name="_GoBack"/>
      <w:bookmarkEnd w:id="0"/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/>
          <w:iCs/>
          <w:szCs w:val="20"/>
          <w:lang w:eastAsia="pl-PL"/>
        </w:rPr>
        <w:t>1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5C3B3BCF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</w:rPr>
        <w:t>Miejskie Przedsiębiorstwo Komunikacyjne – Łódź Spółka z o.o.</w:t>
      </w:r>
      <w:r>
        <w:rPr>
          <w:rFonts w:ascii="Arial Narrow" w:hAnsi="Arial Narrow" w:cs="Calibri"/>
          <w:b/>
        </w:rPr>
        <w:t xml:space="preserve">, </w:t>
      </w:r>
    </w:p>
    <w:p w14:paraId="2831BDC1" w14:textId="75B5D863" w:rsidR="003B5F18" w:rsidRP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</w:rPr>
        <w:t>ul. Tramwajowa 6, 90 -132 Łódź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77777777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………………………………………………………………………………</w:t>
      </w:r>
    </w:p>
    <w:p w14:paraId="68A2BD0F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(pełna nazwa/firma, adres,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7777777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 xml:space="preserve">składane na podstawie art. 125 ust. 1 ustawy </w:t>
      </w:r>
      <w:proofErr w:type="spellStart"/>
      <w:r w:rsidRPr="003B5F18">
        <w:rPr>
          <w:rFonts w:ascii="Arial Narrow" w:hAnsi="Arial Narrow" w:cs="Calibri"/>
          <w:b/>
        </w:rPr>
        <w:t>Pzp</w:t>
      </w:r>
      <w:proofErr w:type="spellEnd"/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3B5F18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B5F18">
        <w:rPr>
          <w:rFonts w:ascii="Arial Narrow" w:hAnsi="Arial Narrow" w:cs="Calibri"/>
        </w:rPr>
        <w:t> 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0F1E4F79" w:rsidR="0084509A" w:rsidRPr="003B5F18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 xml:space="preserve">(Dz. U. </w:t>
      </w:r>
      <w:r w:rsidR="00C375BB">
        <w:rPr>
          <w:rFonts w:ascii="Arial Narrow" w:hAnsi="Arial Narrow" w:cs="Calibri"/>
          <w:color w:val="222222"/>
          <w:sz w:val="22"/>
          <w:szCs w:val="22"/>
        </w:rPr>
        <w:t xml:space="preserve">2023r.,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 xml:space="preserve">poz. </w:t>
      </w:r>
      <w:r w:rsidR="00C375BB">
        <w:rPr>
          <w:rFonts w:ascii="Arial Narrow" w:hAnsi="Arial Narrow" w:cs="Calibri"/>
          <w:color w:val="222222"/>
          <w:sz w:val="22"/>
          <w:szCs w:val="22"/>
        </w:rPr>
        <w:t>129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</w:t>
      </w:r>
      <w:r w:rsidRPr="003B5F18">
        <w:rPr>
          <w:rFonts w:ascii="Arial Narrow" w:hAnsi="Arial Narrow" w:cs="Calibri"/>
        </w:rPr>
        <w:lastRenderedPageBreak/>
        <w:t xml:space="preserve">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BC039" w14:textId="77777777" w:rsidR="003F5440" w:rsidRDefault="003F5440" w:rsidP="00EF45B6">
      <w:pPr>
        <w:spacing w:after="0" w:line="240" w:lineRule="auto"/>
      </w:pPr>
      <w:r>
        <w:separator/>
      </w:r>
    </w:p>
  </w:endnote>
  <w:endnote w:type="continuationSeparator" w:id="0">
    <w:p w14:paraId="1738C594" w14:textId="77777777" w:rsidR="003F5440" w:rsidRDefault="003F54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412CD" w14:textId="77777777" w:rsidR="003F5440" w:rsidRDefault="003F5440" w:rsidP="00EF45B6">
      <w:pPr>
        <w:spacing w:after="0" w:line="240" w:lineRule="auto"/>
      </w:pPr>
      <w:r>
        <w:separator/>
      </w:r>
    </w:p>
  </w:footnote>
  <w:footnote w:type="continuationSeparator" w:id="0">
    <w:p w14:paraId="4A836AA4" w14:textId="77777777" w:rsidR="003F5440" w:rsidRDefault="003F544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72531FB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tekst jednolity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="00C375B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BDD5B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tekst jednolity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="00C375B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C575" w14:textId="59047959" w:rsidR="003B5F18" w:rsidRPr="003B5F18" w:rsidRDefault="003B5F18" w:rsidP="003B5F18">
    <w:pPr>
      <w:keepNext/>
      <w:spacing w:after="0" w:line="240" w:lineRule="auto"/>
      <w:ind w:left="709" w:firstLine="707"/>
      <w:jc w:val="center"/>
      <w:outlineLvl w:val="2"/>
      <w:rPr>
        <w:rFonts w:ascii="Arial Narrow" w:eastAsia="Times New Roman" w:hAnsi="Arial Narrow" w:cs="Arial"/>
        <w:b/>
        <w:lang w:eastAsia="pl-PL"/>
      </w:rPr>
    </w:pPr>
    <w:r w:rsidRPr="00D13F64">
      <w:rPr>
        <w:rFonts w:ascii="Arial Narrow" w:eastAsia="Times New Roman" w:hAnsi="Arial Narrow" w:cs="Arial"/>
        <w:b/>
        <w:lang w:eastAsia="pl-PL"/>
      </w:rPr>
      <w:t>„</w:t>
    </w:r>
    <w:r w:rsidR="00D13F64" w:rsidRPr="00D13F64">
      <w:rPr>
        <w:rFonts w:ascii="Arial Narrow" w:hAnsi="Arial Narrow"/>
        <w:b/>
      </w:rPr>
      <w:t>Dostawa 3 nowych pojazdów przystosowanych do przewozu osób niepełnosprawnych</w:t>
    </w:r>
    <w:r w:rsidRPr="003B5F18">
      <w:rPr>
        <w:rFonts w:ascii="Arial Narrow" w:eastAsia="Times New Roman" w:hAnsi="Arial Narrow" w:cs="Arial"/>
        <w:b/>
        <w:lang w:eastAsia="pl-PL"/>
      </w:rPr>
      <w:t xml:space="preserve">”                 </w:t>
    </w:r>
  </w:p>
  <w:p w14:paraId="3545D72C" w14:textId="77777777" w:rsidR="003B5F18" w:rsidRPr="003B5F18" w:rsidRDefault="003B5F18" w:rsidP="003B5F18">
    <w:pPr>
      <w:keepNext/>
      <w:spacing w:after="0" w:line="240" w:lineRule="auto"/>
      <w:ind w:left="709" w:firstLine="707"/>
      <w:jc w:val="both"/>
      <w:outlineLvl w:val="2"/>
      <w:rPr>
        <w:rFonts w:ascii="Arial Narrow" w:eastAsia="Arial Unicode MS" w:hAnsi="Arial Narrow" w:cs="Arial"/>
        <w:b/>
        <w:szCs w:val="24"/>
        <w:highlight w:val="yellow"/>
        <w:lang w:eastAsia="ar-SA"/>
      </w:rPr>
    </w:pPr>
  </w:p>
  <w:p w14:paraId="535C7944" w14:textId="35B01C3D" w:rsidR="003B5F18" w:rsidRPr="003B5F18" w:rsidRDefault="003B5F18" w:rsidP="003B5F18">
    <w:pPr>
      <w:keepNext/>
      <w:spacing w:after="0" w:line="240" w:lineRule="auto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  <w:r>
      <w:rPr>
        <w:rFonts w:ascii="Arial Narrow" w:eastAsia="Times New Roman" w:hAnsi="Arial Narrow" w:cs="Arial"/>
        <w:b/>
        <w:szCs w:val="24"/>
        <w:lang w:eastAsia="pl-PL"/>
      </w:rPr>
      <w:t xml:space="preserve">       </w:t>
    </w:r>
    <w:r w:rsidRPr="003B5F18">
      <w:rPr>
        <w:rFonts w:ascii="Arial Narrow" w:eastAsia="Times New Roman" w:hAnsi="Arial Narrow" w:cs="Arial"/>
        <w:b/>
        <w:szCs w:val="24"/>
        <w:lang w:eastAsia="pl-PL"/>
      </w:rPr>
      <w:t>Nr sprawy: WZ-091-</w:t>
    </w:r>
    <w:r w:rsidR="008B6B4A">
      <w:rPr>
        <w:rFonts w:ascii="Arial Narrow" w:eastAsia="Times New Roman" w:hAnsi="Arial Narrow" w:cs="Arial"/>
        <w:b/>
        <w:szCs w:val="24"/>
        <w:lang w:eastAsia="pl-PL"/>
      </w:rPr>
      <w:t>14</w:t>
    </w:r>
    <w:r w:rsidR="00634D55">
      <w:rPr>
        <w:rFonts w:ascii="Arial Narrow" w:eastAsia="Times New Roman" w:hAnsi="Arial Narrow" w:cs="Arial"/>
        <w:b/>
        <w:szCs w:val="24"/>
        <w:lang w:eastAsia="pl-PL"/>
      </w:rPr>
      <w:t>/2</w:t>
    </w:r>
    <w:r w:rsidR="008B6B4A">
      <w:rPr>
        <w:rFonts w:ascii="Arial Narrow" w:eastAsia="Times New Roman" w:hAnsi="Arial Narrow" w:cs="Arial"/>
        <w:b/>
        <w:szCs w:val="24"/>
        <w:lang w:eastAsia="pl-PL"/>
      </w:rPr>
      <w:t>5</w:t>
    </w:r>
  </w:p>
  <w:p w14:paraId="1DA50E15" w14:textId="77777777" w:rsidR="003B5F18" w:rsidRPr="003B5F18" w:rsidRDefault="003B5F18" w:rsidP="003B5F18">
    <w:pPr>
      <w:keepNext/>
      <w:spacing w:after="0" w:line="240" w:lineRule="auto"/>
      <w:ind w:left="709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2FA7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5F18"/>
    <w:rsid w:val="003F5440"/>
    <w:rsid w:val="003F554E"/>
    <w:rsid w:val="00401083"/>
    <w:rsid w:val="004337E3"/>
    <w:rsid w:val="0044633B"/>
    <w:rsid w:val="0045071B"/>
    <w:rsid w:val="004511DC"/>
    <w:rsid w:val="00462D74"/>
    <w:rsid w:val="00465DC9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D5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4C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A3178"/>
    <w:rsid w:val="008B6B4A"/>
    <w:rsid w:val="008D0E7E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A3BAA"/>
    <w:rsid w:val="009D26F2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375BB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3F64"/>
    <w:rsid w:val="00D37BC3"/>
    <w:rsid w:val="00D556E3"/>
    <w:rsid w:val="00D6317D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E664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711E-24A3-4A58-92B2-D325D34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Kalisiewicz</cp:lastModifiedBy>
  <cp:revision>7</cp:revision>
  <cp:lastPrinted>2022-10-13T09:58:00Z</cp:lastPrinted>
  <dcterms:created xsi:type="dcterms:W3CDTF">2024-03-20T07:22:00Z</dcterms:created>
  <dcterms:modified xsi:type="dcterms:W3CDTF">2025-03-04T08:01:00Z</dcterms:modified>
</cp:coreProperties>
</file>