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/okres gwarancji 12  m-cy /- na  sprzęt AGD.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