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426"/>
        </w:tabs>
        <w:spacing w:after="0" w:line="240" w:lineRule="auto"/>
        <w:ind w:right="12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  <w:tab/>
        <w:tab/>
        <w:tab/>
        <w:tab/>
        <w:tab/>
        <w:tab/>
        <w:tab/>
        <w:tab/>
        <w:tab/>
        <w:t xml:space="preserve">Załącznik nr 3 do SWZ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/>
      </w:pPr>
      <w:r w:rsidDel="00000000" w:rsidR="00000000" w:rsidRPr="00000000">
        <w:rPr>
          <w:rtl w:val="0"/>
        </w:rPr>
        <w:t xml:space="preserve">Społeczna Inicjatywa Mieszkaniowa KZN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- Warmia i Mazury Sp. z o.o.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Wykonawca: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b w:val="1"/>
          <w:smallCaps w:val="0"/>
          <w:u w:val="single"/>
        </w:rPr>
      </w:pPr>
      <w:r w:rsidDel="00000000" w:rsidR="00000000" w:rsidRPr="00000000">
        <w:rPr>
          <w:b w:val="1"/>
          <w:smallCaps w:val="0"/>
          <w:u w:val="single"/>
          <w:rtl w:val="0"/>
        </w:rPr>
        <w:t xml:space="preserve">Oświadczenia wykonawcy/wykonawcy wspólnie ubiegającego się o udzielenie zamówienia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b w:val="1"/>
          <w:smallCaps w:val="0"/>
          <w:sz w:val="21"/>
          <w:szCs w:val="21"/>
          <w:rtl w:val="0"/>
        </w:rPr>
        <w:t xml:space="preserve">składane na podstawie art. 125 ust. 1 ustawy Pzp 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Na potrzeby postępowania o udzielenie zamówienia publicznego pn.</w:t>
      </w:r>
      <w:r w:rsidDel="00000000" w:rsidR="00000000" w:rsidRPr="00000000">
        <w:rPr>
          <w:sz w:val="19"/>
          <w:szCs w:val="19"/>
          <w:rtl w:val="0"/>
        </w:rPr>
        <w:t xml:space="preserve"> “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budynku wielorodzinnego w Bisztynku” realizowanego przez Społeczną Inicjatywę Mieszkaniową KZN - Warmia i Mazury Sp. z o.o. “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</w:t>
      </w:r>
      <w:r w:rsidDel="00000000" w:rsidR="00000000" w:rsidRPr="00000000">
        <w:rPr>
          <w:i w:val="1"/>
          <w:smallCaps w:val="0"/>
          <w:sz w:val="20"/>
          <w:szCs w:val="2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prowadzonego przez Zamawiającego</w:t>
      </w: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,</w:t>
      </w:r>
      <w:r w:rsidDel="00000000" w:rsidR="00000000" w:rsidRPr="00000000">
        <w:rPr>
          <w:i w:val="1"/>
          <w:smallCaps w:val="0"/>
          <w:sz w:val="18"/>
          <w:szCs w:val="18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co następuje: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podlegam wykluczeniu z postępowania na podstawie art. 108 ust.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sz w:val="21"/>
          <w:szCs w:val="21"/>
          <w:rtl w:val="0"/>
        </w:rPr>
        <w:t xml:space="preserve">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6"/>
          <w:szCs w:val="16"/>
          <w:u w:val="none"/>
          <w:shd w:fill="auto" w:val="clear"/>
          <w:vertAlign w:val="baseline"/>
          <w:rtl w:val="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......... ustawy Pzp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(podać mającą zastosowanie podstawę wykluczenia spośród wymienionych w art. 108 ust. 1 pkt 1, 2 i 5).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Jednocześnie oświadczam, że w związku z ww. okolicznością, na podstawie art. 110 ust. 2 ustawy Pzp podjąłem następujące środki naprawcze i zapobiegawcze: ......................................................*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92" w:right="0" w:hanging="392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z 2024 r.,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poz. 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507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OŚWIADCZENIE DOTYCZĄCE WARUNKÓW UDZIAŁU W POSTĘPOWANIU:</w:t>
      </w:r>
    </w:p>
    <w:bookmarkStart w:colFirst="0" w:colLast="0" w:name="bookmark=id.30j0zll" w:id="0"/>
    <w:bookmarkEnd w:id="0"/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wszystkie warunki udziału w postępowaniu określone przez </w:t>
      </w:r>
      <w:r w:rsidDel="00000000" w:rsidR="00000000" w:rsidRPr="00000000">
        <w:rPr>
          <w:sz w:val="21"/>
          <w:szCs w:val="21"/>
          <w:rtl w:val="0"/>
        </w:rPr>
        <w:t xml:space="preserve">Z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amawiającego </w:t>
      </w:r>
      <w:bookmarkStart w:colFirst="0" w:colLast="0" w:name="bookmark=id.1fob9te" w:id="1"/>
      <w:bookmarkEnd w:id="1"/>
      <w:r w:rsidDel="00000000" w:rsidR="00000000" w:rsidRPr="00000000">
        <w:rPr>
          <w:smallCaps w:val="0"/>
          <w:sz w:val="21"/>
          <w:szCs w:val="21"/>
          <w:rtl w:val="0"/>
        </w:rPr>
        <w:t xml:space="preserve">w SWZ, w rozdziale nr 9. *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jc w:val="both"/>
        <w:rPr>
          <w:smallCaps w:val="0"/>
          <w:color w:val="0070c0"/>
          <w:sz w:val="16"/>
          <w:szCs w:val="16"/>
        </w:rPr>
      </w:pP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[UWAGA: </w:t>
      </w:r>
      <w:r w:rsidDel="00000000" w:rsidR="00000000" w:rsidRPr="00000000">
        <w:rPr>
          <w:i w:val="1"/>
          <w:smallCaps w:val="0"/>
          <w:color w:val="0070c0"/>
          <w:sz w:val="16"/>
          <w:szCs w:val="16"/>
          <w:rtl w:val="0"/>
        </w:rPr>
        <w:t xml:space="preserve">stosuje tylko wykonawca/ wykonawca wspólnie ubiegający się o zamówienie, który polega na zdolnościach lub sytuacji podmiotów udostepniających zasoby, a jednocześnie samodzielnie w pewnym zakresie wykazuje spełnianie warunków</w:t>
      </w: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]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warunki udziału w postępowaniu określone przez </w:t>
      </w:r>
      <w:r w:rsidDel="00000000" w:rsidR="00000000" w:rsidRPr="00000000">
        <w:rPr>
          <w:sz w:val="21"/>
          <w:szCs w:val="21"/>
          <w:rtl w:val="0"/>
        </w:rPr>
        <w:t xml:space="preserve">Z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amawiającego w SWZ, w rozdziale nr 9 w następującym zakresie: *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76" w:lineRule="auto"/>
        <w:jc w:val="both"/>
        <w:rPr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W ZWIĄZKU Z POLEGANIEM NA ZDOLNOŚCIACH LUB SYTUACJI PODMIOTÓW UDOSTEPNIAJĄCYCH ZASOBY</w:t>
      </w:r>
      <w:r w:rsidDel="00000000" w:rsidR="00000000" w:rsidRPr="00000000">
        <w:rPr>
          <w:smallCaps w:val="0"/>
          <w:sz w:val="21"/>
          <w:szCs w:val="21"/>
          <w:shd w:fill="d9d9d9" w:val="clear"/>
          <w:rtl w:val="0"/>
        </w:rPr>
        <w:t xml:space="preserve">: 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w celu wykazania spełniania warunków udziału w postępowaniu, określonych przez zamawiającego w</w:t>
      </w:r>
      <w:bookmarkStart w:colFirst="0" w:colLast="0" w:name="bookmark=id.3znysh7" w:id="2"/>
      <w:bookmarkEnd w:id="2"/>
      <w:r w:rsidDel="00000000" w:rsidR="00000000" w:rsidRPr="00000000">
        <w:rPr>
          <w:smallCaps w:val="0"/>
          <w:sz w:val="21"/>
          <w:szCs w:val="21"/>
          <w:rtl w:val="0"/>
        </w:rPr>
        <w:t xml:space="preserve"> SWZ w rozdziale nr 9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polegam na zdolnościach lub sytuacji następującego/ych podmiotu/ów udostępniających zasoby: </w:t>
      </w:r>
      <w:bookmarkStart w:colFirst="0" w:colLast="0" w:name="bookmark=id.2et92p0" w:id="3"/>
      <w:bookmarkEnd w:id="3"/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nazwę/y podmiotu/ów)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 w następującym zakresie: 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(określić odpowiedni zakres udostępnianych zasobów dla wskazanego podmiotu). 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Wskazuję następujące podmiotowe środki dowodowe, które można uzyskać za pomocą bezpłatnych i 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smallCaps w:val="0"/>
          <w:sz w:val="21"/>
          <w:szCs w:val="21"/>
          <w:u w:val="single"/>
          <w:rtl w:val="0"/>
        </w:rPr>
        <w:t xml:space="preserve">* Niepotrzebne skreślić</w:t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tyjcwt" w:id="4"/>
    <w:bookmarkEnd w:id="4"/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kwalifikowany podpis elektroniczny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8" w:top="1134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o szczególnych rozwiązaniach w zakresie przeciwdziałania wspieraniu agresji na Ukrainę oraz służących ochronie bezpieczeństwa narodowego, zwanej dalej „ustawą”,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</w:t>
      </w: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 r. poz. 1121, 1285,1783 </w:t>
      </w: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i 1843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</w:t>
      </w:r>
      <w:r w:rsidDel="00000000" w:rsidR="00000000" w:rsidRPr="00000000">
        <w:rPr>
          <w:rFonts w:ascii="Arial" w:cs="Arial" w:eastAsia="Arial" w:hAnsi="Arial"/>
          <w:color w:val="222222"/>
          <w:sz w:val="16"/>
          <w:szCs w:val="16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c3/eOjI7MGUDwriGDa2dRZxwKQ==">CgMxLjAyCmlkLjMwajB6bGwyCmlkLjFmb2I5dGUyCmlkLjN6bnlzaDcyCmlkLjJldDkycDAyCWlkLnR5amN3dDgAciExZHl0NUdDZVF5WTlUNFh6aFJWdGpmTjdiRkt6VGZWQWM=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