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64405" w14:textId="77777777" w:rsidR="001350D3" w:rsidRPr="00285B6D" w:rsidRDefault="00E41B61" w:rsidP="00C13012">
      <w:pPr>
        <w:pStyle w:val="pkt"/>
        <w:spacing w:line="276" w:lineRule="auto"/>
        <w:ind w:left="0" w:firstLine="0"/>
        <w:rPr>
          <w:rFonts w:ascii="Arial" w:hAnsi="Arial" w:cs="Arial"/>
          <w:b/>
        </w:rPr>
      </w:pPr>
      <w:r w:rsidRPr="00285B6D">
        <w:rPr>
          <w:rFonts w:ascii="Arial" w:hAnsi="Arial" w:cs="Arial"/>
          <w:b/>
        </w:rPr>
        <w:t>Powiat Ostrowski, Starostwo Powiatowe w Ostrowie Wielkopolskim</w:t>
      </w:r>
    </w:p>
    <w:p w14:paraId="037C403F" w14:textId="77777777" w:rsidR="001350D3" w:rsidRPr="00285B6D" w:rsidRDefault="00E41B61" w:rsidP="00C13012">
      <w:pPr>
        <w:pStyle w:val="pkt"/>
        <w:spacing w:line="276" w:lineRule="auto"/>
        <w:ind w:left="0" w:firstLine="0"/>
        <w:rPr>
          <w:rFonts w:ascii="Arial" w:hAnsi="Arial" w:cs="Arial"/>
          <w:bCs/>
        </w:rPr>
      </w:pPr>
      <w:r w:rsidRPr="00285B6D">
        <w:rPr>
          <w:rFonts w:ascii="Arial" w:hAnsi="Arial" w:cs="Arial"/>
          <w:bCs/>
        </w:rPr>
        <w:t>Al. Powstańców Wielkopolskich</w:t>
      </w:r>
      <w:r w:rsidR="001350D3" w:rsidRPr="00285B6D">
        <w:rPr>
          <w:rFonts w:ascii="Arial" w:hAnsi="Arial" w:cs="Arial"/>
          <w:bCs/>
        </w:rPr>
        <w:t xml:space="preserve"> </w:t>
      </w:r>
      <w:r w:rsidRPr="00285B6D">
        <w:rPr>
          <w:rFonts w:ascii="Arial" w:hAnsi="Arial" w:cs="Arial"/>
          <w:bCs/>
        </w:rPr>
        <w:t>16</w:t>
      </w:r>
      <w:r w:rsidR="001350D3" w:rsidRPr="00285B6D">
        <w:rPr>
          <w:rFonts w:ascii="Arial" w:hAnsi="Arial" w:cs="Arial"/>
          <w:bCs/>
        </w:rPr>
        <w:t xml:space="preserve"> </w:t>
      </w:r>
    </w:p>
    <w:p w14:paraId="50B96EDA" w14:textId="77777777" w:rsidR="001350D3" w:rsidRPr="00285B6D" w:rsidRDefault="00E41B61" w:rsidP="00C13012">
      <w:pPr>
        <w:pStyle w:val="pkt"/>
        <w:spacing w:line="276" w:lineRule="auto"/>
        <w:ind w:left="0" w:firstLine="0"/>
        <w:rPr>
          <w:rFonts w:ascii="Arial" w:hAnsi="Arial" w:cs="Arial"/>
          <w:b/>
        </w:rPr>
      </w:pPr>
      <w:r w:rsidRPr="00285B6D">
        <w:rPr>
          <w:rFonts w:ascii="Arial" w:hAnsi="Arial" w:cs="Arial"/>
          <w:bCs/>
        </w:rPr>
        <w:t>63-400</w:t>
      </w:r>
      <w:r w:rsidR="001350D3" w:rsidRPr="00285B6D">
        <w:rPr>
          <w:rFonts w:ascii="Arial" w:hAnsi="Arial" w:cs="Arial"/>
          <w:bCs/>
        </w:rPr>
        <w:t xml:space="preserve"> </w:t>
      </w:r>
      <w:r w:rsidRPr="00285B6D">
        <w:rPr>
          <w:rFonts w:ascii="Arial" w:hAnsi="Arial" w:cs="Arial"/>
          <w:bCs/>
        </w:rPr>
        <w:t>Ostrów Wielkopolski</w:t>
      </w:r>
    </w:p>
    <w:p w14:paraId="74DE8359" w14:textId="77777777" w:rsidR="001350D3" w:rsidRPr="00285B6D" w:rsidRDefault="001350D3" w:rsidP="00C13012">
      <w:pPr>
        <w:pStyle w:val="pkt"/>
        <w:spacing w:line="276" w:lineRule="auto"/>
        <w:rPr>
          <w:rFonts w:ascii="Arial" w:hAnsi="Arial" w:cs="Arial"/>
        </w:rPr>
      </w:pPr>
    </w:p>
    <w:p w14:paraId="1761EB97" w14:textId="77777777" w:rsidR="001350D3" w:rsidRPr="00285B6D" w:rsidRDefault="001350D3" w:rsidP="00C13012">
      <w:pPr>
        <w:pStyle w:val="pkt"/>
        <w:spacing w:line="276" w:lineRule="auto"/>
        <w:rPr>
          <w:rFonts w:ascii="Arial" w:hAnsi="Arial" w:cs="Arial"/>
        </w:rPr>
      </w:pPr>
    </w:p>
    <w:p w14:paraId="2297B5E2" w14:textId="77777777" w:rsidR="001350D3" w:rsidRPr="00285B6D" w:rsidRDefault="001350D3" w:rsidP="00C13012">
      <w:pPr>
        <w:pStyle w:val="pkt"/>
        <w:spacing w:line="276" w:lineRule="auto"/>
        <w:rPr>
          <w:rFonts w:ascii="Arial" w:hAnsi="Arial" w:cs="Arial"/>
        </w:rPr>
      </w:pPr>
    </w:p>
    <w:p w14:paraId="31295128" w14:textId="79553DDD" w:rsidR="001350D3" w:rsidRPr="00285B6D" w:rsidRDefault="00E41B61" w:rsidP="00C13012">
      <w:pPr>
        <w:pStyle w:val="pkt"/>
        <w:tabs>
          <w:tab w:val="right" w:pos="9214"/>
        </w:tabs>
        <w:spacing w:after="840" w:line="276" w:lineRule="auto"/>
        <w:ind w:left="0" w:firstLine="0"/>
        <w:rPr>
          <w:rFonts w:ascii="Arial" w:hAnsi="Arial" w:cs="Arial"/>
        </w:rPr>
      </w:pPr>
      <w:r w:rsidRPr="00285B6D">
        <w:rPr>
          <w:rFonts w:ascii="Arial" w:hAnsi="Arial" w:cs="Arial"/>
          <w:b/>
        </w:rPr>
        <w:t>RPZ.272.</w:t>
      </w:r>
      <w:r w:rsidR="006C5403" w:rsidRPr="00285B6D">
        <w:rPr>
          <w:rFonts w:ascii="Arial" w:hAnsi="Arial" w:cs="Arial"/>
          <w:b/>
        </w:rPr>
        <w:t>8</w:t>
      </w:r>
      <w:r w:rsidRPr="00285B6D">
        <w:rPr>
          <w:rFonts w:ascii="Arial" w:hAnsi="Arial" w:cs="Arial"/>
          <w:b/>
        </w:rPr>
        <w:t>.2024</w:t>
      </w:r>
      <w:r w:rsidR="001350D3" w:rsidRPr="00285B6D">
        <w:rPr>
          <w:rFonts w:ascii="Arial" w:hAnsi="Arial" w:cs="Arial"/>
        </w:rPr>
        <w:tab/>
      </w:r>
      <w:r w:rsidRPr="00285B6D">
        <w:rPr>
          <w:rFonts w:ascii="Arial" w:hAnsi="Arial" w:cs="Arial"/>
        </w:rPr>
        <w:t>Ostrów Wielkopolski</w:t>
      </w:r>
      <w:r w:rsidR="001350D3" w:rsidRPr="00285B6D">
        <w:rPr>
          <w:rFonts w:ascii="Arial" w:hAnsi="Arial" w:cs="Arial"/>
        </w:rPr>
        <w:t xml:space="preserve">, </w:t>
      </w:r>
      <w:r w:rsidRPr="00285B6D">
        <w:rPr>
          <w:rFonts w:ascii="Arial" w:hAnsi="Arial" w:cs="Arial"/>
        </w:rPr>
        <w:t>2024-0</w:t>
      </w:r>
      <w:r w:rsidR="006C5403" w:rsidRPr="00285B6D">
        <w:rPr>
          <w:rFonts w:ascii="Arial" w:hAnsi="Arial" w:cs="Arial"/>
        </w:rPr>
        <w:t>7</w:t>
      </w:r>
      <w:r w:rsidRPr="00285B6D">
        <w:rPr>
          <w:rFonts w:ascii="Arial" w:hAnsi="Arial" w:cs="Arial"/>
        </w:rPr>
        <w:t>-0</w:t>
      </w:r>
      <w:r w:rsidR="0038069B">
        <w:rPr>
          <w:rFonts w:ascii="Arial" w:hAnsi="Arial" w:cs="Arial"/>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85B6D" w:rsidRPr="00285B6D" w14:paraId="55D184A3" w14:textId="77777777" w:rsidTr="006C5403">
        <w:tc>
          <w:tcPr>
            <w:tcW w:w="9180" w:type="dxa"/>
            <w:tcBorders>
              <w:top w:val="single" w:sz="4" w:space="0" w:color="auto"/>
              <w:left w:val="single" w:sz="4" w:space="0" w:color="auto"/>
              <w:bottom w:val="single" w:sz="4" w:space="0" w:color="auto"/>
              <w:right w:val="single" w:sz="4" w:space="0" w:color="auto"/>
            </w:tcBorders>
            <w:shd w:val="clear" w:color="auto" w:fill="F2F2F2"/>
            <w:hideMark/>
          </w:tcPr>
          <w:p w14:paraId="191B2BE6" w14:textId="77777777" w:rsidR="001350D3" w:rsidRPr="00285B6D" w:rsidRDefault="001350D3" w:rsidP="00C13012">
            <w:pPr>
              <w:pStyle w:val="Tytu"/>
              <w:spacing w:line="276" w:lineRule="auto"/>
              <w:rPr>
                <w:rFonts w:ascii="Arial" w:hAnsi="Arial"/>
              </w:rPr>
            </w:pPr>
            <w:r w:rsidRPr="00285B6D">
              <w:rPr>
                <w:rFonts w:ascii="Arial" w:hAnsi="Arial"/>
              </w:rPr>
              <w:t>SPECYFIKACJA WARUNKÓW ZAMÓWIENIA</w:t>
            </w:r>
          </w:p>
          <w:p w14:paraId="426FCB28" w14:textId="77777777" w:rsidR="001350D3" w:rsidRPr="00285B6D" w:rsidRDefault="001350D3" w:rsidP="00C13012">
            <w:pPr>
              <w:keepNext/>
              <w:suppressAutoHyphens/>
              <w:spacing w:after="240" w:line="276" w:lineRule="auto"/>
              <w:jc w:val="center"/>
              <w:outlineLvl w:val="1"/>
              <w:rPr>
                <w:rFonts w:ascii="Arial" w:hAnsi="Arial" w:cs="Arial"/>
                <w:b/>
                <w:lang w:eastAsia="ar-SA"/>
              </w:rPr>
            </w:pPr>
            <w:r w:rsidRPr="00285B6D">
              <w:rPr>
                <w:rFonts w:ascii="Arial" w:hAnsi="Arial" w:cs="Arial"/>
                <w:lang w:eastAsia="ar-SA"/>
              </w:rPr>
              <w:t>zwana dalej</w:t>
            </w:r>
            <w:r w:rsidRPr="00285B6D">
              <w:rPr>
                <w:rFonts w:ascii="Arial" w:hAnsi="Arial" w:cs="Arial"/>
                <w:b/>
                <w:lang w:eastAsia="ar-SA"/>
              </w:rPr>
              <w:t xml:space="preserve"> (SWZ)</w:t>
            </w:r>
          </w:p>
        </w:tc>
      </w:tr>
    </w:tbl>
    <w:p w14:paraId="6CA13C52" w14:textId="5C82E742" w:rsidR="006C5403" w:rsidRPr="00285B6D" w:rsidRDefault="006C5403" w:rsidP="006C5403">
      <w:pPr>
        <w:spacing w:before="600" w:line="360" w:lineRule="auto"/>
        <w:jc w:val="center"/>
        <w:rPr>
          <w:rFonts w:ascii="Arial" w:hAnsi="Arial" w:cs="Arial"/>
          <w:b/>
          <w:sz w:val="28"/>
          <w:szCs w:val="28"/>
        </w:rPr>
      </w:pPr>
      <w:r w:rsidRPr="00285B6D">
        <w:rPr>
          <w:rFonts w:ascii="Arial" w:hAnsi="Arial" w:cs="Arial"/>
          <w:b/>
          <w:sz w:val="28"/>
          <w:szCs w:val="28"/>
        </w:rPr>
        <w:t xml:space="preserve">Prace geodezyjne polegające na nadawaniu identyfikatorów ewidencyjnych materiałów zasobu, skanowaniu materiałów zasobu </w:t>
      </w:r>
      <w:r w:rsidR="000758FA" w:rsidRPr="00285B6D">
        <w:rPr>
          <w:rFonts w:ascii="Arial" w:hAnsi="Arial" w:cs="Arial"/>
          <w:b/>
          <w:sz w:val="28"/>
          <w:szCs w:val="28"/>
        </w:rPr>
        <w:br/>
      </w:r>
      <w:r w:rsidRPr="00285B6D">
        <w:rPr>
          <w:rFonts w:ascii="Arial" w:hAnsi="Arial" w:cs="Arial"/>
          <w:b/>
          <w:sz w:val="28"/>
          <w:szCs w:val="28"/>
        </w:rPr>
        <w:t>i wprowadzeniu ich do bazy danych obiektów Zasięg Zasobu Geodezyjnego</w:t>
      </w:r>
    </w:p>
    <w:p w14:paraId="0E4320CD" w14:textId="77777777" w:rsidR="001350D3" w:rsidRPr="00285B6D" w:rsidRDefault="001350D3" w:rsidP="00C13012">
      <w:pPr>
        <w:spacing w:line="276" w:lineRule="auto"/>
        <w:jc w:val="center"/>
        <w:rPr>
          <w:rFonts w:ascii="Arial" w:hAnsi="Arial" w:cs="Arial"/>
          <w:b/>
          <w:sz w:val="32"/>
          <w:szCs w:val="32"/>
        </w:rPr>
      </w:pPr>
    </w:p>
    <w:p w14:paraId="09438559" w14:textId="77777777" w:rsidR="001350D3" w:rsidRPr="00285B6D" w:rsidRDefault="001350D3" w:rsidP="00C13012">
      <w:pPr>
        <w:spacing w:line="276" w:lineRule="auto"/>
        <w:jc w:val="center"/>
        <w:rPr>
          <w:rFonts w:ascii="Arial" w:hAnsi="Arial" w:cs="Arial"/>
          <w:b/>
          <w:sz w:val="32"/>
          <w:szCs w:val="32"/>
        </w:rPr>
      </w:pPr>
    </w:p>
    <w:p w14:paraId="7E5F59E8" w14:textId="34EC6A76" w:rsidR="001350D3" w:rsidRPr="00285B6D" w:rsidRDefault="001350D3" w:rsidP="00C13012">
      <w:pPr>
        <w:spacing w:line="276" w:lineRule="auto"/>
        <w:jc w:val="both"/>
        <w:rPr>
          <w:rFonts w:ascii="Arial" w:hAnsi="Arial" w:cs="Arial"/>
        </w:rPr>
      </w:pPr>
      <w:r w:rsidRPr="00285B6D">
        <w:rPr>
          <w:rFonts w:ascii="Arial" w:hAnsi="Arial" w:cs="Arial"/>
        </w:rPr>
        <w:t xml:space="preserve">Postępowanie o udzielenie zamówienia prowadzone jest na podstawie ustawy z dnia 11 września 2019 r. Prawo zamówień publicznych </w:t>
      </w:r>
      <w:r w:rsidR="00E41B61" w:rsidRPr="00285B6D">
        <w:rPr>
          <w:rFonts w:ascii="Arial" w:hAnsi="Arial" w:cs="Arial"/>
        </w:rPr>
        <w:t>(</w:t>
      </w:r>
      <w:proofErr w:type="spellStart"/>
      <w:r w:rsidR="00E41B61" w:rsidRPr="00285B6D">
        <w:rPr>
          <w:rFonts w:ascii="Arial" w:hAnsi="Arial" w:cs="Arial"/>
        </w:rPr>
        <w:t>t.j</w:t>
      </w:r>
      <w:proofErr w:type="spellEnd"/>
      <w:r w:rsidR="00E41B61" w:rsidRPr="00285B6D">
        <w:rPr>
          <w:rFonts w:ascii="Arial" w:hAnsi="Arial" w:cs="Arial"/>
        </w:rPr>
        <w:t>. Dz. U. z 202</w:t>
      </w:r>
      <w:r w:rsidR="006C5403" w:rsidRPr="00285B6D">
        <w:rPr>
          <w:rFonts w:ascii="Arial" w:hAnsi="Arial" w:cs="Arial"/>
        </w:rPr>
        <w:t>3</w:t>
      </w:r>
      <w:r w:rsidR="00E41B61" w:rsidRPr="00285B6D">
        <w:rPr>
          <w:rFonts w:ascii="Arial" w:hAnsi="Arial" w:cs="Arial"/>
        </w:rPr>
        <w:t>r. poz. 1</w:t>
      </w:r>
      <w:r w:rsidR="006C5403" w:rsidRPr="00285B6D">
        <w:rPr>
          <w:rFonts w:ascii="Arial" w:hAnsi="Arial" w:cs="Arial"/>
        </w:rPr>
        <w:t>605 ze zm.</w:t>
      </w:r>
      <w:r w:rsidR="00E41B61" w:rsidRPr="00285B6D">
        <w:rPr>
          <w:rFonts w:ascii="Arial" w:hAnsi="Arial" w:cs="Arial"/>
        </w:rPr>
        <w:t>)</w:t>
      </w:r>
      <w:r w:rsidRPr="00285B6D">
        <w:rPr>
          <w:rFonts w:ascii="Arial" w:hAnsi="Arial" w:cs="Arial"/>
        </w:rPr>
        <w:t xml:space="preserve">, zwanej dalej ”ustawą </w:t>
      </w:r>
      <w:proofErr w:type="spellStart"/>
      <w:r w:rsidRPr="00285B6D">
        <w:rPr>
          <w:rFonts w:ascii="Arial" w:hAnsi="Arial" w:cs="Arial"/>
        </w:rPr>
        <w:t>Pzp</w:t>
      </w:r>
      <w:proofErr w:type="spellEnd"/>
      <w:r w:rsidRPr="00285B6D">
        <w:rPr>
          <w:rFonts w:ascii="Arial" w:hAnsi="Arial" w:cs="Arial"/>
        </w:rPr>
        <w:t xml:space="preserve">”. Wartość szacunkowa zamówienia </w:t>
      </w:r>
      <w:r w:rsidR="0019225F" w:rsidRPr="00285B6D">
        <w:rPr>
          <w:rFonts w:ascii="Arial" w:hAnsi="Arial" w:cs="Arial"/>
        </w:rPr>
        <w:t>jest niższa od</w:t>
      </w:r>
      <w:r w:rsidRPr="00285B6D">
        <w:rPr>
          <w:rFonts w:ascii="Arial" w:hAnsi="Arial" w:cs="Arial"/>
        </w:rPr>
        <w:t xml:space="preserve"> progów unijnych określonych na podstawie art. 3 ustawy </w:t>
      </w:r>
      <w:proofErr w:type="spellStart"/>
      <w:r w:rsidRPr="00285B6D">
        <w:rPr>
          <w:rFonts w:ascii="Arial" w:hAnsi="Arial" w:cs="Arial"/>
        </w:rPr>
        <w:t>Pzp</w:t>
      </w:r>
      <w:proofErr w:type="spellEnd"/>
      <w:r w:rsidRPr="00285B6D">
        <w:rPr>
          <w:rFonts w:ascii="Arial" w:hAnsi="Arial" w:cs="Arial"/>
        </w:rPr>
        <w:t>.</w:t>
      </w:r>
      <w:r w:rsidR="00E12435" w:rsidRPr="00285B6D">
        <w:rPr>
          <w:rFonts w:ascii="Arial" w:hAnsi="Arial" w:cs="Arial"/>
        </w:rPr>
        <w:t xml:space="preserve"> </w:t>
      </w:r>
    </w:p>
    <w:p w14:paraId="14E1B5DE" w14:textId="77777777" w:rsidR="001350D3" w:rsidRPr="00285B6D" w:rsidRDefault="001350D3" w:rsidP="00C13012">
      <w:pPr>
        <w:spacing w:line="276" w:lineRule="auto"/>
        <w:jc w:val="both"/>
        <w:rPr>
          <w:rFonts w:ascii="Arial" w:hAnsi="Arial" w:cs="Arial"/>
        </w:rPr>
      </w:pPr>
    </w:p>
    <w:p w14:paraId="320AB6F4" w14:textId="77777777" w:rsidR="001350D3" w:rsidRPr="00285B6D" w:rsidRDefault="001350D3" w:rsidP="00C13012">
      <w:pPr>
        <w:spacing w:line="276" w:lineRule="auto"/>
        <w:jc w:val="both"/>
        <w:rPr>
          <w:rFonts w:ascii="Arial" w:hAnsi="Arial" w:cs="Arial"/>
        </w:rPr>
      </w:pPr>
    </w:p>
    <w:p w14:paraId="6019760C" w14:textId="77777777" w:rsidR="001350D3" w:rsidRPr="00285B6D" w:rsidRDefault="001350D3" w:rsidP="00C13012">
      <w:pPr>
        <w:spacing w:line="276" w:lineRule="auto"/>
        <w:jc w:val="both"/>
        <w:rPr>
          <w:rFonts w:ascii="Arial" w:hAnsi="Arial" w:cs="Arial"/>
        </w:rPr>
      </w:pPr>
    </w:p>
    <w:p w14:paraId="66BEC358" w14:textId="77777777" w:rsidR="001350D3" w:rsidRPr="00285B6D" w:rsidRDefault="001350D3" w:rsidP="00C13012">
      <w:pPr>
        <w:spacing w:line="276" w:lineRule="auto"/>
        <w:jc w:val="both"/>
        <w:rPr>
          <w:rFonts w:ascii="Arial" w:hAnsi="Arial" w:cs="Arial"/>
        </w:rPr>
      </w:pPr>
    </w:p>
    <w:p w14:paraId="3F58EC1F" w14:textId="77777777" w:rsidR="001350D3" w:rsidRPr="00285B6D" w:rsidRDefault="001350D3" w:rsidP="00C13012">
      <w:pPr>
        <w:spacing w:after="120" w:line="276" w:lineRule="auto"/>
        <w:ind w:left="5942"/>
        <w:rPr>
          <w:rFonts w:ascii="Arial" w:hAnsi="Arial" w:cs="Arial"/>
        </w:rPr>
      </w:pPr>
      <w:r w:rsidRPr="00285B6D">
        <w:rPr>
          <w:rFonts w:ascii="Arial" w:hAnsi="Arial" w:cs="Arial"/>
        </w:rPr>
        <w:t>Zatwierdzono w dniu:</w:t>
      </w:r>
    </w:p>
    <w:p w14:paraId="51674358" w14:textId="04734464" w:rsidR="001350D3" w:rsidRPr="00285B6D" w:rsidRDefault="00E41B61" w:rsidP="00C13012">
      <w:pPr>
        <w:spacing w:line="276" w:lineRule="auto"/>
        <w:ind w:left="5940"/>
        <w:rPr>
          <w:rFonts w:ascii="Arial" w:hAnsi="Arial" w:cs="Arial"/>
        </w:rPr>
      </w:pPr>
      <w:r w:rsidRPr="00285B6D">
        <w:rPr>
          <w:rFonts w:ascii="Arial" w:hAnsi="Arial" w:cs="Arial"/>
        </w:rPr>
        <w:t>2024-0</w:t>
      </w:r>
      <w:r w:rsidR="006C5403" w:rsidRPr="00285B6D">
        <w:rPr>
          <w:rFonts w:ascii="Arial" w:hAnsi="Arial" w:cs="Arial"/>
        </w:rPr>
        <w:t>7</w:t>
      </w:r>
      <w:r w:rsidRPr="00285B6D">
        <w:rPr>
          <w:rFonts w:ascii="Arial" w:hAnsi="Arial" w:cs="Arial"/>
        </w:rPr>
        <w:t>-0</w:t>
      </w:r>
      <w:r w:rsidR="0038069B">
        <w:rPr>
          <w:rFonts w:ascii="Arial" w:hAnsi="Arial" w:cs="Arial"/>
        </w:rPr>
        <w:t>2</w:t>
      </w:r>
    </w:p>
    <w:p w14:paraId="018F57E5" w14:textId="77777777" w:rsidR="001350D3" w:rsidRPr="00285B6D" w:rsidRDefault="001350D3" w:rsidP="00C13012">
      <w:pPr>
        <w:spacing w:line="276" w:lineRule="auto"/>
        <w:rPr>
          <w:rFonts w:ascii="Arial" w:hAnsi="Arial" w:cs="Arial"/>
        </w:rPr>
      </w:pPr>
    </w:p>
    <w:p w14:paraId="732BA642" w14:textId="77777777" w:rsidR="001350D3" w:rsidRPr="00285B6D" w:rsidRDefault="001350D3" w:rsidP="00C13012">
      <w:pPr>
        <w:spacing w:line="276" w:lineRule="auto"/>
        <w:ind w:left="5940"/>
        <w:rPr>
          <w:rFonts w:ascii="Arial" w:hAnsi="Arial" w:cs="Arial"/>
        </w:rPr>
      </w:pPr>
    </w:p>
    <w:p w14:paraId="6C962969" w14:textId="77777777" w:rsidR="001350D3" w:rsidRPr="00285B6D" w:rsidRDefault="001350D3" w:rsidP="00C13012">
      <w:pPr>
        <w:spacing w:line="276" w:lineRule="auto"/>
        <w:ind w:left="5940"/>
        <w:rPr>
          <w:rFonts w:ascii="Arial" w:hAnsi="Arial" w:cs="Arial"/>
        </w:rPr>
      </w:pPr>
    </w:p>
    <w:p w14:paraId="57BF9B0D" w14:textId="77777777" w:rsidR="001350D3" w:rsidRPr="00285B6D" w:rsidRDefault="00E41B61" w:rsidP="00C13012">
      <w:pPr>
        <w:spacing w:line="276" w:lineRule="auto"/>
        <w:ind w:left="5940"/>
        <w:rPr>
          <w:rFonts w:ascii="Arial" w:hAnsi="Arial" w:cs="Arial"/>
        </w:rPr>
      </w:pPr>
      <w:r w:rsidRPr="00285B6D">
        <w:rPr>
          <w:rFonts w:ascii="Arial" w:hAnsi="Arial" w:cs="Arial"/>
        </w:rPr>
        <w:t>Marcin Woliński</w:t>
      </w:r>
    </w:p>
    <w:p w14:paraId="6CAC2FF1" w14:textId="77777777" w:rsidR="001350D3" w:rsidRPr="00285B6D" w:rsidRDefault="001350D3" w:rsidP="00C13012">
      <w:pPr>
        <w:pStyle w:val="Nagwek1"/>
        <w:spacing w:line="276" w:lineRule="auto"/>
        <w:rPr>
          <w:rFonts w:ascii="Arial" w:hAnsi="Arial" w:cs="Arial"/>
        </w:rPr>
      </w:pPr>
      <w:r w:rsidRPr="00285B6D">
        <w:rPr>
          <w:rFonts w:ascii="Arial" w:hAnsi="Arial" w:cs="Arial"/>
          <w:b w:val="0"/>
          <w:bCs w:val="0"/>
          <w:caps w:val="0"/>
        </w:rPr>
        <w:br w:type="page"/>
      </w:r>
      <w:bookmarkStart w:id="0" w:name="_Toc258314242"/>
      <w:r w:rsidRPr="00285B6D">
        <w:rPr>
          <w:rFonts w:ascii="Arial" w:hAnsi="Arial" w:cs="Arial"/>
        </w:rPr>
        <w:lastRenderedPageBreak/>
        <w:t>Nazwa</w:t>
      </w:r>
      <w:r w:rsidRPr="00285B6D">
        <w:rPr>
          <w:rFonts w:ascii="Arial" w:hAnsi="Arial" w:cs="Arial"/>
          <w:lang w:val="pl-PL"/>
        </w:rPr>
        <w:t xml:space="preserve"> oraz adres </w:t>
      </w:r>
      <w:r w:rsidRPr="00285B6D">
        <w:rPr>
          <w:rFonts w:ascii="Arial" w:hAnsi="Arial" w:cs="Arial"/>
        </w:rPr>
        <w:t>Zamawiającego</w:t>
      </w:r>
      <w:bookmarkEnd w:id="0"/>
    </w:p>
    <w:p w14:paraId="24B811CF" w14:textId="77777777" w:rsidR="001350D3" w:rsidRPr="00285B6D" w:rsidRDefault="001350D3" w:rsidP="00C13012">
      <w:pPr>
        <w:pStyle w:val="Tekstpodstawowy"/>
        <w:spacing w:after="0" w:line="276" w:lineRule="auto"/>
        <w:ind w:left="360"/>
        <w:rPr>
          <w:rFonts w:ascii="Arial" w:hAnsi="Arial" w:cs="Arial"/>
        </w:rPr>
      </w:pPr>
      <w:r w:rsidRPr="00285B6D">
        <w:rPr>
          <w:rFonts w:ascii="Arial" w:hAnsi="Arial" w:cs="Arial"/>
          <w:lang w:val="x-none"/>
        </w:rPr>
        <w:t xml:space="preserve"> </w:t>
      </w:r>
      <w:r w:rsidR="00E41B61" w:rsidRPr="00285B6D">
        <w:rPr>
          <w:rFonts w:ascii="Arial" w:hAnsi="Arial" w:cs="Arial"/>
          <w:lang w:val="x-none"/>
        </w:rPr>
        <w:t>Powiat Ostrowski, Starostwo Powiatowe w Ostrowie Wielkopolskim</w:t>
      </w:r>
    </w:p>
    <w:p w14:paraId="44900359" w14:textId="77777777" w:rsidR="001350D3" w:rsidRPr="00285B6D" w:rsidRDefault="001350D3" w:rsidP="00C13012">
      <w:pPr>
        <w:pStyle w:val="Tekstpodstawowy"/>
        <w:spacing w:after="0" w:line="276" w:lineRule="auto"/>
        <w:ind w:left="360"/>
        <w:rPr>
          <w:rFonts w:ascii="Arial" w:hAnsi="Arial" w:cs="Arial"/>
        </w:rPr>
      </w:pPr>
      <w:r w:rsidRPr="00285B6D">
        <w:rPr>
          <w:rFonts w:ascii="Arial" w:hAnsi="Arial" w:cs="Arial"/>
        </w:rPr>
        <w:t xml:space="preserve"> </w:t>
      </w:r>
      <w:r w:rsidR="00E41B61" w:rsidRPr="00285B6D">
        <w:rPr>
          <w:rFonts w:ascii="Arial" w:hAnsi="Arial" w:cs="Arial"/>
        </w:rPr>
        <w:t>Al. Powstańców Wielkopolskich</w:t>
      </w:r>
      <w:r w:rsidRPr="00285B6D">
        <w:rPr>
          <w:rFonts w:ascii="Arial" w:hAnsi="Arial" w:cs="Arial"/>
        </w:rPr>
        <w:t xml:space="preserve"> </w:t>
      </w:r>
      <w:r w:rsidR="00E41B61" w:rsidRPr="00285B6D">
        <w:rPr>
          <w:rFonts w:ascii="Arial" w:hAnsi="Arial" w:cs="Arial"/>
        </w:rPr>
        <w:t>16</w:t>
      </w:r>
      <w:r w:rsidRPr="00285B6D">
        <w:rPr>
          <w:rFonts w:ascii="Arial" w:hAnsi="Arial" w:cs="Arial"/>
        </w:rPr>
        <w:t xml:space="preserve"> </w:t>
      </w:r>
    </w:p>
    <w:p w14:paraId="63DD3C4E" w14:textId="77777777" w:rsidR="001350D3" w:rsidRPr="00285B6D" w:rsidRDefault="001350D3" w:rsidP="00C13012">
      <w:pPr>
        <w:pStyle w:val="Tekstpodstawowy"/>
        <w:spacing w:after="0" w:line="276" w:lineRule="auto"/>
        <w:ind w:left="360"/>
        <w:rPr>
          <w:rFonts w:ascii="Arial" w:hAnsi="Arial" w:cs="Arial"/>
        </w:rPr>
      </w:pPr>
      <w:r w:rsidRPr="00285B6D">
        <w:rPr>
          <w:rFonts w:ascii="Arial" w:hAnsi="Arial" w:cs="Arial"/>
        </w:rPr>
        <w:t xml:space="preserve"> </w:t>
      </w:r>
      <w:r w:rsidR="00E41B61" w:rsidRPr="00285B6D">
        <w:rPr>
          <w:rFonts w:ascii="Arial" w:hAnsi="Arial" w:cs="Arial"/>
        </w:rPr>
        <w:t>63-400</w:t>
      </w:r>
      <w:r w:rsidRPr="00285B6D">
        <w:rPr>
          <w:rFonts w:ascii="Arial" w:hAnsi="Arial" w:cs="Arial"/>
        </w:rPr>
        <w:t xml:space="preserve"> </w:t>
      </w:r>
      <w:r w:rsidR="00E41B61" w:rsidRPr="00285B6D">
        <w:rPr>
          <w:rFonts w:ascii="Arial" w:hAnsi="Arial" w:cs="Arial"/>
        </w:rPr>
        <w:t>Ostrów Wielkopolski</w:t>
      </w:r>
    </w:p>
    <w:p w14:paraId="395F6769" w14:textId="77777777" w:rsidR="001350D3" w:rsidRPr="00285B6D" w:rsidRDefault="001350D3" w:rsidP="00C13012">
      <w:pPr>
        <w:pStyle w:val="Tekstpodstawowy"/>
        <w:spacing w:after="0" w:line="276" w:lineRule="auto"/>
        <w:ind w:left="360"/>
        <w:rPr>
          <w:rFonts w:ascii="Arial" w:hAnsi="Arial" w:cs="Arial"/>
        </w:rPr>
      </w:pPr>
      <w:r w:rsidRPr="00285B6D">
        <w:rPr>
          <w:rFonts w:ascii="Arial" w:hAnsi="Arial" w:cs="Arial"/>
        </w:rPr>
        <w:t xml:space="preserve"> Tel.: </w:t>
      </w:r>
      <w:r w:rsidR="00E41B61" w:rsidRPr="00285B6D">
        <w:rPr>
          <w:rFonts w:ascii="Arial" w:hAnsi="Arial" w:cs="Arial"/>
        </w:rPr>
        <w:t>62</w:t>
      </w:r>
      <w:r w:rsidRPr="00285B6D">
        <w:rPr>
          <w:rFonts w:ascii="Arial" w:hAnsi="Arial" w:cs="Arial"/>
        </w:rPr>
        <w:t xml:space="preserve"> </w:t>
      </w:r>
      <w:r w:rsidR="00E41B61" w:rsidRPr="00285B6D">
        <w:rPr>
          <w:rFonts w:ascii="Arial" w:hAnsi="Arial" w:cs="Arial"/>
        </w:rPr>
        <w:t>737 84 00</w:t>
      </w:r>
    </w:p>
    <w:p w14:paraId="1C0EF047" w14:textId="77777777" w:rsidR="001350D3" w:rsidRPr="00285B6D" w:rsidRDefault="001350D3" w:rsidP="00C13012">
      <w:pPr>
        <w:pStyle w:val="Tekstpodstawowy"/>
        <w:spacing w:after="0" w:line="276" w:lineRule="auto"/>
        <w:ind w:left="360"/>
        <w:rPr>
          <w:rFonts w:ascii="Arial" w:hAnsi="Arial" w:cs="Arial"/>
        </w:rPr>
      </w:pPr>
      <w:r w:rsidRPr="00285B6D">
        <w:rPr>
          <w:rFonts w:ascii="Arial" w:hAnsi="Arial" w:cs="Arial"/>
        </w:rPr>
        <w:t xml:space="preserve"> Adres poczty elektronicznej: </w:t>
      </w:r>
      <w:r w:rsidR="00E41B61" w:rsidRPr="00285B6D">
        <w:rPr>
          <w:rFonts w:ascii="Arial" w:hAnsi="Arial" w:cs="Arial"/>
        </w:rPr>
        <w:t>starostwo@powiat-ostrowski.pl</w:t>
      </w:r>
    </w:p>
    <w:p w14:paraId="04249210" w14:textId="78148907" w:rsidR="001350D3" w:rsidRPr="00285B6D" w:rsidRDefault="0019225F" w:rsidP="00C13012">
      <w:pPr>
        <w:pStyle w:val="Tekstpodstawowy"/>
        <w:spacing w:after="0" w:line="276" w:lineRule="auto"/>
        <w:ind w:left="426"/>
        <w:jc w:val="both"/>
        <w:rPr>
          <w:rFonts w:ascii="Arial" w:hAnsi="Arial" w:cs="Arial"/>
        </w:rPr>
      </w:pPr>
      <w:r w:rsidRPr="00285B6D">
        <w:rPr>
          <w:rFonts w:ascii="Arial" w:hAnsi="Arial" w:cs="Arial"/>
        </w:rPr>
        <w:t>Adres strony internetowej prowadzonego postępowania oraz strony, na której udostępniane będą zmiany i wyjaśnienia treści SWZ oraz inne dokumenty zamówienia bezpośrednio związane z postępowaniem</w:t>
      </w:r>
      <w:r w:rsidR="001350D3" w:rsidRPr="00285B6D">
        <w:rPr>
          <w:rFonts w:ascii="Arial" w:hAnsi="Arial" w:cs="Arial"/>
        </w:rPr>
        <w:t xml:space="preserve">: </w:t>
      </w:r>
      <w:hyperlink r:id="rId7" w:history="1">
        <w:r w:rsidR="006C5403" w:rsidRPr="00285B6D">
          <w:rPr>
            <w:rStyle w:val="Hipercze"/>
            <w:rFonts w:ascii="Arial" w:hAnsi="Arial" w:cs="Arial"/>
            <w:color w:val="auto"/>
          </w:rPr>
          <w:t>https://platformazakupowa.pl/transakcja/948022</w:t>
        </w:r>
      </w:hyperlink>
    </w:p>
    <w:p w14:paraId="0A04211E" w14:textId="77777777" w:rsidR="001350D3" w:rsidRPr="00285B6D" w:rsidRDefault="001350D3" w:rsidP="00C13012">
      <w:pPr>
        <w:pStyle w:val="Nagwek1"/>
        <w:spacing w:line="276" w:lineRule="auto"/>
        <w:rPr>
          <w:rFonts w:ascii="Arial" w:hAnsi="Arial" w:cs="Arial"/>
        </w:rPr>
      </w:pPr>
      <w:bookmarkStart w:id="1" w:name="_Toc258314243"/>
      <w:r w:rsidRPr="00285B6D">
        <w:rPr>
          <w:rFonts w:ascii="Arial" w:hAnsi="Arial" w:cs="Arial"/>
        </w:rPr>
        <w:t>Tryb udzielenia zamówienia</w:t>
      </w:r>
      <w:bookmarkEnd w:id="1"/>
    </w:p>
    <w:p w14:paraId="5B77434E" w14:textId="2DE0694A" w:rsidR="001350D3" w:rsidRPr="00285B6D" w:rsidRDefault="001350D3" w:rsidP="00C13012">
      <w:pPr>
        <w:pStyle w:val="Tekstpodstawowywcity"/>
        <w:spacing w:line="276" w:lineRule="auto"/>
        <w:ind w:left="426" w:firstLine="5"/>
        <w:jc w:val="both"/>
        <w:rPr>
          <w:rFonts w:ascii="Arial" w:hAnsi="Arial" w:cs="Arial"/>
        </w:rPr>
      </w:pPr>
      <w:r w:rsidRPr="00285B6D">
        <w:rPr>
          <w:rFonts w:ascii="Arial" w:hAnsi="Arial" w:cs="Arial"/>
        </w:rPr>
        <w:t xml:space="preserve">Postępowanie o udzielenie zamówienia prowadzone jest w trybie </w:t>
      </w:r>
      <w:r w:rsidR="00185022" w:rsidRPr="00291FB7">
        <w:rPr>
          <w:rFonts w:ascii="Arial" w:hAnsi="Arial" w:cs="Arial"/>
        </w:rPr>
        <w:t>p</w:t>
      </w:r>
      <w:r w:rsidRPr="00291FB7">
        <w:rPr>
          <w:rFonts w:ascii="Arial" w:hAnsi="Arial" w:cs="Arial"/>
        </w:rPr>
        <w:t>odstawowy</w:t>
      </w:r>
      <w:r w:rsidR="00185022" w:rsidRPr="00291FB7">
        <w:rPr>
          <w:rFonts w:ascii="Arial" w:hAnsi="Arial" w:cs="Arial"/>
        </w:rPr>
        <w:t>m</w:t>
      </w:r>
      <w:r w:rsidRPr="00291FB7">
        <w:rPr>
          <w:rFonts w:ascii="Arial" w:hAnsi="Arial" w:cs="Arial"/>
        </w:rPr>
        <w:t xml:space="preserve"> bez negocjacji</w:t>
      </w:r>
      <w:r w:rsidRPr="00285B6D">
        <w:rPr>
          <w:rFonts w:ascii="Arial" w:hAnsi="Arial" w:cs="Arial"/>
        </w:rPr>
        <w:t xml:space="preserve">, o którym mowa w art. 275 pkt 1 ustawy </w:t>
      </w:r>
      <w:proofErr w:type="spellStart"/>
      <w:r w:rsidRPr="00285B6D">
        <w:rPr>
          <w:rFonts w:ascii="Arial" w:hAnsi="Arial" w:cs="Arial"/>
        </w:rPr>
        <w:t>Pzp</w:t>
      </w:r>
      <w:proofErr w:type="spellEnd"/>
      <w:r w:rsidRPr="00285B6D">
        <w:rPr>
          <w:rFonts w:ascii="Arial" w:hAnsi="Arial" w:cs="Arial"/>
        </w:rPr>
        <w:t>.</w:t>
      </w:r>
    </w:p>
    <w:p w14:paraId="095DE526" w14:textId="77777777" w:rsidR="001350D3" w:rsidRPr="00285B6D" w:rsidRDefault="001350D3" w:rsidP="00C13012">
      <w:pPr>
        <w:pStyle w:val="Nagwek1"/>
        <w:spacing w:line="276" w:lineRule="auto"/>
        <w:rPr>
          <w:rFonts w:ascii="Arial" w:hAnsi="Arial" w:cs="Arial"/>
          <w:lang w:val="pl-PL"/>
        </w:rPr>
      </w:pPr>
      <w:bookmarkStart w:id="2" w:name="_Toc258314244"/>
      <w:r w:rsidRPr="00285B6D">
        <w:rPr>
          <w:rFonts w:ascii="Arial" w:hAnsi="Arial" w:cs="Arial"/>
          <w:lang w:val="pl-PL"/>
        </w:rPr>
        <w:t>informacje ogólne</w:t>
      </w:r>
    </w:p>
    <w:p w14:paraId="722CA62A" w14:textId="77777777" w:rsidR="001350D3" w:rsidRPr="00285B6D" w:rsidRDefault="001350D3" w:rsidP="00DD7DC1">
      <w:pPr>
        <w:pStyle w:val="Nagwek2"/>
        <w:rPr>
          <w:color w:val="auto"/>
          <w:lang w:val="x-none"/>
        </w:rPr>
      </w:pPr>
      <w:r w:rsidRPr="00285B6D">
        <w:rPr>
          <w:color w:val="auto"/>
        </w:rPr>
        <w:t>Komunikacja w postępowaniu</w:t>
      </w:r>
    </w:p>
    <w:p w14:paraId="35EF7E69" w14:textId="01B2658D" w:rsidR="001350D3" w:rsidRPr="00285B6D" w:rsidRDefault="001350D3" w:rsidP="00DD7DC1">
      <w:pPr>
        <w:pStyle w:val="Nagwek2"/>
        <w:numPr>
          <w:ilvl w:val="0"/>
          <w:numId w:val="0"/>
        </w:numPr>
        <w:ind w:left="680"/>
        <w:rPr>
          <w:color w:val="auto"/>
        </w:rPr>
      </w:pPr>
      <w:r w:rsidRPr="00285B6D">
        <w:rPr>
          <w:color w:val="auto"/>
        </w:rPr>
        <w:t>W niniejszym postępowaniu komunikacja między Zamawiającym a Wykonawcami odbywa się przy użyciu środków komunikacji elektronicznej, za pośrednictwem platformy on-line działającej pod adresem</w:t>
      </w:r>
      <w:r w:rsidR="006C5403" w:rsidRPr="00285B6D">
        <w:rPr>
          <w:color w:val="auto"/>
        </w:rPr>
        <w:t xml:space="preserve">: </w:t>
      </w:r>
      <w:hyperlink r:id="rId8" w:history="1">
        <w:r w:rsidR="006C5403" w:rsidRPr="00285B6D">
          <w:rPr>
            <w:rStyle w:val="Hipercze"/>
            <w:color w:val="auto"/>
          </w:rPr>
          <w:t>https://platformazakupowa.pl/transakcja/948022</w:t>
        </w:r>
      </w:hyperlink>
      <w:r w:rsidR="006C5403" w:rsidRPr="00285B6D">
        <w:rPr>
          <w:color w:val="auto"/>
        </w:rPr>
        <w:t xml:space="preserve"> </w:t>
      </w:r>
      <w:r w:rsidRPr="00285B6D">
        <w:rPr>
          <w:color w:val="auto"/>
        </w:rPr>
        <w:t>(dalej jako: ”Platforma”).</w:t>
      </w:r>
    </w:p>
    <w:p w14:paraId="3FD16460" w14:textId="77777777" w:rsidR="00FD1DE7" w:rsidRPr="00285B6D" w:rsidRDefault="001350D3" w:rsidP="00DD7DC1">
      <w:pPr>
        <w:pStyle w:val="Nagwek2"/>
        <w:rPr>
          <w:color w:val="auto"/>
        </w:rPr>
      </w:pPr>
      <w:r w:rsidRPr="00285B6D">
        <w:rPr>
          <w:color w:val="auto"/>
        </w:rPr>
        <w:t>Wizja lokalna</w:t>
      </w:r>
      <w:r w:rsidR="0019225F" w:rsidRPr="00285B6D">
        <w:rPr>
          <w:color w:val="auto"/>
        </w:rPr>
        <w:t xml:space="preserve"> </w:t>
      </w:r>
    </w:p>
    <w:p w14:paraId="5F0495BC" w14:textId="62BC75FB" w:rsidR="001350D3" w:rsidRPr="00285B6D" w:rsidRDefault="00E41B61" w:rsidP="00DD7DC1">
      <w:pPr>
        <w:pStyle w:val="Nagwek2"/>
        <w:numPr>
          <w:ilvl w:val="0"/>
          <w:numId w:val="0"/>
        </w:numPr>
        <w:ind w:left="680"/>
        <w:rPr>
          <w:color w:val="auto"/>
        </w:rPr>
      </w:pPr>
      <w:r w:rsidRPr="00285B6D">
        <w:rPr>
          <w:color w:val="auto"/>
        </w:rPr>
        <w:t>Zamawiający nie przewiduje obowiązku odbycia przez Wykonawcę wizji lokalnej lub sprawdzenia przez Wykonawcę dokumentów niezbędnych do realizacji zamówienia.</w:t>
      </w:r>
      <w:r w:rsidR="00185022" w:rsidRPr="00285B6D">
        <w:rPr>
          <w:color w:val="auto"/>
        </w:rPr>
        <w:t xml:space="preserve"> </w:t>
      </w:r>
    </w:p>
    <w:p w14:paraId="4DF1257D" w14:textId="77777777" w:rsidR="001350D3" w:rsidRPr="00285B6D" w:rsidRDefault="001350D3" w:rsidP="00DD7DC1">
      <w:pPr>
        <w:pStyle w:val="Nagwek2"/>
        <w:rPr>
          <w:color w:val="auto"/>
          <w:lang w:val="x-none"/>
        </w:rPr>
      </w:pPr>
      <w:r w:rsidRPr="00285B6D">
        <w:rPr>
          <w:color w:val="auto"/>
        </w:rPr>
        <w:t>Zaliczki na poczet wykonania zamówienia</w:t>
      </w:r>
    </w:p>
    <w:p w14:paraId="3737FE3C" w14:textId="77777777" w:rsidR="001350D3" w:rsidRPr="00285B6D" w:rsidRDefault="00E41B61" w:rsidP="00DD7DC1">
      <w:pPr>
        <w:pStyle w:val="Nagwek2"/>
        <w:numPr>
          <w:ilvl w:val="0"/>
          <w:numId w:val="0"/>
        </w:numPr>
        <w:ind w:left="680"/>
        <w:rPr>
          <w:color w:val="auto"/>
        </w:rPr>
      </w:pPr>
      <w:r w:rsidRPr="00285B6D">
        <w:rPr>
          <w:color w:val="auto"/>
        </w:rPr>
        <w:t>Zamawiający nie przewiduje udzielenia zaliczek na poczet wykonania zamówienia.</w:t>
      </w:r>
    </w:p>
    <w:p w14:paraId="7A2104C2" w14:textId="77777777" w:rsidR="001350D3" w:rsidRPr="00285B6D" w:rsidRDefault="001350D3" w:rsidP="00DD7DC1">
      <w:pPr>
        <w:pStyle w:val="Nagwek2"/>
        <w:rPr>
          <w:color w:val="auto"/>
          <w:lang w:val="x-none"/>
        </w:rPr>
      </w:pPr>
      <w:r w:rsidRPr="00285B6D">
        <w:rPr>
          <w:color w:val="auto"/>
        </w:rPr>
        <w:t>Katalogi elektroniczne</w:t>
      </w:r>
    </w:p>
    <w:p w14:paraId="5FC072D2" w14:textId="77777777" w:rsidR="001350D3" w:rsidRPr="00285B6D" w:rsidRDefault="001350D3" w:rsidP="00DD7DC1">
      <w:pPr>
        <w:pStyle w:val="Nagwek2"/>
        <w:numPr>
          <w:ilvl w:val="0"/>
          <w:numId w:val="0"/>
        </w:numPr>
        <w:ind w:left="680"/>
        <w:rPr>
          <w:color w:val="auto"/>
        </w:rPr>
      </w:pPr>
      <w:r w:rsidRPr="00285B6D">
        <w:rPr>
          <w:color w:val="auto"/>
        </w:rPr>
        <w:t xml:space="preserve">Zamawiający </w:t>
      </w:r>
      <w:r w:rsidR="00E41B61" w:rsidRPr="00285B6D">
        <w:rPr>
          <w:color w:val="auto"/>
        </w:rPr>
        <w:fldChar w:fldCharType="begin">
          <w:ffData>
            <w:name w:val="Wybór1"/>
            <w:enabled/>
            <w:calcOnExit w:val="0"/>
            <w:checkBox>
              <w:sizeAuto/>
              <w:default w:val="0"/>
              <w:checked w:val="0"/>
            </w:checkBox>
          </w:ffData>
        </w:fldChar>
      </w:r>
      <w:bookmarkStart w:id="3" w:name="Wybór1"/>
      <w:r w:rsidR="00E41B61" w:rsidRPr="00285B6D">
        <w:rPr>
          <w:color w:val="auto"/>
        </w:rPr>
        <w:instrText xml:space="preserve"> FORMCHECKBOX </w:instrText>
      </w:r>
      <w:r w:rsidR="00000000">
        <w:rPr>
          <w:color w:val="auto"/>
        </w:rPr>
      </w:r>
      <w:r w:rsidR="00000000">
        <w:rPr>
          <w:color w:val="auto"/>
        </w:rPr>
        <w:fldChar w:fldCharType="separate"/>
      </w:r>
      <w:r w:rsidR="00E41B61" w:rsidRPr="00285B6D">
        <w:rPr>
          <w:color w:val="auto"/>
        </w:rPr>
        <w:fldChar w:fldCharType="end"/>
      </w:r>
      <w:bookmarkEnd w:id="3"/>
      <w:r w:rsidRPr="00285B6D">
        <w:rPr>
          <w:color w:val="auto"/>
        </w:rPr>
        <w:t xml:space="preserve"> wymaga /  </w:t>
      </w:r>
      <w:r w:rsidR="00E41B61" w:rsidRPr="00285B6D">
        <w:rPr>
          <w:color w:val="auto"/>
        </w:rPr>
        <w:fldChar w:fldCharType="begin">
          <w:ffData>
            <w:name w:val="Wybór2"/>
            <w:enabled/>
            <w:calcOnExit w:val="0"/>
            <w:checkBox>
              <w:sizeAuto/>
              <w:default w:val="0"/>
              <w:checked/>
            </w:checkBox>
          </w:ffData>
        </w:fldChar>
      </w:r>
      <w:bookmarkStart w:id="4" w:name="Wybór2"/>
      <w:r w:rsidR="00E41B61" w:rsidRPr="00285B6D">
        <w:rPr>
          <w:color w:val="auto"/>
        </w:rPr>
        <w:instrText xml:space="preserve"> FORMCHECKBOX </w:instrText>
      </w:r>
      <w:r w:rsidR="00000000">
        <w:rPr>
          <w:color w:val="auto"/>
        </w:rPr>
      </w:r>
      <w:r w:rsidR="00000000">
        <w:rPr>
          <w:color w:val="auto"/>
        </w:rPr>
        <w:fldChar w:fldCharType="separate"/>
      </w:r>
      <w:r w:rsidR="00E41B61" w:rsidRPr="00285B6D">
        <w:rPr>
          <w:color w:val="auto"/>
        </w:rPr>
        <w:fldChar w:fldCharType="end"/>
      </w:r>
      <w:bookmarkEnd w:id="4"/>
      <w:r w:rsidRPr="00285B6D">
        <w:rPr>
          <w:color w:val="auto"/>
        </w:rPr>
        <w:t xml:space="preserve"> nie wymaga złożenia ofert w postaci katalogów elektronicznych.</w:t>
      </w:r>
    </w:p>
    <w:p w14:paraId="7501D54D" w14:textId="652F8D7E" w:rsidR="001350D3" w:rsidRPr="00285B6D" w:rsidRDefault="001350D3" w:rsidP="00DD7DC1">
      <w:pPr>
        <w:pStyle w:val="Nagwek2"/>
        <w:rPr>
          <w:color w:val="auto"/>
        </w:rPr>
      </w:pPr>
      <w:r w:rsidRPr="00285B6D">
        <w:rPr>
          <w:color w:val="auto"/>
        </w:rPr>
        <w:t xml:space="preserve">Do </w:t>
      </w:r>
      <w:r w:rsidR="00840575" w:rsidRPr="00285B6D">
        <w:rPr>
          <w:color w:val="auto"/>
        </w:rPr>
        <w:t>spraw nieuregulowanych w niniejszej SWZ mają zastosowanie przepisy ustawy z dnia 11 września 2019r. roku Prawo zamówień publicznych</w:t>
      </w:r>
      <w:r w:rsidRPr="00285B6D">
        <w:rPr>
          <w:color w:val="auto"/>
        </w:rPr>
        <w:t xml:space="preserve"> </w:t>
      </w:r>
      <w:r w:rsidR="00E41B61" w:rsidRPr="00285B6D">
        <w:rPr>
          <w:color w:val="auto"/>
        </w:rPr>
        <w:t>(</w:t>
      </w:r>
      <w:proofErr w:type="spellStart"/>
      <w:r w:rsidR="00E41B61" w:rsidRPr="00285B6D">
        <w:rPr>
          <w:color w:val="auto"/>
        </w:rPr>
        <w:t>t.j</w:t>
      </w:r>
      <w:proofErr w:type="spellEnd"/>
      <w:r w:rsidR="00E41B61" w:rsidRPr="00285B6D">
        <w:rPr>
          <w:color w:val="auto"/>
        </w:rPr>
        <w:t>. Dz. U. z 202</w:t>
      </w:r>
      <w:r w:rsidR="00C615E3" w:rsidRPr="00285B6D">
        <w:rPr>
          <w:color w:val="auto"/>
        </w:rPr>
        <w:t>3</w:t>
      </w:r>
      <w:r w:rsidR="00E41B61" w:rsidRPr="00285B6D">
        <w:rPr>
          <w:color w:val="auto"/>
        </w:rPr>
        <w:t>r. poz. 1</w:t>
      </w:r>
      <w:r w:rsidR="00C615E3" w:rsidRPr="00285B6D">
        <w:rPr>
          <w:color w:val="auto"/>
        </w:rPr>
        <w:t>605 ze zm.</w:t>
      </w:r>
      <w:r w:rsidR="00E41B61" w:rsidRPr="00285B6D">
        <w:rPr>
          <w:color w:val="auto"/>
        </w:rPr>
        <w:t>)</w:t>
      </w:r>
      <w:r w:rsidRPr="00285B6D">
        <w:rPr>
          <w:color w:val="auto"/>
        </w:rPr>
        <w:t>.</w:t>
      </w:r>
    </w:p>
    <w:p w14:paraId="6260E434" w14:textId="77777777" w:rsidR="001350D3" w:rsidRPr="00285B6D" w:rsidRDefault="001350D3" w:rsidP="00C13012">
      <w:pPr>
        <w:pStyle w:val="Nagwek1"/>
        <w:spacing w:line="276" w:lineRule="auto"/>
        <w:rPr>
          <w:rFonts w:ascii="Arial" w:hAnsi="Arial" w:cs="Arial"/>
        </w:rPr>
      </w:pPr>
      <w:r w:rsidRPr="00285B6D">
        <w:rPr>
          <w:rFonts w:ascii="Arial" w:hAnsi="Arial" w:cs="Arial"/>
        </w:rPr>
        <w:t>Opis przedmiotu zamówienia</w:t>
      </w:r>
      <w:bookmarkEnd w:id="2"/>
    </w:p>
    <w:p w14:paraId="3A1F9B33" w14:textId="5EC9F682" w:rsidR="001350D3" w:rsidRPr="00291FB7" w:rsidRDefault="001350D3" w:rsidP="00F3167F">
      <w:pPr>
        <w:spacing w:before="600" w:line="276" w:lineRule="auto"/>
        <w:jc w:val="both"/>
        <w:rPr>
          <w:rFonts w:ascii="Arial" w:hAnsi="Arial" w:cs="Arial"/>
          <w:bCs/>
        </w:rPr>
      </w:pPr>
      <w:r w:rsidRPr="00285B6D">
        <w:rPr>
          <w:rFonts w:ascii="Arial" w:hAnsi="Arial" w:cs="Arial"/>
        </w:rPr>
        <w:t xml:space="preserve">Przedmiotem zamówienia </w:t>
      </w:r>
      <w:r w:rsidR="00C615E3" w:rsidRPr="00285B6D">
        <w:rPr>
          <w:rFonts w:ascii="Arial" w:hAnsi="Arial" w:cs="Arial"/>
        </w:rPr>
        <w:t xml:space="preserve">są </w:t>
      </w:r>
      <w:r w:rsidR="00291FB7">
        <w:rPr>
          <w:rFonts w:ascii="Arial" w:hAnsi="Arial" w:cs="Arial"/>
          <w:bCs/>
        </w:rPr>
        <w:t>p</w:t>
      </w:r>
      <w:r w:rsidR="006C5403" w:rsidRPr="00291FB7">
        <w:rPr>
          <w:rFonts w:ascii="Arial" w:hAnsi="Arial" w:cs="Arial"/>
          <w:bCs/>
        </w:rPr>
        <w:t>race geodezyjne polegające na nadawaniu identyfikatorów ewidencyjnych materiałów zasobu, skanowaniu materiałów zasobu i wprowadzeniu ich do bazy danych obiektów Zasięg Zasobu Geodezyjnego.</w:t>
      </w:r>
    </w:p>
    <w:p w14:paraId="2A949B11" w14:textId="6ACE3B21" w:rsidR="006C5403" w:rsidRPr="00285B6D" w:rsidRDefault="006C5403" w:rsidP="00F3167F">
      <w:pPr>
        <w:pStyle w:val="Tekstpodstawowy"/>
        <w:spacing w:before="80" w:line="276" w:lineRule="auto"/>
        <w:jc w:val="both"/>
        <w:rPr>
          <w:rFonts w:ascii="Arial" w:hAnsi="Arial" w:cs="Arial"/>
        </w:rPr>
      </w:pPr>
      <w:r w:rsidRPr="00291FB7">
        <w:rPr>
          <w:rFonts w:ascii="Arial" w:hAnsi="Arial" w:cs="Arial"/>
          <w:bCs/>
        </w:rPr>
        <w:lastRenderedPageBreak/>
        <w:t>Wspólny Słownik Zamówień:</w:t>
      </w:r>
      <w:r w:rsidRPr="00285B6D">
        <w:rPr>
          <w:rFonts w:ascii="Arial" w:hAnsi="Arial" w:cs="Arial"/>
          <w:b/>
        </w:rPr>
        <w:t xml:space="preserve"> </w:t>
      </w:r>
      <w:r w:rsidRPr="00285B6D">
        <w:rPr>
          <w:rFonts w:ascii="Arial" w:hAnsi="Arial" w:cs="Arial"/>
        </w:rPr>
        <w:t xml:space="preserve">71354100-5 - Usługi odwzorowania cyfrowego, </w:t>
      </w:r>
      <w:r w:rsidR="00F3167F">
        <w:rPr>
          <w:rFonts w:ascii="Arial" w:hAnsi="Arial" w:cs="Arial"/>
        </w:rPr>
        <w:br/>
      </w:r>
      <w:r w:rsidRPr="00285B6D">
        <w:rPr>
          <w:rFonts w:ascii="Arial" w:hAnsi="Arial" w:cs="Arial"/>
        </w:rPr>
        <w:t xml:space="preserve">71356000-8 - Usługi techniczne </w:t>
      </w:r>
    </w:p>
    <w:p w14:paraId="220DB4F1" w14:textId="1C1E67EB" w:rsidR="006C5403" w:rsidRPr="00285B6D" w:rsidRDefault="009866A5" w:rsidP="00F3167F">
      <w:pPr>
        <w:pStyle w:val="Tekstpodstawowy"/>
        <w:spacing w:before="80" w:after="60" w:line="276" w:lineRule="auto"/>
        <w:jc w:val="both"/>
        <w:rPr>
          <w:rFonts w:ascii="Arial" w:hAnsi="Arial" w:cs="Arial"/>
          <w:b/>
        </w:rPr>
      </w:pPr>
      <w:r>
        <w:rPr>
          <w:rFonts w:ascii="Arial" w:hAnsi="Arial" w:cs="Arial"/>
        </w:rPr>
        <w:t>O</w:t>
      </w:r>
      <w:r w:rsidR="006C5403" w:rsidRPr="00285B6D">
        <w:rPr>
          <w:rFonts w:ascii="Arial" w:hAnsi="Arial" w:cs="Arial"/>
        </w:rPr>
        <w:t>pis przedmiotu zamówienia:</w:t>
      </w:r>
    </w:p>
    <w:p w14:paraId="02E34C42" w14:textId="77777777" w:rsidR="006C5403" w:rsidRPr="00285B6D" w:rsidRDefault="006C5403" w:rsidP="00F3167F">
      <w:pPr>
        <w:pStyle w:val="Tekstpodstawowy"/>
        <w:spacing w:after="60" w:line="276" w:lineRule="auto"/>
        <w:jc w:val="both"/>
        <w:rPr>
          <w:rFonts w:ascii="Arial" w:hAnsi="Arial" w:cs="Arial"/>
        </w:rPr>
      </w:pPr>
      <w:r w:rsidRPr="00285B6D">
        <w:rPr>
          <w:rFonts w:ascii="Arial" w:hAnsi="Arial" w:cs="Arial"/>
        </w:rPr>
        <w:t xml:space="preserve">Prace geodezyjne dla Gminy Ostrów Wielkopolski - obszar wiejski obejmują: </w:t>
      </w:r>
    </w:p>
    <w:p w14:paraId="64F1371F" w14:textId="77777777" w:rsidR="006C5403" w:rsidRPr="00285B6D" w:rsidRDefault="006C5403" w:rsidP="00F3167F">
      <w:pPr>
        <w:pStyle w:val="Tekstpodstawowy"/>
        <w:spacing w:after="60" w:line="276" w:lineRule="auto"/>
        <w:jc w:val="both"/>
        <w:rPr>
          <w:rFonts w:ascii="Arial" w:hAnsi="Arial" w:cs="Arial"/>
        </w:rPr>
      </w:pPr>
      <w:r w:rsidRPr="00285B6D">
        <w:rPr>
          <w:rFonts w:ascii="Arial" w:hAnsi="Arial" w:cs="Arial"/>
        </w:rPr>
        <w:t xml:space="preserve">- nadanie identyfikatorów ewidencyjnych materiałów zasobu, </w:t>
      </w:r>
    </w:p>
    <w:p w14:paraId="14DC947B" w14:textId="77777777" w:rsidR="006C5403" w:rsidRPr="00285B6D" w:rsidRDefault="006C5403" w:rsidP="00F3167F">
      <w:pPr>
        <w:pStyle w:val="Tekstpodstawowy"/>
        <w:spacing w:after="60" w:line="276" w:lineRule="auto"/>
        <w:jc w:val="both"/>
        <w:rPr>
          <w:rFonts w:ascii="Arial" w:hAnsi="Arial" w:cs="Arial"/>
        </w:rPr>
      </w:pPr>
      <w:r w:rsidRPr="00285B6D">
        <w:rPr>
          <w:rFonts w:ascii="Arial" w:hAnsi="Arial" w:cs="Arial"/>
        </w:rPr>
        <w:t>- skanowanie materiałów zasobu,</w:t>
      </w:r>
    </w:p>
    <w:p w14:paraId="6D38F298" w14:textId="77777777" w:rsidR="006C5403" w:rsidRPr="00285B6D" w:rsidRDefault="006C5403" w:rsidP="00F3167F">
      <w:pPr>
        <w:pStyle w:val="Tekstpodstawowy"/>
        <w:spacing w:after="60" w:line="276" w:lineRule="auto"/>
        <w:jc w:val="both"/>
        <w:rPr>
          <w:rFonts w:ascii="Arial" w:hAnsi="Arial" w:cs="Arial"/>
        </w:rPr>
      </w:pPr>
      <w:r w:rsidRPr="00285B6D">
        <w:rPr>
          <w:rFonts w:ascii="Arial" w:hAnsi="Arial" w:cs="Arial"/>
        </w:rPr>
        <w:t xml:space="preserve">- wprowadzenie tych materiałów do bazy danych </w:t>
      </w:r>
    </w:p>
    <w:p w14:paraId="3CBFAF19" w14:textId="77777777" w:rsidR="006C5403" w:rsidRPr="00285B6D" w:rsidRDefault="006C5403" w:rsidP="00F3167F">
      <w:pPr>
        <w:pStyle w:val="Tekstpodstawowy"/>
        <w:spacing w:after="60" w:line="276" w:lineRule="auto"/>
        <w:jc w:val="both"/>
        <w:rPr>
          <w:rFonts w:ascii="Arial" w:hAnsi="Arial" w:cs="Arial"/>
        </w:rPr>
      </w:pPr>
      <w:r w:rsidRPr="00285B6D">
        <w:rPr>
          <w:rFonts w:ascii="Arial" w:hAnsi="Arial" w:cs="Arial"/>
        </w:rPr>
        <w:t xml:space="preserve">- </w:t>
      </w:r>
      <w:proofErr w:type="spellStart"/>
      <w:r w:rsidRPr="00285B6D">
        <w:rPr>
          <w:rFonts w:ascii="Arial" w:hAnsi="Arial" w:cs="Arial"/>
        </w:rPr>
        <w:t>georeferencję</w:t>
      </w:r>
      <w:proofErr w:type="spellEnd"/>
      <w:r w:rsidRPr="00285B6D">
        <w:rPr>
          <w:rFonts w:ascii="Arial" w:hAnsi="Arial" w:cs="Arial"/>
        </w:rPr>
        <w:t xml:space="preserve"> w bazie danych obiektów Zasięg Zasobu Geodezyjnego.</w:t>
      </w:r>
    </w:p>
    <w:p w14:paraId="20AD31EB" w14:textId="77777777" w:rsidR="006C5403" w:rsidRPr="00285B6D" w:rsidRDefault="006C5403" w:rsidP="00F3167F">
      <w:pPr>
        <w:pStyle w:val="Tekstpodstawowy"/>
        <w:spacing w:after="60" w:line="276" w:lineRule="auto"/>
        <w:jc w:val="both"/>
        <w:rPr>
          <w:rFonts w:ascii="Arial" w:hAnsi="Arial" w:cs="Arial"/>
        </w:rPr>
      </w:pPr>
      <w:r w:rsidRPr="00285B6D">
        <w:rPr>
          <w:rFonts w:ascii="Arial" w:hAnsi="Arial" w:cs="Arial"/>
        </w:rPr>
        <w:t xml:space="preserve">Obszar opracowania składa się z sekcji map zasadniczych i sytuacyjno-wysokościowych  w skali 1:500 i 1:1000, założonych w układzie 1965 strefa 4 lub w układzie lokalnym.         </w:t>
      </w:r>
    </w:p>
    <w:p w14:paraId="2E4E5C6D" w14:textId="77777777" w:rsidR="006C5403" w:rsidRPr="00285B6D" w:rsidRDefault="006C5403" w:rsidP="00F3167F">
      <w:pPr>
        <w:pStyle w:val="Tekstpodstawowy"/>
        <w:spacing w:after="60" w:line="276" w:lineRule="auto"/>
        <w:jc w:val="both"/>
        <w:rPr>
          <w:rFonts w:ascii="Arial" w:hAnsi="Arial" w:cs="Arial"/>
        </w:rPr>
      </w:pPr>
      <w:r w:rsidRPr="00285B6D">
        <w:rPr>
          <w:rFonts w:ascii="Arial" w:hAnsi="Arial" w:cs="Arial"/>
        </w:rPr>
        <w:t>Materiały zasobu - przyjęte do zasobu od 03.2014r. - posiadają nadany Identyfikator ewidencyjny materiałów zasobu, są zeskanowane i podpięte do bazy danych jako obiekty o kodzie GOSZZG.</w:t>
      </w:r>
    </w:p>
    <w:p w14:paraId="20246BE4" w14:textId="77777777" w:rsidR="006C5403" w:rsidRPr="00285B6D" w:rsidRDefault="006C5403" w:rsidP="00F3167F">
      <w:pPr>
        <w:pStyle w:val="Tekstpodstawowy"/>
        <w:spacing w:after="60" w:line="276" w:lineRule="auto"/>
        <w:jc w:val="both"/>
        <w:rPr>
          <w:rFonts w:ascii="Arial" w:hAnsi="Arial" w:cs="Arial"/>
        </w:rPr>
      </w:pPr>
      <w:r w:rsidRPr="00285B6D">
        <w:rPr>
          <w:rFonts w:ascii="Arial" w:hAnsi="Arial" w:cs="Arial"/>
        </w:rPr>
        <w:t xml:space="preserve">Ilość dokumentów i map przeznaczonych do nadania Identyfikatora ewidencyjnego materiałów zasobu, zeskanowania, wprowadzenia do bazy danych mapy numerycznej i utworzenia lub zmodyfikowania </w:t>
      </w:r>
      <w:proofErr w:type="spellStart"/>
      <w:r w:rsidRPr="00285B6D">
        <w:rPr>
          <w:rFonts w:ascii="Arial" w:hAnsi="Arial" w:cs="Arial"/>
        </w:rPr>
        <w:t>georeferencji</w:t>
      </w:r>
      <w:proofErr w:type="spellEnd"/>
      <w:r w:rsidRPr="00285B6D">
        <w:rPr>
          <w:rFonts w:ascii="Arial" w:hAnsi="Arial" w:cs="Arial"/>
        </w:rPr>
        <w:t xml:space="preserve">  Zasięgów Zasobu Geodezyjnego:</w:t>
      </w:r>
    </w:p>
    <w:p w14:paraId="68841EA6" w14:textId="77777777" w:rsidR="006C5403" w:rsidRPr="00285B6D" w:rsidRDefault="006C5403" w:rsidP="00F3167F">
      <w:pPr>
        <w:pStyle w:val="Tekstpodstawowy"/>
        <w:spacing w:after="60" w:line="276" w:lineRule="auto"/>
        <w:jc w:val="both"/>
        <w:rPr>
          <w:rFonts w:ascii="Arial" w:hAnsi="Arial" w:cs="Arial"/>
        </w:rPr>
      </w:pPr>
      <w:r w:rsidRPr="00285B6D">
        <w:rPr>
          <w:rFonts w:ascii="Arial" w:hAnsi="Arial" w:cs="Arial"/>
        </w:rPr>
        <w:t>Część materiałów zasobu:</w:t>
      </w:r>
    </w:p>
    <w:p w14:paraId="2F98A59D" w14:textId="77777777" w:rsidR="006C5403" w:rsidRPr="00285B6D" w:rsidRDefault="006C5403" w:rsidP="00F3167F">
      <w:pPr>
        <w:pStyle w:val="Tekstpodstawowy"/>
        <w:spacing w:after="60" w:line="276" w:lineRule="auto"/>
        <w:jc w:val="both"/>
        <w:rPr>
          <w:rFonts w:ascii="Arial" w:hAnsi="Arial" w:cs="Arial"/>
        </w:rPr>
      </w:pPr>
      <w:r w:rsidRPr="00285B6D">
        <w:rPr>
          <w:rFonts w:ascii="Arial" w:hAnsi="Arial" w:cs="Arial"/>
        </w:rPr>
        <w:t xml:space="preserve">- ma nadany Identyfikator materiałów zasobu, </w:t>
      </w:r>
    </w:p>
    <w:p w14:paraId="08189FEB" w14:textId="6D9A7ACA" w:rsidR="006C5403" w:rsidRDefault="006C5403" w:rsidP="00F3167F">
      <w:pPr>
        <w:pStyle w:val="Tekstpodstawowy"/>
        <w:spacing w:after="60" w:line="276" w:lineRule="auto"/>
        <w:jc w:val="both"/>
        <w:rPr>
          <w:rFonts w:ascii="Arial" w:hAnsi="Arial" w:cs="Arial"/>
        </w:rPr>
      </w:pPr>
      <w:r w:rsidRPr="00285B6D">
        <w:rPr>
          <w:rFonts w:ascii="Arial" w:hAnsi="Arial" w:cs="Arial"/>
        </w:rPr>
        <w:t>- ma nadany Identyfikator materiałów zasobu, jest zeskanowane i wprowadzone do bazy danych - brak precyzyjnej geometrii obiektów Zasięg Zasobu Geodezyjnego,</w:t>
      </w:r>
      <w:r w:rsidRPr="00285B6D">
        <w:rPr>
          <w:rFonts w:ascii="Arial" w:hAnsi="Arial" w:cs="Arial"/>
        </w:rPr>
        <w:br/>
        <w:t>- przeznaczona jest do nadania Identyfikatora materiałów zasobu, skanowania i wprowadzenia do bazy danych.</w:t>
      </w:r>
    </w:p>
    <w:p w14:paraId="3AF81E08" w14:textId="5ADFBC48" w:rsidR="00F3167F" w:rsidRPr="00285B6D" w:rsidRDefault="00F3167F" w:rsidP="006C5403">
      <w:pPr>
        <w:pStyle w:val="Tekstpodstawowy"/>
        <w:spacing w:after="60" w:line="360" w:lineRule="auto"/>
        <w:jc w:val="both"/>
        <w:rPr>
          <w:rFonts w:ascii="Arial" w:hAnsi="Arial" w:cs="Arial"/>
        </w:rPr>
      </w:pPr>
      <w:r>
        <w:rPr>
          <w:rFonts w:ascii="Arial" w:hAnsi="Arial" w:cs="Arial"/>
        </w:rPr>
        <w:t>Szczegółowe informacje znajdują się w Warunkach Technicznych.</w:t>
      </w:r>
    </w:p>
    <w:p w14:paraId="38EB964E" w14:textId="461560BF" w:rsidR="006C5403" w:rsidRPr="00285B6D" w:rsidRDefault="006C5403" w:rsidP="006C5403">
      <w:pPr>
        <w:pStyle w:val="Nagwek2"/>
        <w:numPr>
          <w:ilvl w:val="0"/>
          <w:numId w:val="0"/>
        </w:numPr>
        <w:tabs>
          <w:tab w:val="left" w:pos="708"/>
        </w:tabs>
        <w:spacing w:line="360" w:lineRule="auto"/>
        <w:ind w:left="680" w:hanging="680"/>
        <w:rPr>
          <w:color w:val="auto"/>
        </w:rPr>
      </w:pPr>
      <w:r w:rsidRPr="00285B6D">
        <w:rPr>
          <w:color w:val="auto"/>
        </w:rPr>
        <w:tab/>
        <w:t>Zamawiający nie dokonuje podziału zamówienia na części i tym samym nie dopuszcza składania ofert częściowych. Oferty nie zawierające pełnego zakresu przedmiotu zamówienia zostaną odrzucone.</w:t>
      </w:r>
    </w:p>
    <w:p w14:paraId="40F1F8AA" w14:textId="77777777" w:rsidR="006C5403" w:rsidRPr="00285B6D" w:rsidRDefault="006C5403" w:rsidP="006C5403">
      <w:pPr>
        <w:pStyle w:val="Nagwek2"/>
        <w:numPr>
          <w:ilvl w:val="0"/>
          <w:numId w:val="0"/>
        </w:numPr>
        <w:tabs>
          <w:tab w:val="left" w:pos="708"/>
        </w:tabs>
        <w:spacing w:line="360" w:lineRule="auto"/>
        <w:ind w:left="680"/>
        <w:rPr>
          <w:color w:val="auto"/>
        </w:rPr>
      </w:pPr>
      <w:r w:rsidRPr="00285B6D">
        <w:rPr>
          <w:color w:val="auto"/>
        </w:rPr>
        <w:t>Powody niedokonania podziału zamówienia na części:</w:t>
      </w:r>
    </w:p>
    <w:p w14:paraId="1DDD72CB" w14:textId="77777777" w:rsidR="006C5403" w:rsidRPr="00285B6D" w:rsidRDefault="006C5403" w:rsidP="006C5403">
      <w:pPr>
        <w:pStyle w:val="Nagwek2"/>
        <w:numPr>
          <w:ilvl w:val="0"/>
          <w:numId w:val="0"/>
        </w:numPr>
        <w:tabs>
          <w:tab w:val="left" w:pos="708"/>
        </w:tabs>
        <w:spacing w:line="360" w:lineRule="auto"/>
        <w:ind w:left="680"/>
        <w:rPr>
          <w:color w:val="auto"/>
        </w:rPr>
      </w:pPr>
      <w:r w:rsidRPr="00285B6D">
        <w:rPr>
          <w:color w:val="auto"/>
        </w:rPr>
        <w:t>Dzielenie bieżącego zamówienia na mniejsze i odrębne usługi oznaczałoby prawdopodobną dużą liczbę wykonawców, którym udostępni się zasoby do skanowania i pracy nad nimi, w różnym terminie, a co za tym idzie trudności organizacyjne i logistyczne dla Zamawiającego. Zakres bieżącego zamówienia jest w ocenie Zamawiającego optymalny a baza wykonawców, którzy mogą złożyć ofertę duża.</w:t>
      </w:r>
    </w:p>
    <w:p w14:paraId="3A18F7E3" w14:textId="14920EF9" w:rsidR="00E41B61" w:rsidRPr="00285B6D" w:rsidRDefault="001350D3" w:rsidP="006C5403">
      <w:pPr>
        <w:pStyle w:val="Nagwek2"/>
        <w:rPr>
          <w:color w:val="auto"/>
        </w:rPr>
      </w:pPr>
      <w:r w:rsidRPr="00285B6D">
        <w:rPr>
          <w:color w:val="auto"/>
        </w:rPr>
        <w:t>Części nie mogą być dzielone przez Wykonawców, oferty nie zawierające pełnego zakresu przedmiotu zamówienia określonego w zadaniu częściowym zostaną odrzucone.</w:t>
      </w:r>
    </w:p>
    <w:p w14:paraId="75E72D29" w14:textId="7464958A" w:rsidR="00C615E3" w:rsidRPr="00285B6D" w:rsidRDefault="00E41B61" w:rsidP="00DD7DC1">
      <w:pPr>
        <w:pStyle w:val="Nagwek2"/>
        <w:rPr>
          <w:color w:val="auto"/>
        </w:rPr>
      </w:pPr>
      <w:r w:rsidRPr="00285B6D">
        <w:rPr>
          <w:color w:val="auto"/>
        </w:rPr>
        <w:lastRenderedPageBreak/>
        <w:t>Zamawiający określa następujące wymagania odnośnie zatrudnienia przez Wykonawcę lub Podwykonawcę osób wykonujących wskazane przez Zamawiającego czynności w zakresie realizacji zamówienia na podstawie umowy o pracę:</w:t>
      </w:r>
      <w:r w:rsidR="00C615E3" w:rsidRPr="00285B6D">
        <w:rPr>
          <w:color w:val="auto"/>
        </w:rPr>
        <w:t xml:space="preserve"> Czynności polegające na bezpośrednim, fizycznym wykonywaniu prac związanych z realizacją niniejszego zamówienia wykonywane będą przez osoby zatrudnione przez Wykonawcę lub podwykonawcę na podstawie umowy o pracę w rozumieniu art. 22 § 1 ustawy z dnia 26 czerwca 1974 r. - Kodeks pracy (Dz. U. 2022 poz. 1510 z </w:t>
      </w:r>
      <w:proofErr w:type="spellStart"/>
      <w:r w:rsidR="00C615E3" w:rsidRPr="00285B6D">
        <w:rPr>
          <w:color w:val="auto"/>
        </w:rPr>
        <w:t>późn</w:t>
      </w:r>
      <w:proofErr w:type="spellEnd"/>
      <w:r w:rsidR="00C615E3" w:rsidRPr="00285B6D">
        <w:rPr>
          <w:color w:val="auto"/>
        </w:rPr>
        <w:t>. zm.).</w:t>
      </w:r>
    </w:p>
    <w:p w14:paraId="3B076FBD" w14:textId="77777777" w:rsidR="001350D3" w:rsidRPr="00285B6D" w:rsidRDefault="001350D3" w:rsidP="00DD7DC1">
      <w:pPr>
        <w:pStyle w:val="Nagwek2"/>
        <w:rPr>
          <w:color w:val="auto"/>
        </w:rPr>
      </w:pPr>
      <w:r w:rsidRPr="00285B6D">
        <w:rPr>
          <w:color w:val="auto"/>
        </w:rPr>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285B6D" w:rsidRPr="00285B6D" w14:paraId="3B6C0E6C" w14:textId="77777777" w:rsidTr="0065377B">
        <w:tc>
          <w:tcPr>
            <w:tcW w:w="8640" w:type="dxa"/>
            <w:tcBorders>
              <w:top w:val="nil"/>
              <w:left w:val="nil"/>
              <w:bottom w:val="nil"/>
              <w:right w:val="nil"/>
            </w:tcBorders>
            <w:hideMark/>
          </w:tcPr>
          <w:p w14:paraId="275678FB" w14:textId="44B47701" w:rsidR="00E41B61" w:rsidRPr="00285B6D" w:rsidRDefault="00B24A97" w:rsidP="00DD7DC1">
            <w:pPr>
              <w:pStyle w:val="Nagwek2"/>
              <w:numPr>
                <w:ilvl w:val="0"/>
                <w:numId w:val="0"/>
              </w:numPr>
              <w:rPr>
                <w:color w:val="auto"/>
              </w:rPr>
            </w:pPr>
            <w:bookmarkStart w:id="5" w:name="_Toc258314245"/>
            <w:r>
              <w:rPr>
                <w:color w:val="auto"/>
              </w:rPr>
              <w:t>Powiat Ostrowski</w:t>
            </w:r>
            <w:r w:rsidR="006C5403" w:rsidRPr="00285B6D">
              <w:rPr>
                <w:color w:val="auto"/>
              </w:rPr>
              <w:t>.</w:t>
            </w:r>
          </w:p>
        </w:tc>
      </w:tr>
    </w:tbl>
    <w:p w14:paraId="3B722BE3" w14:textId="77777777" w:rsidR="001350D3" w:rsidRPr="00285B6D" w:rsidRDefault="001350D3" w:rsidP="00C13012">
      <w:pPr>
        <w:pStyle w:val="Nagwek1"/>
        <w:spacing w:line="276" w:lineRule="auto"/>
        <w:rPr>
          <w:rFonts w:ascii="Arial" w:hAnsi="Arial" w:cs="Arial"/>
        </w:rPr>
      </w:pPr>
      <w:r w:rsidRPr="00285B6D">
        <w:rPr>
          <w:rFonts w:ascii="Arial" w:hAnsi="Arial" w:cs="Arial"/>
        </w:rPr>
        <w:t>Informacja o przewidywanych zamówieniach</w:t>
      </w:r>
      <w:r w:rsidRPr="00285B6D">
        <w:rPr>
          <w:rFonts w:ascii="Arial" w:hAnsi="Arial" w:cs="Arial"/>
          <w:lang w:val="pl-PL"/>
        </w:rPr>
        <w:t>,</w:t>
      </w:r>
      <w:r w:rsidRPr="00285B6D">
        <w:rPr>
          <w:rFonts w:ascii="Arial" w:hAnsi="Arial" w:cs="Arial"/>
        </w:rPr>
        <w:t xml:space="preserve"> o których mowa w art. </w:t>
      </w:r>
      <w:r w:rsidRPr="00285B6D">
        <w:rPr>
          <w:rFonts w:ascii="Arial" w:hAnsi="Arial" w:cs="Arial"/>
          <w:lang w:val="pl-PL"/>
        </w:rPr>
        <w:t>214</w:t>
      </w:r>
      <w:r w:rsidRPr="00285B6D">
        <w:rPr>
          <w:rFonts w:ascii="Arial" w:hAnsi="Arial" w:cs="Arial"/>
        </w:rPr>
        <w:t xml:space="preserve"> ust. 1 pkt </w:t>
      </w:r>
      <w:r w:rsidRPr="00285B6D">
        <w:rPr>
          <w:rFonts w:ascii="Arial" w:hAnsi="Arial" w:cs="Arial"/>
          <w:lang w:val="pl-PL"/>
        </w:rPr>
        <w:t>7</w:t>
      </w:r>
      <w:r w:rsidRPr="00285B6D">
        <w:rPr>
          <w:rFonts w:ascii="Arial" w:hAnsi="Arial" w:cs="Arial"/>
        </w:rPr>
        <w:t xml:space="preserve"> i </w:t>
      </w:r>
      <w:r w:rsidRPr="00285B6D">
        <w:rPr>
          <w:rFonts w:ascii="Arial" w:hAnsi="Arial" w:cs="Arial"/>
          <w:lang w:val="pl-PL"/>
        </w:rPr>
        <w:t>8</w:t>
      </w:r>
      <w:r w:rsidRPr="00285B6D">
        <w:rPr>
          <w:rFonts w:ascii="Arial" w:hAnsi="Arial" w:cs="Arial"/>
        </w:rPr>
        <w:t xml:space="preserve"> </w:t>
      </w:r>
      <w:r w:rsidRPr="00285B6D">
        <w:rPr>
          <w:rFonts w:ascii="Arial" w:hAnsi="Arial" w:cs="Arial"/>
          <w:lang w:val="pl-PL"/>
        </w:rPr>
        <w:t>USTAWY PZP</w:t>
      </w:r>
      <w:bookmarkEnd w:id="5"/>
      <w:r w:rsidRPr="00285B6D">
        <w:rPr>
          <w:rFonts w:ascii="Arial" w:hAnsi="Arial" w:cs="Arial"/>
          <w:lang w:val="pl-PL"/>
        </w:rPr>
        <w:t>.</w:t>
      </w:r>
    </w:p>
    <w:p w14:paraId="260A7776" w14:textId="77777777" w:rsidR="001350D3" w:rsidRPr="00285B6D" w:rsidRDefault="00E41B61" w:rsidP="00DD7DC1">
      <w:pPr>
        <w:pStyle w:val="Nagwek2"/>
        <w:numPr>
          <w:ilvl w:val="0"/>
          <w:numId w:val="0"/>
        </w:numPr>
        <w:ind w:left="426"/>
        <w:rPr>
          <w:color w:val="auto"/>
        </w:rPr>
      </w:pPr>
      <w:r w:rsidRPr="00285B6D">
        <w:rPr>
          <w:color w:val="auto"/>
        </w:rPr>
        <w:t xml:space="preserve">Zamawiający nie przewiduje udzielenia zamówień, o których mowa w art. 214 ust. 1 pkt 7 i 8 ustawy </w:t>
      </w:r>
      <w:proofErr w:type="spellStart"/>
      <w:r w:rsidRPr="00285B6D">
        <w:rPr>
          <w:color w:val="auto"/>
        </w:rPr>
        <w:t>Pzp</w:t>
      </w:r>
      <w:proofErr w:type="spellEnd"/>
      <w:r w:rsidRPr="00285B6D">
        <w:rPr>
          <w:color w:val="auto"/>
        </w:rPr>
        <w:t>.</w:t>
      </w:r>
    </w:p>
    <w:p w14:paraId="7A95B518" w14:textId="77777777" w:rsidR="001350D3" w:rsidRPr="00285B6D" w:rsidRDefault="001350D3" w:rsidP="00C13012">
      <w:pPr>
        <w:pStyle w:val="Nagwek1"/>
        <w:spacing w:line="276" w:lineRule="auto"/>
        <w:rPr>
          <w:rFonts w:ascii="Arial" w:hAnsi="Arial" w:cs="Arial"/>
        </w:rPr>
      </w:pPr>
      <w:bookmarkStart w:id="6" w:name="_Toc258314246"/>
      <w:r w:rsidRPr="00285B6D">
        <w:rPr>
          <w:rFonts w:ascii="Arial" w:hAnsi="Arial" w:cs="Arial"/>
        </w:rPr>
        <w:t>Termin wykonania zamówienia</w:t>
      </w:r>
      <w:bookmarkEnd w:id="6"/>
    </w:p>
    <w:p w14:paraId="5C5141A5" w14:textId="77777777" w:rsidR="001350D3" w:rsidRPr="00285B6D" w:rsidRDefault="001350D3" w:rsidP="00DD7DC1">
      <w:pPr>
        <w:pStyle w:val="Nagwek2"/>
        <w:numPr>
          <w:ilvl w:val="0"/>
          <w:numId w:val="0"/>
        </w:numPr>
        <w:ind w:left="426"/>
        <w:rPr>
          <w:color w:val="auto"/>
        </w:rPr>
      </w:pPr>
      <w:r w:rsidRPr="00285B6D">
        <w:rPr>
          <w:color w:val="auto"/>
        </w:rPr>
        <w:t>Zamówienie musi zostać zrealizowane w terminie:</w:t>
      </w:r>
    </w:p>
    <w:tbl>
      <w:tblPr>
        <w:tblW w:w="8640" w:type="dxa"/>
        <w:tblInd w:w="534" w:type="dxa"/>
        <w:tblLook w:val="01E0" w:firstRow="1" w:lastRow="1" w:firstColumn="1" w:lastColumn="1" w:noHBand="0" w:noVBand="0"/>
      </w:tblPr>
      <w:tblGrid>
        <w:gridCol w:w="8640"/>
      </w:tblGrid>
      <w:tr w:rsidR="00285B6D" w:rsidRPr="00285B6D" w14:paraId="03103E78" w14:textId="77777777" w:rsidTr="0065377B">
        <w:tc>
          <w:tcPr>
            <w:tcW w:w="8640" w:type="dxa"/>
            <w:hideMark/>
          </w:tcPr>
          <w:p w14:paraId="34502E62" w14:textId="3546D86A" w:rsidR="00E41B61" w:rsidRPr="00285B6D" w:rsidRDefault="00E41B61" w:rsidP="0065377B">
            <w:pPr>
              <w:pStyle w:val="Tekstpodstawowy"/>
              <w:spacing w:line="276" w:lineRule="auto"/>
              <w:ind w:left="-114"/>
              <w:rPr>
                <w:rFonts w:ascii="Arial" w:hAnsi="Arial" w:cs="Arial"/>
              </w:rPr>
            </w:pPr>
            <w:bookmarkStart w:id="7" w:name="_Toc258314247"/>
            <w:r w:rsidRPr="00285B6D">
              <w:rPr>
                <w:rFonts w:ascii="Arial" w:hAnsi="Arial" w:cs="Arial"/>
                <w:b/>
              </w:rPr>
              <w:t>1</w:t>
            </w:r>
            <w:r w:rsidR="006C5403" w:rsidRPr="00285B6D">
              <w:rPr>
                <w:rFonts w:ascii="Arial" w:hAnsi="Arial" w:cs="Arial"/>
                <w:b/>
              </w:rPr>
              <w:t>0</w:t>
            </w:r>
            <w:r w:rsidRPr="00285B6D">
              <w:rPr>
                <w:rFonts w:ascii="Arial" w:hAnsi="Arial" w:cs="Arial"/>
                <w:b/>
              </w:rPr>
              <w:t>0 dni od daty udzielenia zamówienia</w:t>
            </w:r>
            <w:r w:rsidR="006C5403" w:rsidRPr="00285B6D">
              <w:rPr>
                <w:rFonts w:ascii="Arial" w:hAnsi="Arial" w:cs="Arial"/>
                <w:b/>
              </w:rPr>
              <w:t>.</w:t>
            </w:r>
          </w:p>
        </w:tc>
      </w:tr>
    </w:tbl>
    <w:p w14:paraId="21394568" w14:textId="77777777" w:rsidR="001350D3" w:rsidRPr="00285B6D" w:rsidRDefault="001350D3" w:rsidP="00C13012">
      <w:pPr>
        <w:pStyle w:val="Nagwek1"/>
        <w:spacing w:line="276" w:lineRule="auto"/>
        <w:rPr>
          <w:rFonts w:ascii="Arial" w:hAnsi="Arial" w:cs="Arial"/>
        </w:rPr>
      </w:pPr>
      <w:r w:rsidRPr="00285B6D">
        <w:rPr>
          <w:rFonts w:ascii="Arial" w:hAnsi="Arial" w:cs="Arial"/>
          <w:lang w:val="pl-PL"/>
        </w:rPr>
        <w:t>Informacja o warunkach</w:t>
      </w:r>
      <w:r w:rsidRPr="00285B6D">
        <w:rPr>
          <w:rFonts w:ascii="Arial" w:hAnsi="Arial" w:cs="Arial"/>
        </w:rPr>
        <w:t xml:space="preserve"> udziału w postępowaniu</w:t>
      </w:r>
      <w:bookmarkEnd w:id="7"/>
    </w:p>
    <w:p w14:paraId="2D286906" w14:textId="77777777" w:rsidR="001350D3" w:rsidRPr="00285B6D" w:rsidRDefault="001350D3" w:rsidP="00DD7DC1">
      <w:pPr>
        <w:pStyle w:val="Nagwek2"/>
        <w:rPr>
          <w:color w:val="auto"/>
        </w:rPr>
      </w:pPr>
      <w:r w:rsidRPr="00285B6D">
        <w:rPr>
          <w:color w:val="auto"/>
        </w:rPr>
        <w:t>O udzielenie zamówienia mogą ubiegać się Wykonawcy, którzy nie podlegają wykluczeniu oraz spełniają warunki udziału w postępowaniu i wymagania określone w niniejszej SWZ.</w:t>
      </w:r>
    </w:p>
    <w:p w14:paraId="16061974" w14:textId="31522530" w:rsidR="00E41B61" w:rsidRPr="00285B6D" w:rsidRDefault="001350D3" w:rsidP="006C5403">
      <w:pPr>
        <w:pStyle w:val="Nagwek2"/>
        <w:rPr>
          <w:color w:val="auto"/>
        </w:rPr>
      </w:pPr>
      <w:r w:rsidRPr="00285B6D">
        <w:rPr>
          <w:color w:val="auto"/>
        </w:rPr>
        <w:t xml:space="preserve">Zamawiający, na podstawie art. 112 ustawy </w:t>
      </w:r>
      <w:proofErr w:type="spellStart"/>
      <w:r w:rsidRPr="00285B6D">
        <w:rPr>
          <w:color w:val="auto"/>
        </w:rPr>
        <w:t>Pzp</w:t>
      </w:r>
      <w:proofErr w:type="spellEnd"/>
      <w:r w:rsidRPr="00285B6D">
        <w:rPr>
          <w:color w:val="auto"/>
        </w:rPr>
        <w:t xml:space="preserve"> 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285B6D" w:rsidRPr="00285B6D" w14:paraId="15E23742" w14:textId="77777777" w:rsidTr="0065377B">
        <w:tc>
          <w:tcPr>
            <w:tcW w:w="720" w:type="dxa"/>
            <w:tcBorders>
              <w:top w:val="single" w:sz="4" w:space="0" w:color="auto"/>
              <w:left w:val="single" w:sz="4" w:space="0" w:color="auto"/>
              <w:bottom w:val="single" w:sz="4" w:space="0" w:color="auto"/>
              <w:right w:val="single" w:sz="4" w:space="0" w:color="auto"/>
            </w:tcBorders>
            <w:vAlign w:val="center"/>
            <w:hideMark/>
          </w:tcPr>
          <w:p w14:paraId="030B4346" w14:textId="77777777" w:rsidR="00E41B61" w:rsidRPr="00285B6D" w:rsidRDefault="00E41B61" w:rsidP="0065377B">
            <w:pPr>
              <w:spacing w:before="60" w:after="120" w:line="276" w:lineRule="auto"/>
              <w:jc w:val="center"/>
              <w:rPr>
                <w:rFonts w:ascii="Arial" w:hAnsi="Arial" w:cs="Arial"/>
                <w:b/>
                <w:sz w:val="20"/>
                <w:szCs w:val="20"/>
              </w:rPr>
            </w:pPr>
            <w:r w:rsidRPr="00285B6D">
              <w:rPr>
                <w:rFonts w:ascii="Arial" w:hAnsi="Arial" w:cs="Arial"/>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62208D86" w14:textId="77777777" w:rsidR="00E41B61" w:rsidRPr="00285B6D" w:rsidRDefault="00E41B61" w:rsidP="0065377B">
            <w:pPr>
              <w:spacing w:before="60" w:after="120" w:line="276" w:lineRule="auto"/>
              <w:rPr>
                <w:rFonts w:ascii="Arial" w:hAnsi="Arial" w:cs="Arial"/>
                <w:sz w:val="20"/>
                <w:szCs w:val="20"/>
              </w:rPr>
            </w:pPr>
            <w:r w:rsidRPr="00285B6D">
              <w:rPr>
                <w:rFonts w:ascii="Arial" w:hAnsi="Arial" w:cs="Arial"/>
                <w:b/>
                <w:sz w:val="20"/>
                <w:szCs w:val="20"/>
              </w:rPr>
              <w:t>Warunki udziału w postępowaniu</w:t>
            </w:r>
          </w:p>
        </w:tc>
      </w:tr>
      <w:tr w:rsidR="00285B6D" w:rsidRPr="00285B6D" w14:paraId="2CEB5FC5" w14:textId="77777777" w:rsidTr="0065377B">
        <w:tc>
          <w:tcPr>
            <w:tcW w:w="720" w:type="dxa"/>
            <w:tcBorders>
              <w:top w:val="single" w:sz="4" w:space="0" w:color="auto"/>
              <w:left w:val="single" w:sz="4" w:space="0" w:color="auto"/>
              <w:bottom w:val="single" w:sz="4" w:space="0" w:color="auto"/>
              <w:right w:val="single" w:sz="4" w:space="0" w:color="auto"/>
            </w:tcBorders>
            <w:hideMark/>
          </w:tcPr>
          <w:p w14:paraId="226EA6D6" w14:textId="77777777" w:rsidR="00E41B61" w:rsidRPr="00285B6D" w:rsidRDefault="00E41B61" w:rsidP="0065377B">
            <w:pPr>
              <w:spacing w:before="60" w:after="120" w:line="276" w:lineRule="auto"/>
              <w:jc w:val="center"/>
              <w:rPr>
                <w:rFonts w:ascii="Arial" w:hAnsi="Arial" w:cs="Arial"/>
              </w:rPr>
            </w:pPr>
            <w:r w:rsidRPr="00285B6D">
              <w:rPr>
                <w:rFonts w:ascii="Arial" w:hAnsi="Arial" w:cs="Arial"/>
              </w:rPr>
              <w:t>1</w:t>
            </w:r>
          </w:p>
        </w:tc>
        <w:tc>
          <w:tcPr>
            <w:tcW w:w="7774" w:type="dxa"/>
            <w:tcBorders>
              <w:top w:val="single" w:sz="4" w:space="0" w:color="auto"/>
              <w:left w:val="single" w:sz="4" w:space="0" w:color="auto"/>
              <w:bottom w:val="single" w:sz="4" w:space="0" w:color="auto"/>
              <w:right w:val="single" w:sz="4" w:space="0" w:color="auto"/>
            </w:tcBorders>
            <w:hideMark/>
          </w:tcPr>
          <w:p w14:paraId="0A031AA4" w14:textId="77777777" w:rsidR="00E41B61" w:rsidRPr="00285B6D" w:rsidRDefault="00E41B61" w:rsidP="0065377B">
            <w:pPr>
              <w:spacing w:before="60" w:after="120" w:line="276" w:lineRule="auto"/>
              <w:jc w:val="both"/>
              <w:rPr>
                <w:rFonts w:ascii="Arial" w:hAnsi="Arial" w:cs="Arial"/>
                <w:b/>
                <w:bCs/>
              </w:rPr>
            </w:pPr>
            <w:r w:rsidRPr="00285B6D">
              <w:rPr>
                <w:rFonts w:ascii="Arial" w:hAnsi="Arial" w:cs="Arial"/>
                <w:b/>
                <w:bCs/>
              </w:rPr>
              <w:t>Sytuacja ekonomiczna lub finansowa</w:t>
            </w:r>
          </w:p>
          <w:p w14:paraId="3421B037" w14:textId="77777777" w:rsidR="00E41B61" w:rsidRPr="00285B6D" w:rsidRDefault="00E41B61" w:rsidP="0065377B">
            <w:pPr>
              <w:spacing w:before="60" w:after="120" w:line="276" w:lineRule="auto"/>
              <w:jc w:val="both"/>
              <w:rPr>
                <w:rFonts w:ascii="Arial" w:hAnsi="Arial" w:cs="Arial"/>
              </w:rPr>
            </w:pPr>
            <w:r w:rsidRPr="00285B6D">
              <w:rPr>
                <w:rFonts w:ascii="Arial" w:hAnsi="Arial" w:cs="Arial"/>
              </w:rPr>
              <w:t>O udzielenie zamówienia publicznego mogą ubiegać się wykonawcy, którzy spełniają warunki, dotyczące sytuacji ekonomicznej lub finansowej. Ocena spełniania warunków udziału w postępowaniu będzie dokonana na zasadzie spełnia/nie spełnia.</w:t>
            </w:r>
          </w:p>
          <w:p w14:paraId="0B71EF06" w14:textId="77777777" w:rsidR="00E41B61" w:rsidRPr="00285B6D" w:rsidRDefault="00E41B61" w:rsidP="0065377B">
            <w:pPr>
              <w:spacing w:before="60" w:after="120" w:line="276" w:lineRule="auto"/>
              <w:jc w:val="both"/>
              <w:rPr>
                <w:rFonts w:ascii="Arial" w:hAnsi="Arial" w:cs="Arial"/>
              </w:rPr>
            </w:pPr>
            <w:r w:rsidRPr="00285B6D">
              <w:rPr>
                <w:rFonts w:ascii="Arial" w:hAnsi="Arial" w:cs="Arial"/>
              </w:rPr>
              <w:t>Zamawiający nie wyznacza warunku szczegółowego.</w:t>
            </w:r>
          </w:p>
        </w:tc>
      </w:tr>
      <w:tr w:rsidR="00285B6D" w:rsidRPr="00285B6D" w14:paraId="5F20C103" w14:textId="77777777" w:rsidTr="0065377B">
        <w:tc>
          <w:tcPr>
            <w:tcW w:w="720" w:type="dxa"/>
            <w:tcBorders>
              <w:top w:val="single" w:sz="4" w:space="0" w:color="auto"/>
              <w:left w:val="single" w:sz="4" w:space="0" w:color="auto"/>
              <w:bottom w:val="single" w:sz="4" w:space="0" w:color="auto"/>
              <w:right w:val="single" w:sz="4" w:space="0" w:color="auto"/>
            </w:tcBorders>
            <w:hideMark/>
          </w:tcPr>
          <w:p w14:paraId="5CC5D0F2" w14:textId="77777777" w:rsidR="00E41B61" w:rsidRPr="00285B6D" w:rsidRDefault="00E41B61" w:rsidP="0065377B">
            <w:pPr>
              <w:spacing w:before="60" w:after="120" w:line="276" w:lineRule="auto"/>
              <w:jc w:val="center"/>
              <w:rPr>
                <w:rFonts w:ascii="Arial" w:hAnsi="Arial" w:cs="Arial"/>
              </w:rPr>
            </w:pPr>
            <w:r w:rsidRPr="00285B6D">
              <w:rPr>
                <w:rFonts w:ascii="Arial" w:hAnsi="Arial" w:cs="Arial"/>
              </w:rPr>
              <w:t>2</w:t>
            </w:r>
          </w:p>
        </w:tc>
        <w:tc>
          <w:tcPr>
            <w:tcW w:w="7774" w:type="dxa"/>
            <w:tcBorders>
              <w:top w:val="single" w:sz="4" w:space="0" w:color="auto"/>
              <w:left w:val="single" w:sz="4" w:space="0" w:color="auto"/>
              <w:bottom w:val="single" w:sz="4" w:space="0" w:color="auto"/>
              <w:right w:val="single" w:sz="4" w:space="0" w:color="auto"/>
            </w:tcBorders>
            <w:hideMark/>
          </w:tcPr>
          <w:p w14:paraId="559B84F0" w14:textId="77777777" w:rsidR="006C5403" w:rsidRPr="00285B6D" w:rsidRDefault="006C5403" w:rsidP="00A46424">
            <w:pPr>
              <w:spacing w:before="60" w:after="120" w:line="276" w:lineRule="auto"/>
              <w:jc w:val="both"/>
              <w:rPr>
                <w:rFonts w:ascii="Arial" w:hAnsi="Arial" w:cs="Arial"/>
                <w:b/>
                <w:bCs/>
              </w:rPr>
            </w:pPr>
            <w:r w:rsidRPr="00285B6D">
              <w:rPr>
                <w:rFonts w:ascii="Arial" w:hAnsi="Arial" w:cs="Arial"/>
                <w:b/>
                <w:bCs/>
              </w:rPr>
              <w:t>Zdolność techniczna lub zawodowa</w:t>
            </w:r>
          </w:p>
          <w:p w14:paraId="4A47D609" w14:textId="77777777" w:rsidR="006C5403" w:rsidRPr="00285B6D" w:rsidRDefault="006C5403" w:rsidP="00A46424">
            <w:pPr>
              <w:spacing w:before="60" w:after="120" w:line="276" w:lineRule="auto"/>
              <w:jc w:val="both"/>
              <w:rPr>
                <w:rFonts w:ascii="Arial" w:hAnsi="Arial" w:cs="Arial"/>
              </w:rPr>
            </w:pPr>
            <w:r w:rsidRPr="00285B6D">
              <w:rPr>
                <w:rFonts w:ascii="Arial" w:hAnsi="Arial" w:cs="Arial"/>
              </w:rPr>
              <w:t>O udzielenie zamówienia publicznego mogą ubiegać się wykonawcy, którzy spełniają warunki, dotyczące  zdolności technicznej lub zawodowej. Ocena spełniania warunków udziału w postępowaniu będzie dokonana na zasadzie spełnia/nie spełnia.</w:t>
            </w:r>
          </w:p>
          <w:p w14:paraId="104D4F8E" w14:textId="77777777" w:rsidR="006C5403" w:rsidRPr="00285B6D" w:rsidRDefault="006C5403" w:rsidP="00A46424">
            <w:pPr>
              <w:spacing w:before="60" w:after="120" w:line="276" w:lineRule="auto"/>
              <w:jc w:val="both"/>
              <w:rPr>
                <w:rFonts w:ascii="Arial" w:hAnsi="Arial" w:cs="Arial"/>
              </w:rPr>
            </w:pPr>
            <w:r w:rsidRPr="00285B6D">
              <w:rPr>
                <w:rFonts w:ascii="Arial" w:hAnsi="Arial" w:cs="Arial"/>
              </w:rPr>
              <w:lastRenderedPageBreak/>
              <w:t>Wykonawca wykaże się łącznie:</w:t>
            </w:r>
          </w:p>
          <w:p w14:paraId="00F1AAC5" w14:textId="77777777" w:rsidR="006C5403" w:rsidRPr="00285B6D" w:rsidRDefault="006C5403" w:rsidP="00A46424">
            <w:pPr>
              <w:spacing w:before="60" w:after="120" w:line="276" w:lineRule="auto"/>
              <w:jc w:val="both"/>
              <w:rPr>
                <w:rFonts w:ascii="Arial" w:hAnsi="Arial" w:cs="Arial"/>
              </w:rPr>
            </w:pPr>
            <w:r w:rsidRPr="00285B6D">
              <w:rPr>
                <w:rFonts w:ascii="Arial" w:hAnsi="Arial" w:cs="Arial"/>
              </w:rPr>
              <w:t xml:space="preserve">1. co najmniej jedną pracą w zakresie skanowania materiałów zasobu geodezyjnego i wprowadzania tych materiałów do bazy danych, </w:t>
            </w:r>
            <w:proofErr w:type="spellStart"/>
            <w:r w:rsidRPr="00285B6D">
              <w:rPr>
                <w:rFonts w:ascii="Arial" w:hAnsi="Arial" w:cs="Arial"/>
              </w:rPr>
              <w:t>georeferencji</w:t>
            </w:r>
            <w:proofErr w:type="spellEnd"/>
            <w:r w:rsidRPr="00285B6D">
              <w:rPr>
                <w:rFonts w:ascii="Arial" w:hAnsi="Arial" w:cs="Arial"/>
              </w:rPr>
              <w:t xml:space="preserve"> wprowadzonych do bazy danych obiektów Zasięg Zasobu Geodezyjnego o wartości nie mniejszej niż 30 000 brutto oraz</w:t>
            </w:r>
          </w:p>
          <w:p w14:paraId="3AEDD440" w14:textId="77777777" w:rsidR="006C5403" w:rsidRPr="00285B6D" w:rsidRDefault="006C5403" w:rsidP="00A46424">
            <w:pPr>
              <w:spacing w:before="60" w:after="120" w:line="276" w:lineRule="auto"/>
              <w:jc w:val="both"/>
              <w:rPr>
                <w:rFonts w:ascii="Arial" w:hAnsi="Arial" w:cs="Arial"/>
              </w:rPr>
            </w:pPr>
            <w:r w:rsidRPr="00285B6D">
              <w:rPr>
                <w:rFonts w:ascii="Arial" w:hAnsi="Arial" w:cs="Arial"/>
              </w:rPr>
              <w:t>2. dysponowaniem co najmniej dwoma osobami posiadającą odpowiednią wiedzę i doświadczenie w tym:</w:t>
            </w:r>
          </w:p>
          <w:p w14:paraId="50F46474" w14:textId="77777777" w:rsidR="006C5403" w:rsidRPr="00285B6D" w:rsidRDefault="006C5403" w:rsidP="00A46424">
            <w:pPr>
              <w:spacing w:before="60" w:after="120" w:line="276" w:lineRule="auto"/>
              <w:jc w:val="both"/>
              <w:rPr>
                <w:rFonts w:ascii="Arial" w:hAnsi="Arial" w:cs="Arial"/>
              </w:rPr>
            </w:pPr>
            <w:r w:rsidRPr="00285B6D">
              <w:rPr>
                <w:rFonts w:ascii="Arial" w:hAnsi="Arial" w:cs="Arial"/>
              </w:rPr>
              <w:t>- kierownika prac - osobę posiadającą uprawnienia zawodowe do wykonywania samodzielnych funkcji w dziedzinie geodezji i kartografii w zakresie określonym w art. 43 pkt 1 i pkt 2 ustawy z dnia 17 maja 1989 roku Prawo geodezyjne i kartograficzne (Dz. U. z 2021r. poz. 1990 ze zm.),</w:t>
            </w:r>
          </w:p>
          <w:p w14:paraId="11C574DB" w14:textId="0E4FA335" w:rsidR="00E41B61" w:rsidRPr="00285B6D" w:rsidRDefault="006C5403" w:rsidP="00A46424">
            <w:pPr>
              <w:spacing w:before="60" w:after="120" w:line="276" w:lineRule="auto"/>
              <w:jc w:val="both"/>
              <w:rPr>
                <w:rFonts w:ascii="Arial" w:hAnsi="Arial" w:cs="Arial"/>
              </w:rPr>
            </w:pPr>
            <w:r w:rsidRPr="00285B6D">
              <w:rPr>
                <w:rFonts w:ascii="Arial" w:hAnsi="Arial" w:cs="Arial"/>
              </w:rPr>
              <w:t>- geodetę - osobę posiadającą uprawnienia zawodowe do wykonywania samodzielnych funkcji w dziedzinie geodezji i kartografii w zakresie określonym w art. 43 pkt. 1 ustawy z dnia 17 maja 1989 roku Prawo geodezyjne i kartograficzne  (Dz. U. z 2021r. poz. 1990 ze zm.).</w:t>
            </w:r>
          </w:p>
        </w:tc>
      </w:tr>
      <w:tr w:rsidR="00285B6D" w:rsidRPr="00285B6D" w14:paraId="17ACB067" w14:textId="77777777" w:rsidTr="0065377B">
        <w:tc>
          <w:tcPr>
            <w:tcW w:w="720" w:type="dxa"/>
            <w:tcBorders>
              <w:top w:val="single" w:sz="4" w:space="0" w:color="auto"/>
              <w:left w:val="single" w:sz="4" w:space="0" w:color="auto"/>
              <w:bottom w:val="single" w:sz="4" w:space="0" w:color="auto"/>
              <w:right w:val="single" w:sz="4" w:space="0" w:color="auto"/>
            </w:tcBorders>
            <w:hideMark/>
          </w:tcPr>
          <w:p w14:paraId="06996690" w14:textId="77777777" w:rsidR="00E41B61" w:rsidRPr="00285B6D" w:rsidRDefault="00E41B61" w:rsidP="0065377B">
            <w:pPr>
              <w:spacing w:before="60" w:after="120" w:line="276" w:lineRule="auto"/>
              <w:jc w:val="center"/>
              <w:rPr>
                <w:rFonts w:ascii="Arial" w:hAnsi="Arial" w:cs="Arial"/>
              </w:rPr>
            </w:pPr>
            <w:r w:rsidRPr="00285B6D">
              <w:rPr>
                <w:rFonts w:ascii="Arial" w:hAnsi="Arial" w:cs="Arial"/>
              </w:rPr>
              <w:lastRenderedPageBreak/>
              <w:t>3</w:t>
            </w:r>
          </w:p>
        </w:tc>
        <w:tc>
          <w:tcPr>
            <w:tcW w:w="7774" w:type="dxa"/>
            <w:tcBorders>
              <w:top w:val="single" w:sz="4" w:space="0" w:color="auto"/>
              <w:left w:val="single" w:sz="4" w:space="0" w:color="auto"/>
              <w:bottom w:val="single" w:sz="4" w:space="0" w:color="auto"/>
              <w:right w:val="single" w:sz="4" w:space="0" w:color="auto"/>
            </w:tcBorders>
            <w:hideMark/>
          </w:tcPr>
          <w:p w14:paraId="460046F4" w14:textId="77777777" w:rsidR="00E41B61" w:rsidRPr="00285B6D" w:rsidRDefault="00E41B61" w:rsidP="0065377B">
            <w:pPr>
              <w:spacing w:before="60" w:after="120" w:line="276" w:lineRule="auto"/>
              <w:jc w:val="both"/>
              <w:rPr>
                <w:rFonts w:ascii="Arial" w:hAnsi="Arial" w:cs="Arial"/>
                <w:b/>
                <w:bCs/>
              </w:rPr>
            </w:pPr>
            <w:r w:rsidRPr="00285B6D">
              <w:rPr>
                <w:rFonts w:ascii="Arial" w:hAnsi="Arial" w:cs="Arial"/>
                <w:b/>
                <w:bCs/>
              </w:rPr>
              <w:t>Zdolność do występowania w obrocie gospodarczym</w:t>
            </w:r>
          </w:p>
          <w:p w14:paraId="13AED1AA" w14:textId="77777777" w:rsidR="00E41B61" w:rsidRPr="00285B6D" w:rsidRDefault="00E41B61" w:rsidP="0065377B">
            <w:pPr>
              <w:spacing w:before="60" w:after="120" w:line="276" w:lineRule="auto"/>
              <w:jc w:val="both"/>
              <w:rPr>
                <w:rFonts w:ascii="Arial" w:hAnsi="Arial" w:cs="Arial"/>
              </w:rPr>
            </w:pPr>
            <w:r w:rsidRPr="00285B6D">
              <w:rPr>
                <w:rFonts w:ascii="Arial" w:hAnsi="Arial" w:cs="Arial"/>
              </w:rPr>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14:paraId="34AE2420" w14:textId="77777777" w:rsidR="00E41B61" w:rsidRPr="00285B6D" w:rsidRDefault="00E41B61" w:rsidP="0065377B">
            <w:pPr>
              <w:spacing w:before="60" w:after="120" w:line="276" w:lineRule="auto"/>
              <w:jc w:val="both"/>
              <w:rPr>
                <w:rFonts w:ascii="Arial" w:hAnsi="Arial" w:cs="Arial"/>
              </w:rPr>
            </w:pPr>
            <w:r w:rsidRPr="00285B6D">
              <w:rPr>
                <w:rFonts w:ascii="Arial" w:hAnsi="Arial" w:cs="Arial"/>
              </w:rPr>
              <w:t>Zamawiający nie wyznacza warunku szczegółowego.</w:t>
            </w:r>
          </w:p>
        </w:tc>
      </w:tr>
      <w:tr w:rsidR="00285B6D" w:rsidRPr="00285B6D" w14:paraId="2E036C7F" w14:textId="77777777" w:rsidTr="0065377B">
        <w:tc>
          <w:tcPr>
            <w:tcW w:w="720" w:type="dxa"/>
            <w:tcBorders>
              <w:top w:val="single" w:sz="4" w:space="0" w:color="auto"/>
              <w:left w:val="single" w:sz="4" w:space="0" w:color="auto"/>
              <w:bottom w:val="single" w:sz="4" w:space="0" w:color="auto"/>
              <w:right w:val="single" w:sz="4" w:space="0" w:color="auto"/>
            </w:tcBorders>
            <w:hideMark/>
          </w:tcPr>
          <w:p w14:paraId="56F80B8D" w14:textId="77777777" w:rsidR="00E41B61" w:rsidRPr="00285B6D" w:rsidRDefault="00E41B61" w:rsidP="0065377B">
            <w:pPr>
              <w:spacing w:before="60" w:after="120" w:line="276" w:lineRule="auto"/>
              <w:jc w:val="center"/>
              <w:rPr>
                <w:rFonts w:ascii="Arial" w:hAnsi="Arial" w:cs="Arial"/>
              </w:rPr>
            </w:pPr>
            <w:r w:rsidRPr="00285B6D">
              <w:rPr>
                <w:rFonts w:ascii="Arial" w:hAnsi="Arial" w:cs="Arial"/>
              </w:rPr>
              <w:t>4</w:t>
            </w:r>
          </w:p>
        </w:tc>
        <w:tc>
          <w:tcPr>
            <w:tcW w:w="7774" w:type="dxa"/>
            <w:tcBorders>
              <w:top w:val="single" w:sz="4" w:space="0" w:color="auto"/>
              <w:left w:val="single" w:sz="4" w:space="0" w:color="auto"/>
              <w:bottom w:val="single" w:sz="4" w:space="0" w:color="auto"/>
              <w:right w:val="single" w:sz="4" w:space="0" w:color="auto"/>
            </w:tcBorders>
            <w:hideMark/>
          </w:tcPr>
          <w:p w14:paraId="04DFF98B" w14:textId="77777777" w:rsidR="00E41B61" w:rsidRPr="00285B6D" w:rsidRDefault="00E41B61" w:rsidP="0065377B">
            <w:pPr>
              <w:spacing w:before="60" w:after="120" w:line="276" w:lineRule="auto"/>
              <w:jc w:val="both"/>
              <w:rPr>
                <w:rFonts w:ascii="Arial" w:hAnsi="Arial" w:cs="Arial"/>
                <w:b/>
                <w:bCs/>
              </w:rPr>
            </w:pPr>
            <w:r w:rsidRPr="00285B6D">
              <w:rPr>
                <w:rFonts w:ascii="Arial" w:hAnsi="Arial" w:cs="Arial"/>
                <w:b/>
                <w:bCs/>
              </w:rPr>
              <w:t>Uprawnienia do prowadzenia określonej działalności gospodarczej lub zawodowej, o ile wynika to z odrębnych przepisów</w:t>
            </w:r>
          </w:p>
          <w:p w14:paraId="1F74EA64" w14:textId="77777777" w:rsidR="00E41B61" w:rsidRPr="00285B6D" w:rsidRDefault="00E41B61" w:rsidP="0065377B">
            <w:pPr>
              <w:spacing w:before="60" w:after="120" w:line="276" w:lineRule="auto"/>
              <w:jc w:val="both"/>
              <w:rPr>
                <w:rFonts w:ascii="Arial" w:hAnsi="Arial" w:cs="Arial"/>
              </w:rPr>
            </w:pPr>
            <w:r w:rsidRPr="00285B6D">
              <w:rPr>
                <w:rFonts w:ascii="Arial" w:hAnsi="Arial" w:cs="Arial"/>
              </w:rPr>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14:paraId="6350CE33" w14:textId="77777777" w:rsidR="00E41B61" w:rsidRPr="00285B6D" w:rsidRDefault="00E41B61" w:rsidP="0065377B">
            <w:pPr>
              <w:spacing w:before="60" w:after="120" w:line="276" w:lineRule="auto"/>
              <w:jc w:val="both"/>
              <w:rPr>
                <w:rFonts w:ascii="Arial" w:hAnsi="Arial" w:cs="Arial"/>
              </w:rPr>
            </w:pPr>
            <w:r w:rsidRPr="00285B6D">
              <w:rPr>
                <w:rFonts w:ascii="Arial" w:hAnsi="Arial" w:cs="Arial"/>
              </w:rPr>
              <w:t>Zamawiający nie wyznacza warunku szczegółowego.</w:t>
            </w:r>
          </w:p>
        </w:tc>
      </w:tr>
    </w:tbl>
    <w:p w14:paraId="686E6178" w14:textId="77777777" w:rsidR="001350D3" w:rsidRPr="00285B6D" w:rsidRDefault="001350D3" w:rsidP="00C13012">
      <w:pPr>
        <w:pStyle w:val="Nagwek1"/>
        <w:spacing w:line="276" w:lineRule="auto"/>
        <w:rPr>
          <w:rFonts w:ascii="Arial" w:hAnsi="Arial" w:cs="Arial"/>
        </w:rPr>
      </w:pPr>
      <w:r w:rsidRPr="00285B6D">
        <w:rPr>
          <w:rFonts w:ascii="Arial" w:hAnsi="Arial" w:cs="Arial"/>
        </w:rPr>
        <w:t>Podstawy wykluczenia wykonawcy Z POSTĘPOWANIA</w:t>
      </w:r>
    </w:p>
    <w:p w14:paraId="6D9E32B9" w14:textId="77777777" w:rsidR="00380373" w:rsidRPr="00285B6D" w:rsidRDefault="001350D3" w:rsidP="00DD7DC1">
      <w:pPr>
        <w:pStyle w:val="Nagwek2"/>
        <w:rPr>
          <w:color w:val="auto"/>
        </w:rPr>
      </w:pPr>
      <w:r w:rsidRPr="00285B6D">
        <w:rPr>
          <w:color w:val="auto"/>
        </w:rPr>
        <w:t>Zamawiający wykluczy z postępowania o udzielenie zamówienia Wykonawcę</w:t>
      </w:r>
      <w:r w:rsidR="00380373" w:rsidRPr="00285B6D">
        <w:rPr>
          <w:color w:val="auto"/>
        </w:rPr>
        <w:t>;</w:t>
      </w:r>
    </w:p>
    <w:p w14:paraId="690CE641" w14:textId="77777777" w:rsidR="001350D3" w:rsidRPr="00285B6D" w:rsidRDefault="00380373" w:rsidP="00DD7DC1">
      <w:pPr>
        <w:pStyle w:val="Nagwek2"/>
        <w:numPr>
          <w:ilvl w:val="0"/>
          <w:numId w:val="26"/>
        </w:numPr>
        <w:rPr>
          <w:color w:val="auto"/>
        </w:rPr>
      </w:pPr>
      <w:r w:rsidRPr="00285B6D">
        <w:rPr>
          <w:color w:val="auto"/>
        </w:rPr>
        <w:t xml:space="preserve">wobec którego zachodzą podstawy wykluczenia określone w art. 108 ustawy </w:t>
      </w:r>
      <w:proofErr w:type="spellStart"/>
      <w:r w:rsidRPr="00285B6D">
        <w:rPr>
          <w:color w:val="auto"/>
        </w:rPr>
        <w:t>Pzp</w:t>
      </w:r>
      <w:proofErr w:type="spellEnd"/>
      <w:r w:rsidRPr="00285B6D">
        <w:rPr>
          <w:color w:val="auto"/>
        </w:rPr>
        <w:t>;</w:t>
      </w:r>
    </w:p>
    <w:p w14:paraId="2EEA3FFA" w14:textId="77777777" w:rsidR="00380373" w:rsidRPr="00285B6D" w:rsidRDefault="00380373" w:rsidP="00DD7DC1">
      <w:pPr>
        <w:pStyle w:val="Nagwek2"/>
        <w:numPr>
          <w:ilvl w:val="0"/>
          <w:numId w:val="26"/>
        </w:numPr>
        <w:rPr>
          <w:color w:val="auto"/>
        </w:rPr>
      </w:pPr>
      <w:r w:rsidRPr="00285B6D">
        <w:rPr>
          <w:color w:val="auto"/>
        </w:rPr>
        <w:t xml:space="preserve">wobec którego zachodzą podstawy wykluczenia określone w art. 7 ust 1 ustawy z dnia 13 kwietnia 2022 r. o szczególnych rozwiązaniach w zakresie </w:t>
      </w:r>
      <w:r w:rsidRPr="00285B6D">
        <w:rPr>
          <w:color w:val="auto"/>
        </w:rPr>
        <w:lastRenderedPageBreak/>
        <w:t>przeciwdziałania wspieraniu agresji na Ukrainę oraz służących ochronie bezpieczeństwa narodowego (Dz.U. z 2022 r., poz. 835).</w:t>
      </w:r>
    </w:p>
    <w:p w14:paraId="3C3D063F" w14:textId="77777777" w:rsidR="001350D3" w:rsidRPr="00285B6D" w:rsidRDefault="001350D3" w:rsidP="00DD7DC1">
      <w:pPr>
        <w:pStyle w:val="Nagwek2"/>
        <w:rPr>
          <w:color w:val="auto"/>
        </w:rPr>
      </w:pPr>
      <w:r w:rsidRPr="00285B6D">
        <w:rPr>
          <w:color w:val="auto"/>
        </w:rPr>
        <w:t xml:space="preserve">Wykluczenie Wykonawcy nastąpi w przypadkach, o których mowa w art. 111 ustawy </w:t>
      </w:r>
      <w:proofErr w:type="spellStart"/>
      <w:r w:rsidRPr="00285B6D">
        <w:rPr>
          <w:color w:val="auto"/>
        </w:rPr>
        <w:t>Pzp</w:t>
      </w:r>
      <w:proofErr w:type="spellEnd"/>
      <w:r w:rsidRPr="00285B6D">
        <w:rPr>
          <w:color w:val="auto"/>
        </w:rPr>
        <w:t>.</w:t>
      </w:r>
    </w:p>
    <w:p w14:paraId="0C257EB9" w14:textId="77777777" w:rsidR="001350D3" w:rsidRPr="00285B6D" w:rsidRDefault="00E9556F" w:rsidP="00DD7DC1">
      <w:pPr>
        <w:pStyle w:val="Nagwek2"/>
        <w:rPr>
          <w:color w:val="auto"/>
        </w:rPr>
      </w:pPr>
      <w:r w:rsidRPr="00285B6D">
        <w:rPr>
          <w:color w:val="auto"/>
        </w:rPr>
        <w:t xml:space="preserve">Wykonawca nie podlega wykluczeniu w okolicznościach określonych w art. 108 ust. 1 pkt 1, 2 i 5 </w:t>
      </w:r>
      <w:r w:rsidR="00E41B61" w:rsidRPr="00285B6D">
        <w:rPr>
          <w:color w:val="auto"/>
        </w:rPr>
        <w:t xml:space="preserve">  </w:t>
      </w:r>
      <w:r w:rsidRPr="00285B6D">
        <w:rPr>
          <w:color w:val="auto"/>
        </w:rPr>
        <w:t xml:space="preserve"> ustawy </w:t>
      </w:r>
      <w:proofErr w:type="spellStart"/>
      <w:r w:rsidRPr="00285B6D">
        <w:rPr>
          <w:color w:val="auto"/>
        </w:rPr>
        <w:t>Pzp</w:t>
      </w:r>
      <w:proofErr w:type="spellEnd"/>
      <w:r w:rsidRPr="00285B6D">
        <w:rPr>
          <w:color w:val="auto"/>
        </w:rPr>
        <w:t xml:space="preserve">, jeżeli udowodni Zamawiającemu, że spełnił łącznie przesłanki określone w art. 110 ust. 2 ustawy </w:t>
      </w:r>
      <w:proofErr w:type="spellStart"/>
      <w:r w:rsidRPr="00285B6D">
        <w:rPr>
          <w:color w:val="auto"/>
        </w:rPr>
        <w:t>Pzp</w:t>
      </w:r>
      <w:proofErr w:type="spellEnd"/>
      <w:r w:rsidR="001350D3" w:rsidRPr="00285B6D">
        <w:rPr>
          <w:color w:val="auto"/>
        </w:rPr>
        <w:t>.</w:t>
      </w:r>
    </w:p>
    <w:p w14:paraId="157B3EE6" w14:textId="77777777" w:rsidR="001350D3" w:rsidRPr="00285B6D" w:rsidRDefault="001350D3" w:rsidP="00DD7DC1">
      <w:pPr>
        <w:pStyle w:val="Nagwek2"/>
        <w:rPr>
          <w:color w:val="auto"/>
        </w:rPr>
      </w:pPr>
      <w:r w:rsidRPr="00285B6D">
        <w:rPr>
          <w:color w:val="auto"/>
        </w:rPr>
        <w:t>Zamawiający oceni, czy podjęte przez Wykonawcę czynności</w:t>
      </w:r>
      <w:r w:rsidR="00380373" w:rsidRPr="00285B6D">
        <w:rPr>
          <w:color w:val="auto"/>
        </w:rPr>
        <w:t xml:space="preserve">, o których mowa w art. 110 ust. 2 ustawy </w:t>
      </w:r>
      <w:proofErr w:type="spellStart"/>
      <w:r w:rsidR="00380373" w:rsidRPr="00285B6D">
        <w:rPr>
          <w:color w:val="auto"/>
        </w:rPr>
        <w:t>Pzp</w:t>
      </w:r>
      <w:proofErr w:type="spellEnd"/>
      <w:r w:rsidR="00380373" w:rsidRPr="00285B6D">
        <w:rPr>
          <w:color w:val="auto"/>
        </w:rPr>
        <w:t>,</w:t>
      </w:r>
      <w:r w:rsidRPr="00285B6D">
        <w:rPr>
          <w:color w:val="auto"/>
        </w:rPr>
        <w:t xml:space="preserve"> są wystarczające do wykazania jego rzetelności, uwzględniając wagę i szczególne okoliczności czynu Wykonawcy, a jeżeli uzna, że nie są wystarczające, wykluczy Wykonawcę.</w:t>
      </w:r>
    </w:p>
    <w:p w14:paraId="3428C02B" w14:textId="77777777" w:rsidR="001350D3" w:rsidRPr="00285B6D" w:rsidRDefault="001350D3" w:rsidP="00DD7DC1">
      <w:pPr>
        <w:pStyle w:val="Nagwek2"/>
        <w:rPr>
          <w:color w:val="auto"/>
        </w:rPr>
      </w:pPr>
      <w:r w:rsidRPr="00285B6D">
        <w:rPr>
          <w:color w:val="auto"/>
        </w:rPr>
        <w:t>Zamawiający może wykluczyć Wykonawcę na każdym etapie postępowania, ofertę Wykonawcy wykluczonego uznaje się za odrzuconą.</w:t>
      </w:r>
    </w:p>
    <w:p w14:paraId="1A60F775" w14:textId="77777777" w:rsidR="001350D3" w:rsidRPr="00285B6D" w:rsidRDefault="001350D3" w:rsidP="00C13012">
      <w:pPr>
        <w:pStyle w:val="Nagwek1"/>
        <w:spacing w:line="276" w:lineRule="auto"/>
        <w:rPr>
          <w:rFonts w:ascii="Arial" w:hAnsi="Arial" w:cs="Arial"/>
          <w:lang w:val="pl-PL"/>
        </w:rPr>
      </w:pPr>
      <w:bookmarkStart w:id="8" w:name="_Toc258314248"/>
      <w:r w:rsidRPr="00285B6D">
        <w:rPr>
          <w:rFonts w:ascii="Arial" w:hAnsi="Arial" w:cs="Arial"/>
          <w:lang w:val="pl-PL"/>
        </w:rPr>
        <w:t>informacja o podmiotowych środkach dowodowych</w:t>
      </w:r>
      <w:bookmarkEnd w:id="8"/>
    </w:p>
    <w:p w14:paraId="15020212" w14:textId="77777777" w:rsidR="001350D3" w:rsidRPr="00285B6D" w:rsidRDefault="001350D3" w:rsidP="00DD7DC1">
      <w:pPr>
        <w:pStyle w:val="Nagwek2"/>
        <w:rPr>
          <w:color w:val="auto"/>
          <w:lang w:val="x-none"/>
        </w:rPr>
      </w:pPr>
      <w:r w:rsidRPr="00285B6D">
        <w:rPr>
          <w:color w:val="auto"/>
        </w:rP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285B6D" w:rsidRPr="00285B6D" w14:paraId="052A8484" w14:textId="77777777" w:rsidTr="00E41B61">
        <w:tc>
          <w:tcPr>
            <w:tcW w:w="709" w:type="dxa"/>
            <w:tcBorders>
              <w:top w:val="single" w:sz="4" w:space="0" w:color="auto"/>
              <w:left w:val="single" w:sz="4" w:space="0" w:color="auto"/>
              <w:bottom w:val="single" w:sz="4" w:space="0" w:color="auto"/>
              <w:right w:val="single" w:sz="4" w:space="0" w:color="auto"/>
            </w:tcBorders>
            <w:hideMark/>
          </w:tcPr>
          <w:p w14:paraId="091639B8" w14:textId="77777777" w:rsidR="001350D3" w:rsidRPr="00285B6D" w:rsidRDefault="001350D3" w:rsidP="00C13012">
            <w:pPr>
              <w:spacing w:before="60" w:after="120" w:line="276" w:lineRule="auto"/>
              <w:jc w:val="center"/>
              <w:rPr>
                <w:rFonts w:ascii="Arial" w:hAnsi="Arial" w:cs="Arial"/>
              </w:rPr>
            </w:pPr>
            <w:r w:rsidRPr="00285B6D">
              <w:rPr>
                <w:rFonts w:ascii="Arial" w:hAnsi="Arial" w:cs="Arial"/>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14:paraId="34B0FEC4" w14:textId="77777777" w:rsidR="001350D3" w:rsidRPr="00285B6D" w:rsidRDefault="001350D3" w:rsidP="00C13012">
            <w:pPr>
              <w:spacing w:before="60" w:after="120" w:line="276" w:lineRule="auto"/>
              <w:jc w:val="both"/>
              <w:rPr>
                <w:rFonts w:ascii="Arial" w:hAnsi="Arial" w:cs="Arial"/>
              </w:rPr>
            </w:pPr>
            <w:r w:rsidRPr="00285B6D">
              <w:rPr>
                <w:rFonts w:ascii="Arial" w:hAnsi="Arial" w:cs="Arial"/>
                <w:b/>
                <w:sz w:val="20"/>
                <w:szCs w:val="20"/>
              </w:rPr>
              <w:t>Wymagany dokument</w:t>
            </w:r>
          </w:p>
        </w:tc>
      </w:tr>
      <w:tr w:rsidR="00285B6D" w:rsidRPr="00285B6D" w14:paraId="43E0DD9D" w14:textId="77777777" w:rsidTr="00E41B61">
        <w:tc>
          <w:tcPr>
            <w:tcW w:w="709" w:type="dxa"/>
            <w:tcBorders>
              <w:top w:val="single" w:sz="4" w:space="0" w:color="auto"/>
              <w:left w:val="single" w:sz="4" w:space="0" w:color="auto"/>
              <w:bottom w:val="single" w:sz="4" w:space="0" w:color="auto"/>
              <w:right w:val="single" w:sz="4" w:space="0" w:color="auto"/>
            </w:tcBorders>
            <w:hideMark/>
          </w:tcPr>
          <w:p w14:paraId="4B2A713A" w14:textId="77777777" w:rsidR="00E41B61" w:rsidRPr="00285B6D" w:rsidRDefault="00E41B61" w:rsidP="0065377B">
            <w:pPr>
              <w:spacing w:before="60" w:after="120" w:line="276" w:lineRule="auto"/>
              <w:jc w:val="center"/>
              <w:rPr>
                <w:rFonts w:ascii="Arial" w:hAnsi="Arial" w:cs="Arial"/>
              </w:rPr>
            </w:pPr>
            <w:r w:rsidRPr="00285B6D">
              <w:rPr>
                <w:rFonts w:ascii="Arial" w:hAnsi="Arial" w:cs="Arial"/>
              </w:rPr>
              <w:t>1</w:t>
            </w:r>
          </w:p>
        </w:tc>
        <w:tc>
          <w:tcPr>
            <w:tcW w:w="7826" w:type="dxa"/>
            <w:tcBorders>
              <w:top w:val="single" w:sz="4" w:space="0" w:color="auto"/>
              <w:left w:val="single" w:sz="4" w:space="0" w:color="auto"/>
              <w:bottom w:val="single" w:sz="4" w:space="0" w:color="auto"/>
              <w:right w:val="single" w:sz="4" w:space="0" w:color="auto"/>
            </w:tcBorders>
            <w:hideMark/>
          </w:tcPr>
          <w:p w14:paraId="4E162D9E" w14:textId="60641B01" w:rsidR="00E41B61" w:rsidRPr="00285B6D" w:rsidRDefault="00E41B61" w:rsidP="00C615E3">
            <w:pPr>
              <w:spacing w:before="60" w:after="60" w:line="276" w:lineRule="auto"/>
              <w:jc w:val="both"/>
              <w:rPr>
                <w:rFonts w:ascii="Arial" w:hAnsi="Arial" w:cs="Arial"/>
              </w:rPr>
            </w:pPr>
            <w:r w:rsidRPr="00285B6D">
              <w:rPr>
                <w:rFonts w:ascii="Arial" w:hAnsi="Arial" w:cs="Arial"/>
                <w:b/>
              </w:rPr>
              <w:t>Wzór oferty na usługi</w:t>
            </w:r>
          </w:p>
        </w:tc>
      </w:tr>
      <w:tr w:rsidR="00285B6D" w:rsidRPr="00285B6D" w14:paraId="7B467995" w14:textId="77777777" w:rsidTr="00E41B61">
        <w:tc>
          <w:tcPr>
            <w:tcW w:w="709" w:type="dxa"/>
            <w:tcBorders>
              <w:top w:val="single" w:sz="4" w:space="0" w:color="auto"/>
              <w:left w:val="single" w:sz="4" w:space="0" w:color="auto"/>
              <w:bottom w:val="single" w:sz="4" w:space="0" w:color="auto"/>
              <w:right w:val="single" w:sz="4" w:space="0" w:color="auto"/>
            </w:tcBorders>
            <w:hideMark/>
          </w:tcPr>
          <w:p w14:paraId="24A2BA5C" w14:textId="77777777" w:rsidR="00E41B61" w:rsidRPr="00285B6D" w:rsidRDefault="00E41B61" w:rsidP="0065377B">
            <w:pPr>
              <w:spacing w:before="60" w:after="120" w:line="276" w:lineRule="auto"/>
              <w:jc w:val="center"/>
              <w:rPr>
                <w:rFonts w:ascii="Arial" w:hAnsi="Arial" w:cs="Arial"/>
              </w:rPr>
            </w:pPr>
            <w:r w:rsidRPr="00285B6D">
              <w:rPr>
                <w:rFonts w:ascii="Arial" w:hAnsi="Arial" w:cs="Arial"/>
              </w:rPr>
              <w:t>2</w:t>
            </w:r>
          </w:p>
        </w:tc>
        <w:tc>
          <w:tcPr>
            <w:tcW w:w="7826" w:type="dxa"/>
            <w:tcBorders>
              <w:top w:val="single" w:sz="4" w:space="0" w:color="auto"/>
              <w:left w:val="single" w:sz="4" w:space="0" w:color="auto"/>
              <w:bottom w:val="single" w:sz="4" w:space="0" w:color="auto"/>
              <w:right w:val="single" w:sz="4" w:space="0" w:color="auto"/>
            </w:tcBorders>
            <w:hideMark/>
          </w:tcPr>
          <w:p w14:paraId="11D42B99" w14:textId="77777777" w:rsidR="00E41B61" w:rsidRPr="00285B6D" w:rsidRDefault="00E41B61" w:rsidP="0065377B">
            <w:pPr>
              <w:spacing w:before="60" w:after="60" w:line="276" w:lineRule="auto"/>
              <w:jc w:val="both"/>
              <w:rPr>
                <w:rFonts w:ascii="Arial" w:hAnsi="Arial" w:cs="Arial"/>
              </w:rPr>
            </w:pPr>
            <w:r w:rsidRPr="00285B6D">
              <w:rPr>
                <w:rFonts w:ascii="Arial" w:hAnsi="Arial" w:cs="Arial"/>
                <w:b/>
              </w:rPr>
              <w:t>Oświadczenie o niepodleganiu wykluczeniu oraz spełnianiu warunków udziału</w:t>
            </w:r>
          </w:p>
          <w:p w14:paraId="13994DB3" w14:textId="77777777" w:rsidR="00E41B61" w:rsidRPr="00285B6D" w:rsidRDefault="00E41B61" w:rsidP="0065377B">
            <w:pPr>
              <w:spacing w:after="40" w:line="276" w:lineRule="auto"/>
              <w:jc w:val="both"/>
              <w:rPr>
                <w:rFonts w:ascii="Arial" w:hAnsi="Arial" w:cs="Arial"/>
              </w:rPr>
            </w:pPr>
            <w:r w:rsidRPr="00285B6D">
              <w:rPr>
                <w:rFonts w:ascii="Arial" w:hAnsi="Arial" w:cs="Arial"/>
              </w:rPr>
              <w:t>Aktualne na dzień składania ofert oświadczenie Wykonawcy stanowiące wstępne potwierdzenie spełniania warunków udziału w postępowaniu oraz brak podstaw wykluczenia</w:t>
            </w:r>
          </w:p>
        </w:tc>
      </w:tr>
      <w:tr w:rsidR="00285B6D" w:rsidRPr="00285B6D" w14:paraId="4D7341C1" w14:textId="77777777" w:rsidTr="00E41B61">
        <w:tc>
          <w:tcPr>
            <w:tcW w:w="709" w:type="dxa"/>
            <w:tcBorders>
              <w:top w:val="single" w:sz="4" w:space="0" w:color="auto"/>
              <w:left w:val="single" w:sz="4" w:space="0" w:color="auto"/>
              <w:bottom w:val="single" w:sz="4" w:space="0" w:color="auto"/>
              <w:right w:val="single" w:sz="4" w:space="0" w:color="auto"/>
            </w:tcBorders>
            <w:hideMark/>
          </w:tcPr>
          <w:p w14:paraId="59B333C0" w14:textId="77777777" w:rsidR="00E41B61" w:rsidRPr="00285B6D" w:rsidRDefault="00E41B61" w:rsidP="0065377B">
            <w:pPr>
              <w:spacing w:before="60" w:after="120" w:line="276" w:lineRule="auto"/>
              <w:jc w:val="center"/>
              <w:rPr>
                <w:rFonts w:ascii="Arial" w:hAnsi="Arial" w:cs="Arial"/>
              </w:rPr>
            </w:pPr>
            <w:r w:rsidRPr="00285B6D">
              <w:rPr>
                <w:rFonts w:ascii="Arial" w:hAnsi="Arial" w:cs="Arial"/>
              </w:rPr>
              <w:t>3</w:t>
            </w:r>
          </w:p>
        </w:tc>
        <w:tc>
          <w:tcPr>
            <w:tcW w:w="7826" w:type="dxa"/>
            <w:tcBorders>
              <w:top w:val="single" w:sz="4" w:space="0" w:color="auto"/>
              <w:left w:val="single" w:sz="4" w:space="0" w:color="auto"/>
              <w:bottom w:val="single" w:sz="4" w:space="0" w:color="auto"/>
              <w:right w:val="single" w:sz="4" w:space="0" w:color="auto"/>
            </w:tcBorders>
            <w:hideMark/>
          </w:tcPr>
          <w:p w14:paraId="4AD538DF" w14:textId="3A11C498" w:rsidR="00E41B61" w:rsidRPr="00285B6D" w:rsidRDefault="00E41B61" w:rsidP="0065377B">
            <w:pPr>
              <w:spacing w:before="60" w:after="60" w:line="276" w:lineRule="auto"/>
              <w:jc w:val="both"/>
              <w:rPr>
                <w:rFonts w:ascii="Arial" w:hAnsi="Arial" w:cs="Arial"/>
              </w:rPr>
            </w:pPr>
            <w:r w:rsidRPr="00285B6D">
              <w:rPr>
                <w:rFonts w:ascii="Arial" w:hAnsi="Arial" w:cs="Arial"/>
                <w:b/>
              </w:rPr>
              <w:t>Wykaz części zamówienia, której wykonanie wykonawca zamierza powierzyć podwykonawcom</w:t>
            </w:r>
            <w:r w:rsidR="00DD7DC1" w:rsidRPr="00285B6D">
              <w:rPr>
                <w:rFonts w:ascii="Arial" w:hAnsi="Arial" w:cs="Arial"/>
                <w:b/>
              </w:rPr>
              <w:t xml:space="preserve"> – jeśli dotyczy</w:t>
            </w:r>
          </w:p>
          <w:p w14:paraId="70F3A0F8" w14:textId="77777777" w:rsidR="00E41B61" w:rsidRPr="00285B6D" w:rsidRDefault="00E41B61" w:rsidP="0065377B">
            <w:pPr>
              <w:spacing w:after="40" w:line="276" w:lineRule="auto"/>
              <w:jc w:val="both"/>
              <w:rPr>
                <w:rFonts w:ascii="Arial" w:hAnsi="Arial" w:cs="Arial"/>
              </w:rPr>
            </w:pPr>
            <w:r w:rsidRPr="00285B6D">
              <w:rPr>
                <w:rFonts w:ascii="Arial" w:hAnsi="Arial" w:cs="Arial"/>
              </w:rPr>
              <w:t>Wykaz części zamówienia, której wykonanie wykonawca zamierza powierzyć podwykonawcom - zawarty w ofercie</w:t>
            </w:r>
          </w:p>
        </w:tc>
      </w:tr>
      <w:tr w:rsidR="00285B6D" w:rsidRPr="00285B6D" w14:paraId="5D84F2E1" w14:textId="77777777" w:rsidTr="00E41B61">
        <w:tc>
          <w:tcPr>
            <w:tcW w:w="709" w:type="dxa"/>
            <w:tcBorders>
              <w:top w:val="single" w:sz="4" w:space="0" w:color="auto"/>
              <w:left w:val="single" w:sz="4" w:space="0" w:color="auto"/>
              <w:bottom w:val="single" w:sz="4" w:space="0" w:color="auto"/>
              <w:right w:val="single" w:sz="4" w:space="0" w:color="auto"/>
            </w:tcBorders>
            <w:hideMark/>
          </w:tcPr>
          <w:p w14:paraId="59AE6619" w14:textId="77777777" w:rsidR="00E41B61" w:rsidRPr="00285B6D" w:rsidRDefault="00E41B61" w:rsidP="0065377B">
            <w:pPr>
              <w:spacing w:before="60" w:after="120" w:line="276" w:lineRule="auto"/>
              <w:jc w:val="center"/>
              <w:rPr>
                <w:rFonts w:ascii="Arial" w:hAnsi="Arial" w:cs="Arial"/>
              </w:rPr>
            </w:pPr>
            <w:r w:rsidRPr="00285B6D">
              <w:rPr>
                <w:rFonts w:ascii="Arial" w:hAnsi="Arial" w:cs="Arial"/>
              </w:rPr>
              <w:t>4</w:t>
            </w:r>
          </w:p>
        </w:tc>
        <w:tc>
          <w:tcPr>
            <w:tcW w:w="7826" w:type="dxa"/>
            <w:tcBorders>
              <w:top w:val="single" w:sz="4" w:space="0" w:color="auto"/>
              <w:left w:val="single" w:sz="4" w:space="0" w:color="auto"/>
              <w:bottom w:val="single" w:sz="4" w:space="0" w:color="auto"/>
              <w:right w:val="single" w:sz="4" w:space="0" w:color="auto"/>
            </w:tcBorders>
            <w:hideMark/>
          </w:tcPr>
          <w:p w14:paraId="128FB6E2" w14:textId="77777777" w:rsidR="00E41B61" w:rsidRPr="00285B6D" w:rsidRDefault="00E41B61" w:rsidP="0065377B">
            <w:pPr>
              <w:spacing w:before="60" w:after="60" w:line="276" w:lineRule="auto"/>
              <w:jc w:val="both"/>
              <w:rPr>
                <w:rFonts w:ascii="Arial" w:hAnsi="Arial" w:cs="Arial"/>
              </w:rPr>
            </w:pPr>
            <w:r w:rsidRPr="00285B6D">
              <w:rPr>
                <w:rFonts w:ascii="Arial" w:hAnsi="Arial" w:cs="Arial"/>
                <w:b/>
              </w:rPr>
              <w:t>Oświadczenie o zatrudnianiu osób na podstawie umowy o pracę</w:t>
            </w:r>
          </w:p>
          <w:p w14:paraId="2E67C1DC" w14:textId="77777777" w:rsidR="00E41B61" w:rsidRPr="00285B6D" w:rsidRDefault="00E41B61" w:rsidP="0065377B">
            <w:pPr>
              <w:spacing w:after="40" w:line="276" w:lineRule="auto"/>
              <w:jc w:val="both"/>
              <w:rPr>
                <w:rFonts w:ascii="Arial" w:hAnsi="Arial" w:cs="Arial"/>
              </w:rPr>
            </w:pPr>
            <w:r w:rsidRPr="00285B6D">
              <w:rPr>
                <w:rFonts w:ascii="Arial" w:hAnsi="Arial" w:cs="Arial"/>
              </w:rPr>
              <w:t>Oświadczenie o zatrudnianiu osób na podstawie umowy o pracę - zawarte w ofercie</w:t>
            </w:r>
          </w:p>
        </w:tc>
      </w:tr>
      <w:tr w:rsidR="00285B6D" w:rsidRPr="00285B6D" w14:paraId="6459F631" w14:textId="77777777" w:rsidTr="00E41B61">
        <w:tc>
          <w:tcPr>
            <w:tcW w:w="709" w:type="dxa"/>
            <w:tcBorders>
              <w:top w:val="single" w:sz="4" w:space="0" w:color="auto"/>
              <w:left w:val="single" w:sz="4" w:space="0" w:color="auto"/>
              <w:bottom w:val="single" w:sz="4" w:space="0" w:color="auto"/>
              <w:right w:val="single" w:sz="4" w:space="0" w:color="auto"/>
            </w:tcBorders>
            <w:hideMark/>
          </w:tcPr>
          <w:p w14:paraId="50669966" w14:textId="77777777" w:rsidR="00E41B61" w:rsidRPr="00285B6D" w:rsidRDefault="00E41B61" w:rsidP="0065377B">
            <w:pPr>
              <w:spacing w:before="60" w:after="120" w:line="276" w:lineRule="auto"/>
              <w:jc w:val="center"/>
              <w:rPr>
                <w:rFonts w:ascii="Arial" w:hAnsi="Arial" w:cs="Arial"/>
              </w:rPr>
            </w:pPr>
            <w:r w:rsidRPr="00285B6D">
              <w:rPr>
                <w:rFonts w:ascii="Arial" w:hAnsi="Arial" w:cs="Arial"/>
              </w:rPr>
              <w:t>5</w:t>
            </w:r>
          </w:p>
        </w:tc>
        <w:tc>
          <w:tcPr>
            <w:tcW w:w="7826" w:type="dxa"/>
            <w:tcBorders>
              <w:top w:val="single" w:sz="4" w:space="0" w:color="auto"/>
              <w:left w:val="single" w:sz="4" w:space="0" w:color="auto"/>
              <w:bottom w:val="single" w:sz="4" w:space="0" w:color="auto"/>
              <w:right w:val="single" w:sz="4" w:space="0" w:color="auto"/>
            </w:tcBorders>
            <w:hideMark/>
          </w:tcPr>
          <w:p w14:paraId="0B17BAF8" w14:textId="6FD89CB7" w:rsidR="00E41B61" w:rsidRPr="00285B6D" w:rsidRDefault="00E41B61" w:rsidP="0065377B">
            <w:pPr>
              <w:spacing w:before="60" w:after="60" w:line="276" w:lineRule="auto"/>
              <w:jc w:val="both"/>
              <w:rPr>
                <w:rFonts w:ascii="Arial" w:hAnsi="Arial" w:cs="Arial"/>
              </w:rPr>
            </w:pPr>
            <w:r w:rsidRPr="00285B6D">
              <w:rPr>
                <w:rFonts w:ascii="Arial" w:hAnsi="Arial" w:cs="Arial"/>
                <w:b/>
              </w:rPr>
              <w:t>Zobowiązanie podmiotu udostępniającego zasoby</w:t>
            </w:r>
            <w:r w:rsidR="00DD7DC1" w:rsidRPr="00285B6D">
              <w:rPr>
                <w:rFonts w:ascii="Arial" w:hAnsi="Arial" w:cs="Arial"/>
                <w:b/>
              </w:rPr>
              <w:t xml:space="preserve"> – jeśli dotyczy</w:t>
            </w:r>
          </w:p>
          <w:p w14:paraId="286C7890" w14:textId="77777777" w:rsidR="00E41B61" w:rsidRPr="00285B6D" w:rsidRDefault="00E41B61" w:rsidP="0065377B">
            <w:pPr>
              <w:spacing w:after="40" w:line="276" w:lineRule="auto"/>
              <w:jc w:val="both"/>
              <w:rPr>
                <w:rFonts w:ascii="Arial" w:hAnsi="Arial" w:cs="Arial"/>
              </w:rPr>
            </w:pPr>
            <w:r w:rsidRPr="00285B6D">
              <w:rPr>
                <w:rFonts w:ascii="Arial" w:hAnsi="Arial" w:cs="Aria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285B6D" w:rsidRPr="00285B6D" w14:paraId="42D9D3F1" w14:textId="77777777" w:rsidTr="00E41B61">
        <w:tc>
          <w:tcPr>
            <w:tcW w:w="709" w:type="dxa"/>
            <w:tcBorders>
              <w:top w:val="single" w:sz="4" w:space="0" w:color="auto"/>
              <w:left w:val="single" w:sz="4" w:space="0" w:color="auto"/>
              <w:bottom w:val="single" w:sz="4" w:space="0" w:color="auto"/>
              <w:right w:val="single" w:sz="4" w:space="0" w:color="auto"/>
            </w:tcBorders>
            <w:hideMark/>
          </w:tcPr>
          <w:p w14:paraId="6A469362" w14:textId="77777777" w:rsidR="00E41B61" w:rsidRPr="00285B6D" w:rsidRDefault="00E41B61" w:rsidP="0065377B">
            <w:pPr>
              <w:spacing w:before="60" w:after="120" w:line="276" w:lineRule="auto"/>
              <w:jc w:val="center"/>
              <w:rPr>
                <w:rFonts w:ascii="Arial" w:hAnsi="Arial" w:cs="Arial"/>
              </w:rPr>
            </w:pPr>
            <w:r w:rsidRPr="00285B6D">
              <w:rPr>
                <w:rFonts w:ascii="Arial" w:hAnsi="Arial" w:cs="Arial"/>
              </w:rPr>
              <w:lastRenderedPageBreak/>
              <w:t>6</w:t>
            </w:r>
          </w:p>
        </w:tc>
        <w:tc>
          <w:tcPr>
            <w:tcW w:w="7826" w:type="dxa"/>
            <w:tcBorders>
              <w:top w:val="single" w:sz="4" w:space="0" w:color="auto"/>
              <w:left w:val="single" w:sz="4" w:space="0" w:color="auto"/>
              <w:bottom w:val="single" w:sz="4" w:space="0" w:color="auto"/>
              <w:right w:val="single" w:sz="4" w:space="0" w:color="auto"/>
            </w:tcBorders>
            <w:hideMark/>
          </w:tcPr>
          <w:p w14:paraId="309111C9" w14:textId="1068EA44" w:rsidR="00E41B61" w:rsidRPr="00285B6D" w:rsidRDefault="00E41B61" w:rsidP="0065377B">
            <w:pPr>
              <w:spacing w:before="60" w:after="60" w:line="276" w:lineRule="auto"/>
              <w:jc w:val="both"/>
              <w:rPr>
                <w:rFonts w:ascii="Arial" w:hAnsi="Arial" w:cs="Arial"/>
              </w:rPr>
            </w:pPr>
            <w:r w:rsidRPr="00285B6D">
              <w:rPr>
                <w:rFonts w:ascii="Arial" w:hAnsi="Arial" w:cs="Arial"/>
                <w:b/>
              </w:rPr>
              <w:t>Oświadczenie wykonawców wspólnie ubiegających się o udzielenie zamówienia</w:t>
            </w:r>
            <w:r w:rsidR="00DD7DC1" w:rsidRPr="00285B6D">
              <w:rPr>
                <w:rFonts w:ascii="Arial" w:hAnsi="Arial" w:cs="Arial"/>
                <w:b/>
              </w:rPr>
              <w:t xml:space="preserve"> – jeśli dotyczy, np. w przypadku składania oferty jako konsorcjum.</w:t>
            </w:r>
          </w:p>
          <w:p w14:paraId="4864172C" w14:textId="77777777" w:rsidR="00E41B61" w:rsidRPr="00285B6D" w:rsidRDefault="00E41B61" w:rsidP="0065377B">
            <w:pPr>
              <w:spacing w:after="40" w:line="276" w:lineRule="auto"/>
              <w:jc w:val="both"/>
              <w:rPr>
                <w:rFonts w:ascii="Arial" w:hAnsi="Arial" w:cs="Arial"/>
              </w:rPr>
            </w:pPr>
            <w:r w:rsidRPr="00285B6D">
              <w:rPr>
                <w:rFonts w:ascii="Arial" w:hAnsi="Arial" w:cs="Arial"/>
              </w:rPr>
              <w:t xml:space="preserve">Oświadczenie wykonawców wspólnie ubiegających się o udzielenie zamówienia, składane na podstawie art. 117 ust. 4 ustawy </w:t>
            </w:r>
            <w:proofErr w:type="spellStart"/>
            <w:r w:rsidRPr="00285B6D">
              <w:rPr>
                <w:rFonts w:ascii="Arial" w:hAnsi="Arial" w:cs="Arial"/>
              </w:rPr>
              <w:t>Pzp</w:t>
            </w:r>
            <w:proofErr w:type="spellEnd"/>
            <w:r w:rsidRPr="00285B6D">
              <w:rPr>
                <w:rFonts w:ascii="Arial" w:hAnsi="Arial" w:cs="Arial"/>
              </w:rPr>
              <w:t xml:space="preserve"> w zakresie wykazu dostaw, usług lub robót budowlanych, które wykonają wykonawcy wspólnie ubiegający się o udzielenie zamówienia.</w:t>
            </w:r>
          </w:p>
        </w:tc>
      </w:tr>
      <w:tr w:rsidR="00285B6D" w:rsidRPr="00285B6D" w14:paraId="171D5818" w14:textId="77777777" w:rsidTr="00E41B61">
        <w:tc>
          <w:tcPr>
            <w:tcW w:w="709" w:type="dxa"/>
            <w:tcBorders>
              <w:top w:val="single" w:sz="4" w:space="0" w:color="auto"/>
              <w:left w:val="single" w:sz="4" w:space="0" w:color="auto"/>
              <w:bottom w:val="single" w:sz="4" w:space="0" w:color="auto"/>
              <w:right w:val="single" w:sz="4" w:space="0" w:color="auto"/>
            </w:tcBorders>
            <w:hideMark/>
          </w:tcPr>
          <w:p w14:paraId="39A4A00A" w14:textId="77777777" w:rsidR="00E41B61" w:rsidRPr="00285B6D" w:rsidRDefault="00E41B61" w:rsidP="0065377B">
            <w:pPr>
              <w:spacing w:before="60" w:after="120" w:line="276" w:lineRule="auto"/>
              <w:jc w:val="center"/>
              <w:rPr>
                <w:rFonts w:ascii="Arial" w:hAnsi="Arial" w:cs="Arial"/>
              </w:rPr>
            </w:pPr>
            <w:r w:rsidRPr="00285B6D">
              <w:rPr>
                <w:rFonts w:ascii="Arial" w:hAnsi="Arial" w:cs="Arial"/>
              </w:rPr>
              <w:t>7</w:t>
            </w:r>
          </w:p>
        </w:tc>
        <w:tc>
          <w:tcPr>
            <w:tcW w:w="7826" w:type="dxa"/>
            <w:tcBorders>
              <w:top w:val="single" w:sz="4" w:space="0" w:color="auto"/>
              <w:left w:val="single" w:sz="4" w:space="0" w:color="auto"/>
              <w:bottom w:val="single" w:sz="4" w:space="0" w:color="auto"/>
              <w:right w:val="single" w:sz="4" w:space="0" w:color="auto"/>
            </w:tcBorders>
            <w:hideMark/>
          </w:tcPr>
          <w:p w14:paraId="7B9C7127" w14:textId="72CF1716" w:rsidR="00E41B61" w:rsidRPr="00285B6D" w:rsidRDefault="00E41B61" w:rsidP="0065377B">
            <w:pPr>
              <w:spacing w:before="60" w:after="60" w:line="276" w:lineRule="auto"/>
              <w:jc w:val="both"/>
              <w:rPr>
                <w:rFonts w:ascii="Arial" w:hAnsi="Arial" w:cs="Arial"/>
              </w:rPr>
            </w:pPr>
            <w:r w:rsidRPr="00285B6D">
              <w:rPr>
                <w:rFonts w:ascii="Arial" w:hAnsi="Arial" w:cs="Arial"/>
                <w:b/>
              </w:rPr>
              <w:t>Oświadczenie podmiotu udostępniającego zasoby</w:t>
            </w:r>
            <w:r w:rsidR="00DD7DC1" w:rsidRPr="00285B6D">
              <w:rPr>
                <w:rFonts w:ascii="Arial" w:hAnsi="Arial" w:cs="Arial"/>
                <w:b/>
              </w:rPr>
              <w:t xml:space="preserve"> – jeśli dotyczy</w:t>
            </w:r>
          </w:p>
          <w:p w14:paraId="3BADD6FC" w14:textId="77777777" w:rsidR="00E41B61" w:rsidRPr="00285B6D" w:rsidRDefault="00E41B61" w:rsidP="0065377B">
            <w:pPr>
              <w:spacing w:after="40" w:line="276" w:lineRule="auto"/>
              <w:jc w:val="both"/>
              <w:rPr>
                <w:rFonts w:ascii="Arial" w:hAnsi="Arial" w:cs="Arial"/>
              </w:rPr>
            </w:pPr>
            <w:r w:rsidRPr="00285B6D">
              <w:rPr>
                <w:rFonts w:ascii="Arial" w:hAnsi="Arial" w:cs="Arial"/>
              </w:rPr>
              <w:t>Oświadczenie podmiotu udostępniającego zasoby, potwierdzające brak podstaw wykluczenia tego podmiotu oraz odpowiednio spełnianie warunków udziału w postępowaniu lub kryteriów selekcji, w zakresie, w jakim wykonawca powołuje się na jego zasoby.</w:t>
            </w:r>
          </w:p>
        </w:tc>
      </w:tr>
    </w:tbl>
    <w:p w14:paraId="5BC93C53" w14:textId="77777777" w:rsidR="00E41B61" w:rsidRPr="00285B6D" w:rsidRDefault="001350D3" w:rsidP="00DD7DC1">
      <w:pPr>
        <w:pStyle w:val="Nagwek2"/>
        <w:rPr>
          <w:color w:val="auto"/>
        </w:rPr>
      </w:pPr>
      <w:r w:rsidRPr="00285B6D">
        <w:rPr>
          <w:color w:val="auto"/>
        </w:rP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14:paraId="521C316A" w14:textId="77777777" w:rsidR="00E41B61" w:rsidRPr="00285B6D" w:rsidRDefault="00E41B61" w:rsidP="00DD7DC1">
      <w:pPr>
        <w:pStyle w:val="Nagwek2"/>
        <w:numPr>
          <w:ilvl w:val="0"/>
          <w:numId w:val="5"/>
        </w:numPr>
        <w:rPr>
          <w:color w:val="auto"/>
        </w:rPr>
      </w:pPr>
      <w:r w:rsidRPr="00285B6D">
        <w:rPr>
          <w:color w:val="auto"/>
        </w:rPr>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285B6D" w:rsidRPr="00285B6D" w14:paraId="215CC3C7" w14:textId="77777777" w:rsidTr="0065377B">
        <w:tc>
          <w:tcPr>
            <w:tcW w:w="708" w:type="dxa"/>
            <w:tcBorders>
              <w:top w:val="single" w:sz="4" w:space="0" w:color="auto"/>
              <w:left w:val="single" w:sz="4" w:space="0" w:color="auto"/>
              <w:bottom w:val="single" w:sz="4" w:space="0" w:color="auto"/>
              <w:right w:val="single" w:sz="4" w:space="0" w:color="auto"/>
            </w:tcBorders>
            <w:hideMark/>
          </w:tcPr>
          <w:p w14:paraId="1EA0939D" w14:textId="77777777" w:rsidR="00E41B61" w:rsidRPr="00285B6D" w:rsidRDefault="00E41B61" w:rsidP="0065377B">
            <w:pPr>
              <w:spacing w:before="60" w:after="120" w:line="276" w:lineRule="auto"/>
              <w:jc w:val="center"/>
              <w:rPr>
                <w:rFonts w:ascii="Arial" w:hAnsi="Arial" w:cs="Arial"/>
              </w:rPr>
            </w:pPr>
            <w:r w:rsidRPr="00285B6D">
              <w:rPr>
                <w:rFonts w:ascii="Arial" w:hAnsi="Arial" w:cs="Arial"/>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14:paraId="114BBB4A" w14:textId="77777777" w:rsidR="00E41B61" w:rsidRPr="00285B6D" w:rsidRDefault="00E41B61" w:rsidP="0065377B">
            <w:pPr>
              <w:spacing w:before="60" w:after="120" w:line="276" w:lineRule="auto"/>
              <w:jc w:val="both"/>
              <w:rPr>
                <w:rFonts w:ascii="Arial" w:hAnsi="Arial" w:cs="Arial"/>
              </w:rPr>
            </w:pPr>
            <w:r w:rsidRPr="00285B6D">
              <w:rPr>
                <w:rFonts w:ascii="Arial" w:hAnsi="Arial" w:cs="Arial"/>
                <w:b/>
                <w:sz w:val="20"/>
                <w:szCs w:val="20"/>
              </w:rPr>
              <w:t>Wymagany dokument</w:t>
            </w:r>
          </w:p>
        </w:tc>
      </w:tr>
      <w:tr w:rsidR="00285B6D" w:rsidRPr="00285B6D" w14:paraId="3E70972C" w14:textId="77777777" w:rsidTr="0065377B">
        <w:tc>
          <w:tcPr>
            <w:tcW w:w="708" w:type="dxa"/>
            <w:tcBorders>
              <w:top w:val="single" w:sz="4" w:space="0" w:color="auto"/>
              <w:left w:val="single" w:sz="4" w:space="0" w:color="auto"/>
              <w:bottom w:val="single" w:sz="4" w:space="0" w:color="auto"/>
              <w:right w:val="single" w:sz="4" w:space="0" w:color="auto"/>
            </w:tcBorders>
            <w:hideMark/>
          </w:tcPr>
          <w:p w14:paraId="7ECF5E1D" w14:textId="77777777" w:rsidR="00E41B61" w:rsidRPr="00285B6D" w:rsidRDefault="00E41B61" w:rsidP="0065377B">
            <w:pPr>
              <w:spacing w:before="60" w:after="120" w:line="276" w:lineRule="auto"/>
              <w:jc w:val="center"/>
              <w:rPr>
                <w:rFonts w:ascii="Arial" w:hAnsi="Arial" w:cs="Arial"/>
              </w:rPr>
            </w:pPr>
            <w:r w:rsidRPr="00285B6D">
              <w:rPr>
                <w:rFonts w:ascii="Arial" w:hAnsi="Arial" w:cs="Arial"/>
              </w:rPr>
              <w:t>1</w:t>
            </w:r>
          </w:p>
        </w:tc>
        <w:tc>
          <w:tcPr>
            <w:tcW w:w="7662" w:type="dxa"/>
            <w:tcBorders>
              <w:top w:val="single" w:sz="4" w:space="0" w:color="auto"/>
              <w:left w:val="single" w:sz="4" w:space="0" w:color="auto"/>
              <w:bottom w:val="single" w:sz="4" w:space="0" w:color="auto"/>
              <w:right w:val="single" w:sz="4" w:space="0" w:color="auto"/>
            </w:tcBorders>
            <w:hideMark/>
          </w:tcPr>
          <w:p w14:paraId="745A80E8" w14:textId="77777777" w:rsidR="00E41B61" w:rsidRPr="00285B6D" w:rsidRDefault="00E41B61" w:rsidP="0065377B">
            <w:pPr>
              <w:spacing w:before="60" w:after="120" w:line="276" w:lineRule="auto"/>
              <w:jc w:val="both"/>
              <w:rPr>
                <w:rFonts w:ascii="Arial" w:hAnsi="Arial" w:cs="Arial"/>
                <w:b/>
                <w:bCs/>
              </w:rPr>
            </w:pPr>
            <w:r w:rsidRPr="00285B6D">
              <w:rPr>
                <w:rFonts w:ascii="Arial" w:hAnsi="Arial" w:cs="Arial"/>
                <w:b/>
                <w:bCs/>
              </w:rPr>
              <w:t>Wykaz usług</w:t>
            </w:r>
          </w:p>
          <w:p w14:paraId="4F104695" w14:textId="77777777" w:rsidR="00E41B61" w:rsidRPr="00285B6D" w:rsidRDefault="00E41B61" w:rsidP="0065377B">
            <w:pPr>
              <w:spacing w:before="60" w:after="120" w:line="276" w:lineRule="auto"/>
              <w:jc w:val="both"/>
              <w:rPr>
                <w:rFonts w:ascii="Arial" w:hAnsi="Arial" w:cs="Arial"/>
              </w:rPr>
            </w:pPr>
            <w:r w:rsidRPr="00285B6D">
              <w:rPr>
                <w:rFonts w:ascii="Arial" w:hAnsi="Arial" w:cs="Arial"/>
              </w:rPr>
              <w:t>Wykaz usług wykonanych, a w przypadku świadczeń powtarzających się lub ciągłych również wykonywanych, w okresie ostatnich trzech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usług, wykonywanych wspólnie z innymi wykonawcami, wykaz dotyczy usług, w których wykonaniu Wykonawca ten bezpośrednio uczestniczył, a w przypadku świadczeń powtarzających się lub ciągłych, w których wykonywaniu bezpośrednio uczestniczył lub uczestniczy.</w:t>
            </w:r>
          </w:p>
        </w:tc>
      </w:tr>
      <w:tr w:rsidR="00285B6D" w:rsidRPr="00285B6D" w14:paraId="7BCEA2EF" w14:textId="77777777" w:rsidTr="0065377B">
        <w:tc>
          <w:tcPr>
            <w:tcW w:w="708" w:type="dxa"/>
            <w:tcBorders>
              <w:top w:val="single" w:sz="4" w:space="0" w:color="auto"/>
              <w:left w:val="single" w:sz="4" w:space="0" w:color="auto"/>
              <w:bottom w:val="single" w:sz="4" w:space="0" w:color="auto"/>
              <w:right w:val="single" w:sz="4" w:space="0" w:color="auto"/>
            </w:tcBorders>
            <w:hideMark/>
          </w:tcPr>
          <w:p w14:paraId="0064530C" w14:textId="77777777" w:rsidR="00E41B61" w:rsidRPr="00285B6D" w:rsidRDefault="00E41B61" w:rsidP="0065377B">
            <w:pPr>
              <w:spacing w:before="60" w:after="120" w:line="276" w:lineRule="auto"/>
              <w:jc w:val="center"/>
              <w:rPr>
                <w:rFonts w:ascii="Arial" w:hAnsi="Arial" w:cs="Arial"/>
              </w:rPr>
            </w:pPr>
            <w:r w:rsidRPr="00285B6D">
              <w:rPr>
                <w:rFonts w:ascii="Arial" w:hAnsi="Arial" w:cs="Arial"/>
              </w:rPr>
              <w:lastRenderedPageBreak/>
              <w:t>2</w:t>
            </w:r>
          </w:p>
        </w:tc>
        <w:tc>
          <w:tcPr>
            <w:tcW w:w="7662" w:type="dxa"/>
            <w:tcBorders>
              <w:top w:val="single" w:sz="4" w:space="0" w:color="auto"/>
              <w:left w:val="single" w:sz="4" w:space="0" w:color="auto"/>
              <w:bottom w:val="single" w:sz="4" w:space="0" w:color="auto"/>
              <w:right w:val="single" w:sz="4" w:space="0" w:color="auto"/>
            </w:tcBorders>
            <w:hideMark/>
          </w:tcPr>
          <w:p w14:paraId="23D2A198" w14:textId="77777777" w:rsidR="00E41B61" w:rsidRPr="00285B6D" w:rsidRDefault="00E41B61" w:rsidP="0065377B">
            <w:pPr>
              <w:spacing w:before="60" w:after="120" w:line="276" w:lineRule="auto"/>
              <w:jc w:val="both"/>
              <w:rPr>
                <w:rFonts w:ascii="Arial" w:hAnsi="Arial" w:cs="Arial"/>
                <w:b/>
                <w:bCs/>
              </w:rPr>
            </w:pPr>
            <w:r w:rsidRPr="00285B6D">
              <w:rPr>
                <w:rFonts w:ascii="Arial" w:hAnsi="Arial" w:cs="Arial"/>
                <w:b/>
                <w:bCs/>
              </w:rPr>
              <w:t>Wykaz osób</w:t>
            </w:r>
          </w:p>
          <w:p w14:paraId="628DFA77" w14:textId="77777777" w:rsidR="00E41B61" w:rsidRPr="00285B6D" w:rsidRDefault="00E41B61" w:rsidP="0065377B">
            <w:pPr>
              <w:spacing w:before="60" w:after="120" w:line="276" w:lineRule="auto"/>
              <w:jc w:val="both"/>
              <w:rPr>
                <w:rFonts w:ascii="Arial" w:hAnsi="Arial" w:cs="Arial"/>
              </w:rPr>
            </w:pPr>
            <w:r w:rsidRPr="00285B6D">
              <w:rPr>
                <w:rFonts w:ascii="Arial" w:hAnsi="Arial" w:cs="Arial"/>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bl>
    <w:p w14:paraId="22A52C58" w14:textId="77777777" w:rsidR="001350D3" w:rsidRPr="00285B6D" w:rsidRDefault="001350D3" w:rsidP="00DD7DC1">
      <w:pPr>
        <w:pStyle w:val="Nagwek2"/>
        <w:rPr>
          <w:color w:val="auto"/>
          <w:lang w:val="x-none"/>
        </w:rPr>
      </w:pPr>
      <w:r w:rsidRPr="00285B6D">
        <w:rPr>
          <w:color w:val="auto"/>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35A302F6" w14:textId="77777777" w:rsidR="001350D3" w:rsidRPr="00285B6D" w:rsidRDefault="001350D3" w:rsidP="00DD7DC1">
      <w:pPr>
        <w:pStyle w:val="Nagwek2"/>
        <w:rPr>
          <w:color w:val="auto"/>
        </w:rPr>
      </w:pPr>
      <w:r w:rsidRPr="00285B6D">
        <w:rPr>
          <w:color w:val="auto"/>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49B56CC9" w14:textId="77777777" w:rsidR="001350D3" w:rsidRPr="00285B6D" w:rsidRDefault="001350D3" w:rsidP="00DD7DC1">
      <w:pPr>
        <w:pStyle w:val="Nagwek2"/>
        <w:rPr>
          <w:color w:val="auto"/>
        </w:rPr>
      </w:pPr>
      <w:r w:rsidRPr="00285B6D">
        <w:rPr>
          <w:color w:val="auto"/>
        </w:rPr>
        <w:t>Wykonawca nie jest zobowiązany do złożenia podmiotowych środków dowodowych, które Zamawiający posiada, jeżeli Wykonawca wskaże te środki oraz potwierdzi ich prawidłowość i aktualność.</w:t>
      </w:r>
    </w:p>
    <w:p w14:paraId="501B378E" w14:textId="77777777" w:rsidR="001350D3" w:rsidRPr="00285B6D" w:rsidRDefault="001350D3" w:rsidP="00DD7DC1">
      <w:pPr>
        <w:pStyle w:val="Nagwek2"/>
        <w:rPr>
          <w:color w:val="auto"/>
        </w:rPr>
      </w:pPr>
      <w:r w:rsidRPr="00285B6D">
        <w:rPr>
          <w:color w:val="auto"/>
        </w:rPr>
        <w:t>Podmiotowe środki dowodowe oraz inne dokumenty lub oświadczenia Wykonawca składa, pod rygorem nieważności, w formie elektronicznej lub w postaci elektronicznej opatrzonej podpisem zaufanym lub podpisem osobistym.</w:t>
      </w:r>
    </w:p>
    <w:p w14:paraId="0F425DAD" w14:textId="35462EE7" w:rsidR="00E41B61" w:rsidRPr="00285B6D" w:rsidRDefault="001350D3" w:rsidP="00DD7DC1">
      <w:pPr>
        <w:pStyle w:val="Nagwek2"/>
        <w:rPr>
          <w:color w:val="auto"/>
          <w:sz w:val="16"/>
          <w:szCs w:val="16"/>
        </w:rPr>
      </w:pPr>
      <w:r w:rsidRPr="00285B6D">
        <w:rPr>
          <w:color w:val="auto"/>
        </w:rPr>
        <w:t xml:space="preserve">Dokumenty sporządzone w języku obcym są składane wraz z tłumaczeniem na język polski. </w:t>
      </w:r>
      <w:bookmarkStart w:id="9" w:name="_Toc258314249"/>
    </w:p>
    <w:p w14:paraId="00106B33" w14:textId="77777777" w:rsidR="00E41B61" w:rsidRPr="00285B6D" w:rsidRDefault="00E41B61" w:rsidP="00E41B61">
      <w:pPr>
        <w:pStyle w:val="Nagwek1"/>
        <w:spacing w:line="276" w:lineRule="auto"/>
        <w:rPr>
          <w:rFonts w:ascii="Arial" w:hAnsi="Arial" w:cs="Arial"/>
        </w:rPr>
      </w:pPr>
      <w:r w:rsidRPr="00285B6D">
        <w:rPr>
          <w:rFonts w:ascii="Arial" w:hAnsi="Arial" w:cs="Arial"/>
        </w:rPr>
        <w:t>INFORMACJA DLA WYKONAWCÓW POLEGAJĄCYCH NA ZASOBACH</w:t>
      </w:r>
      <w:r w:rsidRPr="00285B6D">
        <w:rPr>
          <w:rFonts w:ascii="Arial" w:hAnsi="Arial" w:cs="Arial"/>
          <w:lang w:val="pl-PL"/>
        </w:rPr>
        <w:t xml:space="preserve"> podmiotów trzecich</w:t>
      </w:r>
    </w:p>
    <w:p w14:paraId="10ED4398" w14:textId="77777777" w:rsidR="00E41B61" w:rsidRPr="00285B6D" w:rsidRDefault="00E41B61" w:rsidP="00DD7DC1">
      <w:pPr>
        <w:pStyle w:val="Nagwek2"/>
        <w:rPr>
          <w:color w:val="auto"/>
        </w:rPr>
      </w:pPr>
      <w:r w:rsidRPr="00285B6D">
        <w:rPr>
          <w:color w:val="auto"/>
        </w:rPr>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Pr="00285B6D">
        <w:rPr>
          <w:color w:val="auto"/>
        </w:rPr>
        <w:t>Pzp</w:t>
      </w:r>
      <w:proofErr w:type="spellEnd"/>
      <w:r w:rsidRPr="00285B6D">
        <w:rPr>
          <w:color w:val="auto"/>
        </w:rPr>
        <w:t>.</w:t>
      </w:r>
    </w:p>
    <w:p w14:paraId="7946DD4E" w14:textId="77777777" w:rsidR="00E41B61" w:rsidRPr="00285B6D" w:rsidRDefault="00E41B61" w:rsidP="00DD7DC1">
      <w:pPr>
        <w:pStyle w:val="Nagwek2"/>
        <w:rPr>
          <w:color w:val="auto"/>
        </w:rPr>
      </w:pPr>
      <w:r w:rsidRPr="00285B6D">
        <w:rPr>
          <w:color w:val="auto"/>
        </w:rPr>
        <w:t>Wykonawca, który polega na zdolnościach lub sytuacji podmiotów udostępniających zasoby, zobowiązany jest:</w:t>
      </w:r>
    </w:p>
    <w:p w14:paraId="2EA504F3" w14:textId="77777777" w:rsidR="00E41B61" w:rsidRPr="00285B6D" w:rsidRDefault="00E41B61" w:rsidP="00DD7DC1">
      <w:pPr>
        <w:pStyle w:val="Nagwek2"/>
        <w:numPr>
          <w:ilvl w:val="0"/>
          <w:numId w:val="6"/>
        </w:numPr>
        <w:rPr>
          <w:color w:val="auto"/>
        </w:rPr>
      </w:pPr>
      <w:r w:rsidRPr="00285B6D">
        <w:rPr>
          <w:color w:val="auto"/>
        </w:rPr>
        <w:t xml:space="preserve">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w:t>
      </w:r>
      <w:r w:rsidRPr="00285B6D">
        <w:rPr>
          <w:color w:val="auto"/>
        </w:rPr>
        <w:lastRenderedPageBreak/>
        <w:t>łączący Wykonawcę z podmiotami udostępniającymi zasoby gwarantuje rzeczywisty dostęp do tych zasobów oraz określać w szczególności:</w:t>
      </w:r>
    </w:p>
    <w:p w14:paraId="0BBB9940" w14:textId="77777777" w:rsidR="00E41B61" w:rsidRPr="00285B6D" w:rsidRDefault="00E41B61" w:rsidP="00DD7DC1">
      <w:pPr>
        <w:pStyle w:val="Nagwek2"/>
        <w:numPr>
          <w:ilvl w:val="0"/>
          <w:numId w:val="7"/>
        </w:numPr>
        <w:rPr>
          <w:color w:val="auto"/>
        </w:rPr>
      </w:pPr>
      <w:r w:rsidRPr="00285B6D">
        <w:rPr>
          <w:color w:val="auto"/>
        </w:rPr>
        <w:t>zakres dostępnych Wykonawcy zasobów podmiotu udostępniającego zasoby;</w:t>
      </w:r>
    </w:p>
    <w:p w14:paraId="36F2DDDA" w14:textId="77777777" w:rsidR="00E41B61" w:rsidRPr="00285B6D" w:rsidRDefault="00E41B61" w:rsidP="00DD7DC1">
      <w:pPr>
        <w:pStyle w:val="Nagwek2"/>
        <w:numPr>
          <w:ilvl w:val="0"/>
          <w:numId w:val="7"/>
        </w:numPr>
        <w:rPr>
          <w:color w:val="auto"/>
        </w:rPr>
      </w:pPr>
      <w:r w:rsidRPr="00285B6D">
        <w:rPr>
          <w:color w:val="auto"/>
        </w:rPr>
        <w:t>sposób i okres udostępnienia Wykonawcy i wykorzystania przez niego zasobów podmiotu udostępniającego te zasoby przy wykonywaniu zamówienia;</w:t>
      </w:r>
    </w:p>
    <w:p w14:paraId="1E35D77A" w14:textId="77777777" w:rsidR="00E41B61" w:rsidRPr="00285B6D" w:rsidRDefault="00E41B61" w:rsidP="00DD7DC1">
      <w:pPr>
        <w:pStyle w:val="Nagwek2"/>
        <w:numPr>
          <w:ilvl w:val="0"/>
          <w:numId w:val="7"/>
        </w:numPr>
        <w:rPr>
          <w:color w:val="auto"/>
        </w:rPr>
      </w:pPr>
      <w:r w:rsidRPr="00285B6D">
        <w:rPr>
          <w:color w:val="auto"/>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29830A6" w14:textId="77777777" w:rsidR="00E41B61" w:rsidRPr="00285B6D" w:rsidRDefault="00E41B61" w:rsidP="00DD7DC1">
      <w:pPr>
        <w:pStyle w:val="Nagwek2"/>
        <w:numPr>
          <w:ilvl w:val="0"/>
          <w:numId w:val="6"/>
        </w:numPr>
        <w:rPr>
          <w:color w:val="auto"/>
        </w:rPr>
      </w:pPr>
      <w:r w:rsidRPr="00285B6D">
        <w:rPr>
          <w:color w:val="auto"/>
        </w:rPr>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532BC353" w14:textId="77777777" w:rsidR="00E41B61" w:rsidRPr="00285B6D" w:rsidRDefault="00E41B61" w:rsidP="00DD7DC1">
      <w:pPr>
        <w:pStyle w:val="Nagwek2"/>
        <w:rPr>
          <w:color w:val="auto"/>
        </w:rPr>
      </w:pPr>
      <w:r w:rsidRPr="00285B6D">
        <w:rPr>
          <w:color w:val="auto"/>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285B6D">
        <w:rPr>
          <w:color w:val="auto"/>
          <w:highlight w:val="green"/>
        </w:rPr>
        <w:t>pkt. 8</w:t>
      </w:r>
      <w:r w:rsidRPr="00285B6D">
        <w:rPr>
          <w:color w:val="auto"/>
        </w:rPr>
        <w:t xml:space="preserve"> niniejszej SWZ.</w:t>
      </w:r>
    </w:p>
    <w:p w14:paraId="50F123B0" w14:textId="77777777" w:rsidR="001350D3" w:rsidRPr="00285B6D" w:rsidRDefault="00E41B61" w:rsidP="00DD7DC1">
      <w:pPr>
        <w:pStyle w:val="Nagwek2"/>
        <w:rPr>
          <w:color w:val="auto"/>
        </w:rPr>
      </w:pPr>
      <w:r w:rsidRPr="00285B6D">
        <w:rPr>
          <w:color w:val="auto"/>
        </w:rP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14:paraId="4DF2FD4A" w14:textId="77777777" w:rsidR="001350D3" w:rsidRPr="00285B6D" w:rsidRDefault="001350D3" w:rsidP="00C13012">
      <w:pPr>
        <w:pStyle w:val="Nagwek1"/>
        <w:spacing w:line="276" w:lineRule="auto"/>
        <w:rPr>
          <w:rFonts w:ascii="Arial" w:hAnsi="Arial" w:cs="Arial"/>
          <w:lang w:val="pl-PL"/>
        </w:rPr>
      </w:pPr>
      <w:r w:rsidRPr="00285B6D">
        <w:rPr>
          <w:rFonts w:ascii="Arial" w:hAnsi="Arial" w:cs="Arial"/>
        </w:rPr>
        <w:t>INFORMACJA DLA WYKONAWCÓW zamierzających powierzyć wykonanie części zamówienia podwykonawcom</w:t>
      </w:r>
    </w:p>
    <w:p w14:paraId="7DEBDE5D" w14:textId="77777777" w:rsidR="00E41B61" w:rsidRPr="00285B6D" w:rsidRDefault="001350D3" w:rsidP="00DD7DC1">
      <w:pPr>
        <w:pStyle w:val="Nagwek2"/>
        <w:rPr>
          <w:color w:val="auto"/>
          <w:lang w:val="x-none"/>
        </w:rPr>
      </w:pPr>
      <w:r w:rsidRPr="00285B6D">
        <w:rPr>
          <w:color w:val="auto"/>
        </w:rPr>
        <w:t xml:space="preserve">Wykonawca może powierzyć wykonanie części zamówienia Podwykonawcom. </w:t>
      </w:r>
    </w:p>
    <w:p w14:paraId="16D4B95A" w14:textId="2EB9F5A8" w:rsidR="001350D3" w:rsidRPr="00285B6D" w:rsidRDefault="00E41B61" w:rsidP="00DD7DC1">
      <w:pPr>
        <w:pStyle w:val="Nagwek2"/>
        <w:rPr>
          <w:color w:val="auto"/>
        </w:rPr>
      </w:pPr>
      <w:r w:rsidRPr="00285B6D">
        <w:rPr>
          <w:color w:val="auto"/>
        </w:rPr>
        <w:t>Zamawiający żąda wskazania przez Wykonawcę, w ofercie, części zamówienia, których wykonanie zamierza powierzyć Podwykonawcom oraz podania nazw ewentualnych Podwykonawców, jeżeli są już znani.</w:t>
      </w:r>
    </w:p>
    <w:p w14:paraId="79D770C8" w14:textId="77777777" w:rsidR="001350D3" w:rsidRPr="00285B6D" w:rsidRDefault="001350D3" w:rsidP="00DD7DC1">
      <w:pPr>
        <w:pStyle w:val="Nagwek2"/>
        <w:rPr>
          <w:color w:val="auto"/>
        </w:rPr>
      </w:pPr>
      <w:r w:rsidRPr="00285B6D">
        <w:rPr>
          <w:color w:val="auto"/>
        </w:rPr>
        <w:t>Zamawiający żąda, aby przed przystąpieniem do wykonania zamówienia Wykonawca, podał nazwy, dane kontaktowe oraz przedstawicieli, Podwykonawców zaangażowanych w realizację zamówienia, jeżeli są już znani.</w:t>
      </w:r>
    </w:p>
    <w:p w14:paraId="590EA69C" w14:textId="77777777" w:rsidR="00E41B61" w:rsidRPr="00285B6D" w:rsidRDefault="001350D3" w:rsidP="00DD7DC1">
      <w:pPr>
        <w:pStyle w:val="Nagwek2"/>
        <w:numPr>
          <w:ilvl w:val="0"/>
          <w:numId w:val="0"/>
        </w:numPr>
        <w:ind w:left="680"/>
        <w:rPr>
          <w:color w:val="auto"/>
          <w:sz w:val="16"/>
          <w:szCs w:val="16"/>
        </w:rPr>
      </w:pPr>
      <w:r w:rsidRPr="00285B6D">
        <w:rPr>
          <w:color w:val="auto"/>
        </w:rPr>
        <w:lastRenderedPageBreak/>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285B6D">
        <w:rPr>
          <w:color w:val="auto"/>
          <w:sz w:val="22"/>
          <w:szCs w:val="22"/>
        </w:rPr>
        <w:t xml:space="preserve"> </w:t>
      </w:r>
    </w:p>
    <w:p w14:paraId="70E804C2" w14:textId="77777777" w:rsidR="001350D3" w:rsidRPr="00285B6D" w:rsidRDefault="001350D3" w:rsidP="00C13012">
      <w:pPr>
        <w:pStyle w:val="Nagwek1"/>
        <w:spacing w:line="276" w:lineRule="auto"/>
        <w:rPr>
          <w:rFonts w:ascii="Arial" w:hAnsi="Arial" w:cs="Arial"/>
        </w:rPr>
      </w:pPr>
      <w:r w:rsidRPr="00285B6D">
        <w:rPr>
          <w:rFonts w:ascii="Arial" w:hAnsi="Arial" w:cs="Arial"/>
        </w:rPr>
        <w:t>Informacja dla wykonawców wspólnie ubiegających się o udzielenie zamówienia</w:t>
      </w:r>
    </w:p>
    <w:p w14:paraId="100B6BB5" w14:textId="77777777" w:rsidR="001350D3" w:rsidRPr="00285B6D" w:rsidRDefault="001350D3" w:rsidP="00DD7DC1">
      <w:pPr>
        <w:pStyle w:val="Nagwek2"/>
        <w:rPr>
          <w:color w:val="auto"/>
        </w:rPr>
      </w:pPr>
      <w:r w:rsidRPr="00285B6D">
        <w:rPr>
          <w:color w:val="auto"/>
        </w:rP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212FC184" w14:textId="77777777" w:rsidR="001350D3" w:rsidRPr="00285B6D" w:rsidRDefault="001350D3" w:rsidP="00DD7DC1">
      <w:pPr>
        <w:pStyle w:val="Nagwek2"/>
        <w:rPr>
          <w:color w:val="auto"/>
        </w:rPr>
      </w:pPr>
      <w:r w:rsidRPr="00285B6D">
        <w:rPr>
          <w:color w:val="auto"/>
        </w:rPr>
        <w:t>Pełnomocnictwo należy dołączyć do oferty i powinno ono zawierać w szczególności wskazanie:</w:t>
      </w:r>
    </w:p>
    <w:p w14:paraId="401FB8B9" w14:textId="77777777" w:rsidR="001350D3" w:rsidRPr="00285B6D" w:rsidRDefault="001350D3" w:rsidP="00DD7DC1">
      <w:pPr>
        <w:pStyle w:val="Nagwek2"/>
        <w:numPr>
          <w:ilvl w:val="0"/>
          <w:numId w:val="8"/>
        </w:numPr>
        <w:rPr>
          <w:color w:val="auto"/>
        </w:rPr>
      </w:pPr>
      <w:r w:rsidRPr="00285B6D">
        <w:rPr>
          <w:color w:val="auto"/>
        </w:rPr>
        <w:t>postępowania o udzielenie zamówienie publicznego, którego dotyczy;</w:t>
      </w:r>
    </w:p>
    <w:p w14:paraId="1BFE6DE5" w14:textId="77777777" w:rsidR="001350D3" w:rsidRPr="00285B6D" w:rsidRDefault="001350D3" w:rsidP="00DD7DC1">
      <w:pPr>
        <w:pStyle w:val="Nagwek2"/>
        <w:numPr>
          <w:ilvl w:val="0"/>
          <w:numId w:val="8"/>
        </w:numPr>
        <w:rPr>
          <w:color w:val="auto"/>
        </w:rPr>
      </w:pPr>
      <w:r w:rsidRPr="00285B6D">
        <w:rPr>
          <w:color w:val="auto"/>
        </w:rPr>
        <w:t>wszystkich Wykonawców ubiegających się wspólnie o udzielenie zamówienia;</w:t>
      </w:r>
    </w:p>
    <w:p w14:paraId="0ACAB81F" w14:textId="77777777" w:rsidR="001350D3" w:rsidRPr="00285B6D" w:rsidRDefault="001350D3" w:rsidP="00DD7DC1">
      <w:pPr>
        <w:pStyle w:val="Nagwek2"/>
        <w:numPr>
          <w:ilvl w:val="0"/>
          <w:numId w:val="8"/>
        </w:numPr>
        <w:rPr>
          <w:color w:val="auto"/>
        </w:rPr>
      </w:pPr>
      <w:r w:rsidRPr="00285B6D">
        <w:rPr>
          <w:color w:val="auto"/>
        </w:rPr>
        <w:t>ustanowionego pełnomocnika oraz zakresu jego  umocowania.</w:t>
      </w:r>
    </w:p>
    <w:p w14:paraId="1E062D25" w14:textId="77777777" w:rsidR="001350D3" w:rsidRPr="00285B6D" w:rsidRDefault="001350D3" w:rsidP="00DD7DC1">
      <w:pPr>
        <w:pStyle w:val="Nagwek2"/>
        <w:rPr>
          <w:color w:val="auto"/>
        </w:rPr>
      </w:pPr>
      <w:r w:rsidRPr="00285B6D">
        <w:rPr>
          <w:color w:val="auto"/>
        </w:rPr>
        <w:t xml:space="preserve">W przypadku wspólnego ubiegania się o zamówienie przez Wykonawców, dokument ”Oświadczenia o niepodleganiu wykluczeniu oraz spełnianiu warunków udziału”, o którym mowa w pkt. </w:t>
      </w:r>
      <w:r w:rsidRPr="00285B6D">
        <w:rPr>
          <w:color w:val="auto"/>
          <w:highlight w:val="green"/>
        </w:rPr>
        <w:t>9.1 SWZ</w:t>
      </w:r>
      <w:r w:rsidRPr="00285B6D">
        <w:rPr>
          <w:color w:val="auto"/>
        </w:rPr>
        <w:t>,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14:paraId="1A7970C8" w14:textId="3FE87801" w:rsidR="00DD7DC1" w:rsidRPr="00285B6D" w:rsidRDefault="00DD7DC1" w:rsidP="00DD7DC1">
      <w:pPr>
        <w:pStyle w:val="Nagwek2"/>
        <w:rPr>
          <w:color w:val="auto"/>
        </w:rPr>
      </w:pPr>
      <w:r w:rsidRPr="00285B6D">
        <w:rPr>
          <w:color w:val="auto"/>
        </w:rPr>
        <w:t>Wykonawcy ubiegający się wspólnie o powierzenie realizacji zamówienia publicznego zobowiązani są do złożenia „Oświadczenie wykonawców wspólnie ubiegających się o udzielenie zamówienia”, w którym szczegółowo przedstawią zakres podzielonych prac. Należy w nim zwrócić uwagę na prace które są związane ze spełnianiem postawionego w postępowaniu warunku, ponieważ nie jest możliwe by wykonawca nie posiadający odpowiedniego doświadczenia realizował prace z nim związane.</w:t>
      </w:r>
    </w:p>
    <w:p w14:paraId="6DFE9A8A" w14:textId="77777777" w:rsidR="001350D3" w:rsidRPr="00285B6D" w:rsidRDefault="001350D3" w:rsidP="00C13012">
      <w:pPr>
        <w:pStyle w:val="Nagwek1"/>
        <w:spacing w:line="276" w:lineRule="auto"/>
        <w:rPr>
          <w:rFonts w:ascii="Arial" w:hAnsi="Arial" w:cs="Arial"/>
        </w:rPr>
      </w:pPr>
      <w:r w:rsidRPr="00285B6D">
        <w:rPr>
          <w:rFonts w:ascii="Arial" w:hAnsi="Arial" w:cs="Arial"/>
        </w:rPr>
        <w:t>Informacje o sposobie porozumiewania się zamawiającego z Wykonawcami</w:t>
      </w:r>
      <w:bookmarkEnd w:id="9"/>
    </w:p>
    <w:p w14:paraId="5B7B7F84" w14:textId="153FBB0E" w:rsidR="001350D3" w:rsidRPr="00285B6D" w:rsidRDefault="001350D3" w:rsidP="00DD7DC1">
      <w:pPr>
        <w:pStyle w:val="Nagwek2"/>
        <w:rPr>
          <w:color w:val="auto"/>
        </w:rPr>
      </w:pPr>
      <w:r w:rsidRPr="00285B6D">
        <w:rPr>
          <w:color w:val="auto"/>
        </w:rPr>
        <w:t>W niniejszym postępowaniu komunikacja Zamawiającego z Wykonawcami odbywa się przy użyciu środków komunikacji elektronicznej, za pośrednictwem Platformy on-line działającej pod adresem</w:t>
      </w:r>
      <w:r w:rsidR="000758FA" w:rsidRPr="00285B6D">
        <w:rPr>
          <w:color w:val="auto"/>
        </w:rPr>
        <w:t xml:space="preserve"> </w:t>
      </w:r>
      <w:hyperlink r:id="rId9" w:history="1">
        <w:r w:rsidR="000758FA" w:rsidRPr="00285B6D">
          <w:rPr>
            <w:rStyle w:val="Hipercze"/>
            <w:color w:val="auto"/>
          </w:rPr>
          <w:t>https://platformazakupowa.pl/transakcja/948022</w:t>
        </w:r>
      </w:hyperlink>
      <w:r w:rsidRPr="00285B6D">
        <w:rPr>
          <w:color w:val="auto"/>
        </w:rPr>
        <w:t>.</w:t>
      </w:r>
    </w:p>
    <w:p w14:paraId="2BD7CDA3" w14:textId="77777777" w:rsidR="001350D3" w:rsidRPr="00285B6D" w:rsidRDefault="001350D3" w:rsidP="00DD7DC1">
      <w:pPr>
        <w:pStyle w:val="Nagwek2"/>
        <w:rPr>
          <w:color w:val="auto"/>
        </w:rPr>
      </w:pPr>
      <w:bookmarkStart w:id="10" w:name="_Hlk37863747"/>
      <w:r w:rsidRPr="00285B6D">
        <w:rPr>
          <w:color w:val="auto"/>
        </w:rPr>
        <w:t>Korzystanie z Platformy przez Wykonawcę jest bezpłatne</w:t>
      </w:r>
      <w:bookmarkEnd w:id="10"/>
      <w:r w:rsidRPr="00285B6D">
        <w:rPr>
          <w:color w:val="auto"/>
        </w:rPr>
        <w:t>.</w:t>
      </w:r>
    </w:p>
    <w:p w14:paraId="4C6D863E" w14:textId="5A462E9D" w:rsidR="00DD7DC1" w:rsidRPr="00285B6D" w:rsidRDefault="001350D3" w:rsidP="00DD7DC1">
      <w:pPr>
        <w:pStyle w:val="Nagwek2"/>
        <w:rPr>
          <w:color w:val="auto"/>
        </w:rPr>
      </w:pPr>
      <w:bookmarkStart w:id="11" w:name="_Hlk37863788"/>
      <w:r w:rsidRPr="00285B6D">
        <w:rPr>
          <w:color w:val="auto"/>
        </w:rPr>
        <w:lastRenderedPageBreak/>
        <w:t>Na Platformie postępowanie prowadzone jest pod nazwą: ”</w:t>
      </w:r>
      <w:r w:rsidR="000758FA" w:rsidRPr="00B24A97">
        <w:rPr>
          <w:bCs w:val="0"/>
          <w:color w:val="auto"/>
        </w:rPr>
        <w:t>Prace geodezyjne polegające na nadawaniu identyfikatorów ewidencyjnych materiałów zasobu, skanowaniu materiałów zasobu i wprowadzeniu ich do bazy danych obiektów Zasięg Zasobu Geodezyjnego</w:t>
      </w:r>
      <w:r w:rsidRPr="00285B6D">
        <w:rPr>
          <w:color w:val="auto"/>
        </w:rPr>
        <w:t xml:space="preserve">” – </w:t>
      </w:r>
      <w:bookmarkEnd w:id="11"/>
      <w:r w:rsidR="00E41B61" w:rsidRPr="00285B6D">
        <w:rPr>
          <w:color w:val="auto"/>
        </w:rPr>
        <w:t>RPZ.272.</w:t>
      </w:r>
      <w:r w:rsidR="000758FA" w:rsidRPr="00285B6D">
        <w:rPr>
          <w:color w:val="auto"/>
        </w:rPr>
        <w:t>8</w:t>
      </w:r>
      <w:r w:rsidR="00E41B61" w:rsidRPr="00285B6D">
        <w:rPr>
          <w:color w:val="auto"/>
        </w:rPr>
        <w:t>.2024</w:t>
      </w:r>
      <w:r w:rsidRPr="00285B6D">
        <w:rPr>
          <w:color w:val="auto"/>
        </w:rPr>
        <w:t>.</w:t>
      </w:r>
      <w:bookmarkStart w:id="12" w:name="_Toc258314250"/>
    </w:p>
    <w:p w14:paraId="20C3CEB1" w14:textId="31DD2B8D" w:rsidR="00DD7DC1" w:rsidRPr="00285B6D" w:rsidRDefault="00DD7DC1" w:rsidP="00DD7DC1">
      <w:pPr>
        <w:pStyle w:val="Nagwek2"/>
        <w:rPr>
          <w:color w:val="auto"/>
        </w:rPr>
      </w:pPr>
      <w:r w:rsidRPr="00285B6D">
        <w:rPr>
          <w:color w:val="auto"/>
        </w:rPr>
        <w:t xml:space="preserve">W celu skrócenia czasu udzielenia odpowiedzi na pytania Zamawiający wymaga, aby komunikacja, w tym wszelkie oświadczenia, wnioski, zawiadomienia oraz informacje przekazywane były wyłącznie za pośrednictwem Platformy i formularza: </w:t>
      </w:r>
      <w:r w:rsidRPr="00285B6D">
        <w:rPr>
          <w:bCs w:val="0"/>
          <w:color w:val="auto"/>
        </w:rPr>
        <w:t>„Wyślij wiadomość do zamawiającego”.</w:t>
      </w:r>
      <w:r w:rsidRPr="00285B6D">
        <w:rPr>
          <w:b/>
          <w:color w:val="auto"/>
        </w:rPr>
        <w:t xml:space="preserve"> </w:t>
      </w:r>
    </w:p>
    <w:p w14:paraId="12DD31CC" w14:textId="4E4055D5" w:rsidR="00DD7DC1" w:rsidRPr="00285B6D" w:rsidRDefault="00DD7DC1" w:rsidP="00DD7DC1">
      <w:pPr>
        <w:pStyle w:val="Nagwek2"/>
        <w:rPr>
          <w:color w:val="auto"/>
        </w:rPr>
      </w:pPr>
      <w:r w:rsidRPr="00285B6D">
        <w:rPr>
          <w:color w:val="auto"/>
        </w:rPr>
        <w:t>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 zamawiającego.</w:t>
      </w:r>
    </w:p>
    <w:p w14:paraId="4ACC1C40" w14:textId="7200261F" w:rsidR="00DD7DC1" w:rsidRPr="00285B6D" w:rsidRDefault="00DD7DC1" w:rsidP="00DD7DC1">
      <w:pPr>
        <w:pStyle w:val="Nagwek2"/>
        <w:rPr>
          <w:color w:val="auto"/>
        </w:rPr>
      </w:pPr>
      <w:r w:rsidRPr="00285B6D">
        <w:rPr>
          <w:color w:val="auto"/>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364A57C" w14:textId="129F2CBD" w:rsidR="00DD7DC1" w:rsidRPr="00285B6D" w:rsidRDefault="00DD7DC1" w:rsidP="00DD7DC1">
      <w:pPr>
        <w:pStyle w:val="Nagwek2"/>
        <w:rPr>
          <w:color w:val="auto"/>
        </w:rPr>
      </w:pPr>
      <w:r w:rsidRPr="00285B6D">
        <w:rPr>
          <w:color w:val="auto"/>
        </w:rPr>
        <w:t>Wykonawca jako podmiot profesjonalny ma obowiązek sprawdzania komunikatów i wiadomości bezpośrednio na Platformie przesłanych przez Zamawiającego, gdyż system powiadomień może ulec awarii lub powiadomienie może trafić do folderu SPAM.</w:t>
      </w:r>
    </w:p>
    <w:p w14:paraId="172D3E8C" w14:textId="77777777" w:rsidR="00DD7DC1" w:rsidRPr="00285B6D" w:rsidRDefault="00DD7DC1" w:rsidP="00DD7DC1">
      <w:pPr>
        <w:spacing w:before="120"/>
        <w:ind w:left="680"/>
        <w:jc w:val="both"/>
        <w:outlineLvl w:val="1"/>
        <w:rPr>
          <w:rFonts w:ascii="Arial" w:hAnsi="Arial" w:cs="Arial"/>
          <w:bCs/>
          <w:iCs/>
          <w:lang w:val="x-none" w:eastAsia="x-none"/>
        </w:rPr>
      </w:pPr>
      <w:r w:rsidRPr="00285B6D">
        <w:rPr>
          <w:rFonts w:ascii="Arial" w:hAnsi="Arial" w:cs="Arial"/>
          <w:bCs/>
        </w:rPr>
        <w:t>Instrukcje</w:t>
      </w:r>
      <w:r w:rsidRPr="00285B6D">
        <w:rPr>
          <w:rFonts w:ascii="Arial" w:hAnsi="Arial" w:cs="Arial"/>
        </w:rPr>
        <w:t xml:space="preserv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0" w:history="1">
        <w:r w:rsidRPr="00285B6D">
          <w:rPr>
            <w:rStyle w:val="TekstpodstawowyZnak"/>
            <w:rFonts w:ascii="Arial" w:hAnsi="Arial" w:cs="Arial"/>
          </w:rPr>
          <w:t>https://platformazakupowa.pl/strona/45-instrukcje</w:t>
        </w:r>
      </w:hyperlink>
      <w:r w:rsidRPr="00285B6D">
        <w:rPr>
          <w:rStyle w:val="TekstpodstawowyZnak"/>
          <w:rFonts w:ascii="Arial" w:hAnsi="Arial" w:cs="Arial"/>
        </w:rPr>
        <w:t>.</w:t>
      </w:r>
    </w:p>
    <w:p w14:paraId="3DC532B0" w14:textId="32AC21C8" w:rsidR="00DD7DC1" w:rsidRPr="00285B6D" w:rsidRDefault="00DD7DC1" w:rsidP="00DD7DC1">
      <w:pPr>
        <w:pStyle w:val="Nagwek2"/>
        <w:rPr>
          <w:color w:val="auto"/>
        </w:rPr>
      </w:pPr>
      <w:r w:rsidRPr="00285B6D">
        <w:rPr>
          <w:color w:val="auto"/>
        </w:rPr>
        <w:t xml:space="preserve">Wykonawca przystępując do postępowania o udzielenie zamówienia publicznego, akceptuje warunki korzystania z Platformy określone w Regulaminie zamieszczonym na stronie internetowej </w:t>
      </w:r>
      <w:r w:rsidRPr="00285B6D">
        <w:rPr>
          <w:color w:val="auto"/>
          <w:u w:val="single"/>
        </w:rPr>
        <w:t xml:space="preserve">platformazakupowa.pl </w:t>
      </w:r>
      <w:r w:rsidRPr="00285B6D">
        <w:rPr>
          <w:color w:val="auto"/>
        </w:rPr>
        <w:t>oraz uznaje go za wiążący.</w:t>
      </w:r>
    </w:p>
    <w:p w14:paraId="1ECC2380" w14:textId="77777777" w:rsidR="00DD7DC1" w:rsidRPr="00285B6D" w:rsidRDefault="00DD7DC1" w:rsidP="00DD7DC1">
      <w:pPr>
        <w:pStyle w:val="Nagwek2"/>
        <w:rPr>
          <w:color w:val="auto"/>
        </w:rPr>
      </w:pPr>
      <w:r w:rsidRPr="00285B6D">
        <w:rPr>
          <w:color w:val="auto"/>
        </w:rPr>
        <w:t>Do złożenia oferty konieczne jest posiadanie przez osobę upoważnioną do reprezentowania Wykonawcy ważnego kwalifikowanego podpisu elektronicznego, elektronicznego podpisu zaufanego lub elektronicznego podpisu osobistego.</w:t>
      </w:r>
    </w:p>
    <w:p w14:paraId="054537A5" w14:textId="77777777" w:rsidR="00DD7DC1" w:rsidRPr="00285B6D" w:rsidRDefault="00DD7DC1" w:rsidP="00DD7DC1">
      <w:pPr>
        <w:pStyle w:val="Nagwek2"/>
        <w:rPr>
          <w:color w:val="auto"/>
        </w:rPr>
      </w:pPr>
      <w:r w:rsidRPr="00285B6D">
        <w:rPr>
          <w:color w:val="auto"/>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będzie uznana za ofertę handlową i nie będzie brana pod uwagę w </w:t>
      </w:r>
      <w:r w:rsidRPr="00285B6D">
        <w:rPr>
          <w:color w:val="auto"/>
        </w:rPr>
        <w:lastRenderedPageBreak/>
        <w:t>przedmiotowym postępowaniu, ponieważ nie został spełniony obowiązek narzucony art. 221 ustawy Prawo zamówień publicznych.</w:t>
      </w:r>
    </w:p>
    <w:p w14:paraId="7E3D8CD1" w14:textId="510D460D" w:rsidR="00DD7DC1" w:rsidRPr="00285B6D" w:rsidRDefault="00DD7DC1" w:rsidP="00DD7DC1">
      <w:pPr>
        <w:pStyle w:val="Nagwek2"/>
        <w:rPr>
          <w:color w:val="auto"/>
        </w:rPr>
      </w:pPr>
      <w:r w:rsidRPr="00285B6D">
        <w:rPr>
          <w:color w:val="auto"/>
        </w:rPr>
        <w:t>Ilekroć w niniejszej SWZ jest mowa o:</w:t>
      </w:r>
    </w:p>
    <w:p w14:paraId="1A5020CB" w14:textId="77777777" w:rsidR="00DD7DC1" w:rsidRPr="00285B6D" w:rsidRDefault="00DD7DC1" w:rsidP="00DD7DC1">
      <w:pPr>
        <w:numPr>
          <w:ilvl w:val="0"/>
          <w:numId w:val="9"/>
        </w:numPr>
        <w:tabs>
          <w:tab w:val="left" w:pos="708"/>
        </w:tabs>
        <w:spacing w:before="120"/>
        <w:jc w:val="both"/>
        <w:outlineLvl w:val="1"/>
        <w:rPr>
          <w:rFonts w:ascii="Arial" w:hAnsi="Arial" w:cs="Arial"/>
          <w:bCs/>
          <w:iCs/>
          <w:lang w:val="x-none" w:eastAsia="x-none"/>
        </w:rPr>
      </w:pPr>
      <w:r w:rsidRPr="00285B6D">
        <w:rPr>
          <w:rFonts w:ascii="Arial" w:hAnsi="Arial" w:cs="Arial"/>
          <w:bCs/>
          <w:iCs/>
          <w:lang w:eastAsia="x-none"/>
        </w:rPr>
        <w:t xml:space="preserve">Elektronicznym podpisie zaufanym – należy przez to rozumieć podpis, o którym mowa art. 3 pkt 14a ustawy z 17 lutego 2005 r. o </w:t>
      </w:r>
      <w:bookmarkStart w:id="13" w:name="_Hlk129171507"/>
      <w:r w:rsidRPr="00285B6D">
        <w:rPr>
          <w:rFonts w:ascii="Arial" w:hAnsi="Arial" w:cs="Arial"/>
          <w:bCs/>
          <w:iCs/>
          <w:lang w:eastAsia="x-none"/>
        </w:rPr>
        <w:t>informatyzacji działalności podmiotów realizujących zadania publiczne</w:t>
      </w:r>
      <w:bookmarkEnd w:id="13"/>
      <w:r w:rsidRPr="00285B6D">
        <w:rPr>
          <w:rFonts w:ascii="Arial" w:hAnsi="Arial" w:cs="Arial"/>
          <w:bCs/>
          <w:iCs/>
          <w:lang w:eastAsia="x-none"/>
        </w:rPr>
        <w:t xml:space="preserve"> (Dz.U.2023 poz. 57);</w:t>
      </w:r>
    </w:p>
    <w:p w14:paraId="7AF14038" w14:textId="77777777" w:rsidR="00DD7DC1" w:rsidRPr="00285B6D" w:rsidRDefault="00DD7DC1" w:rsidP="00DD7DC1">
      <w:pPr>
        <w:numPr>
          <w:ilvl w:val="0"/>
          <w:numId w:val="9"/>
        </w:numPr>
        <w:tabs>
          <w:tab w:val="left" w:pos="708"/>
        </w:tabs>
        <w:spacing w:before="120"/>
        <w:jc w:val="both"/>
        <w:outlineLvl w:val="1"/>
        <w:rPr>
          <w:rFonts w:ascii="Arial" w:hAnsi="Arial" w:cs="Arial"/>
          <w:bCs/>
          <w:iCs/>
          <w:lang w:val="x-none" w:eastAsia="x-none"/>
        </w:rPr>
      </w:pPr>
      <w:r w:rsidRPr="00285B6D">
        <w:rPr>
          <w:rFonts w:ascii="Arial" w:hAnsi="Arial" w:cs="Arial"/>
          <w:bCs/>
          <w:iCs/>
          <w:lang w:eastAsia="x-none"/>
        </w:rPr>
        <w:t>Elektronicznym podpisie osobistym – należy przez to rozumieć podpis, o którym mowa w art. z art. 2 ust. 1 pkt 9 ustawy z 6 sierpnia 2010 r. o dowodach osobistych (</w:t>
      </w:r>
      <w:proofErr w:type="spellStart"/>
      <w:r w:rsidRPr="00285B6D">
        <w:rPr>
          <w:rFonts w:ascii="Arial" w:hAnsi="Arial" w:cs="Arial"/>
          <w:bCs/>
          <w:iCs/>
          <w:lang w:eastAsia="x-none"/>
        </w:rPr>
        <w:t>t.j</w:t>
      </w:r>
      <w:proofErr w:type="spellEnd"/>
      <w:r w:rsidRPr="00285B6D">
        <w:rPr>
          <w:rFonts w:ascii="Arial" w:hAnsi="Arial" w:cs="Arial"/>
          <w:bCs/>
          <w:iCs/>
          <w:lang w:eastAsia="x-none"/>
        </w:rPr>
        <w:t xml:space="preserve"> Dz.U.2022 poz. 671).</w:t>
      </w:r>
    </w:p>
    <w:p w14:paraId="1383611F" w14:textId="26809E01" w:rsidR="00DD7DC1" w:rsidRPr="00285B6D" w:rsidRDefault="00DD7DC1" w:rsidP="00DD7DC1">
      <w:pPr>
        <w:pStyle w:val="Akapitzlist"/>
        <w:numPr>
          <w:ilvl w:val="1"/>
          <w:numId w:val="28"/>
        </w:numPr>
        <w:tabs>
          <w:tab w:val="left" w:pos="708"/>
        </w:tabs>
        <w:spacing w:before="120"/>
        <w:jc w:val="both"/>
        <w:outlineLvl w:val="1"/>
        <w:rPr>
          <w:rFonts w:ascii="Arial" w:hAnsi="Arial" w:cs="Arial"/>
          <w:bCs/>
          <w:iCs/>
          <w:sz w:val="24"/>
          <w:szCs w:val="24"/>
          <w:lang w:val="x-none" w:eastAsia="x-none"/>
        </w:rPr>
      </w:pPr>
      <w:r w:rsidRPr="00285B6D">
        <w:rPr>
          <w:rFonts w:ascii="Arial" w:hAnsi="Arial" w:cs="Arial"/>
          <w:bCs/>
          <w:iCs/>
          <w:sz w:val="24"/>
          <w:szCs w:val="24"/>
          <w:lang w:val="x-none" w:eastAsia="x-none"/>
        </w:rPr>
        <w:t>Zalecenia Zamawiającego odnośnie kwalifikowanego podpisu elektronicznego</w:t>
      </w:r>
      <w:r w:rsidRPr="00285B6D">
        <w:rPr>
          <w:rFonts w:ascii="Arial" w:hAnsi="Arial" w:cs="Arial"/>
          <w:bCs/>
          <w:iCs/>
          <w:sz w:val="24"/>
          <w:szCs w:val="24"/>
          <w:lang w:eastAsia="x-none"/>
        </w:rPr>
        <w:t>:</w:t>
      </w:r>
    </w:p>
    <w:p w14:paraId="3231900B" w14:textId="77777777" w:rsidR="00DD7DC1" w:rsidRPr="00285B6D" w:rsidRDefault="00DD7DC1" w:rsidP="00DD7DC1">
      <w:pPr>
        <w:pStyle w:val="Nagwek2"/>
        <w:numPr>
          <w:ilvl w:val="0"/>
          <w:numId w:val="0"/>
        </w:numPr>
        <w:ind w:left="680" w:hanging="680"/>
        <w:rPr>
          <w:color w:val="auto"/>
        </w:rPr>
      </w:pPr>
      <w:r w:rsidRPr="00285B6D">
        <w:rPr>
          <w:color w:val="auto"/>
        </w:rPr>
        <w:t xml:space="preserve">- dokumenty sporządzone i przesyłane w formacie .pdf zaleca się podpisywać kwalifikowanym podpisem elektronicznym w formacie </w:t>
      </w:r>
      <w:proofErr w:type="spellStart"/>
      <w:r w:rsidRPr="00285B6D">
        <w:rPr>
          <w:color w:val="auto"/>
        </w:rPr>
        <w:t>PAdES</w:t>
      </w:r>
      <w:proofErr w:type="spellEnd"/>
      <w:r w:rsidRPr="00285B6D">
        <w:rPr>
          <w:color w:val="auto"/>
        </w:rPr>
        <w:t>;</w:t>
      </w:r>
    </w:p>
    <w:p w14:paraId="326FCF29" w14:textId="77777777" w:rsidR="00DD7DC1" w:rsidRPr="00285B6D" w:rsidRDefault="00DD7DC1" w:rsidP="00DD7DC1">
      <w:pPr>
        <w:pStyle w:val="Nagwek2"/>
        <w:numPr>
          <w:ilvl w:val="0"/>
          <w:numId w:val="0"/>
        </w:numPr>
        <w:ind w:left="680" w:hanging="680"/>
        <w:rPr>
          <w:color w:val="auto"/>
        </w:rPr>
      </w:pPr>
      <w:r w:rsidRPr="00285B6D">
        <w:rPr>
          <w:color w:val="auto"/>
        </w:rPr>
        <w:t>- dokumenty sporządzone i przesyłane w formacie innym niż .pdf (np.: .</w:t>
      </w:r>
      <w:proofErr w:type="spellStart"/>
      <w:r w:rsidRPr="00285B6D">
        <w:rPr>
          <w:color w:val="auto"/>
        </w:rPr>
        <w:t>doc</w:t>
      </w:r>
      <w:proofErr w:type="spellEnd"/>
      <w:r w:rsidRPr="00285B6D">
        <w:rPr>
          <w:color w:val="auto"/>
        </w:rPr>
        <w:t>, .</w:t>
      </w:r>
      <w:proofErr w:type="spellStart"/>
      <w:r w:rsidRPr="00285B6D">
        <w:rPr>
          <w:color w:val="auto"/>
        </w:rPr>
        <w:t>docx</w:t>
      </w:r>
      <w:proofErr w:type="spellEnd"/>
      <w:r w:rsidRPr="00285B6D">
        <w:rPr>
          <w:color w:val="auto"/>
        </w:rPr>
        <w:t>, .</w:t>
      </w:r>
      <w:proofErr w:type="spellStart"/>
      <w:r w:rsidRPr="00285B6D">
        <w:rPr>
          <w:color w:val="auto"/>
        </w:rPr>
        <w:t>xlsx</w:t>
      </w:r>
      <w:proofErr w:type="spellEnd"/>
      <w:r w:rsidRPr="00285B6D">
        <w:rPr>
          <w:color w:val="auto"/>
        </w:rPr>
        <w:t>, .</w:t>
      </w:r>
      <w:proofErr w:type="spellStart"/>
      <w:r w:rsidRPr="00285B6D">
        <w:rPr>
          <w:color w:val="auto"/>
        </w:rPr>
        <w:t>xml</w:t>
      </w:r>
      <w:proofErr w:type="spellEnd"/>
      <w:r w:rsidRPr="00285B6D">
        <w:rPr>
          <w:color w:val="auto"/>
        </w:rPr>
        <w:t xml:space="preserve">) zaleca się podpisywać kwalifikowanym podpisem elektronicznym w formacie </w:t>
      </w:r>
      <w:proofErr w:type="spellStart"/>
      <w:r w:rsidRPr="00285B6D">
        <w:rPr>
          <w:color w:val="auto"/>
        </w:rPr>
        <w:t>XadES</w:t>
      </w:r>
      <w:proofErr w:type="spellEnd"/>
      <w:r w:rsidRPr="00285B6D">
        <w:rPr>
          <w:color w:val="auto"/>
        </w:rPr>
        <w:t xml:space="preserve"> o typie zewnętrznym;</w:t>
      </w:r>
    </w:p>
    <w:p w14:paraId="066B3795" w14:textId="77777777" w:rsidR="00DD7DC1" w:rsidRPr="00285B6D" w:rsidRDefault="00DD7DC1" w:rsidP="00DD7DC1">
      <w:pPr>
        <w:pStyle w:val="Nagwek2"/>
        <w:numPr>
          <w:ilvl w:val="0"/>
          <w:numId w:val="0"/>
        </w:numPr>
        <w:rPr>
          <w:color w:val="auto"/>
        </w:rPr>
      </w:pPr>
      <w:r w:rsidRPr="00285B6D">
        <w:rPr>
          <w:color w:val="auto"/>
        </w:rPr>
        <w:t>- Zamawiający rekomenduje wykorzystanie podpisu z kwalifikowanym znacznikiem czasu.</w:t>
      </w:r>
    </w:p>
    <w:p w14:paraId="40B09BAA" w14:textId="77777777" w:rsidR="00DD7DC1" w:rsidRPr="00285B6D" w:rsidRDefault="00DD7DC1" w:rsidP="00DD7DC1">
      <w:pPr>
        <w:pStyle w:val="Nagwek2"/>
        <w:numPr>
          <w:ilvl w:val="0"/>
          <w:numId w:val="0"/>
        </w:numPr>
        <w:ind w:left="680" w:hanging="680"/>
        <w:rPr>
          <w:color w:val="auto"/>
        </w:rPr>
      </w:pPr>
      <w:r w:rsidRPr="00285B6D">
        <w:rPr>
          <w:color w:val="auto"/>
        </w:rPr>
        <w:t xml:space="preserve">- Zamawiający zaleca, aby </w:t>
      </w:r>
      <w:r w:rsidRPr="00285B6D">
        <w:rPr>
          <w:bCs w:val="0"/>
          <w:color w:val="auto"/>
        </w:rPr>
        <w:t>w przypadku podpisywania pliku przez kilka osób stosować podpisu tego samego rodzaju.</w:t>
      </w:r>
      <w:r w:rsidRPr="00285B6D">
        <w:rPr>
          <w:color w:val="auto"/>
        </w:rPr>
        <w:t xml:space="preserve"> Podpisywanie różnymi rodzajami podpisów np. osobistym i kwalifikowanym może doprowadzić do problemów w weryfikacji plików.</w:t>
      </w:r>
    </w:p>
    <w:p w14:paraId="646EA8F4" w14:textId="18DD1B96" w:rsidR="00DD7DC1" w:rsidRPr="00285B6D" w:rsidRDefault="00DD7DC1" w:rsidP="00DD7DC1">
      <w:pPr>
        <w:pStyle w:val="Nagwek2"/>
        <w:numPr>
          <w:ilvl w:val="0"/>
          <w:numId w:val="0"/>
        </w:numPr>
        <w:ind w:left="680" w:hanging="680"/>
        <w:rPr>
          <w:color w:val="auto"/>
        </w:rPr>
      </w:pPr>
      <w:r w:rsidRPr="00285B6D">
        <w:rPr>
          <w:color w:val="auto"/>
        </w:rPr>
        <w:t xml:space="preserve">13.13 </w:t>
      </w:r>
      <w:r w:rsidRPr="00285B6D">
        <w:rPr>
          <w:color w:val="auto"/>
          <w:lang w:val="x-none"/>
        </w:rPr>
        <w:t>Zamawiający określa następujące wymagania sprzętowo – aplikacyjne pozwalające na korzystanie z Platformy</w:t>
      </w:r>
      <w:r w:rsidRPr="00285B6D">
        <w:rPr>
          <w:color w:val="auto"/>
        </w:rPr>
        <w:t>:</w:t>
      </w:r>
    </w:p>
    <w:p w14:paraId="04548417" w14:textId="77777777" w:rsidR="00DD7DC1" w:rsidRPr="00285B6D" w:rsidRDefault="00DD7DC1" w:rsidP="00DD7DC1">
      <w:pPr>
        <w:numPr>
          <w:ilvl w:val="0"/>
          <w:numId w:val="11"/>
        </w:numPr>
        <w:tabs>
          <w:tab w:val="left" w:pos="708"/>
        </w:tabs>
        <w:spacing w:before="120"/>
        <w:jc w:val="both"/>
        <w:outlineLvl w:val="1"/>
        <w:rPr>
          <w:rFonts w:ascii="Arial" w:hAnsi="Arial" w:cs="Arial"/>
          <w:bCs/>
          <w:iCs/>
          <w:lang w:val="x-none" w:eastAsia="x-none"/>
        </w:rPr>
      </w:pPr>
      <w:r w:rsidRPr="00285B6D">
        <w:rPr>
          <w:rFonts w:ascii="Arial" w:hAnsi="Arial" w:cs="Arial"/>
          <w:bCs/>
          <w:iCs/>
          <w:lang w:val="x-none" w:eastAsia="x-none"/>
        </w:rPr>
        <w:t>stały dostęp do sieci Internet</w:t>
      </w:r>
      <w:r w:rsidRPr="00285B6D">
        <w:rPr>
          <w:rFonts w:ascii="Arial" w:hAnsi="Arial" w:cs="Arial"/>
          <w:bCs/>
          <w:iCs/>
          <w:lang w:eastAsia="x-none"/>
        </w:rPr>
        <w:t>;</w:t>
      </w:r>
    </w:p>
    <w:p w14:paraId="395C2BF7" w14:textId="77777777" w:rsidR="00DD7DC1" w:rsidRPr="00285B6D" w:rsidRDefault="00DD7DC1" w:rsidP="00DD7DC1">
      <w:pPr>
        <w:numPr>
          <w:ilvl w:val="0"/>
          <w:numId w:val="11"/>
        </w:numPr>
        <w:spacing w:before="60" w:after="60"/>
        <w:jc w:val="both"/>
        <w:outlineLvl w:val="1"/>
        <w:rPr>
          <w:rFonts w:ascii="Arial" w:hAnsi="Arial" w:cs="Arial"/>
          <w:bCs/>
          <w:iCs/>
          <w:lang w:eastAsia="x-none"/>
        </w:rPr>
      </w:pPr>
      <w:r w:rsidRPr="00285B6D">
        <w:rPr>
          <w:rFonts w:ascii="Arial" w:hAnsi="Arial" w:cs="Arial"/>
          <w:bCs/>
          <w:iCs/>
          <w:lang w:eastAsia="x-none"/>
        </w:rPr>
        <w:t>posiadanie dowolnej i aktywnej skrzynki poczty elektronicznej (e-mail),</w:t>
      </w:r>
    </w:p>
    <w:p w14:paraId="200F72C2" w14:textId="77777777" w:rsidR="00DD7DC1" w:rsidRPr="00285B6D" w:rsidRDefault="00DD7DC1" w:rsidP="00DD7DC1">
      <w:pPr>
        <w:numPr>
          <w:ilvl w:val="0"/>
          <w:numId w:val="11"/>
        </w:numPr>
        <w:spacing w:before="60" w:after="60"/>
        <w:jc w:val="both"/>
        <w:outlineLvl w:val="1"/>
        <w:rPr>
          <w:rFonts w:ascii="Arial" w:hAnsi="Arial" w:cs="Arial"/>
          <w:bCs/>
          <w:iCs/>
          <w:lang w:eastAsia="x-none"/>
        </w:rPr>
      </w:pPr>
      <w:r w:rsidRPr="00285B6D">
        <w:rPr>
          <w:rFonts w:ascii="Arial" w:hAnsi="Arial" w:cs="Arial"/>
        </w:rPr>
        <w:t>komputer z zainstalowanym systemem operacyjnym Windows 7 (lub nowszym) albo Linux</w:t>
      </w:r>
      <w:r w:rsidRPr="00285B6D">
        <w:rPr>
          <w:rFonts w:ascii="Arial" w:hAnsi="Arial" w:cs="Arial"/>
          <w:bCs/>
          <w:iCs/>
          <w:lang w:eastAsia="x-none"/>
        </w:rPr>
        <w:t>,</w:t>
      </w:r>
    </w:p>
    <w:p w14:paraId="0BB22FA8" w14:textId="77777777" w:rsidR="00DD7DC1" w:rsidRPr="00285B6D" w:rsidRDefault="00DD7DC1" w:rsidP="00DD7DC1">
      <w:pPr>
        <w:numPr>
          <w:ilvl w:val="0"/>
          <w:numId w:val="11"/>
        </w:numPr>
        <w:spacing w:before="60" w:after="60"/>
        <w:jc w:val="both"/>
        <w:outlineLvl w:val="1"/>
        <w:rPr>
          <w:rFonts w:ascii="Arial" w:hAnsi="Arial" w:cs="Arial"/>
          <w:bCs/>
          <w:iCs/>
          <w:lang w:eastAsia="x-none"/>
        </w:rPr>
      </w:pPr>
      <w:r w:rsidRPr="00285B6D">
        <w:rPr>
          <w:rFonts w:ascii="Arial" w:hAnsi="Arial" w:cs="Arial"/>
          <w:bCs/>
          <w:iCs/>
          <w:lang w:eastAsia="x-none"/>
        </w:rPr>
        <w:t>zainstalowana dowolna przeglądarka internetowa</w:t>
      </w:r>
      <w:r w:rsidRPr="00285B6D">
        <w:rPr>
          <w:rFonts w:ascii="Arial" w:hAnsi="Arial" w:cs="Arial"/>
        </w:rPr>
        <w:t xml:space="preserve"> - Platforma współpracuje </w:t>
      </w:r>
      <w:r w:rsidRPr="00285B6D">
        <w:rPr>
          <w:rFonts w:ascii="Arial" w:hAnsi="Arial" w:cs="Arial"/>
        </w:rPr>
        <w:br/>
        <w:t xml:space="preserve">z najnowszymi, stabilnymi wersjami wszystkich głównych przeglądarek internetowych (Internet Explorer 10+, Microsoft Edge, Mozilla </w:t>
      </w:r>
      <w:proofErr w:type="spellStart"/>
      <w:r w:rsidRPr="00285B6D">
        <w:rPr>
          <w:rFonts w:ascii="Arial" w:hAnsi="Arial" w:cs="Arial"/>
        </w:rPr>
        <w:t>Firefox</w:t>
      </w:r>
      <w:proofErr w:type="spellEnd"/>
      <w:r w:rsidRPr="00285B6D">
        <w:rPr>
          <w:rFonts w:ascii="Arial" w:hAnsi="Arial" w:cs="Arial"/>
        </w:rPr>
        <w:t>, Google Chrome, Opera)</w:t>
      </w:r>
      <w:r w:rsidRPr="00285B6D">
        <w:rPr>
          <w:rFonts w:ascii="Arial" w:hAnsi="Arial" w:cs="Arial"/>
          <w:bCs/>
          <w:iCs/>
          <w:lang w:eastAsia="x-none"/>
        </w:rPr>
        <w:t>,</w:t>
      </w:r>
    </w:p>
    <w:p w14:paraId="7E420C16" w14:textId="77777777" w:rsidR="00DD7DC1" w:rsidRPr="00285B6D" w:rsidRDefault="00DD7DC1" w:rsidP="00DD7DC1">
      <w:pPr>
        <w:numPr>
          <w:ilvl w:val="0"/>
          <w:numId w:val="11"/>
        </w:numPr>
        <w:tabs>
          <w:tab w:val="left" w:pos="708"/>
        </w:tabs>
        <w:spacing w:before="120"/>
        <w:jc w:val="both"/>
        <w:outlineLvl w:val="1"/>
        <w:rPr>
          <w:rFonts w:ascii="Arial" w:hAnsi="Arial" w:cs="Arial"/>
          <w:bCs/>
          <w:iCs/>
          <w:lang w:val="x-none" w:eastAsia="x-none"/>
        </w:rPr>
      </w:pPr>
      <w:r w:rsidRPr="00285B6D">
        <w:rPr>
          <w:rFonts w:ascii="Arial" w:hAnsi="Arial" w:cs="Arial"/>
          <w:bCs/>
          <w:iCs/>
          <w:lang w:val="x-none" w:eastAsia="x-none"/>
        </w:rPr>
        <w:t xml:space="preserve">włączona obsługa JavaScript oraz </w:t>
      </w:r>
      <w:proofErr w:type="spellStart"/>
      <w:r w:rsidRPr="00285B6D">
        <w:rPr>
          <w:rFonts w:ascii="Arial" w:hAnsi="Arial" w:cs="Arial"/>
          <w:bCs/>
          <w:iCs/>
          <w:lang w:val="x-none" w:eastAsia="x-none"/>
        </w:rPr>
        <w:t>Cookies</w:t>
      </w:r>
      <w:proofErr w:type="spellEnd"/>
      <w:r w:rsidRPr="00285B6D">
        <w:rPr>
          <w:rFonts w:ascii="Arial" w:hAnsi="Arial" w:cs="Arial"/>
          <w:bCs/>
          <w:iCs/>
          <w:lang w:eastAsia="x-none"/>
        </w:rPr>
        <w:t>.</w:t>
      </w:r>
    </w:p>
    <w:p w14:paraId="270B7209" w14:textId="77777777" w:rsidR="00DD7DC1" w:rsidRPr="00285B6D" w:rsidRDefault="00DD7DC1" w:rsidP="00DD7DC1">
      <w:pPr>
        <w:pStyle w:val="Akapitzlist"/>
        <w:numPr>
          <w:ilvl w:val="1"/>
          <w:numId w:val="29"/>
        </w:numPr>
        <w:tabs>
          <w:tab w:val="left" w:pos="708"/>
        </w:tabs>
        <w:spacing w:before="120" w:line="276" w:lineRule="auto"/>
        <w:jc w:val="both"/>
        <w:outlineLvl w:val="1"/>
        <w:rPr>
          <w:rFonts w:ascii="Arial" w:hAnsi="Arial" w:cs="Arial"/>
          <w:bCs/>
          <w:iCs/>
          <w:sz w:val="24"/>
          <w:szCs w:val="24"/>
          <w:lang w:val="x-none" w:eastAsia="x-none"/>
        </w:rPr>
      </w:pPr>
      <w:r w:rsidRPr="00285B6D">
        <w:rPr>
          <w:rFonts w:ascii="Arial" w:hAnsi="Arial" w:cs="Arial"/>
          <w:sz w:val="24"/>
          <w:szCs w:val="24"/>
        </w:rPr>
        <w:t xml:space="preserve">Rozszerzenia plików wykorzystywanych przez Wykonawców powinny być zgodne 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285B6D">
        <w:rPr>
          <w:rFonts w:ascii="Arial" w:hAnsi="Arial" w:cs="Arial"/>
          <w:bCs/>
          <w:sz w:val="24"/>
          <w:szCs w:val="24"/>
        </w:rPr>
        <w:t>Rozporządzeniem KRI.</w:t>
      </w:r>
    </w:p>
    <w:p w14:paraId="780BD929" w14:textId="77777777" w:rsidR="00DD7DC1" w:rsidRPr="00285B6D" w:rsidRDefault="00DD7DC1" w:rsidP="00DD7DC1">
      <w:pPr>
        <w:pStyle w:val="Akapitzlist"/>
        <w:numPr>
          <w:ilvl w:val="1"/>
          <w:numId w:val="29"/>
        </w:numPr>
        <w:tabs>
          <w:tab w:val="left" w:pos="708"/>
        </w:tabs>
        <w:spacing w:before="120" w:line="276" w:lineRule="auto"/>
        <w:jc w:val="both"/>
        <w:outlineLvl w:val="1"/>
        <w:rPr>
          <w:rFonts w:ascii="Arial" w:hAnsi="Arial" w:cs="Arial"/>
          <w:bCs/>
          <w:iCs/>
          <w:sz w:val="24"/>
          <w:szCs w:val="24"/>
          <w:lang w:val="x-none" w:eastAsia="x-none"/>
        </w:rPr>
      </w:pPr>
      <w:r w:rsidRPr="00285B6D">
        <w:rPr>
          <w:rFonts w:ascii="Arial" w:hAnsi="Arial" w:cs="Arial"/>
          <w:sz w:val="24"/>
          <w:szCs w:val="24"/>
        </w:rPr>
        <w:t>Zamawiający rekomenduje wykorzystanie formatów: .pdf, .</w:t>
      </w:r>
      <w:proofErr w:type="spellStart"/>
      <w:r w:rsidRPr="00285B6D">
        <w:rPr>
          <w:rFonts w:ascii="Arial" w:hAnsi="Arial" w:cs="Arial"/>
          <w:sz w:val="24"/>
          <w:szCs w:val="24"/>
        </w:rPr>
        <w:t>doc</w:t>
      </w:r>
      <w:proofErr w:type="spellEnd"/>
      <w:r w:rsidRPr="00285B6D">
        <w:rPr>
          <w:rFonts w:ascii="Arial" w:hAnsi="Arial" w:cs="Arial"/>
          <w:sz w:val="24"/>
          <w:szCs w:val="24"/>
        </w:rPr>
        <w:t>, .</w:t>
      </w:r>
      <w:proofErr w:type="spellStart"/>
      <w:r w:rsidRPr="00285B6D">
        <w:rPr>
          <w:rFonts w:ascii="Arial" w:hAnsi="Arial" w:cs="Arial"/>
          <w:sz w:val="24"/>
          <w:szCs w:val="24"/>
        </w:rPr>
        <w:t>docx</w:t>
      </w:r>
      <w:proofErr w:type="spellEnd"/>
      <w:r w:rsidRPr="00285B6D">
        <w:rPr>
          <w:rFonts w:ascii="Arial" w:hAnsi="Arial" w:cs="Arial"/>
          <w:sz w:val="24"/>
          <w:szCs w:val="24"/>
        </w:rPr>
        <w:t>, .xls, .</w:t>
      </w:r>
      <w:proofErr w:type="spellStart"/>
      <w:r w:rsidRPr="00285B6D">
        <w:rPr>
          <w:rFonts w:ascii="Arial" w:hAnsi="Arial" w:cs="Arial"/>
          <w:sz w:val="24"/>
          <w:szCs w:val="24"/>
        </w:rPr>
        <w:t>xlsx</w:t>
      </w:r>
      <w:proofErr w:type="spellEnd"/>
      <w:r w:rsidRPr="00285B6D">
        <w:rPr>
          <w:rFonts w:ascii="Arial" w:hAnsi="Arial" w:cs="Arial"/>
          <w:sz w:val="24"/>
          <w:szCs w:val="24"/>
        </w:rPr>
        <w:t>, .jpg (.</w:t>
      </w:r>
      <w:proofErr w:type="spellStart"/>
      <w:r w:rsidRPr="00285B6D">
        <w:rPr>
          <w:rFonts w:ascii="Arial" w:hAnsi="Arial" w:cs="Arial"/>
          <w:sz w:val="24"/>
          <w:szCs w:val="24"/>
        </w:rPr>
        <w:t>jpeg</w:t>
      </w:r>
      <w:proofErr w:type="spellEnd"/>
      <w:r w:rsidRPr="00285B6D">
        <w:rPr>
          <w:rFonts w:ascii="Arial" w:hAnsi="Arial" w:cs="Arial"/>
          <w:sz w:val="24"/>
          <w:szCs w:val="24"/>
        </w:rPr>
        <w:t xml:space="preserve">), ze szczególnym wskazaniem na .pdf. </w:t>
      </w:r>
    </w:p>
    <w:p w14:paraId="3F7503B6" w14:textId="77777777" w:rsidR="00DD7DC1" w:rsidRPr="00285B6D" w:rsidRDefault="00DD7DC1" w:rsidP="00DD7DC1">
      <w:pPr>
        <w:pStyle w:val="Akapitzlist"/>
        <w:numPr>
          <w:ilvl w:val="1"/>
          <w:numId w:val="29"/>
        </w:numPr>
        <w:tabs>
          <w:tab w:val="left" w:pos="708"/>
        </w:tabs>
        <w:spacing w:before="120" w:line="276" w:lineRule="auto"/>
        <w:jc w:val="both"/>
        <w:outlineLvl w:val="1"/>
        <w:rPr>
          <w:rFonts w:ascii="Arial" w:hAnsi="Arial" w:cs="Arial"/>
          <w:bCs/>
          <w:iCs/>
          <w:sz w:val="24"/>
          <w:szCs w:val="24"/>
          <w:lang w:val="x-none" w:eastAsia="x-none"/>
        </w:rPr>
      </w:pPr>
      <w:r w:rsidRPr="00285B6D">
        <w:rPr>
          <w:rFonts w:ascii="Arial" w:hAnsi="Arial" w:cs="Arial"/>
          <w:sz w:val="24"/>
          <w:szCs w:val="24"/>
        </w:rPr>
        <w:t>W celu ewentualnej kompresji danych Zamawiający rekomenduje rozszerzenia .zip lub .7Z.</w:t>
      </w:r>
    </w:p>
    <w:p w14:paraId="51F1169A" w14:textId="77777777" w:rsidR="00DD7DC1" w:rsidRPr="00285B6D" w:rsidRDefault="00DD7DC1" w:rsidP="00DD7DC1">
      <w:pPr>
        <w:pStyle w:val="Akapitzlist"/>
        <w:numPr>
          <w:ilvl w:val="1"/>
          <w:numId w:val="29"/>
        </w:numPr>
        <w:tabs>
          <w:tab w:val="left" w:pos="708"/>
        </w:tabs>
        <w:spacing w:before="120" w:line="276" w:lineRule="auto"/>
        <w:jc w:val="both"/>
        <w:outlineLvl w:val="1"/>
        <w:rPr>
          <w:rFonts w:ascii="Arial" w:hAnsi="Arial" w:cs="Arial"/>
          <w:bCs/>
          <w:iCs/>
          <w:sz w:val="24"/>
          <w:szCs w:val="24"/>
          <w:lang w:val="x-none" w:eastAsia="x-none"/>
        </w:rPr>
      </w:pPr>
      <w:r w:rsidRPr="00285B6D">
        <w:rPr>
          <w:rFonts w:ascii="Arial" w:hAnsi="Arial" w:cs="Arial"/>
          <w:sz w:val="24"/>
          <w:szCs w:val="24"/>
        </w:rPr>
        <w:lastRenderedPageBreak/>
        <w:t>Jeśli Wykonawca pakuje dokumenty np. w plik o rozszerzeniu .zip, zaleca się wcześniejsze podpisanie każdego ze skompresowanych plików.</w:t>
      </w:r>
    </w:p>
    <w:p w14:paraId="5F2EAC11" w14:textId="77777777" w:rsidR="00DD7DC1" w:rsidRPr="00285B6D" w:rsidRDefault="00DD7DC1" w:rsidP="00DD7DC1">
      <w:pPr>
        <w:pStyle w:val="Akapitzlist"/>
        <w:numPr>
          <w:ilvl w:val="1"/>
          <w:numId w:val="29"/>
        </w:numPr>
        <w:tabs>
          <w:tab w:val="left" w:pos="708"/>
        </w:tabs>
        <w:spacing w:before="120" w:line="276" w:lineRule="auto"/>
        <w:jc w:val="both"/>
        <w:outlineLvl w:val="1"/>
        <w:rPr>
          <w:rFonts w:ascii="Arial" w:hAnsi="Arial" w:cs="Arial"/>
          <w:bCs/>
          <w:iCs/>
          <w:sz w:val="24"/>
          <w:szCs w:val="24"/>
          <w:lang w:val="x-none" w:eastAsia="x-none"/>
        </w:rPr>
      </w:pPr>
      <w:r w:rsidRPr="00285B6D">
        <w:rPr>
          <w:rFonts w:ascii="Arial" w:hAnsi="Arial" w:cs="Arial"/>
          <w:sz w:val="24"/>
          <w:szCs w:val="24"/>
        </w:rPr>
        <w:t xml:space="preserve">Zamawiający zaleca aby nie wprowadzać jakichkolwiek zmian w podpisanych elektronicznie plikach. Może to skutkować naruszeniem integralności plików, </w:t>
      </w:r>
      <w:r w:rsidRPr="00285B6D">
        <w:rPr>
          <w:rFonts w:ascii="Arial" w:hAnsi="Arial" w:cs="Arial"/>
          <w:sz w:val="24"/>
          <w:szCs w:val="24"/>
        </w:rPr>
        <w:br/>
        <w:t>co równoważne będzie z koniecznością odrzucenia oferty.</w:t>
      </w:r>
    </w:p>
    <w:p w14:paraId="0A98F2C1" w14:textId="77777777" w:rsidR="00DD7DC1" w:rsidRPr="00285B6D" w:rsidRDefault="00DD7DC1" w:rsidP="00DD7DC1">
      <w:pPr>
        <w:pStyle w:val="Akapitzlist"/>
        <w:numPr>
          <w:ilvl w:val="1"/>
          <w:numId w:val="29"/>
        </w:numPr>
        <w:tabs>
          <w:tab w:val="left" w:pos="708"/>
        </w:tabs>
        <w:spacing w:before="120" w:line="276" w:lineRule="auto"/>
        <w:jc w:val="both"/>
        <w:outlineLvl w:val="1"/>
        <w:rPr>
          <w:rFonts w:ascii="Arial" w:hAnsi="Arial" w:cs="Arial"/>
          <w:bCs/>
          <w:iCs/>
          <w:sz w:val="24"/>
          <w:szCs w:val="24"/>
          <w:lang w:val="x-none" w:eastAsia="x-none"/>
        </w:rPr>
      </w:pPr>
      <w:r w:rsidRPr="00285B6D">
        <w:rPr>
          <w:rFonts w:ascii="Arial" w:hAnsi="Arial" w:cs="Arial"/>
          <w:sz w:val="24"/>
          <w:szCs w:val="24"/>
        </w:rPr>
        <w:t xml:space="preserve">Wśród rozszerzeń powszechnych, a </w:t>
      </w:r>
      <w:r w:rsidRPr="00285B6D">
        <w:rPr>
          <w:rFonts w:ascii="Arial" w:hAnsi="Arial" w:cs="Arial"/>
          <w:bCs/>
          <w:sz w:val="24"/>
          <w:szCs w:val="24"/>
        </w:rPr>
        <w:t>niewystępujących</w:t>
      </w:r>
      <w:r w:rsidRPr="00285B6D">
        <w:rPr>
          <w:rFonts w:ascii="Arial" w:hAnsi="Arial" w:cs="Arial"/>
          <w:sz w:val="24"/>
          <w:szCs w:val="24"/>
        </w:rPr>
        <w:t xml:space="preserve"> w Rozporządzeniu KRI występują: .</w:t>
      </w:r>
      <w:proofErr w:type="spellStart"/>
      <w:r w:rsidRPr="00285B6D">
        <w:rPr>
          <w:rFonts w:ascii="Arial" w:hAnsi="Arial" w:cs="Arial"/>
          <w:sz w:val="24"/>
          <w:szCs w:val="24"/>
        </w:rPr>
        <w:t>rar</w:t>
      </w:r>
      <w:proofErr w:type="spellEnd"/>
      <w:r w:rsidRPr="00285B6D">
        <w:rPr>
          <w:rFonts w:ascii="Arial" w:hAnsi="Arial" w:cs="Arial"/>
          <w:sz w:val="24"/>
          <w:szCs w:val="24"/>
        </w:rPr>
        <w:t>, .gif, .</w:t>
      </w:r>
      <w:proofErr w:type="spellStart"/>
      <w:r w:rsidRPr="00285B6D">
        <w:rPr>
          <w:rFonts w:ascii="Arial" w:hAnsi="Arial" w:cs="Arial"/>
          <w:sz w:val="24"/>
          <w:szCs w:val="24"/>
        </w:rPr>
        <w:t>bmp</w:t>
      </w:r>
      <w:proofErr w:type="spellEnd"/>
      <w:r w:rsidRPr="00285B6D">
        <w:rPr>
          <w:rFonts w:ascii="Arial" w:hAnsi="Arial" w:cs="Arial"/>
          <w:sz w:val="24"/>
          <w:szCs w:val="24"/>
        </w:rPr>
        <w:t>, .</w:t>
      </w:r>
      <w:proofErr w:type="spellStart"/>
      <w:r w:rsidRPr="00285B6D">
        <w:rPr>
          <w:rFonts w:ascii="Arial" w:hAnsi="Arial" w:cs="Arial"/>
          <w:sz w:val="24"/>
          <w:szCs w:val="24"/>
        </w:rPr>
        <w:t>numbers</w:t>
      </w:r>
      <w:proofErr w:type="spellEnd"/>
      <w:r w:rsidRPr="00285B6D">
        <w:rPr>
          <w:rFonts w:ascii="Arial" w:hAnsi="Arial" w:cs="Arial"/>
          <w:sz w:val="24"/>
          <w:szCs w:val="24"/>
        </w:rPr>
        <w:t>, .</w:t>
      </w:r>
      <w:proofErr w:type="spellStart"/>
      <w:r w:rsidRPr="00285B6D">
        <w:rPr>
          <w:rFonts w:ascii="Arial" w:hAnsi="Arial" w:cs="Arial"/>
          <w:sz w:val="24"/>
          <w:szCs w:val="24"/>
        </w:rPr>
        <w:t>pages</w:t>
      </w:r>
      <w:proofErr w:type="spellEnd"/>
      <w:r w:rsidRPr="00285B6D">
        <w:rPr>
          <w:rFonts w:ascii="Arial" w:hAnsi="Arial" w:cs="Arial"/>
          <w:sz w:val="24"/>
          <w:szCs w:val="24"/>
        </w:rPr>
        <w:t>. Dokumenty złożone w takich plikach zostaną uznane za złożone nieskutecznie.</w:t>
      </w:r>
    </w:p>
    <w:p w14:paraId="0603A7A2" w14:textId="77777777" w:rsidR="00DD7DC1" w:rsidRPr="00285B6D" w:rsidRDefault="00DD7DC1" w:rsidP="00DD7DC1">
      <w:pPr>
        <w:pStyle w:val="Akapitzlist"/>
        <w:numPr>
          <w:ilvl w:val="1"/>
          <w:numId w:val="29"/>
        </w:numPr>
        <w:tabs>
          <w:tab w:val="left" w:pos="708"/>
        </w:tabs>
        <w:spacing w:before="120" w:line="276" w:lineRule="auto"/>
        <w:jc w:val="both"/>
        <w:outlineLvl w:val="1"/>
        <w:rPr>
          <w:rFonts w:ascii="Arial" w:hAnsi="Arial" w:cs="Arial"/>
          <w:bCs/>
          <w:iCs/>
          <w:sz w:val="24"/>
          <w:szCs w:val="24"/>
          <w:lang w:val="x-none" w:eastAsia="x-none"/>
        </w:rPr>
      </w:pPr>
      <w:r w:rsidRPr="00285B6D">
        <w:rPr>
          <w:rFonts w:ascii="Arial" w:hAnsi="Arial" w:cs="Arial"/>
          <w:sz w:val="24"/>
          <w:szCs w:val="24"/>
        </w:rPr>
        <w:t xml:space="preserve">Zamawiający zwraca uwagę na ograniczenia wielkości plików podpisywanych elektronicznym profilem zaufanym, który wynosi maksymalnie 10MB, oraz na ograniczenie wielkości plików podpisywanych w aplikacji </w:t>
      </w:r>
      <w:proofErr w:type="spellStart"/>
      <w:r w:rsidRPr="00285B6D">
        <w:rPr>
          <w:rFonts w:ascii="Arial" w:hAnsi="Arial" w:cs="Arial"/>
          <w:sz w:val="24"/>
          <w:szCs w:val="24"/>
        </w:rPr>
        <w:t>eDoApp</w:t>
      </w:r>
      <w:proofErr w:type="spellEnd"/>
      <w:r w:rsidRPr="00285B6D">
        <w:rPr>
          <w:rFonts w:ascii="Arial" w:hAnsi="Arial" w:cs="Arial"/>
          <w:sz w:val="24"/>
          <w:szCs w:val="24"/>
        </w:rPr>
        <w:t xml:space="preserve"> służącej do składania podpisu osobistego, który wynosi maksymalnie 5MB. Prosi się o sprawdzenie plików pod kątem wielkości po ich podpisaniu. Złożenie plików większych niż dopuszczalne będzie skutkowało technicznym brakiem możliwości odczytania treści oferty, a co za tym idzie – jej odrzuceniem.</w:t>
      </w:r>
    </w:p>
    <w:p w14:paraId="69EBD6CE" w14:textId="270BAD4A" w:rsidR="00DD7DC1" w:rsidRPr="00285B6D" w:rsidRDefault="00DD7DC1" w:rsidP="00DD7DC1">
      <w:pPr>
        <w:pStyle w:val="Akapitzlist"/>
        <w:numPr>
          <w:ilvl w:val="1"/>
          <w:numId w:val="29"/>
        </w:numPr>
        <w:tabs>
          <w:tab w:val="left" w:pos="708"/>
        </w:tabs>
        <w:spacing w:before="120" w:line="276" w:lineRule="auto"/>
        <w:jc w:val="both"/>
        <w:outlineLvl w:val="1"/>
        <w:rPr>
          <w:rFonts w:ascii="Arial" w:hAnsi="Arial" w:cs="Arial"/>
          <w:bCs/>
          <w:iCs/>
          <w:sz w:val="24"/>
          <w:szCs w:val="24"/>
          <w:lang w:val="x-none" w:eastAsia="x-none"/>
        </w:rPr>
      </w:pPr>
      <w:r w:rsidRPr="00285B6D">
        <w:rPr>
          <w:rFonts w:ascii="Arial" w:hAnsi="Arial" w:cs="Arial"/>
          <w:sz w:val="24"/>
          <w:szCs w:val="24"/>
        </w:rPr>
        <w:t>Zamawiający określa następujące informacje na temat kodowania i czasu odbioru danych:</w:t>
      </w:r>
    </w:p>
    <w:p w14:paraId="179C7E2C" w14:textId="77777777" w:rsidR="00DD7DC1" w:rsidRPr="00285B6D" w:rsidRDefault="00DD7DC1" w:rsidP="00DD7DC1">
      <w:pPr>
        <w:pStyle w:val="Nagwek2"/>
        <w:numPr>
          <w:ilvl w:val="0"/>
          <w:numId w:val="0"/>
        </w:numPr>
        <w:rPr>
          <w:color w:val="auto"/>
        </w:rPr>
      </w:pPr>
      <w:r w:rsidRPr="00285B6D">
        <w:rPr>
          <w:color w:val="auto"/>
        </w:rPr>
        <w:t xml:space="preserve">- załączony i przesłany przez Wykonawcę za pomocą Platformy plik oferty wraz </w:t>
      </w:r>
      <w:r w:rsidRPr="00285B6D">
        <w:rPr>
          <w:color w:val="auto"/>
        </w:rPr>
        <w:br/>
        <w:t>z załącznikami, nie jest dostępny dla Zamawiającego i przechowywany jest na serwerach Platformy w formie zaszyfrowanej. Zamawiający otrzyma dostęp do pliku dopiero po upływie terminu otwarcia ofert;</w:t>
      </w:r>
    </w:p>
    <w:p w14:paraId="69A10F96" w14:textId="77777777" w:rsidR="00DD7DC1" w:rsidRPr="00285B6D" w:rsidRDefault="00DD7DC1" w:rsidP="00DD7DC1">
      <w:pPr>
        <w:spacing w:before="60" w:after="60" w:line="276" w:lineRule="auto"/>
        <w:jc w:val="both"/>
        <w:outlineLvl w:val="1"/>
        <w:rPr>
          <w:rFonts w:ascii="Arial" w:hAnsi="Arial" w:cs="Arial"/>
          <w:bCs/>
          <w:iCs/>
          <w:lang w:eastAsia="x-none"/>
        </w:rPr>
      </w:pPr>
      <w:r w:rsidRPr="00285B6D">
        <w:rPr>
          <w:rFonts w:ascii="Arial" w:hAnsi="Arial" w:cs="Arial"/>
          <w:bCs/>
          <w:iCs/>
          <w:lang w:eastAsia="x-none"/>
        </w:rPr>
        <w:t>- oznaczenie czasu odbioru danych przez Platformę stanowi przyporządkowaną do dokumentu elektronicznego datę oraz dokładny czas (</w:t>
      </w:r>
      <w:proofErr w:type="spellStart"/>
      <w:r w:rsidRPr="00285B6D">
        <w:rPr>
          <w:rFonts w:ascii="Arial" w:hAnsi="Arial" w:cs="Arial"/>
          <w:bCs/>
          <w:iCs/>
          <w:lang w:eastAsia="x-none"/>
        </w:rPr>
        <w:t>hh:mm:ss</w:t>
      </w:r>
      <w:proofErr w:type="spellEnd"/>
      <w:r w:rsidRPr="00285B6D">
        <w:rPr>
          <w:rFonts w:ascii="Arial" w:hAnsi="Arial" w:cs="Arial"/>
          <w:bCs/>
          <w:iCs/>
          <w:lang w:eastAsia="x-none"/>
        </w:rPr>
        <w:t>), widoczne przy  wysłanym dokumencie w kolumnie ”Data przesłania”;</w:t>
      </w:r>
    </w:p>
    <w:p w14:paraId="62DFD0C5" w14:textId="77777777" w:rsidR="00DD7DC1" w:rsidRPr="00285B6D" w:rsidRDefault="00DD7DC1" w:rsidP="00DD7DC1">
      <w:pPr>
        <w:pStyle w:val="Nagwek2"/>
        <w:numPr>
          <w:ilvl w:val="0"/>
          <w:numId w:val="0"/>
        </w:numPr>
        <w:rPr>
          <w:color w:val="auto"/>
        </w:rPr>
      </w:pPr>
      <w:r w:rsidRPr="00285B6D">
        <w:rPr>
          <w:color w:val="auto"/>
        </w:rPr>
        <w:t>- o terminie przesłania decyduje czas pełnego przeprocesowania transakcji pliku na Platformie, dlatego Zamawiający rekomenduje wysłanie plików oferty na dobę przez zakończeniem terminu składania ofert.</w:t>
      </w:r>
    </w:p>
    <w:p w14:paraId="3F590942" w14:textId="0E167379" w:rsidR="00DD7DC1" w:rsidRPr="00285B6D" w:rsidRDefault="00DD7DC1" w:rsidP="00DD7DC1">
      <w:pPr>
        <w:spacing w:before="120" w:line="276" w:lineRule="auto"/>
        <w:jc w:val="both"/>
        <w:outlineLvl w:val="1"/>
        <w:rPr>
          <w:rFonts w:ascii="Arial" w:hAnsi="Arial" w:cs="Arial"/>
          <w:bCs/>
          <w:iCs/>
          <w:lang w:val="x-none" w:eastAsia="x-none"/>
        </w:rPr>
      </w:pPr>
      <w:r w:rsidRPr="00285B6D">
        <w:rPr>
          <w:rFonts w:ascii="Arial" w:hAnsi="Arial" w:cs="Arial"/>
        </w:rPr>
        <w:t>13.22 Za datę wpływu oświadczeń, wniosków, zawiadomień oraz informacji przesłanych za pośrednictwem Platformy, przyjmuje się datę ich zamieszczenia na Platformie.</w:t>
      </w:r>
    </w:p>
    <w:p w14:paraId="55C4EDD6" w14:textId="766DD767" w:rsidR="00DD7DC1" w:rsidRPr="00285B6D" w:rsidRDefault="00DD7DC1" w:rsidP="00DD7DC1">
      <w:pPr>
        <w:spacing w:before="120" w:line="276" w:lineRule="auto"/>
        <w:jc w:val="both"/>
        <w:outlineLvl w:val="1"/>
        <w:rPr>
          <w:rFonts w:ascii="Arial" w:hAnsi="Arial" w:cs="Arial"/>
          <w:bCs/>
          <w:iCs/>
          <w:lang w:val="x-none" w:eastAsia="x-none"/>
        </w:rPr>
      </w:pPr>
      <w:r w:rsidRPr="00285B6D">
        <w:rPr>
          <w:rFonts w:ascii="Arial" w:hAnsi="Arial" w:cs="Arial"/>
        </w:rPr>
        <w:t>13.23 Postępowanie o udzielenie zamówienia prowadzi się w języku polskim. Dokumenty sporządzone w języku obcym są składane wraz z tłumaczeniem na język polski.</w:t>
      </w:r>
    </w:p>
    <w:p w14:paraId="7EE501CE" w14:textId="26A74D12" w:rsidR="00DD7DC1" w:rsidRPr="00285B6D" w:rsidRDefault="00DD7DC1" w:rsidP="00DD7DC1">
      <w:pPr>
        <w:spacing w:before="120"/>
        <w:jc w:val="both"/>
        <w:outlineLvl w:val="1"/>
        <w:rPr>
          <w:rFonts w:ascii="Arial" w:hAnsi="Arial" w:cs="Arial"/>
          <w:bCs/>
          <w:iCs/>
          <w:lang w:val="x-none" w:eastAsia="x-none"/>
        </w:rPr>
      </w:pPr>
      <w:r w:rsidRPr="00285B6D">
        <w:rPr>
          <w:rFonts w:ascii="Arial" w:hAnsi="Arial" w:cs="Arial"/>
          <w:bCs/>
          <w:iCs/>
          <w:lang w:eastAsia="x-none"/>
        </w:rPr>
        <w:t xml:space="preserve">13.24 </w:t>
      </w:r>
      <w:r w:rsidRPr="00285B6D">
        <w:rPr>
          <w:rFonts w:ascii="Arial" w:hAnsi="Arial" w:cs="Arial"/>
          <w:bCs/>
          <w:iCs/>
          <w:lang w:val="x-none" w:eastAsia="x-none"/>
        </w:rPr>
        <w:t>Osob</w:t>
      </w:r>
      <w:r w:rsidRPr="00285B6D">
        <w:rPr>
          <w:rFonts w:ascii="Arial" w:hAnsi="Arial" w:cs="Arial"/>
          <w:bCs/>
          <w:iCs/>
          <w:lang w:eastAsia="x-none"/>
        </w:rPr>
        <w:t>ami</w:t>
      </w:r>
      <w:r w:rsidRPr="00285B6D">
        <w:rPr>
          <w:rFonts w:ascii="Arial" w:hAnsi="Arial" w:cs="Arial"/>
          <w:bCs/>
          <w:iCs/>
          <w:lang w:val="x-none" w:eastAsia="x-none"/>
        </w:rPr>
        <w:t xml:space="preserve"> uprawnion</w:t>
      </w:r>
      <w:r w:rsidRPr="00285B6D">
        <w:rPr>
          <w:rFonts w:ascii="Arial" w:hAnsi="Arial" w:cs="Arial"/>
          <w:bCs/>
          <w:iCs/>
          <w:lang w:eastAsia="x-none"/>
        </w:rPr>
        <w:t>ymi</w:t>
      </w:r>
      <w:r w:rsidRPr="00285B6D">
        <w:rPr>
          <w:rFonts w:ascii="Arial" w:hAnsi="Arial" w:cs="Arial"/>
          <w:bCs/>
          <w:iCs/>
          <w:lang w:val="x-none" w:eastAsia="x-none"/>
        </w:rPr>
        <w:t xml:space="preserve"> do kontaktu z Wykonawcami</w:t>
      </w:r>
      <w:r w:rsidRPr="00285B6D">
        <w:rPr>
          <w:rFonts w:ascii="Arial" w:hAnsi="Arial" w:cs="Arial"/>
          <w:bCs/>
          <w:iCs/>
          <w:lang w:eastAsia="x-none"/>
        </w:rPr>
        <w:t xml:space="preserve"> są</w:t>
      </w:r>
      <w:r w:rsidRPr="00285B6D">
        <w:rPr>
          <w:rFonts w:ascii="Arial" w:hAnsi="Arial" w:cs="Arial"/>
          <w:bCs/>
          <w:iCs/>
          <w:lang w:val="x-none" w:eastAsia="x-none"/>
        </w:rPr>
        <w:t>:</w:t>
      </w:r>
    </w:p>
    <w:p w14:paraId="32833E96" w14:textId="77777777" w:rsidR="00DD7DC1" w:rsidRPr="00285B6D" w:rsidRDefault="00DD7DC1" w:rsidP="00DD7DC1">
      <w:pPr>
        <w:tabs>
          <w:tab w:val="left" w:pos="708"/>
        </w:tabs>
        <w:spacing w:before="120"/>
        <w:ind w:left="680"/>
        <w:jc w:val="both"/>
        <w:outlineLvl w:val="1"/>
        <w:rPr>
          <w:rFonts w:ascii="Arial" w:hAnsi="Arial" w:cs="Arial"/>
          <w:bCs/>
          <w:iCs/>
          <w:lang w:val="x-none" w:eastAsia="x-none"/>
        </w:rPr>
      </w:pPr>
      <w:r w:rsidRPr="00285B6D">
        <w:rPr>
          <w:rFonts w:ascii="Arial" w:hAnsi="Arial" w:cs="Arial"/>
          <w:bCs/>
          <w:iCs/>
          <w:lang w:val="x-none"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285B6D" w:rsidRPr="00285B6D" w14:paraId="050502E2" w14:textId="77777777" w:rsidTr="0065377B">
        <w:tc>
          <w:tcPr>
            <w:tcW w:w="8636" w:type="dxa"/>
            <w:tcBorders>
              <w:top w:val="nil"/>
              <w:left w:val="nil"/>
              <w:bottom w:val="nil"/>
              <w:right w:val="nil"/>
            </w:tcBorders>
            <w:hideMark/>
          </w:tcPr>
          <w:p w14:paraId="7004D8FB" w14:textId="77777777" w:rsidR="00DD7DC1" w:rsidRPr="00285B6D" w:rsidRDefault="00DD7DC1" w:rsidP="0065377B">
            <w:pPr>
              <w:rPr>
                <w:rFonts w:ascii="Arial" w:hAnsi="Arial" w:cs="Arial"/>
                <w:lang w:val="pt-BR"/>
              </w:rPr>
            </w:pPr>
            <w:r w:rsidRPr="00285B6D">
              <w:rPr>
                <w:rFonts w:ascii="Arial" w:hAnsi="Arial" w:cs="Arial"/>
                <w:lang w:val="pt-BR"/>
              </w:rPr>
              <w:t xml:space="preserve">  Magdalena Boroń,</w:t>
            </w:r>
          </w:p>
        </w:tc>
      </w:tr>
    </w:tbl>
    <w:p w14:paraId="2C4C4895" w14:textId="77777777" w:rsidR="00DD7DC1" w:rsidRPr="00285B6D" w:rsidRDefault="00DD7DC1" w:rsidP="00DD7DC1">
      <w:pPr>
        <w:tabs>
          <w:tab w:val="left" w:pos="708"/>
        </w:tabs>
        <w:spacing w:before="120"/>
        <w:ind w:left="680"/>
        <w:jc w:val="both"/>
        <w:outlineLvl w:val="1"/>
        <w:rPr>
          <w:rFonts w:ascii="Arial" w:hAnsi="Arial" w:cs="Arial"/>
          <w:bCs/>
          <w:iCs/>
          <w:lang w:val="x-none" w:eastAsia="x-none"/>
        </w:rPr>
      </w:pPr>
      <w:r w:rsidRPr="00285B6D">
        <w:rPr>
          <w:rFonts w:ascii="Arial" w:hAnsi="Arial" w:cs="Arial"/>
          <w:bCs/>
          <w:iCs/>
          <w:lang w:val="x-none"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285B6D" w:rsidRPr="00285B6D" w14:paraId="7DF39C72" w14:textId="77777777" w:rsidTr="0065377B">
        <w:tc>
          <w:tcPr>
            <w:tcW w:w="8636" w:type="dxa"/>
            <w:tcBorders>
              <w:top w:val="nil"/>
              <w:left w:val="nil"/>
              <w:bottom w:val="nil"/>
              <w:right w:val="nil"/>
            </w:tcBorders>
            <w:hideMark/>
          </w:tcPr>
          <w:p w14:paraId="0589439D" w14:textId="77777777" w:rsidR="00DD7DC1" w:rsidRPr="00285B6D" w:rsidRDefault="00DD7DC1" w:rsidP="0065377B">
            <w:pPr>
              <w:rPr>
                <w:rFonts w:ascii="Arial" w:hAnsi="Arial" w:cs="Arial"/>
                <w:lang w:val="pt-BR"/>
              </w:rPr>
            </w:pPr>
            <w:r w:rsidRPr="00285B6D">
              <w:rPr>
                <w:rFonts w:ascii="Arial" w:hAnsi="Arial" w:cs="Arial"/>
                <w:lang w:val="pt-BR"/>
              </w:rPr>
              <w:t xml:space="preserve">  Renata Siwak.</w:t>
            </w:r>
          </w:p>
        </w:tc>
      </w:tr>
    </w:tbl>
    <w:p w14:paraId="7CD6266C" w14:textId="77777777" w:rsidR="001350D3" w:rsidRPr="00285B6D" w:rsidRDefault="001350D3" w:rsidP="00C13012">
      <w:pPr>
        <w:pStyle w:val="Nagwek1"/>
        <w:spacing w:line="276" w:lineRule="auto"/>
        <w:rPr>
          <w:rFonts w:ascii="Arial" w:hAnsi="Arial" w:cs="Arial"/>
          <w:bCs w:val="0"/>
        </w:rPr>
      </w:pPr>
      <w:r w:rsidRPr="00285B6D">
        <w:rPr>
          <w:rFonts w:ascii="Arial" w:hAnsi="Arial" w:cs="Arial"/>
          <w:bCs w:val="0"/>
        </w:rPr>
        <w:t>OPIS SPO</w:t>
      </w:r>
      <w:bookmarkStart w:id="14" w:name="_Hlk37938975"/>
      <w:r w:rsidRPr="00285B6D">
        <w:rPr>
          <w:rFonts w:ascii="Arial" w:hAnsi="Arial" w:cs="Arial"/>
          <w:bCs w:val="0"/>
        </w:rPr>
        <w:t>SOBU UDZIELANIA WYJAŚNIEŃ TREŚCI SWZ</w:t>
      </w:r>
      <w:bookmarkEnd w:id="14"/>
    </w:p>
    <w:p w14:paraId="3E8D072E" w14:textId="3E7DC1C8" w:rsidR="001350D3" w:rsidRPr="00285B6D" w:rsidRDefault="001350D3" w:rsidP="00DD7DC1">
      <w:pPr>
        <w:pStyle w:val="Nagwek2"/>
        <w:rPr>
          <w:color w:val="auto"/>
        </w:rPr>
      </w:pPr>
      <w:bookmarkStart w:id="15" w:name="_Hlk37783375"/>
      <w:bookmarkStart w:id="16" w:name="_Hlk37938993"/>
      <w:r w:rsidRPr="00285B6D">
        <w:rPr>
          <w:color w:val="auto"/>
        </w:rPr>
        <w:lastRenderedPageBreak/>
        <w:t>Wykonawca może zwrócić się do Zamawiającego z wnioskiem o wyjaśnienie treści SWZ, przekazanym za pośrednictwem Platformy</w:t>
      </w:r>
      <w:bookmarkStart w:id="17" w:name="_Hlk37783409"/>
      <w:bookmarkEnd w:id="15"/>
      <w:r w:rsidR="004E6A23" w:rsidRPr="00285B6D">
        <w:rPr>
          <w:color w:val="auto"/>
        </w:rPr>
        <w:t xml:space="preserve"> i funkcji „Wyślij wiadomość do zamawiającego”.</w:t>
      </w:r>
    </w:p>
    <w:p w14:paraId="4359329F" w14:textId="77777777" w:rsidR="001350D3" w:rsidRPr="00285B6D" w:rsidRDefault="001350D3" w:rsidP="00DD7DC1">
      <w:pPr>
        <w:pStyle w:val="Nagwek2"/>
        <w:rPr>
          <w:color w:val="auto"/>
        </w:rPr>
      </w:pPr>
      <w:r w:rsidRPr="00285B6D">
        <w:rPr>
          <w:color w:val="auto"/>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17"/>
    </w:p>
    <w:p w14:paraId="4FF7DF78" w14:textId="77777777" w:rsidR="001350D3" w:rsidRPr="00285B6D" w:rsidRDefault="001350D3" w:rsidP="00DD7DC1">
      <w:pPr>
        <w:pStyle w:val="Nagwek2"/>
        <w:rPr>
          <w:color w:val="auto"/>
        </w:rPr>
      </w:pPr>
      <w:r w:rsidRPr="00285B6D">
        <w:rPr>
          <w:color w:val="auto"/>
        </w:rPr>
        <w:t>Jeżeli wniosek o wyjaśnienie treści SWZ nie wpłynie w terminie, o którym mowa w punkcie powyżej, Zamawiający nie ma obowiązku udzielania wyjaśnień SWZ.</w:t>
      </w:r>
    </w:p>
    <w:p w14:paraId="7344D309" w14:textId="77777777" w:rsidR="001350D3" w:rsidRPr="00285B6D" w:rsidRDefault="001350D3" w:rsidP="00DD7DC1">
      <w:pPr>
        <w:pStyle w:val="Nagwek2"/>
        <w:rPr>
          <w:color w:val="auto"/>
        </w:rPr>
      </w:pPr>
      <w:r w:rsidRPr="00285B6D">
        <w:rPr>
          <w:color w:val="auto"/>
        </w:rPr>
        <w:t>Przedłużenie terminu składania ofert, nie wpływa na bieg terminu składania wniosku o wyjaśnienie treści SWZ.</w:t>
      </w:r>
    </w:p>
    <w:p w14:paraId="3260F54F" w14:textId="77777777" w:rsidR="001350D3" w:rsidRPr="00285B6D" w:rsidRDefault="001350D3" w:rsidP="00DD7DC1">
      <w:pPr>
        <w:pStyle w:val="Nagwek2"/>
        <w:rPr>
          <w:color w:val="auto"/>
        </w:rPr>
      </w:pPr>
      <w:r w:rsidRPr="00285B6D">
        <w:rPr>
          <w:color w:val="auto"/>
        </w:rPr>
        <w:t>Treść zapytań wraz z wyjaśnieniami Zamawiający udostępni na stronie internetowej prowadzonego postępowania, bez ujawniania źródła zapytania.</w:t>
      </w:r>
    </w:p>
    <w:p w14:paraId="4CAFA70C" w14:textId="77777777" w:rsidR="001350D3" w:rsidRPr="00285B6D" w:rsidRDefault="001350D3" w:rsidP="00DD7DC1">
      <w:pPr>
        <w:pStyle w:val="Nagwek2"/>
        <w:rPr>
          <w:color w:val="auto"/>
        </w:rPr>
      </w:pPr>
      <w:r w:rsidRPr="00285B6D">
        <w:rPr>
          <w:color w:val="auto"/>
        </w:rPr>
        <w:t xml:space="preserve">W </w:t>
      </w:r>
      <w:bookmarkEnd w:id="16"/>
      <w:r w:rsidRPr="00285B6D">
        <w:rPr>
          <w:color w:val="auto"/>
        </w:rPr>
        <w:t>uzasadnionych przypadkach Zamawiający może przed upływem terminu składania ofert zmienić treść SWZ. Dokonaną zmianę treści SWZ Zamawiający udostępni na stronie internetowej prowadzonego postępowania.</w:t>
      </w:r>
    </w:p>
    <w:p w14:paraId="09A85EEA" w14:textId="77777777" w:rsidR="001350D3" w:rsidRPr="00285B6D" w:rsidRDefault="001350D3" w:rsidP="00C13012">
      <w:pPr>
        <w:pStyle w:val="Nagwek1"/>
        <w:spacing w:line="276" w:lineRule="auto"/>
        <w:rPr>
          <w:rFonts w:ascii="Arial" w:hAnsi="Arial" w:cs="Arial"/>
        </w:rPr>
      </w:pPr>
      <w:r w:rsidRPr="00285B6D">
        <w:rPr>
          <w:rFonts w:ascii="Arial" w:hAnsi="Arial" w:cs="Arial"/>
        </w:rPr>
        <w:t>Wymagania dotycz</w:t>
      </w:r>
      <w:r w:rsidRPr="00285B6D">
        <w:rPr>
          <w:rFonts w:ascii="Arial" w:eastAsia="TimesNewRoman" w:hAnsi="Arial" w:cs="Arial"/>
        </w:rPr>
        <w:t>ą</w:t>
      </w:r>
      <w:r w:rsidRPr="00285B6D">
        <w:rPr>
          <w:rFonts w:ascii="Arial" w:hAnsi="Arial" w:cs="Arial"/>
        </w:rPr>
        <w:t>ce wadium</w:t>
      </w:r>
      <w:bookmarkEnd w:id="12"/>
    </w:p>
    <w:p w14:paraId="1B4DEB89" w14:textId="77777777" w:rsidR="001350D3" w:rsidRPr="00285B6D" w:rsidRDefault="00E41B61" w:rsidP="00DD7DC1">
      <w:pPr>
        <w:pStyle w:val="Nagwek2"/>
        <w:numPr>
          <w:ilvl w:val="0"/>
          <w:numId w:val="0"/>
        </w:numPr>
        <w:ind w:left="680"/>
        <w:rPr>
          <w:color w:val="auto"/>
        </w:rPr>
      </w:pPr>
      <w:r w:rsidRPr="00285B6D">
        <w:rPr>
          <w:color w:val="auto"/>
        </w:rPr>
        <w:t>W postępowaniu nie jest przewidziane składanie wadium.</w:t>
      </w:r>
    </w:p>
    <w:p w14:paraId="1751A6E9" w14:textId="77777777" w:rsidR="001350D3" w:rsidRPr="00285B6D" w:rsidRDefault="001350D3" w:rsidP="00C13012">
      <w:pPr>
        <w:pStyle w:val="Nagwek1"/>
        <w:spacing w:line="276" w:lineRule="auto"/>
        <w:rPr>
          <w:rFonts w:ascii="Arial" w:hAnsi="Arial" w:cs="Arial"/>
        </w:rPr>
      </w:pPr>
      <w:bookmarkStart w:id="18" w:name="_Toc258314251"/>
      <w:r w:rsidRPr="00285B6D">
        <w:rPr>
          <w:rFonts w:ascii="Arial" w:hAnsi="Arial" w:cs="Arial"/>
        </w:rPr>
        <w:t>Termin zwi</w:t>
      </w:r>
      <w:r w:rsidRPr="00285B6D">
        <w:rPr>
          <w:rFonts w:ascii="Arial" w:eastAsia="TimesNewRoman" w:hAnsi="Arial" w:cs="Arial"/>
        </w:rPr>
        <w:t>ą</w:t>
      </w:r>
      <w:r w:rsidRPr="00285B6D">
        <w:rPr>
          <w:rFonts w:ascii="Arial" w:hAnsi="Arial" w:cs="Arial"/>
        </w:rPr>
        <w:t>zania ofert</w:t>
      </w:r>
      <w:r w:rsidRPr="00285B6D">
        <w:rPr>
          <w:rFonts w:ascii="Arial" w:eastAsia="TimesNewRoman" w:hAnsi="Arial" w:cs="Arial"/>
        </w:rPr>
        <w:t>ą</w:t>
      </w:r>
      <w:bookmarkEnd w:id="18"/>
    </w:p>
    <w:p w14:paraId="327CFEB4" w14:textId="69191F04" w:rsidR="001350D3" w:rsidRPr="00285B6D" w:rsidRDefault="001350D3" w:rsidP="00DD7DC1">
      <w:pPr>
        <w:pStyle w:val="Nagwek2"/>
        <w:rPr>
          <w:color w:val="auto"/>
        </w:rPr>
      </w:pPr>
      <w:r w:rsidRPr="00285B6D">
        <w:rPr>
          <w:color w:val="auto"/>
        </w:rPr>
        <w:t xml:space="preserve">Wykonawca pozostaje związany ofertą do dnia </w:t>
      </w:r>
      <w:r w:rsidR="00E41B61" w:rsidRPr="00285B6D">
        <w:rPr>
          <w:b/>
          <w:color w:val="auto"/>
        </w:rPr>
        <w:t>2024-0</w:t>
      </w:r>
      <w:r w:rsidR="00B24A97">
        <w:rPr>
          <w:b/>
          <w:color w:val="auto"/>
        </w:rPr>
        <w:t>8</w:t>
      </w:r>
      <w:r w:rsidR="00E41B61" w:rsidRPr="00285B6D">
        <w:rPr>
          <w:b/>
          <w:color w:val="auto"/>
        </w:rPr>
        <w:t>-</w:t>
      </w:r>
      <w:r w:rsidR="00B24A97">
        <w:rPr>
          <w:b/>
          <w:color w:val="auto"/>
        </w:rPr>
        <w:t>0</w:t>
      </w:r>
      <w:r w:rsidR="0038069B">
        <w:rPr>
          <w:b/>
          <w:color w:val="auto"/>
        </w:rPr>
        <w:t>8</w:t>
      </w:r>
      <w:r w:rsidRPr="00285B6D">
        <w:rPr>
          <w:color w:val="auto"/>
        </w:rPr>
        <w:t>.</w:t>
      </w:r>
    </w:p>
    <w:p w14:paraId="004412DD" w14:textId="77777777" w:rsidR="001350D3" w:rsidRPr="00285B6D" w:rsidRDefault="001350D3" w:rsidP="00DD7DC1">
      <w:pPr>
        <w:pStyle w:val="Nagwek2"/>
        <w:rPr>
          <w:color w:val="auto"/>
        </w:rPr>
      </w:pPr>
      <w:r w:rsidRPr="00285B6D">
        <w:rPr>
          <w:color w:val="auto"/>
        </w:rPr>
        <w:t>Bieg terminu związania ofertą rozpoczyna się wraz z upływem terminu składania ofert.</w:t>
      </w:r>
    </w:p>
    <w:p w14:paraId="2E90C27F" w14:textId="00709C28" w:rsidR="001350D3" w:rsidRPr="00285B6D" w:rsidRDefault="001350D3" w:rsidP="004E6A23">
      <w:pPr>
        <w:pStyle w:val="Nagwek2"/>
        <w:rPr>
          <w:color w:val="auto"/>
        </w:rPr>
      </w:pPr>
      <w:r w:rsidRPr="00285B6D">
        <w:rPr>
          <w:color w:val="auto"/>
        </w:rPr>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02823EE8" w14:textId="77777777" w:rsidR="001350D3" w:rsidRPr="00285B6D" w:rsidRDefault="001350D3" w:rsidP="00C13012">
      <w:pPr>
        <w:pStyle w:val="Nagwek1"/>
        <w:spacing w:line="276" w:lineRule="auto"/>
        <w:rPr>
          <w:rFonts w:ascii="Arial" w:hAnsi="Arial" w:cs="Arial"/>
        </w:rPr>
      </w:pPr>
      <w:bookmarkStart w:id="19" w:name="_Toc258314252"/>
      <w:r w:rsidRPr="00285B6D">
        <w:rPr>
          <w:rFonts w:ascii="Arial" w:hAnsi="Arial" w:cs="Arial"/>
        </w:rPr>
        <w:t>Opis sposobu przygotowywania ofert</w:t>
      </w:r>
      <w:bookmarkEnd w:id="19"/>
    </w:p>
    <w:p w14:paraId="61C35042" w14:textId="708E79E6" w:rsidR="004E6A23" w:rsidRPr="00285B6D" w:rsidRDefault="004E6A23" w:rsidP="004E6A23">
      <w:pPr>
        <w:pStyle w:val="Nagwek2"/>
        <w:rPr>
          <w:color w:val="auto"/>
        </w:rPr>
      </w:pPr>
      <w:bookmarkStart w:id="20" w:name="_Toc258314253"/>
      <w:r w:rsidRPr="00285B6D">
        <w:rPr>
          <w:color w:val="auto"/>
        </w:rPr>
        <w:t>Wykonawca może złożyć tylko jedną ofertę.</w:t>
      </w:r>
    </w:p>
    <w:p w14:paraId="1CEAEA4A" w14:textId="768BFC27" w:rsidR="004E6A23" w:rsidRPr="00285B6D" w:rsidRDefault="004E6A23" w:rsidP="004E6A23">
      <w:pPr>
        <w:pStyle w:val="Nagwek2"/>
        <w:rPr>
          <w:color w:val="auto"/>
        </w:rPr>
      </w:pPr>
      <w:r w:rsidRPr="00285B6D">
        <w:rPr>
          <w:color w:val="auto"/>
        </w:rPr>
        <w:t>Tre</w:t>
      </w:r>
      <w:r w:rsidRPr="00285B6D">
        <w:rPr>
          <w:rFonts w:eastAsia="TimesNewRoman"/>
          <w:color w:val="auto"/>
        </w:rPr>
        <w:t xml:space="preserve">ść </w:t>
      </w:r>
      <w:r w:rsidRPr="00285B6D">
        <w:rPr>
          <w:color w:val="auto"/>
        </w:rPr>
        <w:t>oferty musi być zgodna z wymaganiami Zamawiającego określonymi w niniejszej SWZ.</w:t>
      </w:r>
    </w:p>
    <w:p w14:paraId="7B2AEB73" w14:textId="5D7E4A31" w:rsidR="004E6A23" w:rsidRPr="00285B6D" w:rsidRDefault="004E6A23" w:rsidP="004E6A23">
      <w:pPr>
        <w:pStyle w:val="Nagwek2"/>
        <w:rPr>
          <w:color w:val="auto"/>
        </w:rPr>
      </w:pPr>
      <w:bookmarkStart w:id="21" w:name="_Hlk37866068"/>
      <w:r w:rsidRPr="00285B6D">
        <w:rPr>
          <w:color w:val="auto"/>
        </w:rPr>
        <w:t>Oferta oraz pozostałe oświadczenia i dokumenty, dla których Zamawiający określił wzory w formie formularzy, powinny być sporządzone zgodnie z tymi wzorami</w:t>
      </w:r>
      <w:bookmarkEnd w:id="21"/>
      <w:r w:rsidRPr="00285B6D">
        <w:rPr>
          <w:color w:val="auto"/>
        </w:rPr>
        <w:t>.</w:t>
      </w:r>
    </w:p>
    <w:p w14:paraId="3897A16D" w14:textId="72FFAD13" w:rsidR="004E6A23" w:rsidRPr="00285B6D" w:rsidRDefault="004E6A23" w:rsidP="004E6A23">
      <w:pPr>
        <w:pStyle w:val="Nagwek2"/>
        <w:rPr>
          <w:color w:val="auto"/>
        </w:rPr>
      </w:pPr>
      <w:bookmarkStart w:id="22" w:name="_Hlk37839542"/>
      <w:bookmarkStart w:id="23" w:name="_Hlk37866106"/>
      <w:r w:rsidRPr="00285B6D">
        <w:rPr>
          <w:color w:val="auto"/>
        </w:rPr>
        <w:t>Oferta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bookmarkEnd w:id="22"/>
      <w:bookmarkEnd w:id="23"/>
    </w:p>
    <w:p w14:paraId="2C1895CF" w14:textId="37D7A9A1" w:rsidR="004E6A23" w:rsidRPr="00285B6D" w:rsidRDefault="004E6A23" w:rsidP="004E6A23">
      <w:pPr>
        <w:pStyle w:val="Nagwek2"/>
        <w:rPr>
          <w:color w:val="auto"/>
        </w:rPr>
      </w:pPr>
      <w:bookmarkStart w:id="24" w:name="_Hlk37939197"/>
      <w:r w:rsidRPr="00285B6D">
        <w:rPr>
          <w:color w:val="auto"/>
        </w:rPr>
        <w:lastRenderedPageBreak/>
        <w:t xml:space="preserve">Zamawiający informuje, iż zgodnie z art. 18 ust. 3 ustawy </w:t>
      </w:r>
      <w:proofErr w:type="spellStart"/>
      <w:r w:rsidRPr="00285B6D">
        <w:rPr>
          <w:color w:val="auto"/>
        </w:rPr>
        <w:t>Pzp</w:t>
      </w:r>
      <w:proofErr w:type="spellEnd"/>
      <w:r w:rsidRPr="00285B6D">
        <w:rPr>
          <w:color w:val="auto"/>
        </w:rPr>
        <w:t>, nie ujawnia się informacji stanowiących tajemnicę przedsiębiorstwa, w rozumieniu przepisów ustawy z dnia 16 kwietnia 1993 r. o zwalczaniu nieuczciwej konkurencji (Dz. U. z 2022 r. poz. 1233), zwanej dalej „ustawą o zwalczaniu nieuczciwej konkurencji” jeżeli Wykonawca</w:t>
      </w:r>
      <w:bookmarkEnd w:id="24"/>
      <w:r w:rsidRPr="00285B6D">
        <w:rPr>
          <w:color w:val="auto"/>
        </w:rPr>
        <w:t>:</w:t>
      </w:r>
    </w:p>
    <w:p w14:paraId="4637FD6A" w14:textId="77777777" w:rsidR="004E6A23" w:rsidRPr="00285B6D" w:rsidRDefault="004E6A23" w:rsidP="004E6A23">
      <w:pPr>
        <w:pStyle w:val="Nagwek2"/>
        <w:numPr>
          <w:ilvl w:val="0"/>
          <w:numId w:val="15"/>
        </w:numPr>
        <w:tabs>
          <w:tab w:val="num" w:pos="360"/>
        </w:tabs>
        <w:ind w:left="0" w:firstLine="0"/>
        <w:rPr>
          <w:color w:val="auto"/>
        </w:rPr>
      </w:pPr>
      <w:r w:rsidRPr="00285B6D">
        <w:rPr>
          <w:color w:val="auto"/>
        </w:rPr>
        <w:t>wraz z przekazaniem takich informacji, zastrzegł, że nie mogą być one udostępniane;</w:t>
      </w:r>
    </w:p>
    <w:p w14:paraId="6D01B5D4" w14:textId="77777777" w:rsidR="004E6A23" w:rsidRPr="00285B6D" w:rsidRDefault="004E6A23" w:rsidP="004E6A23">
      <w:pPr>
        <w:pStyle w:val="Nagwek2"/>
        <w:numPr>
          <w:ilvl w:val="0"/>
          <w:numId w:val="15"/>
        </w:numPr>
        <w:tabs>
          <w:tab w:val="num" w:pos="360"/>
        </w:tabs>
        <w:ind w:left="0" w:firstLine="0"/>
        <w:rPr>
          <w:color w:val="auto"/>
        </w:rPr>
      </w:pPr>
      <w:r w:rsidRPr="00285B6D">
        <w:rPr>
          <w:color w:val="auto"/>
        </w:rPr>
        <w:t>wykazał, załączając stosowne uzasadnienie, iż zastrzeżone informacje stanowią tajemnicę przedsiębiorstwa.</w:t>
      </w:r>
      <w:bookmarkStart w:id="25" w:name="_Hlk37939296"/>
    </w:p>
    <w:p w14:paraId="75A97C8D" w14:textId="77777777" w:rsidR="004E6A23" w:rsidRPr="00285B6D" w:rsidRDefault="004E6A23" w:rsidP="004E6A23">
      <w:pPr>
        <w:pStyle w:val="Nagwek2"/>
        <w:rPr>
          <w:color w:val="auto"/>
        </w:rPr>
      </w:pPr>
      <w:r w:rsidRPr="00285B6D">
        <w:rPr>
          <w:color w:val="auto"/>
        </w:rPr>
        <w:t>Zaleca się, aby uzasadnienie o którym mowa powyżej było sformułowane w sposób umożliwiający jego udostępnienie pozostałym uczestnikom postępowania.</w:t>
      </w:r>
    </w:p>
    <w:p w14:paraId="021C14DA" w14:textId="77777777" w:rsidR="004E6A23" w:rsidRPr="00285B6D" w:rsidRDefault="004E6A23" w:rsidP="004E6A23">
      <w:pPr>
        <w:pStyle w:val="Nagwek2"/>
        <w:rPr>
          <w:color w:val="auto"/>
        </w:rPr>
      </w:pPr>
      <w:bookmarkStart w:id="26" w:name="_Hlk38143710"/>
      <w:r w:rsidRPr="00285B6D">
        <w:rPr>
          <w:color w:val="auto"/>
        </w:rPr>
        <w:t xml:space="preserve">Wykonawca nie może zastrzec informacji, o których mowa w art. 222 ust. 5 ustawy </w:t>
      </w:r>
      <w:proofErr w:type="spellStart"/>
      <w:r w:rsidRPr="00285B6D">
        <w:rPr>
          <w:color w:val="auto"/>
        </w:rPr>
        <w:t>Pzp</w:t>
      </w:r>
      <w:bookmarkEnd w:id="25"/>
      <w:bookmarkEnd w:id="26"/>
      <w:proofErr w:type="spellEnd"/>
      <w:r w:rsidRPr="00285B6D">
        <w:rPr>
          <w:color w:val="auto"/>
        </w:rPr>
        <w:t>.</w:t>
      </w:r>
    </w:p>
    <w:p w14:paraId="0A58AAC4" w14:textId="29177C9C" w:rsidR="004E6A23" w:rsidRPr="00285B6D" w:rsidRDefault="004E6A23" w:rsidP="004E6A23">
      <w:pPr>
        <w:pStyle w:val="Nagwek2"/>
        <w:rPr>
          <w:color w:val="auto"/>
        </w:rPr>
      </w:pPr>
      <w:r w:rsidRPr="00285B6D">
        <w:rPr>
          <w:color w:val="auto"/>
        </w:rPr>
        <w:t>W procesie składania oferty, wniosku, w tym przedmiotowych środków dowodowych na platformie, kwalifikowany podpis elektroniczny Wykonawca może złożyć bezpośrednio na dokumencie, który następnie przesyła do systemu (opcja rekomendowana przez Platformę).</w:t>
      </w:r>
    </w:p>
    <w:p w14:paraId="069BE432" w14:textId="79541E00" w:rsidR="004E6A23" w:rsidRPr="00285B6D" w:rsidRDefault="004E6A23" w:rsidP="004E6A23">
      <w:pPr>
        <w:pStyle w:val="Nagwek2"/>
        <w:rPr>
          <w:color w:val="auto"/>
        </w:rPr>
      </w:pPr>
      <w:r w:rsidRPr="00285B6D">
        <w:rPr>
          <w:color w:val="auto"/>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58E051C" w14:textId="140D1D63" w:rsidR="004E6A23" w:rsidRPr="00285B6D" w:rsidRDefault="004E6A23" w:rsidP="004E6A23">
      <w:pPr>
        <w:pStyle w:val="Nagwek2"/>
        <w:rPr>
          <w:color w:val="auto"/>
        </w:rPr>
      </w:pPr>
      <w:r w:rsidRPr="00285B6D">
        <w:rPr>
          <w:color w:val="auto"/>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85B6D">
        <w:rPr>
          <w:color w:val="auto"/>
        </w:rPr>
        <w:t>eIDAS</w:t>
      </w:r>
      <w:proofErr w:type="spellEnd"/>
      <w:r w:rsidRPr="00285B6D">
        <w:rPr>
          <w:color w:val="auto"/>
        </w:rPr>
        <w:t xml:space="preserve">) (UE) nr 910/2014 - od 1 lipca 2016 roku”. </w:t>
      </w:r>
    </w:p>
    <w:p w14:paraId="5466BB2C" w14:textId="278BAC10" w:rsidR="004E6A23" w:rsidRPr="00285B6D" w:rsidRDefault="004E6A23" w:rsidP="004E6A23">
      <w:pPr>
        <w:pStyle w:val="Nagwek2"/>
        <w:rPr>
          <w:color w:val="auto"/>
        </w:rPr>
      </w:pPr>
      <w:r w:rsidRPr="00285B6D">
        <w:rPr>
          <w:color w:val="auto"/>
        </w:rPr>
        <w:t xml:space="preserve">Wykonawca, za pośrednictwem Platformy może przed upływem terminu składania ofert zmienić lub wycofać ofertę. Sposób dokonywania zmiany lub wycofania oferty zamieszczono w instrukcji zamieszczonej na stronie internetowej pod adresem: </w:t>
      </w:r>
      <w:hyperlink r:id="rId11" w:history="1">
        <w:r w:rsidRPr="00285B6D">
          <w:rPr>
            <w:rStyle w:val="Hipercze"/>
            <w:color w:val="auto"/>
          </w:rPr>
          <w:t>https://platformazakupowa.pl/strona/45-instrukcje</w:t>
        </w:r>
      </w:hyperlink>
    </w:p>
    <w:p w14:paraId="04275C2F" w14:textId="4FD52D5A" w:rsidR="004E6A23" w:rsidRPr="00285B6D" w:rsidRDefault="004E6A23" w:rsidP="004E6A23">
      <w:pPr>
        <w:pStyle w:val="Nagwek2"/>
        <w:rPr>
          <w:color w:val="auto"/>
        </w:rPr>
      </w:pPr>
      <w:r w:rsidRPr="00285B6D">
        <w:rPr>
          <w:color w:val="auto"/>
        </w:rPr>
        <w:t>Zamawiający nie przewiduje zwrotu kosztów udziału w postępowaniu. Wykonawca ponosi wszelkie koszty związane z przygotowaniem i złożeniem oferty.</w:t>
      </w:r>
    </w:p>
    <w:p w14:paraId="73D78B34" w14:textId="77777777" w:rsidR="001350D3" w:rsidRPr="00285B6D" w:rsidRDefault="001350D3" w:rsidP="00C13012">
      <w:pPr>
        <w:pStyle w:val="Nagwek1"/>
        <w:spacing w:line="276" w:lineRule="auto"/>
        <w:rPr>
          <w:rFonts w:ascii="Arial" w:hAnsi="Arial" w:cs="Arial"/>
        </w:rPr>
      </w:pPr>
      <w:r w:rsidRPr="00285B6D">
        <w:rPr>
          <w:rFonts w:ascii="Arial" w:hAnsi="Arial" w:cs="Arial"/>
        </w:rPr>
        <w:t>Miejsce oraz termin składania i otwarcia ofert</w:t>
      </w:r>
      <w:bookmarkEnd w:id="20"/>
    </w:p>
    <w:p w14:paraId="2F044E11" w14:textId="5FCFD4BF" w:rsidR="001350D3" w:rsidRPr="00285B6D" w:rsidRDefault="001350D3" w:rsidP="00DD7DC1">
      <w:pPr>
        <w:pStyle w:val="Nagwek2"/>
        <w:numPr>
          <w:ilvl w:val="0"/>
          <w:numId w:val="0"/>
        </w:numPr>
        <w:ind w:left="431"/>
        <w:rPr>
          <w:color w:val="auto"/>
        </w:rPr>
      </w:pPr>
      <w:bookmarkStart w:id="27" w:name="_Hlk37940485"/>
      <w:bookmarkStart w:id="28" w:name="_Hlk37857777"/>
      <w:r w:rsidRPr="00285B6D">
        <w:rPr>
          <w:color w:val="auto"/>
        </w:rPr>
        <w:lastRenderedPageBreak/>
        <w:t xml:space="preserve">Ofertę, wraz z załącznikami, należy złożyć za pośrednictwem Platformy w terminie do dnia </w:t>
      </w:r>
      <w:r w:rsidR="00E41B61" w:rsidRPr="00285B6D">
        <w:rPr>
          <w:b/>
          <w:color w:val="auto"/>
        </w:rPr>
        <w:t>2024-0</w:t>
      </w:r>
      <w:r w:rsidR="000758FA" w:rsidRPr="00285B6D">
        <w:rPr>
          <w:b/>
          <w:color w:val="auto"/>
        </w:rPr>
        <w:t>7</w:t>
      </w:r>
      <w:r w:rsidR="00E41B61" w:rsidRPr="00285B6D">
        <w:rPr>
          <w:b/>
          <w:color w:val="auto"/>
        </w:rPr>
        <w:t>-</w:t>
      </w:r>
      <w:r w:rsidR="0038069B">
        <w:rPr>
          <w:b/>
          <w:color w:val="auto"/>
        </w:rPr>
        <w:t>10</w:t>
      </w:r>
      <w:r w:rsidRPr="00285B6D">
        <w:rPr>
          <w:color w:val="auto"/>
        </w:rPr>
        <w:t xml:space="preserve"> do godz. </w:t>
      </w:r>
      <w:bookmarkEnd w:id="27"/>
      <w:bookmarkEnd w:id="28"/>
      <w:r w:rsidR="000758FA" w:rsidRPr="00285B6D">
        <w:rPr>
          <w:b/>
          <w:color w:val="auto"/>
        </w:rPr>
        <w:t>1</w:t>
      </w:r>
      <w:r w:rsidR="0038069B">
        <w:rPr>
          <w:b/>
          <w:color w:val="auto"/>
        </w:rPr>
        <w:t>1</w:t>
      </w:r>
      <w:r w:rsidR="00E41B61" w:rsidRPr="00285B6D">
        <w:rPr>
          <w:b/>
          <w:color w:val="auto"/>
        </w:rPr>
        <w:t>:00</w:t>
      </w:r>
      <w:r w:rsidRPr="00285B6D">
        <w:rPr>
          <w:color w:val="auto"/>
        </w:rPr>
        <w:t>.</w:t>
      </w:r>
    </w:p>
    <w:p w14:paraId="5333A589" w14:textId="77777777" w:rsidR="001350D3" w:rsidRPr="00285B6D" w:rsidRDefault="001350D3" w:rsidP="00C13012">
      <w:pPr>
        <w:pStyle w:val="Nagwek1"/>
        <w:spacing w:line="276" w:lineRule="auto"/>
        <w:rPr>
          <w:rFonts w:ascii="Arial" w:hAnsi="Arial" w:cs="Arial"/>
          <w:lang w:val="pl-PL"/>
        </w:rPr>
      </w:pPr>
      <w:bookmarkStart w:id="29" w:name="_Toc258314254"/>
      <w:r w:rsidRPr="00285B6D">
        <w:rPr>
          <w:rFonts w:ascii="Arial" w:hAnsi="Arial" w:cs="Arial"/>
          <w:lang w:val="pl-PL"/>
        </w:rPr>
        <w:t>termin otwarcia ofert</w:t>
      </w:r>
    </w:p>
    <w:p w14:paraId="7F625DEB" w14:textId="78832C00" w:rsidR="001350D3" w:rsidRPr="00285B6D" w:rsidRDefault="001350D3" w:rsidP="00DD7DC1">
      <w:pPr>
        <w:pStyle w:val="Nagwek2"/>
        <w:rPr>
          <w:color w:val="auto"/>
        </w:rPr>
      </w:pPr>
      <w:r w:rsidRPr="00285B6D">
        <w:rPr>
          <w:color w:val="auto"/>
        </w:rPr>
        <w:t xml:space="preserve">Otwarcie ofert nastąpi w dniu: </w:t>
      </w:r>
      <w:r w:rsidR="00E41B61" w:rsidRPr="00285B6D">
        <w:rPr>
          <w:b/>
          <w:color w:val="auto"/>
        </w:rPr>
        <w:t>2024-0</w:t>
      </w:r>
      <w:r w:rsidR="000758FA" w:rsidRPr="00285B6D">
        <w:rPr>
          <w:b/>
          <w:color w:val="auto"/>
        </w:rPr>
        <w:t>7</w:t>
      </w:r>
      <w:r w:rsidR="00E41B61" w:rsidRPr="00285B6D">
        <w:rPr>
          <w:b/>
          <w:color w:val="auto"/>
        </w:rPr>
        <w:t>-</w:t>
      </w:r>
      <w:r w:rsidR="0038069B">
        <w:rPr>
          <w:b/>
          <w:color w:val="auto"/>
        </w:rPr>
        <w:t>10</w:t>
      </w:r>
      <w:r w:rsidRPr="00285B6D">
        <w:rPr>
          <w:color w:val="auto"/>
        </w:rPr>
        <w:t xml:space="preserve"> o godz. </w:t>
      </w:r>
      <w:r w:rsidR="000758FA" w:rsidRPr="00285B6D">
        <w:rPr>
          <w:b/>
          <w:color w:val="auto"/>
        </w:rPr>
        <w:t>1</w:t>
      </w:r>
      <w:r w:rsidR="0038069B">
        <w:rPr>
          <w:b/>
          <w:color w:val="auto"/>
        </w:rPr>
        <w:t>1</w:t>
      </w:r>
      <w:r w:rsidR="00E41B61" w:rsidRPr="00285B6D">
        <w:rPr>
          <w:b/>
          <w:color w:val="auto"/>
        </w:rPr>
        <w:t>:05</w:t>
      </w:r>
      <w:r w:rsidRPr="00285B6D">
        <w:rPr>
          <w:color w:val="auto"/>
        </w:rPr>
        <w:t>, za pośrednictwem Platformy</w:t>
      </w:r>
      <w:r w:rsidR="004E6A23" w:rsidRPr="00285B6D">
        <w:rPr>
          <w:color w:val="auto"/>
        </w:rPr>
        <w:t xml:space="preserve"> </w:t>
      </w:r>
      <w:r w:rsidRPr="00285B6D">
        <w:rPr>
          <w:color w:val="auto"/>
        </w:rPr>
        <w:t>poprzez ich odszyfrowanie.</w:t>
      </w:r>
    </w:p>
    <w:p w14:paraId="7BBA08D0" w14:textId="77777777" w:rsidR="001350D3" w:rsidRPr="00285B6D" w:rsidRDefault="001350D3" w:rsidP="00DD7DC1">
      <w:pPr>
        <w:pStyle w:val="Nagwek2"/>
        <w:rPr>
          <w:color w:val="auto"/>
        </w:rPr>
      </w:pPr>
      <w:r w:rsidRPr="00285B6D">
        <w:rPr>
          <w:color w:val="auto"/>
        </w:rPr>
        <w:t>Zamawiający, najpóźniej przed otwarciem ofert, udostępni na stronie prowadzonego postępowania informację o kwocie, jaką zamierza przeznaczyć na sfinansowanie zamówienia.</w:t>
      </w:r>
    </w:p>
    <w:p w14:paraId="2AF10AED" w14:textId="77777777" w:rsidR="001350D3" w:rsidRPr="00285B6D" w:rsidRDefault="001350D3" w:rsidP="00DD7DC1">
      <w:pPr>
        <w:pStyle w:val="Nagwek2"/>
        <w:rPr>
          <w:color w:val="auto"/>
        </w:rPr>
      </w:pPr>
      <w:r w:rsidRPr="00285B6D">
        <w:rPr>
          <w:color w:val="auto"/>
        </w:rPr>
        <w:t>Niezwłocznie po otwarciu ofert, Zamawiający zamieści na stronie internetowej prowadzonego postępowania informacje o:</w:t>
      </w:r>
    </w:p>
    <w:p w14:paraId="7C3CE735" w14:textId="77777777" w:rsidR="001350D3" w:rsidRPr="00285B6D" w:rsidRDefault="001350D3" w:rsidP="00DD7DC1">
      <w:pPr>
        <w:pStyle w:val="Nagwek2"/>
        <w:numPr>
          <w:ilvl w:val="0"/>
          <w:numId w:val="17"/>
        </w:numPr>
        <w:rPr>
          <w:color w:val="auto"/>
        </w:rPr>
      </w:pPr>
      <w:r w:rsidRPr="00285B6D">
        <w:rPr>
          <w:color w:val="auto"/>
        </w:rPr>
        <w:t>nazwach albo imionach i nazwiskach oraz siedzibach lub miejscach prowadzonej działalności gospodarczej bądź miejscach zamieszkania Wykonawców, których oferty zostały otwarte;</w:t>
      </w:r>
    </w:p>
    <w:p w14:paraId="477ED689" w14:textId="77777777" w:rsidR="001350D3" w:rsidRPr="00285B6D" w:rsidRDefault="001350D3" w:rsidP="00DD7DC1">
      <w:pPr>
        <w:pStyle w:val="Nagwek2"/>
        <w:numPr>
          <w:ilvl w:val="0"/>
          <w:numId w:val="17"/>
        </w:numPr>
        <w:rPr>
          <w:color w:val="auto"/>
        </w:rPr>
      </w:pPr>
      <w:r w:rsidRPr="00285B6D">
        <w:rPr>
          <w:color w:val="auto"/>
        </w:rPr>
        <w:t>cenach lub kosztach zawartych w ofertach.</w:t>
      </w:r>
    </w:p>
    <w:p w14:paraId="67F93064" w14:textId="77777777" w:rsidR="001350D3" w:rsidRPr="00285B6D" w:rsidRDefault="001350D3" w:rsidP="00C13012">
      <w:pPr>
        <w:pStyle w:val="Nagwek1"/>
        <w:spacing w:line="276" w:lineRule="auto"/>
        <w:rPr>
          <w:rFonts w:ascii="Arial" w:hAnsi="Arial" w:cs="Arial"/>
        </w:rPr>
      </w:pPr>
      <w:r w:rsidRPr="00285B6D">
        <w:rPr>
          <w:rFonts w:ascii="Arial" w:hAnsi="Arial" w:cs="Arial"/>
        </w:rPr>
        <w:t>Opis sposobu obliczenia ceny</w:t>
      </w:r>
      <w:bookmarkEnd w:id="29"/>
    </w:p>
    <w:p w14:paraId="5DC25860" w14:textId="77777777" w:rsidR="001350D3" w:rsidRPr="00285B6D" w:rsidRDefault="001350D3" w:rsidP="00DD7DC1">
      <w:pPr>
        <w:pStyle w:val="Nagwek2"/>
        <w:rPr>
          <w:color w:val="auto"/>
        </w:rPr>
      </w:pPr>
      <w:r w:rsidRPr="00285B6D">
        <w:rPr>
          <w:color w:val="auto"/>
        </w:rPr>
        <w:t>W ofercie Wykonawca zobowiązany jest podać cenę za wykonanie całego przedmiotu zamówienia w złotych polskich (PLN), z dokładnością do 1 grosza, tj. do dwóch miejsc po przecinku.</w:t>
      </w:r>
    </w:p>
    <w:p w14:paraId="03C531DF" w14:textId="77777777" w:rsidR="001350D3" w:rsidRPr="00285B6D" w:rsidRDefault="001350D3" w:rsidP="00DD7DC1">
      <w:pPr>
        <w:pStyle w:val="Nagwek2"/>
        <w:rPr>
          <w:color w:val="auto"/>
        </w:rPr>
      </w:pPr>
      <w:r w:rsidRPr="00285B6D">
        <w:rPr>
          <w:color w:val="auto"/>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3F16E711" w14:textId="77777777" w:rsidR="001350D3" w:rsidRPr="00285B6D" w:rsidRDefault="001350D3" w:rsidP="00DD7DC1">
      <w:pPr>
        <w:pStyle w:val="Nagwek2"/>
        <w:rPr>
          <w:color w:val="auto"/>
        </w:rPr>
      </w:pPr>
      <w:r w:rsidRPr="00285B6D">
        <w:rPr>
          <w:color w:val="auto"/>
        </w:rPr>
        <w:t>Rozliczenia między Zamawiającym a Wykonawcą prowadzone będą w złotych polskich z dokładnością do dwóch miejsc po przecinku.</w:t>
      </w:r>
    </w:p>
    <w:p w14:paraId="6CAB53B6" w14:textId="77777777" w:rsidR="001350D3" w:rsidRPr="00285B6D" w:rsidRDefault="001350D3" w:rsidP="00DD7DC1">
      <w:pPr>
        <w:pStyle w:val="Nagwek2"/>
        <w:rPr>
          <w:color w:val="auto"/>
        </w:rPr>
      </w:pPr>
      <w:r w:rsidRPr="00285B6D">
        <w:rPr>
          <w:color w:val="auto"/>
        </w:rPr>
        <w:t>Wykonawca zobowiązany jest zastosować stawkę VAT zgodnie z obowiązującymi przepisami ustawy z 11 marca 2004 r. o  podatku od towarów i usług.</w:t>
      </w:r>
    </w:p>
    <w:p w14:paraId="03B75379" w14:textId="77777777" w:rsidR="001350D3" w:rsidRPr="00285B6D" w:rsidRDefault="001350D3" w:rsidP="00DD7DC1">
      <w:pPr>
        <w:pStyle w:val="Nagwek2"/>
        <w:rPr>
          <w:color w:val="auto"/>
        </w:rPr>
      </w:pPr>
      <w:r w:rsidRPr="00285B6D">
        <w:rPr>
          <w:color w:val="auto"/>
        </w:rP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2B0A013B" w14:textId="77777777" w:rsidR="001350D3" w:rsidRPr="00285B6D" w:rsidRDefault="001350D3" w:rsidP="00DD7DC1">
      <w:pPr>
        <w:pStyle w:val="Nagwek2"/>
        <w:rPr>
          <w:color w:val="auto"/>
        </w:rPr>
      </w:pPr>
      <w:bookmarkStart w:id="30" w:name="_Hlk61113033"/>
      <w:r w:rsidRPr="00285B6D">
        <w:rPr>
          <w:color w:val="auto"/>
        </w:rPr>
        <w:t>Wykonawca</w:t>
      </w:r>
      <w:bookmarkEnd w:id="30"/>
      <w:r w:rsidRPr="00285B6D">
        <w:rPr>
          <w:color w:val="auto"/>
        </w:rPr>
        <w:t xml:space="preserve"> składając ofertę zobowiązany jest:</w:t>
      </w:r>
    </w:p>
    <w:p w14:paraId="39DDF7B8" w14:textId="77777777" w:rsidR="001350D3" w:rsidRPr="00285B6D" w:rsidRDefault="001350D3" w:rsidP="00DD7DC1">
      <w:pPr>
        <w:pStyle w:val="Nagwek2"/>
        <w:numPr>
          <w:ilvl w:val="0"/>
          <w:numId w:val="18"/>
        </w:numPr>
        <w:rPr>
          <w:color w:val="auto"/>
        </w:rPr>
      </w:pPr>
      <w:r w:rsidRPr="00285B6D">
        <w:rPr>
          <w:color w:val="auto"/>
        </w:rPr>
        <w:t>poinformować Zamawiającego, że wybór jego oferty będzie prowadził do powstania u Zamawiającego obowiązku podatkowego;</w:t>
      </w:r>
    </w:p>
    <w:p w14:paraId="13752C08" w14:textId="77777777" w:rsidR="001350D3" w:rsidRPr="00285B6D" w:rsidRDefault="001350D3" w:rsidP="00DD7DC1">
      <w:pPr>
        <w:pStyle w:val="Nagwek2"/>
        <w:numPr>
          <w:ilvl w:val="0"/>
          <w:numId w:val="18"/>
        </w:numPr>
        <w:rPr>
          <w:color w:val="auto"/>
        </w:rPr>
      </w:pPr>
      <w:r w:rsidRPr="00285B6D">
        <w:rPr>
          <w:color w:val="auto"/>
        </w:rPr>
        <w:t>wskazać nazwę (rodzaj) towaru lub usługi, których dostawa lub świadczenie będą prowadziły do powstania obowiązku podatkowego;</w:t>
      </w:r>
    </w:p>
    <w:p w14:paraId="1126EEC0" w14:textId="77777777" w:rsidR="001350D3" w:rsidRPr="00285B6D" w:rsidRDefault="001350D3" w:rsidP="00DD7DC1">
      <w:pPr>
        <w:pStyle w:val="Nagwek2"/>
        <w:numPr>
          <w:ilvl w:val="0"/>
          <w:numId w:val="18"/>
        </w:numPr>
        <w:rPr>
          <w:color w:val="auto"/>
        </w:rPr>
      </w:pPr>
      <w:r w:rsidRPr="00285B6D">
        <w:rPr>
          <w:color w:val="auto"/>
        </w:rPr>
        <w:lastRenderedPageBreak/>
        <w:t>wskazać wartości towaru lub usługi objętego obowiązkiem podatkowym Zamawiającego, bez kwoty podatku;</w:t>
      </w:r>
    </w:p>
    <w:p w14:paraId="1DA1E5F0" w14:textId="77777777" w:rsidR="001350D3" w:rsidRPr="00285B6D" w:rsidRDefault="001350D3" w:rsidP="00DD7DC1">
      <w:pPr>
        <w:pStyle w:val="Nagwek2"/>
        <w:numPr>
          <w:ilvl w:val="0"/>
          <w:numId w:val="18"/>
        </w:numPr>
        <w:rPr>
          <w:color w:val="auto"/>
        </w:rPr>
      </w:pPr>
      <w:r w:rsidRPr="00285B6D">
        <w:rPr>
          <w:color w:val="auto"/>
        </w:rPr>
        <w:t>wskazać stawkę podatku od towarów i usług, która zgodnie z wiedzą Wykonawcy, będzie miała zastosowanie.</w:t>
      </w:r>
    </w:p>
    <w:p w14:paraId="66FEE5C7" w14:textId="77777777" w:rsidR="001350D3" w:rsidRPr="00285B6D" w:rsidRDefault="001350D3" w:rsidP="00C13012">
      <w:pPr>
        <w:pStyle w:val="Nagwek1"/>
        <w:spacing w:line="276" w:lineRule="auto"/>
        <w:rPr>
          <w:rFonts w:ascii="Arial" w:hAnsi="Arial" w:cs="Arial"/>
        </w:rPr>
      </w:pPr>
      <w:bookmarkStart w:id="31" w:name="_Toc258314255"/>
      <w:r w:rsidRPr="00285B6D">
        <w:rPr>
          <w:rFonts w:ascii="Arial" w:hAnsi="Arial" w:cs="Arial"/>
        </w:rPr>
        <w:t>Opis kryteriów</w:t>
      </w:r>
      <w:r w:rsidRPr="00285B6D">
        <w:rPr>
          <w:rFonts w:ascii="Arial" w:hAnsi="Arial" w:cs="Arial"/>
          <w:lang w:val="pl-PL"/>
        </w:rPr>
        <w:t xml:space="preserve"> oceny ofert,</w:t>
      </w:r>
      <w:r w:rsidRPr="00285B6D">
        <w:rPr>
          <w:rFonts w:ascii="Arial" w:hAnsi="Arial" w:cs="Arial"/>
        </w:rPr>
        <w:t xml:space="preserve"> wraz z podaniem </w:t>
      </w:r>
      <w:r w:rsidRPr="00285B6D">
        <w:rPr>
          <w:rFonts w:ascii="Arial" w:hAnsi="Arial" w:cs="Arial"/>
          <w:lang w:val="pl-PL"/>
        </w:rPr>
        <w:t>wag</w:t>
      </w:r>
      <w:r w:rsidRPr="00285B6D">
        <w:rPr>
          <w:rFonts w:ascii="Arial" w:hAnsi="Arial" w:cs="Arial"/>
        </w:rPr>
        <w:t xml:space="preserve"> tych kryteriów i sposobu oceny ofert</w:t>
      </w:r>
      <w:bookmarkEnd w:id="31"/>
    </w:p>
    <w:p w14:paraId="5BC1E8F8" w14:textId="77777777" w:rsidR="001350D3" w:rsidRPr="00285B6D" w:rsidRDefault="001350D3" w:rsidP="00DD7DC1">
      <w:pPr>
        <w:pStyle w:val="Nagwek2"/>
        <w:rPr>
          <w:color w:val="auto"/>
        </w:rPr>
      </w:pPr>
      <w:r w:rsidRPr="00285B6D">
        <w:rPr>
          <w:color w:val="auto"/>
        </w:rPr>
        <w:t>Przy dokonywaniu wyboru najkorzystniejszej oferty Zamawiający stosować będzie niżej podane kryteria:</w:t>
      </w:r>
    </w:p>
    <w:tbl>
      <w:tblPr>
        <w:tblW w:w="948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142"/>
        <w:gridCol w:w="5343"/>
      </w:tblGrid>
      <w:tr w:rsidR="00285B6D" w:rsidRPr="00285B6D" w14:paraId="79D89D4C" w14:textId="77777777" w:rsidTr="00E41B61">
        <w:trPr>
          <w:trHeight w:val="481"/>
        </w:trPr>
        <w:tc>
          <w:tcPr>
            <w:tcW w:w="414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9135E97" w14:textId="77777777" w:rsidR="00697769" w:rsidRPr="00285B6D" w:rsidRDefault="00697769" w:rsidP="00C13012">
            <w:pPr>
              <w:spacing w:before="120" w:after="120" w:line="276" w:lineRule="auto"/>
              <w:jc w:val="center"/>
              <w:outlineLvl w:val="1"/>
              <w:rPr>
                <w:rFonts w:ascii="Arial" w:hAnsi="Arial" w:cs="Arial"/>
                <w:b/>
                <w:bCs/>
                <w:iCs/>
              </w:rPr>
            </w:pPr>
            <w:r w:rsidRPr="00285B6D">
              <w:rPr>
                <w:rFonts w:ascii="Arial" w:hAnsi="Arial" w:cs="Arial"/>
                <w:b/>
                <w:bCs/>
                <w:iCs/>
              </w:rPr>
              <w:t>Zadanie częściowe</w:t>
            </w:r>
          </w:p>
        </w:tc>
        <w:tc>
          <w:tcPr>
            <w:tcW w:w="53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720A14B" w14:textId="77777777" w:rsidR="00697769" w:rsidRPr="00285B6D" w:rsidRDefault="00697769" w:rsidP="00C13012">
            <w:pPr>
              <w:spacing w:before="120" w:after="120" w:line="276" w:lineRule="auto"/>
              <w:jc w:val="center"/>
              <w:outlineLvl w:val="1"/>
              <w:rPr>
                <w:rFonts w:ascii="Arial" w:hAnsi="Arial" w:cs="Arial"/>
                <w:b/>
                <w:bCs/>
                <w:iCs/>
              </w:rPr>
            </w:pPr>
            <w:r w:rsidRPr="00285B6D">
              <w:rPr>
                <w:rFonts w:ascii="Arial" w:hAnsi="Arial" w:cs="Arial"/>
                <w:b/>
                <w:bCs/>
                <w:iCs/>
              </w:rPr>
              <w:t>Nazwa kryterium - waga [%]</w:t>
            </w:r>
          </w:p>
        </w:tc>
      </w:tr>
      <w:tr w:rsidR="00285B6D" w:rsidRPr="00285B6D" w14:paraId="40FFAB11" w14:textId="77777777" w:rsidTr="00E41B61">
        <w:tc>
          <w:tcPr>
            <w:tcW w:w="4142" w:type="dxa"/>
            <w:tcBorders>
              <w:top w:val="single" w:sz="4" w:space="0" w:color="auto"/>
              <w:left w:val="single" w:sz="4" w:space="0" w:color="auto"/>
              <w:bottom w:val="single" w:sz="4" w:space="0" w:color="auto"/>
              <w:right w:val="single" w:sz="4" w:space="0" w:color="auto"/>
            </w:tcBorders>
            <w:shd w:val="clear" w:color="auto" w:fill="FFFFFF"/>
            <w:hideMark/>
          </w:tcPr>
          <w:p w14:paraId="4C73F0C6" w14:textId="6E7CEC85" w:rsidR="00E41B61" w:rsidRPr="00285B6D" w:rsidRDefault="000758FA" w:rsidP="000758FA">
            <w:pPr>
              <w:spacing w:before="120" w:after="120" w:line="276" w:lineRule="auto"/>
              <w:outlineLvl w:val="1"/>
              <w:rPr>
                <w:rFonts w:ascii="Arial" w:hAnsi="Arial" w:cs="Arial"/>
                <w:bCs/>
                <w:iCs/>
              </w:rPr>
            </w:pPr>
            <w:r w:rsidRPr="00285B6D">
              <w:rPr>
                <w:rFonts w:ascii="Arial" w:hAnsi="Arial" w:cs="Arial"/>
                <w:bCs/>
              </w:rPr>
              <w:t>Prace geodezyjne polegające na nadawaniu identyfikatorów ewidencyjnych materiałów zasobu, skanowaniu materiałów zasobu i wprowadzeniu ich do bazy danych obiektów Zasięg Zasobu Geodezyjnego</w:t>
            </w:r>
          </w:p>
        </w:tc>
        <w:tc>
          <w:tcPr>
            <w:tcW w:w="5343" w:type="dxa"/>
            <w:tcBorders>
              <w:top w:val="single" w:sz="4" w:space="0" w:color="auto"/>
              <w:left w:val="single" w:sz="4" w:space="0" w:color="auto"/>
              <w:bottom w:val="single" w:sz="4" w:space="0" w:color="auto"/>
              <w:right w:val="single" w:sz="4" w:space="0" w:color="auto"/>
            </w:tcBorders>
            <w:shd w:val="clear" w:color="auto" w:fill="FFFFFF"/>
            <w:hideMark/>
          </w:tcPr>
          <w:p w14:paraId="16E8B8D8" w14:textId="77777777" w:rsidR="00E41B61" w:rsidRPr="00285B6D" w:rsidRDefault="00E41B61" w:rsidP="0065377B">
            <w:pPr>
              <w:spacing w:before="120" w:after="120" w:line="276" w:lineRule="auto"/>
              <w:jc w:val="both"/>
              <w:outlineLvl w:val="1"/>
              <w:rPr>
                <w:rFonts w:ascii="Arial" w:hAnsi="Arial" w:cs="Arial"/>
                <w:bCs/>
                <w:iCs/>
              </w:rPr>
            </w:pPr>
            <w:r w:rsidRPr="00285B6D">
              <w:rPr>
                <w:rFonts w:ascii="Arial" w:hAnsi="Arial" w:cs="Arial"/>
                <w:bCs/>
                <w:iCs/>
              </w:rPr>
              <w:t>1 - Cena - 60</w:t>
            </w:r>
          </w:p>
          <w:p w14:paraId="7907F2EF" w14:textId="77777777" w:rsidR="00E41B61" w:rsidRPr="00285B6D" w:rsidRDefault="00E41B61" w:rsidP="0065377B">
            <w:pPr>
              <w:spacing w:before="120" w:after="120" w:line="276" w:lineRule="auto"/>
              <w:jc w:val="both"/>
              <w:outlineLvl w:val="1"/>
              <w:rPr>
                <w:rFonts w:ascii="Arial" w:hAnsi="Arial" w:cs="Arial"/>
                <w:bCs/>
                <w:iCs/>
              </w:rPr>
            </w:pPr>
            <w:r w:rsidRPr="00285B6D">
              <w:rPr>
                <w:rFonts w:ascii="Arial" w:hAnsi="Arial" w:cs="Arial"/>
                <w:bCs/>
                <w:iCs/>
              </w:rPr>
              <w:t>2 - Gwarancja - 40</w:t>
            </w:r>
          </w:p>
        </w:tc>
      </w:tr>
    </w:tbl>
    <w:p w14:paraId="2B5288EA" w14:textId="77777777" w:rsidR="001350D3" w:rsidRPr="00285B6D" w:rsidRDefault="001350D3" w:rsidP="00DD7DC1">
      <w:pPr>
        <w:pStyle w:val="Nagwek2"/>
        <w:rPr>
          <w:color w:val="auto"/>
        </w:rPr>
      </w:pPr>
      <w:r w:rsidRPr="00285B6D">
        <w:rPr>
          <w:color w:val="auto"/>
        </w:rPr>
        <w:t>Punkty przyznawane za podane kryteria będą liczone według następujących wzorów:</w:t>
      </w:r>
    </w:p>
    <w:tbl>
      <w:tblPr>
        <w:tblW w:w="928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075"/>
        <w:gridCol w:w="5209"/>
      </w:tblGrid>
      <w:tr w:rsidR="00285B6D" w:rsidRPr="00285B6D" w14:paraId="24813F39" w14:textId="77777777" w:rsidTr="00E41B61">
        <w:trPr>
          <w:trHeight w:val="473"/>
        </w:trPr>
        <w:tc>
          <w:tcPr>
            <w:tcW w:w="40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85B3567" w14:textId="77777777" w:rsidR="00697769" w:rsidRPr="00285B6D" w:rsidRDefault="00697769" w:rsidP="00C13012">
            <w:pPr>
              <w:spacing w:before="120" w:after="120" w:line="276" w:lineRule="auto"/>
              <w:jc w:val="center"/>
              <w:outlineLvl w:val="1"/>
              <w:rPr>
                <w:rFonts w:ascii="Arial" w:hAnsi="Arial" w:cs="Arial"/>
                <w:b/>
                <w:bCs/>
                <w:iCs/>
              </w:rPr>
            </w:pPr>
            <w:r w:rsidRPr="00285B6D">
              <w:rPr>
                <w:rFonts w:ascii="Arial" w:hAnsi="Arial" w:cs="Arial"/>
                <w:b/>
                <w:bCs/>
                <w:iCs/>
              </w:rPr>
              <w:t>Zadanie częściowe</w:t>
            </w:r>
          </w:p>
        </w:tc>
        <w:tc>
          <w:tcPr>
            <w:tcW w:w="52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E1C7353" w14:textId="77777777" w:rsidR="00697769" w:rsidRPr="00285B6D" w:rsidRDefault="00697769" w:rsidP="00C13012">
            <w:pPr>
              <w:spacing w:before="120" w:after="120" w:line="276" w:lineRule="auto"/>
              <w:jc w:val="center"/>
              <w:outlineLvl w:val="1"/>
              <w:rPr>
                <w:rFonts w:ascii="Arial" w:hAnsi="Arial" w:cs="Arial"/>
                <w:b/>
                <w:bCs/>
                <w:iCs/>
              </w:rPr>
            </w:pPr>
            <w:r w:rsidRPr="00285B6D">
              <w:rPr>
                <w:rFonts w:ascii="Arial" w:hAnsi="Arial" w:cs="Arial"/>
                <w:b/>
                <w:bCs/>
                <w:iCs/>
              </w:rPr>
              <w:t>Wzór</w:t>
            </w:r>
          </w:p>
        </w:tc>
      </w:tr>
      <w:tr w:rsidR="00285B6D" w:rsidRPr="00285B6D" w14:paraId="19222CDF" w14:textId="77777777" w:rsidTr="00E41B61">
        <w:tc>
          <w:tcPr>
            <w:tcW w:w="4075" w:type="dxa"/>
            <w:tcBorders>
              <w:top w:val="single" w:sz="4" w:space="0" w:color="auto"/>
              <w:left w:val="single" w:sz="4" w:space="0" w:color="auto"/>
              <w:bottom w:val="single" w:sz="4" w:space="0" w:color="auto"/>
              <w:right w:val="single" w:sz="4" w:space="0" w:color="auto"/>
            </w:tcBorders>
            <w:shd w:val="clear" w:color="auto" w:fill="FFFFFF"/>
            <w:hideMark/>
          </w:tcPr>
          <w:p w14:paraId="33EDA0D8" w14:textId="768FD089" w:rsidR="00E41B61" w:rsidRPr="00285B6D" w:rsidRDefault="000758FA" w:rsidP="000758FA">
            <w:pPr>
              <w:spacing w:before="120" w:after="120" w:line="276" w:lineRule="auto"/>
              <w:outlineLvl w:val="1"/>
              <w:rPr>
                <w:rFonts w:ascii="Arial" w:hAnsi="Arial" w:cs="Arial"/>
                <w:bCs/>
                <w:iCs/>
              </w:rPr>
            </w:pPr>
            <w:r w:rsidRPr="00285B6D">
              <w:rPr>
                <w:rFonts w:ascii="Arial" w:hAnsi="Arial" w:cs="Arial"/>
                <w:bCs/>
              </w:rPr>
              <w:t>Prace geodezyjne polegające na nadawaniu identyfikatorów ewidencyjnych materiałów zasobu, skanowaniu materiałów zasobu i wprowadzeniu ich do bazy danych obiektów Zasięg Zasobu Geodezyjnego</w:t>
            </w:r>
          </w:p>
        </w:tc>
        <w:tc>
          <w:tcPr>
            <w:tcW w:w="5209" w:type="dxa"/>
            <w:tcBorders>
              <w:top w:val="single" w:sz="4" w:space="0" w:color="auto"/>
              <w:left w:val="single" w:sz="4" w:space="0" w:color="auto"/>
              <w:bottom w:val="single" w:sz="4" w:space="0" w:color="auto"/>
              <w:right w:val="single" w:sz="4" w:space="0" w:color="auto"/>
            </w:tcBorders>
            <w:shd w:val="clear" w:color="auto" w:fill="FFFFFF"/>
            <w:hideMark/>
          </w:tcPr>
          <w:p w14:paraId="3E404DAB" w14:textId="77777777" w:rsidR="00E41B61" w:rsidRPr="00285B6D" w:rsidRDefault="00E41B61" w:rsidP="0065377B">
            <w:pPr>
              <w:spacing w:before="120" w:after="120" w:line="276" w:lineRule="auto"/>
              <w:jc w:val="both"/>
              <w:outlineLvl w:val="1"/>
              <w:rPr>
                <w:rFonts w:ascii="Arial" w:hAnsi="Arial" w:cs="Arial"/>
                <w:bCs/>
                <w:iCs/>
              </w:rPr>
            </w:pPr>
            <w:r w:rsidRPr="00285B6D">
              <w:rPr>
                <w:rFonts w:ascii="Arial" w:hAnsi="Arial" w:cs="Arial"/>
                <w:bCs/>
                <w:iCs/>
              </w:rPr>
              <w:t>1 - Cena</w:t>
            </w:r>
          </w:p>
          <w:p w14:paraId="43F072BC" w14:textId="77777777" w:rsidR="00E41B61" w:rsidRPr="00285B6D" w:rsidRDefault="00E41B61" w:rsidP="0065377B">
            <w:pPr>
              <w:spacing w:before="120" w:after="120" w:line="276" w:lineRule="auto"/>
              <w:jc w:val="both"/>
              <w:outlineLvl w:val="1"/>
              <w:rPr>
                <w:rFonts w:ascii="Arial" w:hAnsi="Arial" w:cs="Arial"/>
                <w:bCs/>
                <w:iCs/>
              </w:rPr>
            </w:pPr>
            <w:r w:rsidRPr="00285B6D">
              <w:rPr>
                <w:rFonts w:ascii="Arial" w:hAnsi="Arial" w:cs="Arial"/>
                <w:bCs/>
                <w:iCs/>
              </w:rPr>
              <w:t xml:space="preserve">Liczba punktów = ( </w:t>
            </w:r>
            <w:proofErr w:type="spellStart"/>
            <w:r w:rsidRPr="00285B6D">
              <w:rPr>
                <w:rFonts w:ascii="Arial" w:hAnsi="Arial" w:cs="Arial"/>
                <w:bCs/>
                <w:iCs/>
              </w:rPr>
              <w:t>Cmin</w:t>
            </w:r>
            <w:proofErr w:type="spellEnd"/>
            <w:r w:rsidRPr="00285B6D">
              <w:rPr>
                <w:rFonts w:ascii="Arial" w:hAnsi="Arial" w:cs="Arial"/>
                <w:bCs/>
                <w:iCs/>
              </w:rPr>
              <w:t>/</w:t>
            </w:r>
            <w:proofErr w:type="spellStart"/>
            <w:r w:rsidRPr="00285B6D">
              <w:rPr>
                <w:rFonts w:ascii="Arial" w:hAnsi="Arial" w:cs="Arial"/>
                <w:bCs/>
                <w:iCs/>
              </w:rPr>
              <w:t>Cof</w:t>
            </w:r>
            <w:proofErr w:type="spellEnd"/>
            <w:r w:rsidRPr="00285B6D">
              <w:rPr>
                <w:rFonts w:ascii="Arial" w:hAnsi="Arial" w:cs="Arial"/>
                <w:bCs/>
                <w:iCs/>
              </w:rPr>
              <w:t xml:space="preserve"> ) * 100 * waga</w:t>
            </w:r>
          </w:p>
          <w:p w14:paraId="7A6E796C" w14:textId="77777777" w:rsidR="00E41B61" w:rsidRPr="00285B6D" w:rsidRDefault="00E41B61" w:rsidP="0065377B">
            <w:pPr>
              <w:spacing w:before="120" w:after="120" w:line="276" w:lineRule="auto"/>
              <w:jc w:val="both"/>
              <w:outlineLvl w:val="1"/>
              <w:rPr>
                <w:rFonts w:ascii="Arial" w:hAnsi="Arial" w:cs="Arial"/>
                <w:bCs/>
                <w:iCs/>
              </w:rPr>
            </w:pPr>
            <w:r w:rsidRPr="00285B6D">
              <w:rPr>
                <w:rFonts w:ascii="Arial" w:hAnsi="Arial" w:cs="Arial"/>
                <w:bCs/>
                <w:iCs/>
              </w:rPr>
              <w:t>gdzie:</w:t>
            </w:r>
          </w:p>
          <w:p w14:paraId="7B353059" w14:textId="77777777" w:rsidR="00E41B61" w:rsidRPr="00285B6D" w:rsidRDefault="00E41B61" w:rsidP="0065377B">
            <w:pPr>
              <w:spacing w:before="120" w:after="120" w:line="276" w:lineRule="auto"/>
              <w:jc w:val="both"/>
              <w:outlineLvl w:val="1"/>
              <w:rPr>
                <w:rFonts w:ascii="Arial" w:hAnsi="Arial" w:cs="Arial"/>
                <w:bCs/>
                <w:iCs/>
              </w:rPr>
            </w:pPr>
            <w:r w:rsidRPr="00285B6D">
              <w:rPr>
                <w:rFonts w:ascii="Arial" w:hAnsi="Arial" w:cs="Arial"/>
                <w:bCs/>
                <w:iCs/>
              </w:rPr>
              <w:t xml:space="preserve">- </w:t>
            </w:r>
            <w:proofErr w:type="spellStart"/>
            <w:r w:rsidRPr="00285B6D">
              <w:rPr>
                <w:rFonts w:ascii="Arial" w:hAnsi="Arial" w:cs="Arial"/>
                <w:bCs/>
                <w:iCs/>
              </w:rPr>
              <w:t>Cmin</w:t>
            </w:r>
            <w:proofErr w:type="spellEnd"/>
            <w:r w:rsidRPr="00285B6D">
              <w:rPr>
                <w:rFonts w:ascii="Arial" w:hAnsi="Arial" w:cs="Arial"/>
                <w:bCs/>
                <w:iCs/>
              </w:rPr>
              <w:t xml:space="preserve"> - najniższa cena spośród wszystkich ofert</w:t>
            </w:r>
          </w:p>
          <w:p w14:paraId="428CB9F2" w14:textId="77777777" w:rsidR="00E41B61" w:rsidRPr="00285B6D" w:rsidRDefault="00E41B61" w:rsidP="0065377B">
            <w:pPr>
              <w:spacing w:before="120" w:after="120" w:line="276" w:lineRule="auto"/>
              <w:jc w:val="both"/>
              <w:outlineLvl w:val="1"/>
              <w:rPr>
                <w:rFonts w:ascii="Arial" w:hAnsi="Arial" w:cs="Arial"/>
                <w:bCs/>
                <w:iCs/>
              </w:rPr>
            </w:pPr>
            <w:r w:rsidRPr="00285B6D">
              <w:rPr>
                <w:rFonts w:ascii="Arial" w:hAnsi="Arial" w:cs="Arial"/>
                <w:bCs/>
                <w:iCs/>
              </w:rPr>
              <w:t xml:space="preserve">- </w:t>
            </w:r>
            <w:proofErr w:type="spellStart"/>
            <w:r w:rsidRPr="00285B6D">
              <w:rPr>
                <w:rFonts w:ascii="Arial" w:hAnsi="Arial" w:cs="Arial"/>
                <w:bCs/>
                <w:iCs/>
              </w:rPr>
              <w:t>Cof</w:t>
            </w:r>
            <w:proofErr w:type="spellEnd"/>
            <w:r w:rsidRPr="00285B6D">
              <w:rPr>
                <w:rFonts w:ascii="Arial" w:hAnsi="Arial" w:cs="Arial"/>
                <w:bCs/>
                <w:iCs/>
              </w:rPr>
              <w:t xml:space="preserve"> -  cena podana w ofercie</w:t>
            </w:r>
          </w:p>
          <w:p w14:paraId="2BC65D3F" w14:textId="77777777" w:rsidR="00E41B61" w:rsidRPr="00285B6D" w:rsidRDefault="00E41B61" w:rsidP="0065377B">
            <w:pPr>
              <w:spacing w:before="120" w:after="120" w:line="276" w:lineRule="auto"/>
              <w:jc w:val="both"/>
              <w:outlineLvl w:val="1"/>
              <w:rPr>
                <w:rFonts w:ascii="Arial" w:hAnsi="Arial" w:cs="Arial"/>
                <w:bCs/>
                <w:iCs/>
              </w:rPr>
            </w:pPr>
          </w:p>
          <w:p w14:paraId="73F3F5AD" w14:textId="77777777" w:rsidR="00E41B61" w:rsidRPr="00285B6D" w:rsidRDefault="00E41B61" w:rsidP="0065377B">
            <w:pPr>
              <w:spacing w:before="120" w:after="120" w:line="276" w:lineRule="auto"/>
              <w:jc w:val="both"/>
              <w:outlineLvl w:val="1"/>
              <w:rPr>
                <w:rFonts w:ascii="Arial" w:hAnsi="Arial" w:cs="Arial"/>
                <w:bCs/>
                <w:iCs/>
              </w:rPr>
            </w:pPr>
            <w:r w:rsidRPr="00285B6D">
              <w:rPr>
                <w:rFonts w:ascii="Arial" w:hAnsi="Arial" w:cs="Arial"/>
                <w:bCs/>
                <w:iCs/>
              </w:rPr>
              <w:t>2 - Gwarancja</w:t>
            </w:r>
          </w:p>
          <w:p w14:paraId="47A13DA2" w14:textId="77777777" w:rsidR="004E6A23" w:rsidRPr="00285B6D" w:rsidRDefault="004E6A23" w:rsidP="004E6A23">
            <w:pPr>
              <w:spacing w:line="276" w:lineRule="auto"/>
              <w:jc w:val="both"/>
              <w:rPr>
                <w:rFonts w:ascii="Arial" w:hAnsi="Arial" w:cs="Arial"/>
              </w:rPr>
            </w:pPr>
            <w:r w:rsidRPr="00285B6D">
              <w:rPr>
                <w:rFonts w:ascii="Arial" w:hAnsi="Arial" w:cs="Arial"/>
              </w:rPr>
              <w:t>Zamawiający wymaga, aby wykonawca udzielił gwarancji i rękojmi na min. 2 lata. Jeżeli wykonawca udzieli gwarancji  i rękojmi na 2 lata otrzyma 0 pkt; Jeżeli wykonawca udzieli gwarancji i rękojmi na 3 lata - otrzyma 10 punktów, a gdy na 4 lata, to otrzyma 40 pkt;. Podanie dłuższego okresu gwarancji niż 4 lata Zamawiający oceni jak podanie okresu 4-letniego.</w:t>
            </w:r>
          </w:p>
          <w:p w14:paraId="30827DD5" w14:textId="0A459937" w:rsidR="00E41B61" w:rsidRPr="00285B6D" w:rsidRDefault="004E6A23" w:rsidP="0065377B">
            <w:pPr>
              <w:spacing w:before="120" w:after="120" w:line="276" w:lineRule="auto"/>
              <w:jc w:val="both"/>
              <w:outlineLvl w:val="1"/>
              <w:rPr>
                <w:rFonts w:ascii="Arial" w:hAnsi="Arial" w:cs="Arial"/>
              </w:rPr>
            </w:pPr>
            <w:r w:rsidRPr="00285B6D">
              <w:rPr>
                <w:rFonts w:ascii="Arial" w:hAnsi="Arial" w:cs="Arial"/>
              </w:rPr>
              <w:lastRenderedPageBreak/>
              <w:t>Uwaga: gwarancja obejmuje pełen zakres przedmiotu zamówienia i musi określać pełne lata, tj. 2,3,4 lata.</w:t>
            </w:r>
          </w:p>
        </w:tc>
      </w:tr>
    </w:tbl>
    <w:p w14:paraId="4F202E58" w14:textId="1D646C8B" w:rsidR="001350D3" w:rsidRPr="00285B6D" w:rsidRDefault="001350D3" w:rsidP="00DD7DC1">
      <w:pPr>
        <w:pStyle w:val="Nagwek2"/>
        <w:rPr>
          <w:color w:val="auto"/>
        </w:rPr>
      </w:pPr>
      <w:r w:rsidRPr="00285B6D">
        <w:rPr>
          <w:color w:val="auto"/>
        </w:rPr>
        <w:lastRenderedPageBreak/>
        <w:t>Po dokonaniu oceny punkty zostaną zsumowane dla każdego z kryteriów oddzielnie. Suma punktów uzyskanych za wszystkie kryteria oceny stanowić będzie końcową ocenę danej oferty.</w:t>
      </w:r>
    </w:p>
    <w:p w14:paraId="209EBCD0" w14:textId="77777777" w:rsidR="001350D3" w:rsidRPr="00285B6D" w:rsidRDefault="001350D3" w:rsidP="00DD7DC1">
      <w:pPr>
        <w:pStyle w:val="Nagwek2"/>
        <w:rPr>
          <w:color w:val="auto"/>
        </w:rPr>
      </w:pPr>
      <w:r w:rsidRPr="00285B6D">
        <w:rPr>
          <w:color w:val="auto"/>
        </w:rPr>
        <w:t>Zamawiaj</w:t>
      </w:r>
      <w:r w:rsidRPr="00285B6D">
        <w:rPr>
          <w:rFonts w:eastAsia="TimesNewRoman"/>
          <w:color w:val="auto"/>
        </w:rPr>
        <w:t>ą</w:t>
      </w:r>
      <w:r w:rsidRPr="00285B6D">
        <w:rPr>
          <w:color w:val="auto"/>
        </w:rPr>
        <w:t>cy poprawi w ofercie:</w:t>
      </w:r>
    </w:p>
    <w:p w14:paraId="04BE3F0C" w14:textId="77777777" w:rsidR="001350D3" w:rsidRPr="00285B6D" w:rsidRDefault="001350D3" w:rsidP="00DD7DC1">
      <w:pPr>
        <w:pStyle w:val="Nagwek2"/>
        <w:numPr>
          <w:ilvl w:val="0"/>
          <w:numId w:val="19"/>
        </w:numPr>
        <w:rPr>
          <w:color w:val="auto"/>
        </w:rPr>
      </w:pPr>
      <w:r w:rsidRPr="00285B6D">
        <w:rPr>
          <w:color w:val="auto"/>
        </w:rPr>
        <w:t>oczywiste omyłki pisarskie,</w:t>
      </w:r>
    </w:p>
    <w:p w14:paraId="11856DC7" w14:textId="77777777" w:rsidR="001350D3" w:rsidRPr="00285B6D" w:rsidRDefault="001350D3" w:rsidP="00DD7DC1">
      <w:pPr>
        <w:pStyle w:val="Nagwek2"/>
        <w:numPr>
          <w:ilvl w:val="0"/>
          <w:numId w:val="19"/>
        </w:numPr>
        <w:rPr>
          <w:color w:val="auto"/>
        </w:rPr>
      </w:pPr>
      <w:r w:rsidRPr="00285B6D">
        <w:rPr>
          <w:color w:val="auto"/>
        </w:rPr>
        <w:t>oczywiste omyłki rachunkowe, z uwzgl</w:t>
      </w:r>
      <w:r w:rsidRPr="00285B6D">
        <w:rPr>
          <w:rFonts w:eastAsia="TimesNewRoman"/>
          <w:color w:val="auto"/>
        </w:rPr>
        <w:t>ę</w:t>
      </w:r>
      <w:r w:rsidRPr="00285B6D">
        <w:rPr>
          <w:color w:val="auto"/>
        </w:rPr>
        <w:t>dnieniem konsekwencji rachunkowych dokonanych poprawek,</w:t>
      </w:r>
    </w:p>
    <w:p w14:paraId="46D12A88" w14:textId="77777777" w:rsidR="001350D3" w:rsidRPr="00285B6D" w:rsidRDefault="001350D3" w:rsidP="00DD7DC1">
      <w:pPr>
        <w:pStyle w:val="Nagwek2"/>
        <w:numPr>
          <w:ilvl w:val="0"/>
          <w:numId w:val="19"/>
        </w:numPr>
        <w:rPr>
          <w:color w:val="auto"/>
        </w:rPr>
      </w:pPr>
      <w:r w:rsidRPr="00285B6D">
        <w:rPr>
          <w:color w:val="auto"/>
        </w:rPr>
        <w:t xml:space="preserve">inne omyłki polegające na niezgodności oferty z dokumentami zamówienia, niepowodujące istotnych zmian w treści oferty </w:t>
      </w:r>
    </w:p>
    <w:p w14:paraId="615988EF" w14:textId="77777777" w:rsidR="001350D3" w:rsidRPr="00285B6D" w:rsidRDefault="001350D3" w:rsidP="00DD7DC1">
      <w:pPr>
        <w:pStyle w:val="Nagwek2"/>
        <w:numPr>
          <w:ilvl w:val="0"/>
          <w:numId w:val="0"/>
        </w:numPr>
        <w:ind w:left="680"/>
        <w:rPr>
          <w:color w:val="auto"/>
        </w:rPr>
      </w:pPr>
      <w:r w:rsidRPr="00285B6D">
        <w:rPr>
          <w:color w:val="auto"/>
        </w:rPr>
        <w:t>- niezwłocznie zawiadamiaj</w:t>
      </w:r>
      <w:r w:rsidRPr="00285B6D">
        <w:rPr>
          <w:rFonts w:eastAsia="TimesNewRoman"/>
          <w:color w:val="auto"/>
        </w:rPr>
        <w:t>ą</w:t>
      </w:r>
      <w:r w:rsidRPr="00285B6D">
        <w:rPr>
          <w:color w:val="auto"/>
        </w:rPr>
        <w:t>c o tym Wykonawc</w:t>
      </w:r>
      <w:r w:rsidRPr="00285B6D">
        <w:rPr>
          <w:rFonts w:eastAsia="TimesNewRoman"/>
          <w:color w:val="auto"/>
        </w:rPr>
        <w:t>ę</w:t>
      </w:r>
      <w:r w:rsidRPr="00285B6D">
        <w:rPr>
          <w:color w:val="auto"/>
        </w:rPr>
        <w:t>, którego oferta została poprawiona.</w:t>
      </w:r>
    </w:p>
    <w:p w14:paraId="42E71762" w14:textId="77777777" w:rsidR="001350D3" w:rsidRPr="00285B6D" w:rsidRDefault="001350D3" w:rsidP="00DD7DC1">
      <w:pPr>
        <w:pStyle w:val="Nagwek2"/>
        <w:rPr>
          <w:color w:val="auto"/>
        </w:rPr>
      </w:pPr>
      <w:r w:rsidRPr="00285B6D">
        <w:rPr>
          <w:color w:val="auto"/>
        </w:rP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Pr="00285B6D">
        <w:rPr>
          <w:color w:val="auto"/>
        </w:rPr>
        <w:t>Pzp</w:t>
      </w:r>
      <w:proofErr w:type="spellEnd"/>
      <w:r w:rsidRPr="00285B6D">
        <w:rPr>
          <w:color w:val="auto"/>
        </w:rPr>
        <w:t>.</w:t>
      </w:r>
    </w:p>
    <w:p w14:paraId="3678ED48" w14:textId="77777777" w:rsidR="001350D3" w:rsidRPr="00285B6D" w:rsidRDefault="001350D3" w:rsidP="00DD7DC1">
      <w:pPr>
        <w:pStyle w:val="Nagwek2"/>
        <w:rPr>
          <w:color w:val="auto"/>
        </w:rPr>
      </w:pPr>
      <w:r w:rsidRPr="00285B6D">
        <w:rPr>
          <w:color w:val="auto"/>
        </w:rPr>
        <w:t>Obowiązek wykazania, że oferta nie zawiera rażąco niskiej ceny spoczywa na Wykonawcy.</w:t>
      </w:r>
    </w:p>
    <w:p w14:paraId="5833C576" w14:textId="77777777" w:rsidR="001350D3" w:rsidRPr="00285B6D" w:rsidRDefault="001350D3" w:rsidP="00DD7DC1">
      <w:pPr>
        <w:pStyle w:val="Nagwek2"/>
        <w:rPr>
          <w:color w:val="auto"/>
        </w:rPr>
      </w:pPr>
      <w:r w:rsidRPr="00285B6D">
        <w:rPr>
          <w:color w:val="auto"/>
        </w:rPr>
        <w:t>Zamawiający odrzuci ofertę Wykonawcy, który nie złożył wyjaśnień lub jeżeli dokonana ocena wyjaśnień wraz z dostarczonymi dowodami potwierdzi, że oferta zawiera rażąco niską cenę w stosunku do przedmiotu zamówienia.</w:t>
      </w:r>
    </w:p>
    <w:p w14:paraId="552B25B2" w14:textId="77777777" w:rsidR="001350D3" w:rsidRPr="00285B6D" w:rsidRDefault="001350D3" w:rsidP="00DD7DC1">
      <w:pPr>
        <w:pStyle w:val="Nagwek2"/>
        <w:rPr>
          <w:color w:val="auto"/>
        </w:rPr>
      </w:pPr>
      <w:r w:rsidRPr="00285B6D">
        <w:rPr>
          <w:color w:val="auto"/>
        </w:rPr>
        <w:t>Zamawiający odrzuci ofertę Wykonawcy, który nie udzielił wyjaśnień w wyznaczonym terminie, lub jeżeli złożone wyjaśnienia wraz z dowodami nie uzasadniają rażąco niskiej ceny tej oferty.</w:t>
      </w:r>
    </w:p>
    <w:p w14:paraId="7351F1BB" w14:textId="77777777" w:rsidR="001350D3" w:rsidRPr="00285B6D" w:rsidRDefault="001350D3" w:rsidP="00C13012">
      <w:pPr>
        <w:pStyle w:val="Nagwek1"/>
        <w:spacing w:line="276" w:lineRule="auto"/>
        <w:rPr>
          <w:rFonts w:ascii="Arial" w:hAnsi="Arial" w:cs="Arial"/>
        </w:rPr>
      </w:pPr>
      <w:bookmarkStart w:id="32" w:name="_Toc258314256"/>
      <w:r w:rsidRPr="00285B6D">
        <w:rPr>
          <w:rFonts w:ascii="Arial" w:hAnsi="Arial" w:cs="Arial"/>
        </w:rPr>
        <w:t>UDZIELENIE ZAMÓWIENIA</w:t>
      </w:r>
      <w:bookmarkEnd w:id="32"/>
    </w:p>
    <w:p w14:paraId="29B38B7F" w14:textId="77777777" w:rsidR="001350D3" w:rsidRPr="00285B6D" w:rsidRDefault="001350D3" w:rsidP="00DD7DC1">
      <w:pPr>
        <w:pStyle w:val="Nagwek2"/>
        <w:rPr>
          <w:color w:val="auto"/>
        </w:rPr>
      </w:pPr>
      <w:r w:rsidRPr="00285B6D">
        <w:rPr>
          <w:color w:val="auto"/>
        </w:rPr>
        <w:t>Zamawiający udzieli zamówienia Wykonawcy, którego oferta odpowiada wszystkim wymaganiom określonym w niniejszej SWZ i została oceniona jako najkorzystniejsza w oparciu o podane w niej kryteria oceny ofert.</w:t>
      </w:r>
    </w:p>
    <w:p w14:paraId="67FB44A7" w14:textId="0B7BB54B" w:rsidR="001350D3" w:rsidRPr="00285B6D" w:rsidRDefault="001350D3" w:rsidP="00DD7DC1">
      <w:pPr>
        <w:pStyle w:val="Nagwek2"/>
        <w:rPr>
          <w:b/>
          <w:color w:val="auto"/>
        </w:rPr>
      </w:pPr>
      <w:r w:rsidRPr="00285B6D">
        <w:rPr>
          <w:color w:val="auto"/>
        </w:rPr>
        <w:tab/>
        <w:t xml:space="preserve">Niezwłocznie po wyborze najkorzystniejszej oferty Zamawiający poinformuje równocześnie Wykonawców, którzy złożyli oferty, przekazując im informacje, o których mowa w art. 253 ust. 1 ustawy </w:t>
      </w:r>
      <w:proofErr w:type="spellStart"/>
      <w:r w:rsidRPr="00285B6D">
        <w:rPr>
          <w:color w:val="auto"/>
        </w:rPr>
        <w:t>Pzp</w:t>
      </w:r>
      <w:proofErr w:type="spellEnd"/>
      <w:r w:rsidRPr="00285B6D">
        <w:rPr>
          <w:color w:val="auto"/>
        </w:rPr>
        <w:t xml:space="preserve"> oraz udostępni je na stronie internetowej prowadzonego postępowania</w:t>
      </w:r>
      <w:r w:rsidR="000758FA" w:rsidRPr="00285B6D">
        <w:rPr>
          <w:color w:val="auto"/>
        </w:rPr>
        <w:t>.</w:t>
      </w:r>
    </w:p>
    <w:p w14:paraId="2D859961" w14:textId="65871D4B" w:rsidR="001350D3" w:rsidRPr="00285B6D" w:rsidRDefault="001350D3" w:rsidP="00DD7DC1">
      <w:pPr>
        <w:pStyle w:val="Nagwek2"/>
        <w:rPr>
          <w:color w:val="auto"/>
        </w:rPr>
      </w:pPr>
      <w:r w:rsidRPr="00285B6D">
        <w:rPr>
          <w:color w:val="auto"/>
        </w:rPr>
        <w:lastRenderedPageBreak/>
        <w:t>Jeżeli Wykonawca, którego oferta została wybrana jako najkorzystniejsza, uchyla się od zawarcia umowy w sprawie zamówienia publicznego</w:t>
      </w:r>
      <w:r w:rsidR="00E41B61" w:rsidRPr="00285B6D">
        <w:rPr>
          <w:color w:val="auto"/>
        </w:rPr>
        <w:t xml:space="preserve"> lub nie wnosi wymaganego zabezpieczenia należytego wykonania umowy</w:t>
      </w:r>
      <w:r w:rsidRPr="00285B6D">
        <w:rPr>
          <w:color w:val="auto"/>
        </w:rPr>
        <w:t>, Zamawiający może dokonać ponownego badania i oceny ofert, spośród ofert pozostałych w postępowaniu Wykonawców albo unieważnić postępowanie.</w:t>
      </w:r>
    </w:p>
    <w:p w14:paraId="7959E87D" w14:textId="77777777" w:rsidR="001350D3" w:rsidRPr="00285B6D" w:rsidRDefault="001350D3" w:rsidP="00C13012">
      <w:pPr>
        <w:pStyle w:val="Nagwek1"/>
        <w:spacing w:line="276" w:lineRule="auto"/>
        <w:rPr>
          <w:rFonts w:ascii="Arial" w:hAnsi="Arial" w:cs="Arial"/>
        </w:rPr>
      </w:pPr>
      <w:bookmarkStart w:id="33" w:name="_Toc258314257"/>
      <w:r w:rsidRPr="00285B6D">
        <w:rPr>
          <w:rFonts w:ascii="Arial" w:hAnsi="Arial" w:cs="Arial"/>
        </w:rPr>
        <w:t>Informacje o formalno</w:t>
      </w:r>
      <w:r w:rsidRPr="00285B6D">
        <w:rPr>
          <w:rFonts w:ascii="Arial" w:eastAsia="TimesNewRoman" w:hAnsi="Arial" w:cs="Arial"/>
        </w:rPr>
        <w:t>ś</w:t>
      </w:r>
      <w:r w:rsidRPr="00285B6D">
        <w:rPr>
          <w:rFonts w:ascii="Arial" w:hAnsi="Arial" w:cs="Arial"/>
        </w:rPr>
        <w:t>ciach, jakie</w:t>
      </w:r>
      <w:r w:rsidRPr="00285B6D">
        <w:rPr>
          <w:rFonts w:ascii="Arial" w:hAnsi="Arial" w:cs="Arial"/>
          <w:lang w:val="pl-PL"/>
        </w:rPr>
        <w:t xml:space="preserve"> muszą zostać dopełnione </w:t>
      </w:r>
      <w:r w:rsidRPr="00285B6D">
        <w:rPr>
          <w:rFonts w:ascii="Arial" w:hAnsi="Arial" w:cs="Arial"/>
        </w:rPr>
        <w:t>po wyborze oferty w celu zawarcia umowy w sprawie zamówienia publicznego</w:t>
      </w:r>
      <w:bookmarkEnd w:id="33"/>
    </w:p>
    <w:p w14:paraId="093903D7" w14:textId="77777777" w:rsidR="001350D3" w:rsidRPr="00285B6D" w:rsidRDefault="001350D3" w:rsidP="00DD7DC1">
      <w:pPr>
        <w:pStyle w:val="Nagwek2"/>
        <w:rPr>
          <w:color w:val="auto"/>
        </w:rPr>
      </w:pPr>
      <w:r w:rsidRPr="00285B6D">
        <w:rPr>
          <w:color w:val="auto"/>
        </w:rPr>
        <w:t xml:space="preserve">Zamawiający zawrze umowę w sprawie zamówienia publicznego, w terminie i na zasadach określonych w art. 308 ust. 2 i 3 ustawy </w:t>
      </w:r>
      <w:proofErr w:type="spellStart"/>
      <w:r w:rsidRPr="00285B6D">
        <w:rPr>
          <w:color w:val="auto"/>
        </w:rPr>
        <w:t>Pzp</w:t>
      </w:r>
      <w:proofErr w:type="spellEnd"/>
      <w:r w:rsidRPr="00285B6D">
        <w:rPr>
          <w:color w:val="auto"/>
        </w:rPr>
        <w:t>.</w:t>
      </w:r>
    </w:p>
    <w:p w14:paraId="6B550F77" w14:textId="77777777" w:rsidR="001350D3" w:rsidRPr="00285B6D" w:rsidRDefault="001350D3" w:rsidP="00DD7DC1">
      <w:pPr>
        <w:pStyle w:val="Nagwek2"/>
        <w:rPr>
          <w:color w:val="auto"/>
        </w:rPr>
      </w:pPr>
      <w:r w:rsidRPr="00285B6D">
        <w:rPr>
          <w:color w:val="auto"/>
        </w:rPr>
        <w:t>Zamawiający poinformuje Wykonawcę, któremu zostanie udzielone zamówienie, o miejscu i terminie zawarcia umowy.</w:t>
      </w:r>
    </w:p>
    <w:p w14:paraId="393F498F" w14:textId="77777777" w:rsidR="001350D3" w:rsidRPr="00285B6D" w:rsidRDefault="001350D3" w:rsidP="00DD7DC1">
      <w:pPr>
        <w:pStyle w:val="Nagwek2"/>
        <w:rPr>
          <w:color w:val="auto"/>
        </w:rPr>
      </w:pPr>
      <w:r w:rsidRPr="00285B6D">
        <w:rPr>
          <w:color w:val="auto"/>
        </w:rPr>
        <w:t>Przed zawarciem umowy Wykonawca, na wezwanie Zamawiającego, zobowiązany jest do podania wszelkich informacji niezbędnych do wypełnienia treści umowy.</w:t>
      </w:r>
    </w:p>
    <w:p w14:paraId="4BF5BA35" w14:textId="77777777" w:rsidR="001350D3" w:rsidRPr="00285B6D" w:rsidRDefault="001350D3" w:rsidP="00DD7DC1">
      <w:pPr>
        <w:pStyle w:val="Nagwek2"/>
        <w:rPr>
          <w:color w:val="auto"/>
        </w:rPr>
      </w:pPr>
      <w:r w:rsidRPr="00285B6D">
        <w:rPr>
          <w:color w:val="auto"/>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2CF55321" w14:textId="77777777" w:rsidR="001350D3" w:rsidRPr="00285B6D" w:rsidRDefault="001350D3" w:rsidP="00DD7DC1">
      <w:pPr>
        <w:pStyle w:val="Nagwek2"/>
        <w:rPr>
          <w:color w:val="auto"/>
        </w:rPr>
      </w:pPr>
      <w:r w:rsidRPr="00285B6D">
        <w:rPr>
          <w:color w:val="auto"/>
        </w:rPr>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285B6D">
        <w:rPr>
          <w:color w:val="auto"/>
        </w:rPr>
        <w:t>Pzp</w:t>
      </w:r>
      <w:proofErr w:type="spellEnd"/>
      <w:r w:rsidRPr="00285B6D">
        <w:rPr>
          <w:color w:val="auto"/>
        </w:rPr>
        <w:t>.</w:t>
      </w:r>
    </w:p>
    <w:p w14:paraId="5A82E497" w14:textId="77777777" w:rsidR="001350D3" w:rsidRPr="00285B6D" w:rsidRDefault="001350D3" w:rsidP="00C13012">
      <w:pPr>
        <w:pStyle w:val="Nagwek1"/>
        <w:spacing w:line="276" w:lineRule="auto"/>
        <w:rPr>
          <w:rFonts w:ascii="Arial" w:hAnsi="Arial" w:cs="Arial"/>
        </w:rPr>
      </w:pPr>
      <w:bookmarkStart w:id="34" w:name="_Toc258314258"/>
      <w:r w:rsidRPr="00285B6D">
        <w:rPr>
          <w:rFonts w:ascii="Arial" w:hAnsi="Arial" w:cs="Arial"/>
        </w:rPr>
        <w:t>Wymagania dotycz</w:t>
      </w:r>
      <w:r w:rsidRPr="00285B6D">
        <w:rPr>
          <w:rFonts w:ascii="Arial" w:eastAsia="TimesNewRoman" w:hAnsi="Arial" w:cs="Arial"/>
        </w:rPr>
        <w:t>ą</w:t>
      </w:r>
      <w:r w:rsidRPr="00285B6D">
        <w:rPr>
          <w:rFonts w:ascii="Arial" w:hAnsi="Arial" w:cs="Arial"/>
        </w:rPr>
        <w:t>ce zabezpieczenia nale</w:t>
      </w:r>
      <w:r w:rsidRPr="00285B6D">
        <w:rPr>
          <w:rFonts w:ascii="Arial" w:eastAsia="TimesNewRoman" w:hAnsi="Arial" w:cs="Arial"/>
        </w:rPr>
        <w:t>ż</w:t>
      </w:r>
      <w:r w:rsidRPr="00285B6D">
        <w:rPr>
          <w:rFonts w:ascii="Arial" w:hAnsi="Arial" w:cs="Arial"/>
        </w:rPr>
        <w:t>ytego wykonania umowy</w:t>
      </w:r>
      <w:bookmarkEnd w:id="34"/>
    </w:p>
    <w:p w14:paraId="06D76515" w14:textId="7036E4D3" w:rsidR="00E41B61" w:rsidRPr="00285B6D" w:rsidRDefault="000758FA" w:rsidP="000758FA">
      <w:pPr>
        <w:pStyle w:val="Nagwek2"/>
        <w:rPr>
          <w:color w:val="auto"/>
        </w:rPr>
      </w:pPr>
      <w:r w:rsidRPr="00285B6D">
        <w:rPr>
          <w:color w:val="auto"/>
        </w:rPr>
        <w:t>Zamawiający nie wymaga złożenia zabezpieczenia należytego wykonania umowy.</w:t>
      </w:r>
    </w:p>
    <w:p w14:paraId="2F8EEF6F" w14:textId="77777777" w:rsidR="001350D3" w:rsidRPr="00285B6D" w:rsidRDefault="001350D3" w:rsidP="00C13012">
      <w:pPr>
        <w:pStyle w:val="Nagwek1"/>
        <w:spacing w:line="276" w:lineRule="auto"/>
        <w:rPr>
          <w:rFonts w:ascii="Arial" w:hAnsi="Arial" w:cs="Arial"/>
        </w:rPr>
      </w:pPr>
      <w:bookmarkStart w:id="35" w:name="_Toc258314259"/>
      <w:r w:rsidRPr="00285B6D">
        <w:rPr>
          <w:rFonts w:ascii="Arial" w:hAnsi="Arial" w:cs="Arial"/>
          <w:lang w:val="pl-PL"/>
        </w:rPr>
        <w:t xml:space="preserve">projektowane postanowienia </w:t>
      </w:r>
      <w:r w:rsidRPr="00285B6D">
        <w:rPr>
          <w:rFonts w:ascii="Arial" w:hAnsi="Arial" w:cs="Arial"/>
        </w:rPr>
        <w:t xml:space="preserve">umowy w sprawie zamówienia publicznego, </w:t>
      </w:r>
      <w:r w:rsidRPr="00285B6D">
        <w:rPr>
          <w:rFonts w:ascii="Arial" w:hAnsi="Arial" w:cs="Arial"/>
          <w:lang w:val="pl-PL"/>
        </w:rPr>
        <w:t xml:space="preserve">które zostaną wprowadzone do umowy w </w:t>
      </w:r>
      <w:r w:rsidRPr="00285B6D">
        <w:rPr>
          <w:rFonts w:ascii="Arial" w:hAnsi="Arial" w:cs="Arial"/>
        </w:rPr>
        <w:t>sprawie zamówienia publicznego</w:t>
      </w:r>
      <w:bookmarkEnd w:id="35"/>
    </w:p>
    <w:p w14:paraId="19844FEA" w14:textId="77777777" w:rsidR="001350D3" w:rsidRPr="00285B6D" w:rsidRDefault="001350D3" w:rsidP="00DD7DC1">
      <w:pPr>
        <w:pStyle w:val="Nagwek2"/>
        <w:rPr>
          <w:color w:val="auto"/>
        </w:rPr>
      </w:pPr>
      <w:r w:rsidRPr="00285B6D">
        <w:rPr>
          <w:color w:val="auto"/>
        </w:rPr>
        <w:t xml:space="preserve">Wzór umowy stanowi załącznik do niniejszej SWZ. </w:t>
      </w:r>
    </w:p>
    <w:p w14:paraId="03FA8EA4" w14:textId="77777777" w:rsidR="001350D3" w:rsidRPr="00285B6D" w:rsidRDefault="00E41B61" w:rsidP="00DD7DC1">
      <w:pPr>
        <w:pStyle w:val="Nagwek2"/>
        <w:numPr>
          <w:ilvl w:val="0"/>
          <w:numId w:val="0"/>
        </w:numPr>
        <w:ind w:left="680"/>
        <w:rPr>
          <w:color w:val="auto"/>
        </w:rPr>
      </w:pPr>
      <w:r w:rsidRPr="00285B6D">
        <w:rPr>
          <w:color w:val="auto"/>
        </w:rPr>
        <w:t xml:space="preserve">Zakazuje się istotnych zmian postanowień zawartej umowy w stosunku do treści oferty, na podstawie której dokonano wyboru Wykonawcy. </w:t>
      </w:r>
    </w:p>
    <w:p w14:paraId="3E3ED9C2" w14:textId="77777777" w:rsidR="001350D3" w:rsidRPr="00285B6D" w:rsidRDefault="001350D3" w:rsidP="00C13012">
      <w:pPr>
        <w:pStyle w:val="Nagwek1"/>
        <w:spacing w:line="276" w:lineRule="auto"/>
        <w:rPr>
          <w:rFonts w:ascii="Arial" w:hAnsi="Arial" w:cs="Arial"/>
        </w:rPr>
      </w:pPr>
      <w:bookmarkStart w:id="36" w:name="_Toc258314260"/>
      <w:r w:rsidRPr="00285B6D">
        <w:rPr>
          <w:rFonts w:ascii="Arial" w:hAnsi="Arial" w:cs="Arial"/>
        </w:rPr>
        <w:t xml:space="preserve">Pouczenie o </w:t>
      </w:r>
      <w:r w:rsidRPr="00285B6D">
        <w:rPr>
          <w:rFonts w:ascii="Arial" w:eastAsia="TimesNewRoman" w:hAnsi="Arial" w:cs="Arial"/>
        </w:rPr>
        <w:t>ś</w:t>
      </w:r>
      <w:r w:rsidRPr="00285B6D">
        <w:rPr>
          <w:rFonts w:ascii="Arial" w:hAnsi="Arial" w:cs="Arial"/>
        </w:rPr>
        <w:t>rodkach ochrony prawnej przysługuj</w:t>
      </w:r>
      <w:r w:rsidRPr="00285B6D">
        <w:rPr>
          <w:rFonts w:ascii="Arial" w:eastAsia="TimesNewRoman" w:hAnsi="Arial" w:cs="Arial"/>
        </w:rPr>
        <w:t>ą</w:t>
      </w:r>
      <w:r w:rsidRPr="00285B6D">
        <w:rPr>
          <w:rFonts w:ascii="Arial" w:hAnsi="Arial" w:cs="Arial"/>
        </w:rPr>
        <w:t>cych Wykonawcy</w:t>
      </w:r>
      <w:bookmarkEnd w:id="36"/>
    </w:p>
    <w:p w14:paraId="0C34B974" w14:textId="77777777" w:rsidR="001350D3" w:rsidRPr="00285B6D" w:rsidRDefault="001350D3" w:rsidP="00DD7DC1">
      <w:pPr>
        <w:pStyle w:val="Nagwek2"/>
        <w:numPr>
          <w:ilvl w:val="0"/>
          <w:numId w:val="0"/>
        </w:numPr>
        <w:ind w:left="431"/>
        <w:rPr>
          <w:color w:val="auto"/>
        </w:rPr>
      </w:pPr>
      <w:r w:rsidRPr="00285B6D">
        <w:rPr>
          <w:color w:val="auto"/>
        </w:rPr>
        <w:t xml:space="preserve">Wykonawcom, a także innemu podmiotowi, jeżeli ma lub miał interes w uzyskaniu zamówienia oraz poniósł lub może ponieść szkodę w wyniku naruszenia przez </w:t>
      </w:r>
      <w:r w:rsidRPr="00285B6D">
        <w:rPr>
          <w:color w:val="auto"/>
        </w:rPr>
        <w:lastRenderedPageBreak/>
        <w:t xml:space="preserve">zamawiającego przepisów ustawy </w:t>
      </w:r>
      <w:proofErr w:type="spellStart"/>
      <w:r w:rsidRPr="00285B6D">
        <w:rPr>
          <w:color w:val="auto"/>
        </w:rPr>
        <w:t>Pzp</w:t>
      </w:r>
      <w:proofErr w:type="spellEnd"/>
      <w:r w:rsidRPr="00285B6D">
        <w:rPr>
          <w:color w:val="auto"/>
        </w:rPr>
        <w:t xml:space="preserve">, przysługują środki ochrony prawnej na zasadach przewidzianych w art. 505 – 590 ustawy </w:t>
      </w:r>
      <w:proofErr w:type="spellStart"/>
      <w:r w:rsidRPr="00285B6D">
        <w:rPr>
          <w:color w:val="auto"/>
        </w:rPr>
        <w:t>Pzp</w:t>
      </w:r>
      <w:proofErr w:type="spellEnd"/>
      <w:r w:rsidRPr="00285B6D">
        <w:rPr>
          <w:color w:val="auto"/>
        </w:rPr>
        <w:t>.</w:t>
      </w:r>
    </w:p>
    <w:p w14:paraId="5DBB3FAD" w14:textId="77777777" w:rsidR="001350D3" w:rsidRPr="00285B6D" w:rsidRDefault="001350D3" w:rsidP="00C13012">
      <w:pPr>
        <w:pStyle w:val="Nagwek1"/>
        <w:spacing w:line="276" w:lineRule="auto"/>
        <w:rPr>
          <w:rFonts w:ascii="Arial" w:hAnsi="Arial" w:cs="Arial"/>
        </w:rPr>
      </w:pPr>
      <w:r w:rsidRPr="00285B6D">
        <w:rPr>
          <w:rFonts w:ascii="Arial" w:hAnsi="Arial" w:cs="Arial"/>
        </w:rPr>
        <w:t>Aukcja elektroniczna</w:t>
      </w:r>
    </w:p>
    <w:p w14:paraId="7386B3F3" w14:textId="77777777" w:rsidR="001350D3" w:rsidRPr="00285B6D" w:rsidRDefault="001350D3" w:rsidP="00DD7DC1">
      <w:pPr>
        <w:pStyle w:val="Nagwek2"/>
        <w:rPr>
          <w:color w:val="auto"/>
        </w:rPr>
      </w:pPr>
      <w:r w:rsidRPr="00285B6D">
        <w:rPr>
          <w:color w:val="auto"/>
          <w:highlight w:val="green"/>
        </w:rPr>
        <w:t xml:space="preserve">Zamawiający nie przewiduje przeprowadzenia aukcji elektronicznej, o której mowa w art. 308 ust. 1 ustawy </w:t>
      </w:r>
      <w:proofErr w:type="spellStart"/>
      <w:r w:rsidRPr="00285B6D">
        <w:rPr>
          <w:color w:val="auto"/>
          <w:highlight w:val="green"/>
        </w:rPr>
        <w:t>Pzp</w:t>
      </w:r>
      <w:proofErr w:type="spellEnd"/>
      <w:r w:rsidRPr="00285B6D">
        <w:rPr>
          <w:color w:val="auto"/>
        </w:rPr>
        <w:t>.</w:t>
      </w:r>
    </w:p>
    <w:p w14:paraId="11B264E5" w14:textId="77777777" w:rsidR="001350D3" w:rsidRPr="00285B6D" w:rsidRDefault="001350D3" w:rsidP="00C13012">
      <w:pPr>
        <w:pStyle w:val="Nagwek1"/>
        <w:spacing w:line="276" w:lineRule="auto"/>
        <w:rPr>
          <w:rFonts w:ascii="Arial" w:hAnsi="Arial" w:cs="Arial"/>
        </w:rPr>
      </w:pPr>
      <w:r w:rsidRPr="00285B6D">
        <w:rPr>
          <w:rFonts w:ascii="Arial" w:hAnsi="Arial" w:cs="Arial"/>
          <w:lang w:val="pl-PL"/>
        </w:rPr>
        <w:t>Ochrona danych osobowych</w:t>
      </w:r>
    </w:p>
    <w:p w14:paraId="03D56329" w14:textId="77777777" w:rsidR="001350D3" w:rsidRPr="00285B6D" w:rsidRDefault="001350D3" w:rsidP="00DD7DC1">
      <w:pPr>
        <w:pStyle w:val="Nagwek2"/>
        <w:rPr>
          <w:color w:val="auto"/>
        </w:rPr>
      </w:pPr>
      <w:bookmarkStart w:id="37" w:name="_Hlk515367328"/>
      <w:r w:rsidRPr="00285B6D">
        <w:rPr>
          <w:color w:val="auto"/>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285B6D">
        <w:rPr>
          <w:color w:val="auto"/>
        </w:rPr>
        <w:t>Dz.Urz</w:t>
      </w:r>
      <w:proofErr w:type="spellEnd"/>
      <w:r w:rsidRPr="00285B6D">
        <w:rPr>
          <w:color w:val="auto"/>
        </w:rPr>
        <w:t>. UE L 119 z 4 maja 2016 r.), dalej: RODO, tym samym dane osobowe podane przez Wykonawcę będą przetwarzane zgodnie z RODO oraz zgodnie z przepisami krajowymi.</w:t>
      </w:r>
    </w:p>
    <w:p w14:paraId="2C49D7B0" w14:textId="77777777" w:rsidR="001350D3" w:rsidRPr="00285B6D" w:rsidRDefault="001350D3" w:rsidP="00DD7DC1">
      <w:pPr>
        <w:pStyle w:val="Nagwek2"/>
        <w:rPr>
          <w:color w:val="auto"/>
        </w:rPr>
      </w:pPr>
      <w:r w:rsidRPr="00285B6D">
        <w:rPr>
          <w:color w:val="auto"/>
        </w:rPr>
        <w:t>Zamawiający informuje, że:</w:t>
      </w:r>
    </w:p>
    <w:p w14:paraId="5294AD2B" w14:textId="77777777" w:rsidR="004E6A23" w:rsidRPr="00285B6D" w:rsidRDefault="004E6A23" w:rsidP="004E6A23">
      <w:pPr>
        <w:numPr>
          <w:ilvl w:val="0"/>
          <w:numId w:val="22"/>
        </w:numPr>
        <w:tabs>
          <w:tab w:val="left" w:pos="708"/>
        </w:tabs>
        <w:spacing w:before="120"/>
        <w:jc w:val="both"/>
        <w:outlineLvl w:val="1"/>
        <w:rPr>
          <w:rFonts w:ascii="Arial" w:hAnsi="Arial" w:cs="Arial"/>
          <w:bCs/>
          <w:iCs/>
          <w:lang w:val="x-none" w:eastAsia="x-none"/>
        </w:rPr>
      </w:pPr>
      <w:r w:rsidRPr="00285B6D">
        <w:rPr>
          <w:rFonts w:ascii="Arial" w:hAnsi="Arial" w:cs="Arial"/>
          <w:bCs/>
          <w:iCs/>
          <w:lang w:eastAsia="x-none"/>
        </w:rPr>
        <w:t xml:space="preserve">administratorem </w:t>
      </w:r>
      <w:r w:rsidRPr="00285B6D">
        <w:rPr>
          <w:rFonts w:ascii="Arial" w:hAnsi="Arial" w:cs="Arial"/>
          <w:lang w:val="x-none" w:eastAsia="x-none"/>
        </w:rPr>
        <w:t xml:space="preserve">danych osobowych Wykonawcy jest </w:t>
      </w:r>
      <w:r w:rsidRPr="00285B6D">
        <w:rPr>
          <w:rFonts w:ascii="Arial" w:hAnsi="Arial" w:cs="Arial"/>
          <w:bCs/>
          <w:lang w:eastAsia="x-none"/>
        </w:rPr>
        <w:t xml:space="preserve">Starosta Ostrowski, </w:t>
      </w:r>
      <w:r w:rsidRPr="00285B6D">
        <w:rPr>
          <w:rFonts w:ascii="Arial" w:hAnsi="Arial" w:cs="Arial"/>
          <w:bCs/>
          <w:lang w:val="x-none" w:eastAsia="x-none"/>
        </w:rPr>
        <w:t>Starostwo Powiatowe w Ostrowie Wielkopolskim</w:t>
      </w:r>
      <w:r w:rsidRPr="00285B6D">
        <w:rPr>
          <w:rFonts w:ascii="Arial" w:eastAsia="Calibri" w:hAnsi="Arial" w:cs="Arial"/>
          <w:lang w:val="x-none" w:eastAsia="en-US"/>
        </w:rPr>
        <w:t>, Al. Powstańców Wielkopolskich</w:t>
      </w:r>
      <w:r w:rsidRPr="00285B6D">
        <w:rPr>
          <w:rFonts w:ascii="Arial" w:hAnsi="Arial" w:cs="Arial"/>
          <w:lang w:val="x-none" w:eastAsia="x-none"/>
        </w:rPr>
        <w:t xml:space="preserve"> 16 , 63-400 Ostrów Wielkopolski</w:t>
      </w:r>
      <w:r w:rsidRPr="00285B6D">
        <w:rPr>
          <w:rFonts w:ascii="Arial" w:hAnsi="Arial" w:cs="Arial"/>
          <w:bCs/>
          <w:iCs/>
          <w:lang w:eastAsia="x-none"/>
        </w:rPr>
        <w:t xml:space="preserve">, </w:t>
      </w:r>
      <w:r w:rsidRPr="00285B6D">
        <w:rPr>
          <w:rFonts w:ascii="Arial" w:hAnsi="Arial" w:cs="Arial"/>
          <w:lang w:val="pt-BR"/>
        </w:rPr>
        <w:t xml:space="preserve">tel.: 62 737 84 00, </w:t>
      </w:r>
      <w:r w:rsidRPr="00285B6D">
        <w:rPr>
          <w:rFonts w:ascii="Arial" w:eastAsia="Calibri" w:hAnsi="Arial" w:cs="Arial"/>
          <w:lang w:val="pt-BR"/>
        </w:rPr>
        <w:t>e-mail: starostwo@powiat-ostrowski.pl</w:t>
      </w:r>
    </w:p>
    <w:p w14:paraId="2CC422D0" w14:textId="77777777" w:rsidR="004E6A23" w:rsidRPr="00285B6D" w:rsidRDefault="004E6A23" w:rsidP="004E6A23">
      <w:pPr>
        <w:numPr>
          <w:ilvl w:val="0"/>
          <w:numId w:val="22"/>
        </w:numPr>
        <w:tabs>
          <w:tab w:val="left" w:pos="708"/>
        </w:tabs>
        <w:spacing w:before="120"/>
        <w:jc w:val="both"/>
        <w:outlineLvl w:val="1"/>
        <w:rPr>
          <w:rFonts w:ascii="Arial" w:hAnsi="Arial" w:cs="Arial"/>
          <w:bCs/>
          <w:iCs/>
          <w:lang w:val="x-none" w:eastAsia="x-none"/>
        </w:rPr>
      </w:pPr>
      <w:r w:rsidRPr="00285B6D">
        <w:rPr>
          <w:rFonts w:ascii="Arial" w:hAnsi="Arial" w:cs="Arial"/>
          <w:bCs/>
          <w:iCs/>
          <w:lang w:eastAsia="x-none"/>
        </w:rPr>
        <w:t xml:space="preserve">w </w:t>
      </w:r>
      <w:r w:rsidRPr="00285B6D">
        <w:rPr>
          <w:rFonts w:ascii="Arial" w:hAnsi="Arial" w:cs="Arial"/>
          <w:lang w:val="x-none" w:eastAsia="x-none"/>
        </w:rPr>
        <w:t>sprawach związanych z przetwarzaniem danych osobowych, można kontaktować się z Inspektorem Ochrony Danych</w:t>
      </w:r>
      <w:r w:rsidRPr="00285B6D">
        <w:rPr>
          <w:rFonts w:ascii="Arial" w:eastAsia="Calibri" w:hAnsi="Arial" w:cs="Arial"/>
          <w:bCs/>
          <w:iCs/>
          <w:lang w:val="x-none" w:eastAsia="en-US"/>
        </w:rPr>
        <w:t xml:space="preserve"> </w:t>
      </w:r>
      <w:r w:rsidRPr="00285B6D">
        <w:rPr>
          <w:rFonts w:ascii="Arial" w:hAnsi="Arial" w:cs="Arial"/>
          <w:lang w:val="x-none" w:eastAsia="x-none"/>
        </w:rPr>
        <w:t>za pośrednictwem adresu e-mail:</w:t>
      </w:r>
      <w:r w:rsidRPr="00285B6D">
        <w:rPr>
          <w:rFonts w:ascii="Arial" w:hAnsi="Arial" w:cs="Arial"/>
          <w:lang w:eastAsia="x-none"/>
        </w:rPr>
        <w:t xml:space="preserve"> iod@powiat-ostrowski.pl</w:t>
      </w:r>
      <w:r w:rsidRPr="00285B6D">
        <w:rPr>
          <w:rFonts w:ascii="Arial" w:hAnsi="Arial" w:cs="Arial"/>
          <w:bCs/>
          <w:iCs/>
          <w:lang w:eastAsia="x-none"/>
        </w:rPr>
        <w:t>;</w:t>
      </w:r>
    </w:p>
    <w:p w14:paraId="7B785762" w14:textId="7F048ACD" w:rsidR="004E6A23" w:rsidRPr="00285B6D" w:rsidRDefault="004E6A23" w:rsidP="004E6A23">
      <w:pPr>
        <w:pStyle w:val="Nagwek2"/>
        <w:numPr>
          <w:ilvl w:val="0"/>
          <w:numId w:val="22"/>
        </w:numPr>
        <w:rPr>
          <w:color w:val="auto"/>
        </w:rPr>
      </w:pPr>
      <w:r w:rsidRPr="00285B6D">
        <w:rPr>
          <w:color w:val="auto"/>
        </w:rPr>
        <w:t xml:space="preserve">dane osobowe Wykonawcy będą przetwarzane w celu przeprowadzenia postępowania o udzielenie zamówienia publicznego pn. </w:t>
      </w:r>
      <w:r w:rsidR="000758FA" w:rsidRPr="00285B6D">
        <w:rPr>
          <w:bCs w:val="0"/>
          <w:color w:val="auto"/>
        </w:rPr>
        <w:t>Prace geodezyjne polegające na nadawaniu identyfikatorów ewidencyjnych materiałów zasobu, skanowaniu materiałów zasobu i wprowadzeniu ich do bazy danych obiektów Zasięg Zasobu Geodezyjnego</w:t>
      </w:r>
      <w:r w:rsidR="000758FA" w:rsidRPr="00285B6D">
        <w:rPr>
          <w:b/>
          <w:color w:val="auto"/>
        </w:rPr>
        <w:t xml:space="preserve"> </w:t>
      </w:r>
      <w:r w:rsidRPr="00285B6D">
        <w:rPr>
          <w:color w:val="auto"/>
        </w:rPr>
        <w:t>– RPZ.272.</w:t>
      </w:r>
      <w:r w:rsidR="000758FA" w:rsidRPr="00285B6D">
        <w:rPr>
          <w:color w:val="auto"/>
        </w:rPr>
        <w:t>8</w:t>
      </w:r>
      <w:r w:rsidRPr="00285B6D">
        <w:rPr>
          <w:color w:val="auto"/>
        </w:rPr>
        <w:t>.2024 oraz w celu archiwizacji dokumentacji dotyczącej tego postępowania;</w:t>
      </w:r>
    </w:p>
    <w:p w14:paraId="52BD31ED" w14:textId="77777777" w:rsidR="004E6A23" w:rsidRPr="00285B6D" w:rsidRDefault="004E6A23" w:rsidP="004E6A23">
      <w:pPr>
        <w:pStyle w:val="Nagwek2"/>
        <w:numPr>
          <w:ilvl w:val="0"/>
          <w:numId w:val="22"/>
        </w:numPr>
        <w:rPr>
          <w:color w:val="auto"/>
        </w:rPr>
      </w:pPr>
      <w:r w:rsidRPr="00285B6D">
        <w:rPr>
          <w:color w:val="auto"/>
        </w:rPr>
        <w:t xml:space="preserve">odbiorcami przekazanych przez Wykonawcę danych osobowych będą osoby lub podmioty, którym zostanie udostępniona dokumentacja postępowania w oparciu o art. 18 oraz art. 74 ust. 1 ustawy </w:t>
      </w:r>
      <w:proofErr w:type="spellStart"/>
      <w:r w:rsidRPr="00285B6D">
        <w:rPr>
          <w:color w:val="auto"/>
        </w:rPr>
        <w:t>Pzp</w:t>
      </w:r>
      <w:proofErr w:type="spellEnd"/>
      <w:r w:rsidRPr="00285B6D">
        <w:rPr>
          <w:color w:val="auto"/>
        </w:rPr>
        <w:t>;</w:t>
      </w:r>
    </w:p>
    <w:p w14:paraId="3F313D85" w14:textId="77777777" w:rsidR="004E6A23" w:rsidRPr="00285B6D" w:rsidRDefault="004E6A23" w:rsidP="004E6A23">
      <w:pPr>
        <w:pStyle w:val="Nagwek2"/>
        <w:numPr>
          <w:ilvl w:val="0"/>
          <w:numId w:val="22"/>
        </w:numPr>
        <w:rPr>
          <w:color w:val="auto"/>
        </w:rPr>
      </w:pPr>
      <w:r w:rsidRPr="00285B6D">
        <w:rPr>
          <w:color w:val="auto"/>
        </w:rPr>
        <w:t xml:space="preserve">dane osobowe Wykonawcy będą przechowywane, zgodnie z art. 78 ustawy </w:t>
      </w:r>
      <w:proofErr w:type="spellStart"/>
      <w:r w:rsidRPr="00285B6D">
        <w:rPr>
          <w:color w:val="auto"/>
        </w:rPr>
        <w:t>Pzp</w:t>
      </w:r>
      <w:proofErr w:type="spellEnd"/>
      <w:r w:rsidRPr="00285B6D">
        <w:rPr>
          <w:color w:val="auto"/>
        </w:rPr>
        <w:t>, przez okres 4 lat od dnia zakończenia postępowania o udzielenie zamówienia, a jeżeli okres obowiązywania umowy w sprawie zamówienia publicznego przekracza 4 lata, okres przechowywania obejmuje cały okres obowiązywania umowy.</w:t>
      </w:r>
    </w:p>
    <w:p w14:paraId="3894CBDE" w14:textId="77777777" w:rsidR="001350D3" w:rsidRPr="00285B6D" w:rsidRDefault="001350D3" w:rsidP="00DD7DC1">
      <w:pPr>
        <w:pStyle w:val="Nagwek2"/>
        <w:rPr>
          <w:color w:val="auto"/>
        </w:rPr>
      </w:pPr>
      <w:r w:rsidRPr="00285B6D">
        <w:rPr>
          <w:color w:val="auto"/>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37"/>
      <w:r w:rsidRPr="00285B6D">
        <w:rPr>
          <w:color w:val="auto"/>
        </w:rPr>
        <w:t>:</w:t>
      </w:r>
    </w:p>
    <w:p w14:paraId="3F5DD219" w14:textId="77777777" w:rsidR="001350D3" w:rsidRPr="00285B6D" w:rsidRDefault="001350D3" w:rsidP="00DD7DC1">
      <w:pPr>
        <w:pStyle w:val="Nagwek2"/>
        <w:numPr>
          <w:ilvl w:val="0"/>
          <w:numId w:val="23"/>
        </w:numPr>
        <w:rPr>
          <w:color w:val="auto"/>
        </w:rPr>
      </w:pPr>
      <w:r w:rsidRPr="00285B6D">
        <w:rPr>
          <w:color w:val="auto"/>
        </w:rPr>
        <w:lastRenderedPageBreak/>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0D51E9BE" w14:textId="77777777" w:rsidR="001350D3" w:rsidRPr="00285B6D" w:rsidRDefault="001350D3" w:rsidP="00DD7DC1">
      <w:pPr>
        <w:pStyle w:val="Nagwek2"/>
        <w:numPr>
          <w:ilvl w:val="0"/>
          <w:numId w:val="23"/>
        </w:numPr>
        <w:rPr>
          <w:color w:val="auto"/>
        </w:rPr>
      </w:pPr>
      <w:r w:rsidRPr="00285B6D">
        <w:rPr>
          <w:color w:val="auto"/>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1A80DDA4" w14:textId="77777777" w:rsidR="001350D3" w:rsidRPr="00285B6D" w:rsidRDefault="001350D3" w:rsidP="00DD7DC1">
      <w:pPr>
        <w:pStyle w:val="Nagwek2"/>
        <w:rPr>
          <w:color w:val="auto"/>
        </w:rPr>
      </w:pPr>
      <w:r w:rsidRPr="00285B6D">
        <w:rPr>
          <w:color w:val="auto"/>
        </w:rPr>
        <w:t>Zamawiający informuje, że;</w:t>
      </w:r>
    </w:p>
    <w:p w14:paraId="5CC39838" w14:textId="77777777" w:rsidR="001350D3" w:rsidRPr="00285B6D" w:rsidRDefault="001350D3" w:rsidP="00DD7DC1">
      <w:pPr>
        <w:pStyle w:val="Nagwek2"/>
        <w:numPr>
          <w:ilvl w:val="0"/>
          <w:numId w:val="24"/>
        </w:numPr>
        <w:rPr>
          <w:color w:val="auto"/>
        </w:rPr>
      </w:pPr>
      <w:r w:rsidRPr="00285B6D">
        <w:rPr>
          <w:color w:val="auto"/>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285B6D">
        <w:rPr>
          <w:color w:val="auto"/>
        </w:rPr>
        <w:t>Pzp</w:t>
      </w:r>
      <w:proofErr w:type="spellEnd"/>
      <w:r w:rsidRPr="00285B6D">
        <w:rPr>
          <w:color w:val="auto"/>
        </w:rPr>
        <w:t>, do upływu terminu na ich wniesienie;</w:t>
      </w:r>
    </w:p>
    <w:p w14:paraId="56B38CA9" w14:textId="77777777" w:rsidR="001350D3" w:rsidRPr="00285B6D" w:rsidRDefault="001350D3" w:rsidP="00DD7DC1">
      <w:pPr>
        <w:pStyle w:val="Nagwek2"/>
        <w:numPr>
          <w:ilvl w:val="0"/>
          <w:numId w:val="24"/>
        </w:numPr>
        <w:rPr>
          <w:color w:val="auto"/>
        </w:rPr>
      </w:pPr>
      <w:r w:rsidRPr="00285B6D">
        <w:rPr>
          <w:color w:val="auto"/>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412813F3" w14:textId="77777777" w:rsidR="001350D3" w:rsidRPr="00285B6D" w:rsidRDefault="001350D3" w:rsidP="00DD7DC1">
      <w:pPr>
        <w:pStyle w:val="Nagwek2"/>
        <w:numPr>
          <w:ilvl w:val="0"/>
          <w:numId w:val="24"/>
        </w:numPr>
        <w:rPr>
          <w:color w:val="auto"/>
        </w:rPr>
      </w:pPr>
      <w:r w:rsidRPr="00285B6D">
        <w:rPr>
          <w:color w:val="auto"/>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399221FA" w14:textId="77777777" w:rsidR="001350D3" w:rsidRPr="00285B6D" w:rsidRDefault="001350D3" w:rsidP="00DD7DC1">
      <w:pPr>
        <w:pStyle w:val="Nagwek2"/>
        <w:numPr>
          <w:ilvl w:val="0"/>
          <w:numId w:val="24"/>
        </w:numPr>
        <w:rPr>
          <w:color w:val="auto"/>
        </w:rPr>
      </w:pPr>
      <w:r w:rsidRPr="00285B6D">
        <w:rPr>
          <w:color w:val="auto"/>
        </w:rPr>
        <w:t>skorzystanie przez osobę, której dane osobowe są przetwarzane, z uprawnienia, o którym mowa w art. 16 RODO (uprawnienie do sprostowania lub uzupełnienia danych osobowych), nie może naruszać integralności protokołu postępowania oraz jego załączników;</w:t>
      </w:r>
    </w:p>
    <w:p w14:paraId="362E3F59" w14:textId="77777777" w:rsidR="001350D3" w:rsidRPr="00285B6D" w:rsidRDefault="001350D3" w:rsidP="00DD7DC1">
      <w:pPr>
        <w:pStyle w:val="Nagwek2"/>
        <w:numPr>
          <w:ilvl w:val="0"/>
          <w:numId w:val="24"/>
        </w:numPr>
        <w:rPr>
          <w:color w:val="auto"/>
        </w:rPr>
      </w:pPr>
      <w:r w:rsidRPr="00285B6D">
        <w:rPr>
          <w:color w:val="auto"/>
        </w:rPr>
        <w:t>w postępowaniu o udzielenie zamówienia zgłoszenie żądania ograniczenia przetwarzania, o którym mowa w art. 18 ust. 1 RODO, nie ogranicza przetwarzania danych osobowych do czasu zakończenia tego postępowania;</w:t>
      </w:r>
    </w:p>
    <w:p w14:paraId="274116C5" w14:textId="77777777" w:rsidR="001350D3" w:rsidRPr="00285B6D" w:rsidRDefault="001350D3" w:rsidP="00DD7DC1">
      <w:pPr>
        <w:pStyle w:val="Nagwek2"/>
        <w:numPr>
          <w:ilvl w:val="0"/>
          <w:numId w:val="24"/>
        </w:numPr>
        <w:rPr>
          <w:color w:val="auto"/>
        </w:rPr>
      </w:pPr>
      <w:r w:rsidRPr="00285B6D">
        <w:rPr>
          <w:color w:val="auto"/>
        </w:rPr>
        <w:lastRenderedPageBreak/>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7134A74" w14:textId="77777777" w:rsidR="001350D3" w:rsidRPr="00285B6D" w:rsidRDefault="001350D3" w:rsidP="00DD7DC1">
      <w:pPr>
        <w:pStyle w:val="Nagwek2"/>
        <w:numPr>
          <w:ilvl w:val="0"/>
          <w:numId w:val="0"/>
        </w:numPr>
        <w:ind w:left="1040"/>
        <w:rPr>
          <w:color w:val="auto"/>
        </w:rPr>
      </w:pPr>
    </w:p>
    <w:p w14:paraId="0A1BF12D" w14:textId="77777777" w:rsidR="001350D3" w:rsidRPr="00285B6D" w:rsidRDefault="001350D3" w:rsidP="00C13012">
      <w:pPr>
        <w:spacing w:before="60" w:after="120" w:line="276" w:lineRule="auto"/>
        <w:jc w:val="both"/>
        <w:rPr>
          <w:rFonts w:ascii="Arial" w:hAnsi="Arial" w:cs="Arial"/>
        </w:rPr>
      </w:pPr>
      <w:r w:rsidRPr="00285B6D">
        <w:rPr>
          <w:rFonts w:ascii="Arial" w:hAnsi="Arial" w:cs="Arial"/>
          <w:b/>
        </w:rPr>
        <w:t>Załączniki do SWZ</w:t>
      </w:r>
      <w:r w:rsidRPr="00285B6D">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285B6D" w:rsidRPr="00285B6D" w14:paraId="45C39053" w14:textId="77777777" w:rsidTr="001350D3">
        <w:tc>
          <w:tcPr>
            <w:tcW w:w="828" w:type="dxa"/>
            <w:tcBorders>
              <w:top w:val="single" w:sz="4" w:space="0" w:color="auto"/>
              <w:left w:val="single" w:sz="4" w:space="0" w:color="auto"/>
              <w:bottom w:val="single" w:sz="4" w:space="0" w:color="auto"/>
              <w:right w:val="single" w:sz="4" w:space="0" w:color="auto"/>
            </w:tcBorders>
            <w:hideMark/>
          </w:tcPr>
          <w:p w14:paraId="6D000531" w14:textId="77777777" w:rsidR="001350D3" w:rsidRPr="00285B6D" w:rsidRDefault="001350D3" w:rsidP="00C13012">
            <w:pPr>
              <w:spacing w:before="60" w:after="120" w:line="276" w:lineRule="auto"/>
              <w:jc w:val="both"/>
              <w:rPr>
                <w:rFonts w:ascii="Arial" w:hAnsi="Arial" w:cs="Arial"/>
                <w:b/>
                <w:sz w:val="20"/>
                <w:szCs w:val="20"/>
              </w:rPr>
            </w:pPr>
            <w:r w:rsidRPr="00285B6D">
              <w:rPr>
                <w:rFonts w:ascii="Arial" w:hAnsi="Arial" w:cs="Arial"/>
                <w:b/>
                <w:sz w:val="20"/>
                <w:szCs w:val="20"/>
              </w:rPr>
              <w:t>Nr</w:t>
            </w:r>
          </w:p>
        </w:tc>
        <w:tc>
          <w:tcPr>
            <w:tcW w:w="8636" w:type="dxa"/>
            <w:tcBorders>
              <w:top w:val="single" w:sz="4" w:space="0" w:color="auto"/>
              <w:left w:val="single" w:sz="4" w:space="0" w:color="auto"/>
              <w:bottom w:val="single" w:sz="4" w:space="0" w:color="auto"/>
              <w:right w:val="single" w:sz="4" w:space="0" w:color="auto"/>
            </w:tcBorders>
            <w:hideMark/>
          </w:tcPr>
          <w:p w14:paraId="34D40B55" w14:textId="77777777" w:rsidR="001350D3" w:rsidRPr="00285B6D" w:rsidRDefault="001350D3" w:rsidP="00C13012">
            <w:pPr>
              <w:spacing w:before="60" w:after="120" w:line="276" w:lineRule="auto"/>
              <w:jc w:val="both"/>
              <w:rPr>
                <w:rFonts w:ascii="Arial" w:hAnsi="Arial" w:cs="Arial"/>
                <w:b/>
                <w:sz w:val="20"/>
                <w:szCs w:val="20"/>
              </w:rPr>
            </w:pPr>
            <w:r w:rsidRPr="00285B6D">
              <w:rPr>
                <w:rFonts w:ascii="Arial" w:hAnsi="Arial" w:cs="Arial"/>
                <w:b/>
                <w:sz w:val="20"/>
                <w:szCs w:val="20"/>
              </w:rPr>
              <w:t>Nazwa załącznika</w:t>
            </w:r>
          </w:p>
        </w:tc>
      </w:tr>
      <w:tr w:rsidR="00285B6D" w:rsidRPr="00285B6D" w14:paraId="192859AC" w14:textId="77777777" w:rsidTr="0065377B">
        <w:tc>
          <w:tcPr>
            <w:tcW w:w="828" w:type="dxa"/>
            <w:tcBorders>
              <w:top w:val="single" w:sz="4" w:space="0" w:color="auto"/>
              <w:left w:val="single" w:sz="4" w:space="0" w:color="auto"/>
              <w:bottom w:val="single" w:sz="4" w:space="0" w:color="auto"/>
              <w:right w:val="single" w:sz="4" w:space="0" w:color="auto"/>
            </w:tcBorders>
            <w:hideMark/>
          </w:tcPr>
          <w:p w14:paraId="7A848ED3" w14:textId="77777777" w:rsidR="00E41B61" w:rsidRPr="00285B6D" w:rsidRDefault="00E41B61" w:rsidP="0065377B">
            <w:pPr>
              <w:spacing w:before="60" w:after="120" w:line="276" w:lineRule="auto"/>
              <w:jc w:val="both"/>
              <w:rPr>
                <w:rFonts w:ascii="Arial" w:hAnsi="Arial" w:cs="Arial"/>
                <w:b/>
              </w:rPr>
            </w:pPr>
            <w:r w:rsidRPr="00285B6D">
              <w:rPr>
                <w:rFonts w:ascii="Arial" w:hAnsi="Arial" w:cs="Arial"/>
              </w:rPr>
              <w:t>1</w:t>
            </w:r>
          </w:p>
        </w:tc>
        <w:tc>
          <w:tcPr>
            <w:tcW w:w="8636" w:type="dxa"/>
            <w:tcBorders>
              <w:top w:val="single" w:sz="4" w:space="0" w:color="auto"/>
              <w:left w:val="single" w:sz="4" w:space="0" w:color="auto"/>
              <w:bottom w:val="single" w:sz="4" w:space="0" w:color="auto"/>
              <w:right w:val="single" w:sz="4" w:space="0" w:color="auto"/>
            </w:tcBorders>
            <w:hideMark/>
          </w:tcPr>
          <w:p w14:paraId="4A682A37" w14:textId="5CDA808F" w:rsidR="00E41B61" w:rsidRPr="00285B6D" w:rsidRDefault="00E41B61" w:rsidP="0065377B">
            <w:pPr>
              <w:spacing w:before="60" w:after="120" w:line="276" w:lineRule="auto"/>
              <w:jc w:val="both"/>
              <w:rPr>
                <w:rFonts w:ascii="Arial" w:hAnsi="Arial" w:cs="Arial"/>
                <w:b/>
              </w:rPr>
            </w:pPr>
            <w:r w:rsidRPr="00285B6D">
              <w:rPr>
                <w:rFonts w:ascii="Arial" w:hAnsi="Arial" w:cs="Arial"/>
              </w:rPr>
              <w:t>Wzór oferty</w:t>
            </w:r>
          </w:p>
        </w:tc>
      </w:tr>
      <w:tr w:rsidR="00285B6D" w:rsidRPr="00285B6D" w14:paraId="33A06C4C" w14:textId="77777777" w:rsidTr="0065377B">
        <w:tc>
          <w:tcPr>
            <w:tcW w:w="828" w:type="dxa"/>
            <w:tcBorders>
              <w:top w:val="single" w:sz="4" w:space="0" w:color="auto"/>
              <w:left w:val="single" w:sz="4" w:space="0" w:color="auto"/>
              <w:bottom w:val="single" w:sz="4" w:space="0" w:color="auto"/>
              <w:right w:val="single" w:sz="4" w:space="0" w:color="auto"/>
            </w:tcBorders>
            <w:hideMark/>
          </w:tcPr>
          <w:p w14:paraId="3C04DF38" w14:textId="77777777" w:rsidR="00E41B61" w:rsidRPr="00285B6D" w:rsidRDefault="00E41B61" w:rsidP="0065377B">
            <w:pPr>
              <w:spacing w:before="60" w:after="120" w:line="276" w:lineRule="auto"/>
              <w:jc w:val="both"/>
              <w:rPr>
                <w:rFonts w:ascii="Arial" w:hAnsi="Arial" w:cs="Arial"/>
                <w:b/>
              </w:rPr>
            </w:pPr>
            <w:r w:rsidRPr="00285B6D">
              <w:rPr>
                <w:rFonts w:ascii="Arial" w:hAnsi="Arial" w:cs="Arial"/>
              </w:rPr>
              <w:t>2</w:t>
            </w:r>
          </w:p>
        </w:tc>
        <w:tc>
          <w:tcPr>
            <w:tcW w:w="8636" w:type="dxa"/>
            <w:tcBorders>
              <w:top w:val="single" w:sz="4" w:space="0" w:color="auto"/>
              <w:left w:val="single" w:sz="4" w:space="0" w:color="auto"/>
              <w:bottom w:val="single" w:sz="4" w:space="0" w:color="auto"/>
              <w:right w:val="single" w:sz="4" w:space="0" w:color="auto"/>
            </w:tcBorders>
            <w:hideMark/>
          </w:tcPr>
          <w:p w14:paraId="21F448FA" w14:textId="5885B9EE" w:rsidR="00E41B61" w:rsidRPr="00285B6D" w:rsidRDefault="00E41B61" w:rsidP="0065377B">
            <w:pPr>
              <w:spacing w:before="60" w:after="120" w:line="276" w:lineRule="auto"/>
              <w:jc w:val="both"/>
              <w:rPr>
                <w:rFonts w:ascii="Arial" w:hAnsi="Arial" w:cs="Arial"/>
                <w:b/>
              </w:rPr>
            </w:pPr>
            <w:r w:rsidRPr="00285B6D">
              <w:rPr>
                <w:rFonts w:ascii="Arial" w:hAnsi="Arial" w:cs="Arial"/>
              </w:rPr>
              <w:t>Wykaz części zamówienia, której wykonanie wykonawca zamierza powierzyć podwykonawcom</w:t>
            </w:r>
            <w:r w:rsidR="00DD2BB0" w:rsidRPr="00285B6D">
              <w:rPr>
                <w:rFonts w:ascii="Arial" w:hAnsi="Arial" w:cs="Arial"/>
              </w:rPr>
              <w:t xml:space="preserve"> – zawarty w ofercie</w:t>
            </w:r>
          </w:p>
        </w:tc>
      </w:tr>
      <w:tr w:rsidR="00285B6D" w:rsidRPr="00285B6D" w14:paraId="75AEED71" w14:textId="77777777" w:rsidTr="0065377B">
        <w:tc>
          <w:tcPr>
            <w:tcW w:w="828" w:type="dxa"/>
            <w:tcBorders>
              <w:top w:val="single" w:sz="4" w:space="0" w:color="auto"/>
              <w:left w:val="single" w:sz="4" w:space="0" w:color="auto"/>
              <w:bottom w:val="single" w:sz="4" w:space="0" w:color="auto"/>
              <w:right w:val="single" w:sz="4" w:space="0" w:color="auto"/>
            </w:tcBorders>
            <w:hideMark/>
          </w:tcPr>
          <w:p w14:paraId="2C677268" w14:textId="77777777" w:rsidR="00E41B61" w:rsidRPr="00285B6D" w:rsidRDefault="00E41B61" w:rsidP="0065377B">
            <w:pPr>
              <w:spacing w:before="60" w:after="120" w:line="276" w:lineRule="auto"/>
              <w:jc w:val="both"/>
              <w:rPr>
                <w:rFonts w:ascii="Arial" w:hAnsi="Arial" w:cs="Arial"/>
                <w:b/>
              </w:rPr>
            </w:pPr>
            <w:r w:rsidRPr="00285B6D">
              <w:rPr>
                <w:rFonts w:ascii="Arial" w:hAnsi="Arial" w:cs="Arial"/>
              </w:rPr>
              <w:t>3</w:t>
            </w:r>
          </w:p>
        </w:tc>
        <w:tc>
          <w:tcPr>
            <w:tcW w:w="8636" w:type="dxa"/>
            <w:tcBorders>
              <w:top w:val="single" w:sz="4" w:space="0" w:color="auto"/>
              <w:left w:val="single" w:sz="4" w:space="0" w:color="auto"/>
              <w:bottom w:val="single" w:sz="4" w:space="0" w:color="auto"/>
              <w:right w:val="single" w:sz="4" w:space="0" w:color="auto"/>
            </w:tcBorders>
            <w:hideMark/>
          </w:tcPr>
          <w:p w14:paraId="179CCE9C" w14:textId="032498E8" w:rsidR="00E41B61" w:rsidRPr="00285B6D" w:rsidRDefault="00E41B61" w:rsidP="0065377B">
            <w:pPr>
              <w:spacing w:before="60" w:after="120" w:line="276" w:lineRule="auto"/>
              <w:jc w:val="both"/>
              <w:rPr>
                <w:rFonts w:ascii="Arial" w:hAnsi="Arial" w:cs="Arial"/>
                <w:b/>
              </w:rPr>
            </w:pPr>
            <w:r w:rsidRPr="00285B6D">
              <w:rPr>
                <w:rFonts w:ascii="Arial" w:hAnsi="Arial" w:cs="Arial"/>
              </w:rPr>
              <w:t>Oświadczenie o zatrudnianiu osób na podstawie umowy o pracę</w:t>
            </w:r>
            <w:r w:rsidR="00DD2BB0" w:rsidRPr="00285B6D">
              <w:rPr>
                <w:rFonts w:ascii="Arial" w:hAnsi="Arial" w:cs="Arial"/>
              </w:rPr>
              <w:t xml:space="preserve"> – zawarte w ofercie</w:t>
            </w:r>
          </w:p>
        </w:tc>
      </w:tr>
      <w:tr w:rsidR="00285B6D" w:rsidRPr="00285B6D" w14:paraId="1FFB0702" w14:textId="77777777" w:rsidTr="0065377B">
        <w:tc>
          <w:tcPr>
            <w:tcW w:w="828" w:type="dxa"/>
            <w:tcBorders>
              <w:top w:val="single" w:sz="4" w:space="0" w:color="auto"/>
              <w:left w:val="single" w:sz="4" w:space="0" w:color="auto"/>
              <w:bottom w:val="single" w:sz="4" w:space="0" w:color="auto"/>
              <w:right w:val="single" w:sz="4" w:space="0" w:color="auto"/>
            </w:tcBorders>
            <w:hideMark/>
          </w:tcPr>
          <w:p w14:paraId="52D7FFC9" w14:textId="77777777" w:rsidR="00E41B61" w:rsidRPr="00285B6D" w:rsidRDefault="00E41B61" w:rsidP="0065377B">
            <w:pPr>
              <w:spacing w:before="60" w:after="120" w:line="276" w:lineRule="auto"/>
              <w:jc w:val="both"/>
              <w:rPr>
                <w:rFonts w:ascii="Arial" w:hAnsi="Arial" w:cs="Arial"/>
                <w:b/>
              </w:rPr>
            </w:pPr>
            <w:r w:rsidRPr="00285B6D">
              <w:rPr>
                <w:rFonts w:ascii="Arial" w:hAnsi="Arial" w:cs="Arial"/>
              </w:rPr>
              <w:t>4</w:t>
            </w:r>
          </w:p>
        </w:tc>
        <w:tc>
          <w:tcPr>
            <w:tcW w:w="8636" w:type="dxa"/>
            <w:tcBorders>
              <w:top w:val="single" w:sz="4" w:space="0" w:color="auto"/>
              <w:left w:val="single" w:sz="4" w:space="0" w:color="auto"/>
              <w:bottom w:val="single" w:sz="4" w:space="0" w:color="auto"/>
              <w:right w:val="single" w:sz="4" w:space="0" w:color="auto"/>
            </w:tcBorders>
            <w:hideMark/>
          </w:tcPr>
          <w:p w14:paraId="437CA60D" w14:textId="77777777" w:rsidR="00E41B61" w:rsidRPr="00285B6D" w:rsidRDefault="00E41B61" w:rsidP="0065377B">
            <w:pPr>
              <w:spacing w:before="60" w:after="120" w:line="276" w:lineRule="auto"/>
              <w:jc w:val="both"/>
              <w:rPr>
                <w:rFonts w:ascii="Arial" w:hAnsi="Arial" w:cs="Arial"/>
                <w:b/>
              </w:rPr>
            </w:pPr>
            <w:r w:rsidRPr="00285B6D">
              <w:rPr>
                <w:rFonts w:ascii="Arial" w:hAnsi="Arial" w:cs="Arial"/>
              </w:rPr>
              <w:t>Zobowiązanie podmiotu udostępniającego zasoby</w:t>
            </w:r>
          </w:p>
        </w:tc>
      </w:tr>
      <w:tr w:rsidR="00285B6D" w:rsidRPr="00285B6D" w14:paraId="6AB77B7D" w14:textId="77777777" w:rsidTr="0065377B">
        <w:tc>
          <w:tcPr>
            <w:tcW w:w="828" w:type="dxa"/>
            <w:tcBorders>
              <w:top w:val="single" w:sz="4" w:space="0" w:color="auto"/>
              <w:left w:val="single" w:sz="4" w:space="0" w:color="auto"/>
              <w:bottom w:val="single" w:sz="4" w:space="0" w:color="auto"/>
              <w:right w:val="single" w:sz="4" w:space="0" w:color="auto"/>
            </w:tcBorders>
            <w:hideMark/>
          </w:tcPr>
          <w:p w14:paraId="7C4899BC" w14:textId="77777777" w:rsidR="00E41B61" w:rsidRPr="00285B6D" w:rsidRDefault="00E41B61" w:rsidP="0065377B">
            <w:pPr>
              <w:spacing w:before="60" w:after="120" w:line="276" w:lineRule="auto"/>
              <w:jc w:val="both"/>
              <w:rPr>
                <w:rFonts w:ascii="Arial" w:hAnsi="Arial" w:cs="Arial"/>
                <w:b/>
              </w:rPr>
            </w:pPr>
            <w:r w:rsidRPr="00285B6D">
              <w:rPr>
                <w:rFonts w:ascii="Arial" w:hAnsi="Arial" w:cs="Arial"/>
              </w:rPr>
              <w:t>5</w:t>
            </w:r>
          </w:p>
        </w:tc>
        <w:tc>
          <w:tcPr>
            <w:tcW w:w="8636" w:type="dxa"/>
            <w:tcBorders>
              <w:top w:val="single" w:sz="4" w:space="0" w:color="auto"/>
              <w:left w:val="single" w:sz="4" w:space="0" w:color="auto"/>
              <w:bottom w:val="single" w:sz="4" w:space="0" w:color="auto"/>
              <w:right w:val="single" w:sz="4" w:space="0" w:color="auto"/>
            </w:tcBorders>
            <w:hideMark/>
          </w:tcPr>
          <w:p w14:paraId="083EC27A" w14:textId="77777777" w:rsidR="00E41B61" w:rsidRPr="00285B6D" w:rsidRDefault="00E41B61" w:rsidP="0065377B">
            <w:pPr>
              <w:spacing w:before="60" w:after="120" w:line="276" w:lineRule="auto"/>
              <w:jc w:val="both"/>
              <w:rPr>
                <w:rFonts w:ascii="Arial" w:hAnsi="Arial" w:cs="Arial"/>
                <w:b/>
              </w:rPr>
            </w:pPr>
            <w:r w:rsidRPr="00285B6D">
              <w:rPr>
                <w:rFonts w:ascii="Arial" w:hAnsi="Arial" w:cs="Arial"/>
              </w:rPr>
              <w:t>Oświadczenie wykonawców wspólnie ubiegających się o udzielenie zamówienia</w:t>
            </w:r>
          </w:p>
        </w:tc>
      </w:tr>
      <w:tr w:rsidR="00285B6D" w:rsidRPr="00285B6D" w14:paraId="6195B7FE" w14:textId="77777777" w:rsidTr="0065377B">
        <w:tc>
          <w:tcPr>
            <w:tcW w:w="828" w:type="dxa"/>
            <w:tcBorders>
              <w:top w:val="single" w:sz="4" w:space="0" w:color="auto"/>
              <w:left w:val="single" w:sz="4" w:space="0" w:color="auto"/>
              <w:bottom w:val="single" w:sz="4" w:space="0" w:color="auto"/>
              <w:right w:val="single" w:sz="4" w:space="0" w:color="auto"/>
            </w:tcBorders>
            <w:hideMark/>
          </w:tcPr>
          <w:p w14:paraId="1C095AF4" w14:textId="77777777" w:rsidR="00E41B61" w:rsidRPr="00285B6D" w:rsidRDefault="00E41B61" w:rsidP="0065377B">
            <w:pPr>
              <w:spacing w:before="60" w:after="120" w:line="276" w:lineRule="auto"/>
              <w:jc w:val="both"/>
              <w:rPr>
                <w:rFonts w:ascii="Arial" w:hAnsi="Arial" w:cs="Arial"/>
                <w:b/>
              </w:rPr>
            </w:pPr>
            <w:r w:rsidRPr="00285B6D">
              <w:rPr>
                <w:rFonts w:ascii="Arial" w:hAnsi="Arial" w:cs="Arial"/>
              </w:rPr>
              <w:t>6</w:t>
            </w:r>
          </w:p>
        </w:tc>
        <w:tc>
          <w:tcPr>
            <w:tcW w:w="8636" w:type="dxa"/>
            <w:tcBorders>
              <w:top w:val="single" w:sz="4" w:space="0" w:color="auto"/>
              <w:left w:val="single" w:sz="4" w:space="0" w:color="auto"/>
              <w:bottom w:val="single" w:sz="4" w:space="0" w:color="auto"/>
              <w:right w:val="single" w:sz="4" w:space="0" w:color="auto"/>
            </w:tcBorders>
            <w:hideMark/>
          </w:tcPr>
          <w:p w14:paraId="2DF315BD" w14:textId="77777777" w:rsidR="00E41B61" w:rsidRPr="00285B6D" w:rsidRDefault="00E41B61" w:rsidP="0065377B">
            <w:pPr>
              <w:spacing w:before="60" w:after="120" w:line="276" w:lineRule="auto"/>
              <w:jc w:val="both"/>
              <w:rPr>
                <w:rFonts w:ascii="Arial" w:hAnsi="Arial" w:cs="Arial"/>
                <w:b/>
              </w:rPr>
            </w:pPr>
            <w:r w:rsidRPr="00285B6D">
              <w:rPr>
                <w:rFonts w:ascii="Arial" w:hAnsi="Arial" w:cs="Arial"/>
              </w:rPr>
              <w:t>Oświadczenie podmiotu udostępniającego zasoby</w:t>
            </w:r>
          </w:p>
        </w:tc>
      </w:tr>
      <w:tr w:rsidR="00285B6D" w:rsidRPr="00285B6D" w14:paraId="749854E7" w14:textId="77777777" w:rsidTr="0065377B">
        <w:tc>
          <w:tcPr>
            <w:tcW w:w="828" w:type="dxa"/>
            <w:tcBorders>
              <w:top w:val="single" w:sz="4" w:space="0" w:color="auto"/>
              <w:left w:val="single" w:sz="4" w:space="0" w:color="auto"/>
              <w:bottom w:val="single" w:sz="4" w:space="0" w:color="auto"/>
              <w:right w:val="single" w:sz="4" w:space="0" w:color="auto"/>
            </w:tcBorders>
            <w:hideMark/>
          </w:tcPr>
          <w:p w14:paraId="47C07E4A" w14:textId="77777777" w:rsidR="00E41B61" w:rsidRPr="00285B6D" w:rsidRDefault="00E41B61" w:rsidP="0065377B">
            <w:pPr>
              <w:spacing w:before="60" w:after="120" w:line="276" w:lineRule="auto"/>
              <w:jc w:val="both"/>
              <w:rPr>
                <w:rFonts w:ascii="Arial" w:hAnsi="Arial" w:cs="Arial"/>
                <w:b/>
              </w:rPr>
            </w:pPr>
            <w:r w:rsidRPr="00285B6D">
              <w:rPr>
                <w:rFonts w:ascii="Arial" w:hAnsi="Arial" w:cs="Arial"/>
              </w:rPr>
              <w:t>7</w:t>
            </w:r>
          </w:p>
        </w:tc>
        <w:tc>
          <w:tcPr>
            <w:tcW w:w="8636" w:type="dxa"/>
            <w:tcBorders>
              <w:top w:val="single" w:sz="4" w:space="0" w:color="auto"/>
              <w:left w:val="single" w:sz="4" w:space="0" w:color="auto"/>
              <w:bottom w:val="single" w:sz="4" w:space="0" w:color="auto"/>
              <w:right w:val="single" w:sz="4" w:space="0" w:color="auto"/>
            </w:tcBorders>
            <w:hideMark/>
          </w:tcPr>
          <w:p w14:paraId="3EB9AFC1" w14:textId="77777777" w:rsidR="00E41B61" w:rsidRPr="00285B6D" w:rsidRDefault="00E41B61" w:rsidP="0065377B">
            <w:pPr>
              <w:spacing w:before="60" w:after="120" w:line="276" w:lineRule="auto"/>
              <w:jc w:val="both"/>
              <w:rPr>
                <w:rFonts w:ascii="Arial" w:hAnsi="Arial" w:cs="Arial"/>
                <w:b/>
              </w:rPr>
            </w:pPr>
            <w:r w:rsidRPr="00285B6D">
              <w:rPr>
                <w:rFonts w:ascii="Arial" w:hAnsi="Arial" w:cs="Arial"/>
              </w:rPr>
              <w:t>Oświadczenie o niepodleganiu wykluczeniu oraz spełnianiu warunków udziału</w:t>
            </w:r>
          </w:p>
        </w:tc>
      </w:tr>
      <w:tr w:rsidR="00285B6D" w:rsidRPr="00285B6D" w14:paraId="31A8AD6B" w14:textId="77777777" w:rsidTr="0065377B">
        <w:tc>
          <w:tcPr>
            <w:tcW w:w="828" w:type="dxa"/>
            <w:tcBorders>
              <w:top w:val="single" w:sz="4" w:space="0" w:color="auto"/>
              <w:left w:val="single" w:sz="4" w:space="0" w:color="auto"/>
              <w:bottom w:val="single" w:sz="4" w:space="0" w:color="auto"/>
              <w:right w:val="single" w:sz="4" w:space="0" w:color="auto"/>
            </w:tcBorders>
            <w:hideMark/>
          </w:tcPr>
          <w:p w14:paraId="12FE214D" w14:textId="77777777" w:rsidR="00E41B61" w:rsidRPr="00285B6D" w:rsidRDefault="00E41B61" w:rsidP="0065377B">
            <w:pPr>
              <w:spacing w:before="60" w:after="120" w:line="276" w:lineRule="auto"/>
              <w:jc w:val="both"/>
              <w:rPr>
                <w:rFonts w:ascii="Arial" w:hAnsi="Arial" w:cs="Arial"/>
                <w:b/>
              </w:rPr>
            </w:pPr>
            <w:r w:rsidRPr="00285B6D">
              <w:rPr>
                <w:rFonts w:ascii="Arial" w:hAnsi="Arial" w:cs="Arial"/>
              </w:rPr>
              <w:t>8</w:t>
            </w:r>
          </w:p>
        </w:tc>
        <w:tc>
          <w:tcPr>
            <w:tcW w:w="8636" w:type="dxa"/>
            <w:tcBorders>
              <w:top w:val="single" w:sz="4" w:space="0" w:color="auto"/>
              <w:left w:val="single" w:sz="4" w:space="0" w:color="auto"/>
              <w:bottom w:val="single" w:sz="4" w:space="0" w:color="auto"/>
              <w:right w:val="single" w:sz="4" w:space="0" w:color="auto"/>
            </w:tcBorders>
            <w:hideMark/>
          </w:tcPr>
          <w:p w14:paraId="3A50325B" w14:textId="77777777" w:rsidR="00E41B61" w:rsidRPr="00285B6D" w:rsidRDefault="00E41B61" w:rsidP="0065377B">
            <w:pPr>
              <w:spacing w:before="60" w:after="120" w:line="276" w:lineRule="auto"/>
              <w:jc w:val="both"/>
              <w:rPr>
                <w:rFonts w:ascii="Arial" w:hAnsi="Arial" w:cs="Arial"/>
                <w:b/>
              </w:rPr>
            </w:pPr>
            <w:r w:rsidRPr="00285B6D">
              <w:rPr>
                <w:rFonts w:ascii="Arial" w:hAnsi="Arial" w:cs="Arial"/>
              </w:rPr>
              <w:t>Wykaz usług</w:t>
            </w:r>
          </w:p>
        </w:tc>
      </w:tr>
      <w:tr w:rsidR="00111778" w:rsidRPr="00285B6D" w14:paraId="5B6883A8" w14:textId="77777777" w:rsidTr="0065377B">
        <w:tc>
          <w:tcPr>
            <w:tcW w:w="828" w:type="dxa"/>
            <w:tcBorders>
              <w:top w:val="single" w:sz="4" w:space="0" w:color="auto"/>
              <w:left w:val="single" w:sz="4" w:space="0" w:color="auto"/>
              <w:bottom w:val="single" w:sz="4" w:space="0" w:color="auto"/>
              <w:right w:val="single" w:sz="4" w:space="0" w:color="auto"/>
            </w:tcBorders>
          </w:tcPr>
          <w:p w14:paraId="2E227294" w14:textId="538FAEA7" w:rsidR="00111778" w:rsidRPr="00285B6D" w:rsidRDefault="00111778" w:rsidP="0065377B">
            <w:pPr>
              <w:spacing w:before="60" w:after="120" w:line="276" w:lineRule="auto"/>
              <w:jc w:val="both"/>
              <w:rPr>
                <w:rFonts w:ascii="Arial" w:hAnsi="Arial" w:cs="Arial"/>
              </w:rPr>
            </w:pPr>
            <w:r w:rsidRPr="00285B6D">
              <w:rPr>
                <w:rFonts w:ascii="Arial" w:hAnsi="Arial" w:cs="Arial"/>
              </w:rPr>
              <w:t>9</w:t>
            </w:r>
          </w:p>
        </w:tc>
        <w:tc>
          <w:tcPr>
            <w:tcW w:w="8636" w:type="dxa"/>
            <w:tcBorders>
              <w:top w:val="single" w:sz="4" w:space="0" w:color="auto"/>
              <w:left w:val="single" w:sz="4" w:space="0" w:color="auto"/>
              <w:bottom w:val="single" w:sz="4" w:space="0" w:color="auto"/>
              <w:right w:val="single" w:sz="4" w:space="0" w:color="auto"/>
            </w:tcBorders>
          </w:tcPr>
          <w:p w14:paraId="7A9258E0" w14:textId="553692FF" w:rsidR="00111778" w:rsidRPr="00285B6D" w:rsidRDefault="00111778" w:rsidP="0065377B">
            <w:pPr>
              <w:spacing w:before="60" w:after="120" w:line="276" w:lineRule="auto"/>
              <w:jc w:val="both"/>
              <w:rPr>
                <w:rFonts w:ascii="Arial" w:hAnsi="Arial" w:cs="Arial"/>
              </w:rPr>
            </w:pPr>
            <w:r w:rsidRPr="00285B6D">
              <w:rPr>
                <w:rFonts w:ascii="Arial" w:hAnsi="Arial" w:cs="Arial"/>
              </w:rPr>
              <w:t>Wykaz osób</w:t>
            </w:r>
          </w:p>
        </w:tc>
      </w:tr>
    </w:tbl>
    <w:p w14:paraId="2F11ABFA" w14:textId="77777777" w:rsidR="001350D3" w:rsidRPr="00285B6D" w:rsidRDefault="001350D3" w:rsidP="00C13012">
      <w:pPr>
        <w:spacing w:before="60" w:after="120" w:line="276" w:lineRule="auto"/>
        <w:jc w:val="both"/>
        <w:rPr>
          <w:rFonts w:ascii="Arial" w:hAnsi="Arial" w:cs="Arial"/>
          <w:b/>
          <w:sz w:val="12"/>
          <w:szCs w:val="12"/>
        </w:rPr>
      </w:pPr>
    </w:p>
    <w:p w14:paraId="47696CDC" w14:textId="77777777" w:rsidR="00111778" w:rsidRPr="00285B6D" w:rsidRDefault="00111778" w:rsidP="00C13012">
      <w:pPr>
        <w:spacing w:before="60" w:after="120" w:line="276" w:lineRule="auto"/>
        <w:jc w:val="both"/>
        <w:rPr>
          <w:rFonts w:ascii="Arial" w:hAnsi="Arial" w:cs="Arial"/>
          <w:b/>
          <w:sz w:val="12"/>
          <w:szCs w:val="1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7"/>
      </w:tblGrid>
      <w:tr w:rsidR="00285B6D" w:rsidRPr="00285B6D" w14:paraId="26944B93" w14:textId="77777777" w:rsidTr="00E41B61">
        <w:tc>
          <w:tcPr>
            <w:tcW w:w="828" w:type="dxa"/>
            <w:tcBorders>
              <w:top w:val="single" w:sz="4" w:space="0" w:color="auto"/>
              <w:left w:val="single" w:sz="4" w:space="0" w:color="auto"/>
              <w:bottom w:val="single" w:sz="4" w:space="0" w:color="auto"/>
              <w:right w:val="single" w:sz="4" w:space="0" w:color="auto"/>
            </w:tcBorders>
            <w:hideMark/>
          </w:tcPr>
          <w:p w14:paraId="53FF61F2" w14:textId="77777777" w:rsidR="001350D3" w:rsidRPr="00285B6D" w:rsidRDefault="001350D3" w:rsidP="00C13012">
            <w:pPr>
              <w:spacing w:before="60" w:after="120" w:line="276" w:lineRule="auto"/>
              <w:jc w:val="both"/>
              <w:rPr>
                <w:rFonts w:ascii="Arial" w:hAnsi="Arial" w:cs="Arial"/>
                <w:b/>
                <w:sz w:val="20"/>
                <w:szCs w:val="20"/>
              </w:rPr>
            </w:pPr>
            <w:r w:rsidRPr="00285B6D">
              <w:rPr>
                <w:rFonts w:ascii="Arial" w:hAnsi="Arial" w:cs="Arial"/>
                <w:b/>
                <w:sz w:val="20"/>
                <w:szCs w:val="20"/>
              </w:rPr>
              <w:t xml:space="preserve">Nr </w:t>
            </w:r>
          </w:p>
        </w:tc>
        <w:tc>
          <w:tcPr>
            <w:tcW w:w="8637" w:type="dxa"/>
            <w:tcBorders>
              <w:top w:val="single" w:sz="4" w:space="0" w:color="auto"/>
              <w:left w:val="single" w:sz="4" w:space="0" w:color="auto"/>
              <w:bottom w:val="single" w:sz="4" w:space="0" w:color="auto"/>
              <w:right w:val="single" w:sz="4" w:space="0" w:color="auto"/>
            </w:tcBorders>
            <w:hideMark/>
          </w:tcPr>
          <w:p w14:paraId="075D6FBD" w14:textId="77777777" w:rsidR="001350D3" w:rsidRPr="00285B6D" w:rsidRDefault="001350D3" w:rsidP="00C13012">
            <w:pPr>
              <w:spacing w:before="60" w:after="120" w:line="276" w:lineRule="auto"/>
              <w:jc w:val="both"/>
              <w:rPr>
                <w:rFonts w:ascii="Arial" w:hAnsi="Arial" w:cs="Arial"/>
                <w:b/>
                <w:sz w:val="20"/>
                <w:szCs w:val="20"/>
              </w:rPr>
            </w:pPr>
            <w:r w:rsidRPr="00285B6D">
              <w:rPr>
                <w:rFonts w:ascii="Arial" w:hAnsi="Arial" w:cs="Arial"/>
                <w:b/>
                <w:sz w:val="20"/>
                <w:szCs w:val="20"/>
              </w:rPr>
              <w:t>Nazwa dokumentu / wzoru</w:t>
            </w:r>
          </w:p>
        </w:tc>
      </w:tr>
      <w:tr w:rsidR="00285B6D" w:rsidRPr="00285B6D" w14:paraId="439A9C95" w14:textId="77777777" w:rsidTr="00E41B61">
        <w:tc>
          <w:tcPr>
            <w:tcW w:w="828" w:type="dxa"/>
            <w:tcBorders>
              <w:top w:val="single" w:sz="4" w:space="0" w:color="auto"/>
              <w:left w:val="single" w:sz="4" w:space="0" w:color="auto"/>
              <w:bottom w:val="single" w:sz="4" w:space="0" w:color="auto"/>
              <w:right w:val="single" w:sz="4" w:space="0" w:color="auto"/>
            </w:tcBorders>
            <w:hideMark/>
          </w:tcPr>
          <w:p w14:paraId="22241CCC" w14:textId="77777777" w:rsidR="00E41B61" w:rsidRPr="00285B6D" w:rsidRDefault="00E41B61" w:rsidP="0065377B">
            <w:pPr>
              <w:spacing w:before="60" w:after="120" w:line="276" w:lineRule="auto"/>
              <w:jc w:val="both"/>
              <w:rPr>
                <w:rFonts w:ascii="Arial" w:hAnsi="Arial" w:cs="Arial"/>
                <w:b/>
              </w:rPr>
            </w:pPr>
            <w:r w:rsidRPr="00285B6D">
              <w:rPr>
                <w:rFonts w:ascii="Arial" w:hAnsi="Arial" w:cs="Arial"/>
              </w:rPr>
              <w:t>1</w:t>
            </w:r>
          </w:p>
        </w:tc>
        <w:tc>
          <w:tcPr>
            <w:tcW w:w="8637" w:type="dxa"/>
            <w:tcBorders>
              <w:top w:val="single" w:sz="4" w:space="0" w:color="auto"/>
              <w:left w:val="single" w:sz="4" w:space="0" w:color="auto"/>
              <w:bottom w:val="single" w:sz="4" w:space="0" w:color="auto"/>
              <w:right w:val="single" w:sz="4" w:space="0" w:color="auto"/>
            </w:tcBorders>
            <w:hideMark/>
          </w:tcPr>
          <w:p w14:paraId="5E718225" w14:textId="77777777" w:rsidR="00E41B61" w:rsidRPr="00285B6D" w:rsidRDefault="00E41B61" w:rsidP="0065377B">
            <w:pPr>
              <w:spacing w:before="60" w:after="120" w:line="276" w:lineRule="auto"/>
              <w:jc w:val="both"/>
              <w:rPr>
                <w:rFonts w:ascii="Arial" w:hAnsi="Arial" w:cs="Arial"/>
                <w:b/>
              </w:rPr>
            </w:pPr>
            <w:r w:rsidRPr="00285B6D">
              <w:rPr>
                <w:rFonts w:ascii="Arial" w:hAnsi="Arial" w:cs="Arial"/>
              </w:rPr>
              <w:t>Umowa powierzenia przetwarzania danych osobowych 2024.doc</w:t>
            </w:r>
          </w:p>
        </w:tc>
      </w:tr>
      <w:tr w:rsidR="00285B6D" w:rsidRPr="00285B6D" w14:paraId="263F50B5" w14:textId="77777777" w:rsidTr="000758FA">
        <w:tc>
          <w:tcPr>
            <w:tcW w:w="828" w:type="dxa"/>
            <w:tcBorders>
              <w:top w:val="single" w:sz="4" w:space="0" w:color="auto"/>
              <w:left w:val="single" w:sz="4" w:space="0" w:color="auto"/>
              <w:bottom w:val="single" w:sz="4" w:space="0" w:color="auto"/>
              <w:right w:val="single" w:sz="4" w:space="0" w:color="auto"/>
            </w:tcBorders>
            <w:hideMark/>
          </w:tcPr>
          <w:p w14:paraId="1D75E37C" w14:textId="77777777" w:rsidR="00E41B61" w:rsidRPr="00285B6D" w:rsidRDefault="00E41B61" w:rsidP="0065377B">
            <w:pPr>
              <w:spacing w:before="60" w:after="120" w:line="276" w:lineRule="auto"/>
              <w:jc w:val="both"/>
              <w:rPr>
                <w:rFonts w:ascii="Arial" w:hAnsi="Arial" w:cs="Arial"/>
                <w:b/>
              </w:rPr>
            </w:pPr>
            <w:r w:rsidRPr="00285B6D">
              <w:rPr>
                <w:rFonts w:ascii="Arial" w:hAnsi="Arial" w:cs="Arial"/>
              </w:rPr>
              <w:t>2</w:t>
            </w:r>
          </w:p>
        </w:tc>
        <w:tc>
          <w:tcPr>
            <w:tcW w:w="8637" w:type="dxa"/>
            <w:tcBorders>
              <w:top w:val="single" w:sz="4" w:space="0" w:color="auto"/>
              <w:left w:val="single" w:sz="4" w:space="0" w:color="auto"/>
              <w:bottom w:val="single" w:sz="4" w:space="0" w:color="auto"/>
              <w:right w:val="single" w:sz="4" w:space="0" w:color="auto"/>
            </w:tcBorders>
          </w:tcPr>
          <w:p w14:paraId="4EA4E057" w14:textId="36E81C8B" w:rsidR="00E41B61" w:rsidRPr="00285B6D" w:rsidRDefault="000758FA" w:rsidP="0065377B">
            <w:pPr>
              <w:spacing w:before="60" w:after="120" w:line="276" w:lineRule="auto"/>
              <w:jc w:val="both"/>
              <w:rPr>
                <w:rFonts w:ascii="Arial" w:hAnsi="Arial" w:cs="Arial"/>
                <w:bCs/>
              </w:rPr>
            </w:pPr>
            <w:r w:rsidRPr="00285B6D">
              <w:rPr>
                <w:rFonts w:ascii="Arial" w:hAnsi="Arial" w:cs="Arial"/>
                <w:bCs/>
              </w:rPr>
              <w:t xml:space="preserve">załącznik nr 1 - projekt </w:t>
            </w:r>
            <w:proofErr w:type="spellStart"/>
            <w:r w:rsidRPr="00285B6D">
              <w:rPr>
                <w:rFonts w:ascii="Arial" w:hAnsi="Arial" w:cs="Arial"/>
                <w:bCs/>
              </w:rPr>
              <w:t>umowy_skanowanie</w:t>
            </w:r>
            <w:proofErr w:type="spellEnd"/>
            <w:r w:rsidRPr="00285B6D">
              <w:rPr>
                <w:rFonts w:ascii="Arial" w:hAnsi="Arial" w:cs="Arial"/>
                <w:bCs/>
              </w:rPr>
              <w:t xml:space="preserve"> gmina Ostrów</w:t>
            </w:r>
          </w:p>
        </w:tc>
      </w:tr>
      <w:tr w:rsidR="00285B6D" w:rsidRPr="00285B6D" w14:paraId="38D410B8" w14:textId="77777777" w:rsidTr="000758FA">
        <w:tc>
          <w:tcPr>
            <w:tcW w:w="828" w:type="dxa"/>
            <w:tcBorders>
              <w:top w:val="single" w:sz="4" w:space="0" w:color="auto"/>
              <w:left w:val="single" w:sz="4" w:space="0" w:color="auto"/>
              <w:bottom w:val="single" w:sz="4" w:space="0" w:color="auto"/>
              <w:right w:val="single" w:sz="4" w:space="0" w:color="auto"/>
            </w:tcBorders>
            <w:hideMark/>
          </w:tcPr>
          <w:p w14:paraId="66080731" w14:textId="77777777" w:rsidR="00E41B61" w:rsidRPr="00285B6D" w:rsidRDefault="00E41B61" w:rsidP="0065377B">
            <w:pPr>
              <w:spacing w:before="60" w:after="120" w:line="276" w:lineRule="auto"/>
              <w:jc w:val="both"/>
              <w:rPr>
                <w:rFonts w:ascii="Arial" w:hAnsi="Arial" w:cs="Arial"/>
                <w:b/>
              </w:rPr>
            </w:pPr>
            <w:r w:rsidRPr="00285B6D">
              <w:rPr>
                <w:rFonts w:ascii="Arial" w:hAnsi="Arial" w:cs="Arial"/>
              </w:rPr>
              <w:t>3</w:t>
            </w:r>
          </w:p>
        </w:tc>
        <w:tc>
          <w:tcPr>
            <w:tcW w:w="8637" w:type="dxa"/>
            <w:tcBorders>
              <w:top w:val="single" w:sz="4" w:space="0" w:color="auto"/>
              <w:left w:val="single" w:sz="4" w:space="0" w:color="auto"/>
              <w:bottom w:val="single" w:sz="4" w:space="0" w:color="auto"/>
              <w:right w:val="single" w:sz="4" w:space="0" w:color="auto"/>
            </w:tcBorders>
          </w:tcPr>
          <w:p w14:paraId="5D08E207" w14:textId="5B6C1588" w:rsidR="00E41B61" w:rsidRPr="00285B6D" w:rsidRDefault="000758FA" w:rsidP="0065377B">
            <w:pPr>
              <w:spacing w:before="60" w:after="120" w:line="276" w:lineRule="auto"/>
              <w:jc w:val="both"/>
              <w:rPr>
                <w:rFonts w:ascii="Arial" w:hAnsi="Arial" w:cs="Arial"/>
                <w:bCs/>
              </w:rPr>
            </w:pPr>
            <w:r w:rsidRPr="00285B6D">
              <w:rPr>
                <w:rFonts w:ascii="Arial" w:hAnsi="Arial" w:cs="Arial"/>
                <w:bCs/>
              </w:rPr>
              <w:t xml:space="preserve">Załącznik nr 1 do umowy - Warunki </w:t>
            </w:r>
            <w:proofErr w:type="spellStart"/>
            <w:r w:rsidRPr="00285B6D">
              <w:rPr>
                <w:rFonts w:ascii="Arial" w:hAnsi="Arial" w:cs="Arial"/>
                <w:bCs/>
              </w:rPr>
              <w:t>techniczne-Gm</w:t>
            </w:r>
            <w:proofErr w:type="spellEnd"/>
            <w:r w:rsidRPr="00285B6D">
              <w:rPr>
                <w:rFonts w:ascii="Arial" w:hAnsi="Arial" w:cs="Arial"/>
                <w:bCs/>
              </w:rPr>
              <w:t xml:space="preserve"> Ostrów-skanowanie</w:t>
            </w:r>
          </w:p>
        </w:tc>
      </w:tr>
    </w:tbl>
    <w:p w14:paraId="3DCBB4C2" w14:textId="77777777" w:rsidR="001350D3" w:rsidRPr="00285B6D" w:rsidRDefault="001350D3" w:rsidP="00C13012">
      <w:pPr>
        <w:pStyle w:val="Nagwek1"/>
        <w:numPr>
          <w:ilvl w:val="0"/>
          <w:numId w:val="0"/>
        </w:numPr>
        <w:tabs>
          <w:tab w:val="left" w:pos="708"/>
        </w:tabs>
        <w:spacing w:line="276" w:lineRule="auto"/>
        <w:rPr>
          <w:rFonts w:ascii="Arial" w:hAnsi="Arial" w:cs="Arial"/>
        </w:rPr>
      </w:pPr>
    </w:p>
    <w:p w14:paraId="4AE241DB" w14:textId="77777777" w:rsidR="00EB7871" w:rsidRPr="00285B6D" w:rsidRDefault="00EB7871" w:rsidP="00C13012">
      <w:pPr>
        <w:spacing w:line="276" w:lineRule="auto"/>
        <w:rPr>
          <w:rFonts w:ascii="Arial" w:hAnsi="Arial" w:cs="Arial"/>
        </w:rPr>
      </w:pPr>
    </w:p>
    <w:sectPr w:rsidR="00EB7871" w:rsidRPr="00285B6D">
      <w:headerReference w:type="default" r:id="rId12"/>
      <w:footerReference w:type="default" r:id="rId13"/>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8E2FE" w14:textId="77777777" w:rsidR="00221395" w:rsidRDefault="00221395">
      <w:r>
        <w:separator/>
      </w:r>
    </w:p>
  </w:endnote>
  <w:endnote w:type="continuationSeparator" w:id="0">
    <w:p w14:paraId="58E31569" w14:textId="77777777" w:rsidR="00221395" w:rsidRDefault="00221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NewRoman">
    <w:altName w:val="Yu Gothic"/>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4616B" w14:textId="23DB4B9F"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A2757D">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2757D">
      <w:rPr>
        <w:rStyle w:val="Numerstrony"/>
        <w:noProof/>
        <w:sz w:val="18"/>
        <w:szCs w:val="18"/>
      </w:rPr>
      <w:t>21</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C3DA8" w14:textId="77777777" w:rsidR="00221395" w:rsidRDefault="00221395">
      <w:r>
        <w:separator/>
      </w:r>
    </w:p>
  </w:footnote>
  <w:footnote w:type="continuationSeparator" w:id="0">
    <w:p w14:paraId="1A1D7B41" w14:textId="77777777" w:rsidR="00221395" w:rsidRDefault="00221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19F0C" w14:textId="77777777" w:rsidR="00D35830" w:rsidRPr="00F3167F" w:rsidRDefault="00D35830">
    <w:pPr>
      <w:pStyle w:val="Nagwek"/>
      <w:jc w:val="center"/>
      <w:rPr>
        <w:rFonts w:ascii="Arial" w:hAnsi="Arial" w:cs="Arial"/>
        <w:sz w:val="18"/>
        <w:szCs w:val="18"/>
      </w:rPr>
    </w:pPr>
    <w:r w:rsidRPr="00F3167F">
      <w:rPr>
        <w:rFonts w:ascii="Arial" w:hAnsi="Arial" w:cs="Arial"/>
        <w:sz w:val="18"/>
        <w:szCs w:val="18"/>
      </w:rPr>
      <w:t>S</w:t>
    </w:r>
    <w:r w:rsidR="000B182D" w:rsidRPr="00F3167F">
      <w:rPr>
        <w:rFonts w:ascii="Arial" w:hAnsi="Arial" w:cs="Arial"/>
        <w:sz w:val="18"/>
        <w:szCs w:val="18"/>
      </w:rPr>
      <w:t>WZ</w:t>
    </w:r>
  </w:p>
  <w:p w14:paraId="15AA1363" w14:textId="73F12099" w:rsidR="00D35830" w:rsidRPr="00F3167F" w:rsidRDefault="00F3167F" w:rsidP="00F3167F">
    <w:pPr>
      <w:pStyle w:val="Nagwek"/>
      <w:jc w:val="center"/>
      <w:rPr>
        <w:bCs/>
        <w:sz w:val="18"/>
        <w:szCs w:val="18"/>
      </w:rPr>
    </w:pPr>
    <w:r w:rsidRPr="00F3167F">
      <w:rPr>
        <w:rFonts w:ascii="Arial" w:hAnsi="Arial" w:cs="Arial"/>
        <w:bCs/>
        <w:sz w:val="18"/>
        <w:szCs w:val="18"/>
      </w:rPr>
      <w:t>Prace geodezyjne polegające na nadawaniu identyfikatorów ewidencyjnych materiałów zasobu, skanowaniu materiałów zasobu i wprowadzeniu ich do bazy danych obiektów Zasięg Zasobu Geodezyjnego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DBD1F75"/>
    <w:multiLevelType w:val="hybridMultilevel"/>
    <w:tmpl w:val="78944946"/>
    <w:lvl w:ilvl="0" w:tplc="9CA8756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EE3197E"/>
    <w:multiLevelType w:val="multilevel"/>
    <w:tmpl w:val="6B1A6308"/>
    <w:lvl w:ilvl="0">
      <w:start w:val="1"/>
      <w:numFmt w:val="decimal"/>
      <w:pStyle w:val="Nagwek1"/>
      <w:lvlText w:val="%1."/>
      <w:lvlJc w:val="left"/>
      <w:pPr>
        <w:tabs>
          <w:tab w:val="num" w:pos="432"/>
        </w:tabs>
        <w:ind w:left="432" w:hanging="432"/>
      </w:pPr>
      <w:rPr>
        <w:rFonts w:ascii="Arial" w:hAnsi="Arial" w:hint="default"/>
        <w:b/>
        <w:i w:val="0"/>
        <w:sz w:val="24"/>
        <w:szCs w:val="24"/>
      </w:rPr>
    </w:lvl>
    <w:lvl w:ilvl="1">
      <w:start w:val="1"/>
      <w:numFmt w:val="decimal"/>
      <w:pStyle w:val="Nagwek2"/>
      <w:lvlText w:val="%1.%2."/>
      <w:lvlJc w:val="left"/>
      <w:pPr>
        <w:tabs>
          <w:tab w:val="num" w:pos="680"/>
        </w:tabs>
        <w:ind w:left="680" w:hanging="680"/>
      </w:pPr>
      <w:rPr>
        <w:rFonts w:ascii="Arial" w:hAnsi="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6"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5BAF0A58"/>
    <w:multiLevelType w:val="multilevel"/>
    <w:tmpl w:val="E4844042"/>
    <w:lvl w:ilvl="0">
      <w:start w:val="13"/>
      <w:numFmt w:val="decimal"/>
      <w:lvlText w:val="%1"/>
      <w:lvlJc w:val="left"/>
      <w:pPr>
        <w:ind w:left="600" w:hanging="600"/>
      </w:pPr>
      <w:rPr>
        <w:rFonts w:hint="default"/>
        <w:color w:val="auto"/>
      </w:rPr>
    </w:lvl>
    <w:lvl w:ilvl="1">
      <w:start w:val="14"/>
      <w:numFmt w:val="decimal"/>
      <w:lvlText w:val="%1.%2"/>
      <w:lvlJc w:val="left"/>
      <w:pPr>
        <w:ind w:left="600" w:hanging="60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5E3019A9"/>
    <w:multiLevelType w:val="hybridMultilevel"/>
    <w:tmpl w:val="CB144F3A"/>
    <w:lvl w:ilvl="0" w:tplc="D124D8D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5FF03D72"/>
    <w:multiLevelType w:val="multilevel"/>
    <w:tmpl w:val="0310B418"/>
    <w:lvl w:ilvl="0">
      <w:start w:val="1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5"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6"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7"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1610577050">
    <w:abstractNumId w:val="3"/>
  </w:num>
  <w:num w:numId="2" w16cid:durableId="2140762769">
    <w:abstractNumId w:val="7"/>
  </w:num>
  <w:num w:numId="3" w16cid:durableId="525082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74473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15571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02255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6105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88967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58207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52323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296483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22440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36651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278974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56337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27523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49904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788621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31114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51591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592674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452698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069983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48496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1043428">
    <w:abstractNumId w:val="13"/>
  </w:num>
  <w:num w:numId="26" w16cid:durableId="1112473701">
    <w:abstractNumId w:val="18"/>
  </w:num>
  <w:num w:numId="27" w16cid:durableId="1559824956">
    <w:abstractNumId w:val="2"/>
  </w:num>
  <w:num w:numId="28" w16cid:durableId="1103495817">
    <w:abstractNumId w:val="19"/>
  </w:num>
  <w:num w:numId="29" w16cid:durableId="1285889561">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D92"/>
    <w:rsid w:val="00004D89"/>
    <w:rsid w:val="00005390"/>
    <w:rsid w:val="000067E5"/>
    <w:rsid w:val="00012833"/>
    <w:rsid w:val="00016AB3"/>
    <w:rsid w:val="0002045A"/>
    <w:rsid w:val="00020FF3"/>
    <w:rsid w:val="00026453"/>
    <w:rsid w:val="00031855"/>
    <w:rsid w:val="00034D1A"/>
    <w:rsid w:val="0004094C"/>
    <w:rsid w:val="0004201E"/>
    <w:rsid w:val="000471B4"/>
    <w:rsid w:val="00050901"/>
    <w:rsid w:val="0005779B"/>
    <w:rsid w:val="000666AF"/>
    <w:rsid w:val="000708D5"/>
    <w:rsid w:val="000758FA"/>
    <w:rsid w:val="00080783"/>
    <w:rsid w:val="00082134"/>
    <w:rsid w:val="000A2E0B"/>
    <w:rsid w:val="000A59AF"/>
    <w:rsid w:val="000B08A9"/>
    <w:rsid w:val="000B0941"/>
    <w:rsid w:val="000B182D"/>
    <w:rsid w:val="000C63A2"/>
    <w:rsid w:val="000C732C"/>
    <w:rsid w:val="000D3BC4"/>
    <w:rsid w:val="000E0329"/>
    <w:rsid w:val="000E7443"/>
    <w:rsid w:val="000F01D8"/>
    <w:rsid w:val="000F53AD"/>
    <w:rsid w:val="0010472E"/>
    <w:rsid w:val="00105E7F"/>
    <w:rsid w:val="00111778"/>
    <w:rsid w:val="00125A9A"/>
    <w:rsid w:val="00126357"/>
    <w:rsid w:val="00127036"/>
    <w:rsid w:val="0013434C"/>
    <w:rsid w:val="001350D3"/>
    <w:rsid w:val="00141A13"/>
    <w:rsid w:val="00150032"/>
    <w:rsid w:val="001542F3"/>
    <w:rsid w:val="001644FA"/>
    <w:rsid w:val="00164E1E"/>
    <w:rsid w:val="00182A84"/>
    <w:rsid w:val="00183B64"/>
    <w:rsid w:val="0018407C"/>
    <w:rsid w:val="00185022"/>
    <w:rsid w:val="00191475"/>
    <w:rsid w:val="0019225F"/>
    <w:rsid w:val="00194EF2"/>
    <w:rsid w:val="001A621C"/>
    <w:rsid w:val="001B3F5E"/>
    <w:rsid w:val="001B6A19"/>
    <w:rsid w:val="001C30E8"/>
    <w:rsid w:val="001C49A9"/>
    <w:rsid w:val="001C5986"/>
    <w:rsid w:val="001E4CE2"/>
    <w:rsid w:val="001E66C0"/>
    <w:rsid w:val="001F1894"/>
    <w:rsid w:val="002007BD"/>
    <w:rsid w:val="00201D7C"/>
    <w:rsid w:val="00221395"/>
    <w:rsid w:val="002239C2"/>
    <w:rsid w:val="00223EF2"/>
    <w:rsid w:val="00226999"/>
    <w:rsid w:val="00232610"/>
    <w:rsid w:val="00232EF6"/>
    <w:rsid w:val="0023697B"/>
    <w:rsid w:val="00243FB4"/>
    <w:rsid w:val="002457DC"/>
    <w:rsid w:val="0024673F"/>
    <w:rsid w:val="00250E3F"/>
    <w:rsid w:val="00263EFE"/>
    <w:rsid w:val="00264871"/>
    <w:rsid w:val="002746F7"/>
    <w:rsid w:val="00285B6D"/>
    <w:rsid w:val="00291FB7"/>
    <w:rsid w:val="002962E0"/>
    <w:rsid w:val="002963F2"/>
    <w:rsid w:val="002970DD"/>
    <w:rsid w:val="002A2D4A"/>
    <w:rsid w:val="002A5762"/>
    <w:rsid w:val="002B22BF"/>
    <w:rsid w:val="002E237F"/>
    <w:rsid w:val="002E5E36"/>
    <w:rsid w:val="002E666C"/>
    <w:rsid w:val="002E7C8B"/>
    <w:rsid w:val="002F07D4"/>
    <w:rsid w:val="00300620"/>
    <w:rsid w:val="00304AD6"/>
    <w:rsid w:val="0031141E"/>
    <w:rsid w:val="003200AE"/>
    <w:rsid w:val="003209A8"/>
    <w:rsid w:val="00322993"/>
    <w:rsid w:val="00325E66"/>
    <w:rsid w:val="00330F50"/>
    <w:rsid w:val="00333636"/>
    <w:rsid w:val="00333767"/>
    <w:rsid w:val="00333EB5"/>
    <w:rsid w:val="00334E8F"/>
    <w:rsid w:val="00335C23"/>
    <w:rsid w:val="003440B4"/>
    <w:rsid w:val="0034463B"/>
    <w:rsid w:val="00346F7B"/>
    <w:rsid w:val="00357D92"/>
    <w:rsid w:val="00370A37"/>
    <w:rsid w:val="00374986"/>
    <w:rsid w:val="00376F9F"/>
    <w:rsid w:val="00380373"/>
    <w:rsid w:val="0038069B"/>
    <w:rsid w:val="0038188C"/>
    <w:rsid w:val="003825D5"/>
    <w:rsid w:val="00383BC8"/>
    <w:rsid w:val="00384056"/>
    <w:rsid w:val="0038785A"/>
    <w:rsid w:val="003C205D"/>
    <w:rsid w:val="003C4316"/>
    <w:rsid w:val="003C478A"/>
    <w:rsid w:val="003C4BDA"/>
    <w:rsid w:val="003C7856"/>
    <w:rsid w:val="003D0168"/>
    <w:rsid w:val="003D0409"/>
    <w:rsid w:val="003D58D6"/>
    <w:rsid w:val="003D736C"/>
    <w:rsid w:val="003E0A15"/>
    <w:rsid w:val="003E1DF0"/>
    <w:rsid w:val="003F62EC"/>
    <w:rsid w:val="00403B18"/>
    <w:rsid w:val="0040419B"/>
    <w:rsid w:val="00407784"/>
    <w:rsid w:val="0041437D"/>
    <w:rsid w:val="004201F8"/>
    <w:rsid w:val="00423EDC"/>
    <w:rsid w:val="004248CE"/>
    <w:rsid w:val="00424D45"/>
    <w:rsid w:val="004327AD"/>
    <w:rsid w:val="00434A07"/>
    <w:rsid w:val="004350D7"/>
    <w:rsid w:val="0043547F"/>
    <w:rsid w:val="00441468"/>
    <w:rsid w:val="00442E7D"/>
    <w:rsid w:val="004460EE"/>
    <w:rsid w:val="00466174"/>
    <w:rsid w:val="00466719"/>
    <w:rsid w:val="00466D96"/>
    <w:rsid w:val="00472F68"/>
    <w:rsid w:val="00475952"/>
    <w:rsid w:val="00475D05"/>
    <w:rsid w:val="004820E5"/>
    <w:rsid w:val="00483F80"/>
    <w:rsid w:val="00486CFE"/>
    <w:rsid w:val="004910DE"/>
    <w:rsid w:val="00492D08"/>
    <w:rsid w:val="00493DCE"/>
    <w:rsid w:val="004A135F"/>
    <w:rsid w:val="004A3EC1"/>
    <w:rsid w:val="004B524E"/>
    <w:rsid w:val="004B680C"/>
    <w:rsid w:val="004C708A"/>
    <w:rsid w:val="004D10CC"/>
    <w:rsid w:val="004D48B9"/>
    <w:rsid w:val="004D7A7C"/>
    <w:rsid w:val="004E3A7E"/>
    <w:rsid w:val="004E6A23"/>
    <w:rsid w:val="004E7BF9"/>
    <w:rsid w:val="004F50A8"/>
    <w:rsid w:val="005060B9"/>
    <w:rsid w:val="00507E96"/>
    <w:rsid w:val="00510831"/>
    <w:rsid w:val="00514D20"/>
    <w:rsid w:val="0052364D"/>
    <w:rsid w:val="0052404F"/>
    <w:rsid w:val="005241B2"/>
    <w:rsid w:val="00533178"/>
    <w:rsid w:val="00536FAD"/>
    <w:rsid w:val="0054473A"/>
    <w:rsid w:val="0055231E"/>
    <w:rsid w:val="00562E86"/>
    <w:rsid w:val="005631F3"/>
    <w:rsid w:val="00571EFD"/>
    <w:rsid w:val="005741F3"/>
    <w:rsid w:val="005828F4"/>
    <w:rsid w:val="005A032F"/>
    <w:rsid w:val="005C46D9"/>
    <w:rsid w:val="005D0A27"/>
    <w:rsid w:val="005D2148"/>
    <w:rsid w:val="005E37B5"/>
    <w:rsid w:val="005E544C"/>
    <w:rsid w:val="005E57FA"/>
    <w:rsid w:val="005E73AC"/>
    <w:rsid w:val="005F30BA"/>
    <w:rsid w:val="005F44CE"/>
    <w:rsid w:val="005F4A04"/>
    <w:rsid w:val="005F666E"/>
    <w:rsid w:val="00603291"/>
    <w:rsid w:val="00614581"/>
    <w:rsid w:val="00620AE3"/>
    <w:rsid w:val="006260AC"/>
    <w:rsid w:val="00627ED2"/>
    <w:rsid w:val="006318DF"/>
    <w:rsid w:val="0063322D"/>
    <w:rsid w:val="00635CBF"/>
    <w:rsid w:val="00635DB4"/>
    <w:rsid w:val="0063732B"/>
    <w:rsid w:val="00650268"/>
    <w:rsid w:val="00656498"/>
    <w:rsid w:val="0066198A"/>
    <w:rsid w:val="0066381A"/>
    <w:rsid w:val="00666C20"/>
    <w:rsid w:val="006672A6"/>
    <w:rsid w:val="006737D4"/>
    <w:rsid w:val="006810A7"/>
    <w:rsid w:val="00681AF7"/>
    <w:rsid w:val="00687163"/>
    <w:rsid w:val="00697769"/>
    <w:rsid w:val="006B281B"/>
    <w:rsid w:val="006B345E"/>
    <w:rsid w:val="006C1585"/>
    <w:rsid w:val="006C1F3A"/>
    <w:rsid w:val="006C3687"/>
    <w:rsid w:val="006C4006"/>
    <w:rsid w:val="006C5403"/>
    <w:rsid w:val="006E2CC4"/>
    <w:rsid w:val="006E6333"/>
    <w:rsid w:val="006F5BCD"/>
    <w:rsid w:val="006F77F8"/>
    <w:rsid w:val="00703F5F"/>
    <w:rsid w:val="00705BE6"/>
    <w:rsid w:val="0070620B"/>
    <w:rsid w:val="00706A45"/>
    <w:rsid w:val="0071220B"/>
    <w:rsid w:val="00713E16"/>
    <w:rsid w:val="00717726"/>
    <w:rsid w:val="00722A08"/>
    <w:rsid w:val="00730E7F"/>
    <w:rsid w:val="00732B5E"/>
    <w:rsid w:val="00734784"/>
    <w:rsid w:val="00740B94"/>
    <w:rsid w:val="00740EFA"/>
    <w:rsid w:val="007414A2"/>
    <w:rsid w:val="00741CCD"/>
    <w:rsid w:val="00757FE2"/>
    <w:rsid w:val="00760959"/>
    <w:rsid w:val="00770037"/>
    <w:rsid w:val="00774374"/>
    <w:rsid w:val="00774A7C"/>
    <w:rsid w:val="007941DD"/>
    <w:rsid w:val="007A004A"/>
    <w:rsid w:val="007A251C"/>
    <w:rsid w:val="007A5710"/>
    <w:rsid w:val="007B50AA"/>
    <w:rsid w:val="007C00B8"/>
    <w:rsid w:val="007F35F3"/>
    <w:rsid w:val="007F3A2E"/>
    <w:rsid w:val="008056A9"/>
    <w:rsid w:val="00811E8A"/>
    <w:rsid w:val="00820382"/>
    <w:rsid w:val="00821531"/>
    <w:rsid w:val="0082230A"/>
    <w:rsid w:val="00823854"/>
    <w:rsid w:val="00823C81"/>
    <w:rsid w:val="00840575"/>
    <w:rsid w:val="008431B7"/>
    <w:rsid w:val="00843E32"/>
    <w:rsid w:val="00844250"/>
    <w:rsid w:val="0084633A"/>
    <w:rsid w:val="00855B32"/>
    <w:rsid w:val="00862609"/>
    <w:rsid w:val="008634CF"/>
    <w:rsid w:val="00872FB2"/>
    <w:rsid w:val="00874101"/>
    <w:rsid w:val="00882E8D"/>
    <w:rsid w:val="00883670"/>
    <w:rsid w:val="00892EAD"/>
    <w:rsid w:val="00895AC8"/>
    <w:rsid w:val="008A3895"/>
    <w:rsid w:val="008B13A8"/>
    <w:rsid w:val="008B60B4"/>
    <w:rsid w:val="008C47F9"/>
    <w:rsid w:val="008D48A7"/>
    <w:rsid w:val="008D6C97"/>
    <w:rsid w:val="008E2C1B"/>
    <w:rsid w:val="008E38E4"/>
    <w:rsid w:val="008E3C1A"/>
    <w:rsid w:val="008F14B7"/>
    <w:rsid w:val="008F1B65"/>
    <w:rsid w:val="008F317B"/>
    <w:rsid w:val="008F4628"/>
    <w:rsid w:val="008F6989"/>
    <w:rsid w:val="008F7292"/>
    <w:rsid w:val="00903BB2"/>
    <w:rsid w:val="0090602E"/>
    <w:rsid w:val="00910126"/>
    <w:rsid w:val="00916F61"/>
    <w:rsid w:val="00925F62"/>
    <w:rsid w:val="0093445C"/>
    <w:rsid w:val="0094461F"/>
    <w:rsid w:val="00945B58"/>
    <w:rsid w:val="00946509"/>
    <w:rsid w:val="00950CB2"/>
    <w:rsid w:val="009526DC"/>
    <w:rsid w:val="009554B6"/>
    <w:rsid w:val="00961A57"/>
    <w:rsid w:val="00966186"/>
    <w:rsid w:val="00971FD4"/>
    <w:rsid w:val="00977C3E"/>
    <w:rsid w:val="00977E21"/>
    <w:rsid w:val="0098029F"/>
    <w:rsid w:val="00983549"/>
    <w:rsid w:val="009838C7"/>
    <w:rsid w:val="009866A5"/>
    <w:rsid w:val="009931A2"/>
    <w:rsid w:val="00997EA2"/>
    <w:rsid w:val="009A4CC1"/>
    <w:rsid w:val="009B239D"/>
    <w:rsid w:val="009B5A1B"/>
    <w:rsid w:val="009B5EF9"/>
    <w:rsid w:val="009B75C1"/>
    <w:rsid w:val="009C1C05"/>
    <w:rsid w:val="009D760C"/>
    <w:rsid w:val="009E0FD0"/>
    <w:rsid w:val="009E7B6E"/>
    <w:rsid w:val="009F0A8E"/>
    <w:rsid w:val="009F1CA7"/>
    <w:rsid w:val="009F4D0D"/>
    <w:rsid w:val="00A0180B"/>
    <w:rsid w:val="00A021C0"/>
    <w:rsid w:val="00A02B83"/>
    <w:rsid w:val="00A13671"/>
    <w:rsid w:val="00A22820"/>
    <w:rsid w:val="00A2369F"/>
    <w:rsid w:val="00A237E6"/>
    <w:rsid w:val="00A25F4F"/>
    <w:rsid w:val="00A2757D"/>
    <w:rsid w:val="00A300F2"/>
    <w:rsid w:val="00A34E0E"/>
    <w:rsid w:val="00A40A2C"/>
    <w:rsid w:val="00A43AEE"/>
    <w:rsid w:val="00A46424"/>
    <w:rsid w:val="00A46681"/>
    <w:rsid w:val="00A50B70"/>
    <w:rsid w:val="00A54376"/>
    <w:rsid w:val="00A5471A"/>
    <w:rsid w:val="00A56785"/>
    <w:rsid w:val="00A56852"/>
    <w:rsid w:val="00A70B48"/>
    <w:rsid w:val="00A722BA"/>
    <w:rsid w:val="00A85971"/>
    <w:rsid w:val="00A86605"/>
    <w:rsid w:val="00A90128"/>
    <w:rsid w:val="00A9512C"/>
    <w:rsid w:val="00A95EA3"/>
    <w:rsid w:val="00A966A6"/>
    <w:rsid w:val="00A96E95"/>
    <w:rsid w:val="00AA661F"/>
    <w:rsid w:val="00AB50B3"/>
    <w:rsid w:val="00AB7036"/>
    <w:rsid w:val="00AC3CE1"/>
    <w:rsid w:val="00AE4E38"/>
    <w:rsid w:val="00AF1311"/>
    <w:rsid w:val="00AF616D"/>
    <w:rsid w:val="00B01C11"/>
    <w:rsid w:val="00B05777"/>
    <w:rsid w:val="00B0712C"/>
    <w:rsid w:val="00B11855"/>
    <w:rsid w:val="00B17F7E"/>
    <w:rsid w:val="00B24A97"/>
    <w:rsid w:val="00B36CE0"/>
    <w:rsid w:val="00B45275"/>
    <w:rsid w:val="00B51D96"/>
    <w:rsid w:val="00B80594"/>
    <w:rsid w:val="00B8343A"/>
    <w:rsid w:val="00B90CFE"/>
    <w:rsid w:val="00BA1AB5"/>
    <w:rsid w:val="00BB295E"/>
    <w:rsid w:val="00BC04D7"/>
    <w:rsid w:val="00BC308F"/>
    <w:rsid w:val="00BF579F"/>
    <w:rsid w:val="00BF6DEC"/>
    <w:rsid w:val="00C00534"/>
    <w:rsid w:val="00C03499"/>
    <w:rsid w:val="00C06D30"/>
    <w:rsid w:val="00C13012"/>
    <w:rsid w:val="00C20DA9"/>
    <w:rsid w:val="00C2712C"/>
    <w:rsid w:val="00C35045"/>
    <w:rsid w:val="00C3634D"/>
    <w:rsid w:val="00C40A90"/>
    <w:rsid w:val="00C44678"/>
    <w:rsid w:val="00C530BF"/>
    <w:rsid w:val="00C54057"/>
    <w:rsid w:val="00C615E3"/>
    <w:rsid w:val="00C63FFB"/>
    <w:rsid w:val="00C64261"/>
    <w:rsid w:val="00C70735"/>
    <w:rsid w:val="00C85325"/>
    <w:rsid w:val="00CA0211"/>
    <w:rsid w:val="00CA3D6E"/>
    <w:rsid w:val="00CB56D1"/>
    <w:rsid w:val="00CB6608"/>
    <w:rsid w:val="00CB6DE1"/>
    <w:rsid w:val="00CC4ADC"/>
    <w:rsid w:val="00CD1C53"/>
    <w:rsid w:val="00CD2A67"/>
    <w:rsid w:val="00CD5822"/>
    <w:rsid w:val="00CE1482"/>
    <w:rsid w:val="00CE1F43"/>
    <w:rsid w:val="00CF3703"/>
    <w:rsid w:val="00CF584C"/>
    <w:rsid w:val="00D01BF9"/>
    <w:rsid w:val="00D060ED"/>
    <w:rsid w:val="00D06196"/>
    <w:rsid w:val="00D06289"/>
    <w:rsid w:val="00D07762"/>
    <w:rsid w:val="00D14E18"/>
    <w:rsid w:val="00D23093"/>
    <w:rsid w:val="00D2502F"/>
    <w:rsid w:val="00D30384"/>
    <w:rsid w:val="00D35830"/>
    <w:rsid w:val="00D35B5D"/>
    <w:rsid w:val="00D43680"/>
    <w:rsid w:val="00D45566"/>
    <w:rsid w:val="00D65942"/>
    <w:rsid w:val="00D67BC1"/>
    <w:rsid w:val="00D94CD8"/>
    <w:rsid w:val="00D95619"/>
    <w:rsid w:val="00DA094A"/>
    <w:rsid w:val="00DC3E3B"/>
    <w:rsid w:val="00DC5C3B"/>
    <w:rsid w:val="00DD2BB0"/>
    <w:rsid w:val="00DD574A"/>
    <w:rsid w:val="00DD7DC1"/>
    <w:rsid w:val="00DE4E0F"/>
    <w:rsid w:val="00DE5056"/>
    <w:rsid w:val="00DF4EB3"/>
    <w:rsid w:val="00DF5C49"/>
    <w:rsid w:val="00DF6E8A"/>
    <w:rsid w:val="00E0511E"/>
    <w:rsid w:val="00E0552F"/>
    <w:rsid w:val="00E10E4F"/>
    <w:rsid w:val="00E12435"/>
    <w:rsid w:val="00E14BA2"/>
    <w:rsid w:val="00E20949"/>
    <w:rsid w:val="00E21CAB"/>
    <w:rsid w:val="00E234D8"/>
    <w:rsid w:val="00E26EEE"/>
    <w:rsid w:val="00E30EB9"/>
    <w:rsid w:val="00E40611"/>
    <w:rsid w:val="00E41B61"/>
    <w:rsid w:val="00E528CA"/>
    <w:rsid w:val="00E547CA"/>
    <w:rsid w:val="00E65F99"/>
    <w:rsid w:val="00E7448C"/>
    <w:rsid w:val="00E761B8"/>
    <w:rsid w:val="00E8243D"/>
    <w:rsid w:val="00E85EB9"/>
    <w:rsid w:val="00E879CD"/>
    <w:rsid w:val="00E9556F"/>
    <w:rsid w:val="00EA00A8"/>
    <w:rsid w:val="00EA028E"/>
    <w:rsid w:val="00EA0AED"/>
    <w:rsid w:val="00EA5DE4"/>
    <w:rsid w:val="00EA77ED"/>
    <w:rsid w:val="00EB00B6"/>
    <w:rsid w:val="00EB24E5"/>
    <w:rsid w:val="00EB6566"/>
    <w:rsid w:val="00EB7871"/>
    <w:rsid w:val="00EC4CDA"/>
    <w:rsid w:val="00ED0999"/>
    <w:rsid w:val="00EE0EF9"/>
    <w:rsid w:val="00EE1213"/>
    <w:rsid w:val="00EE3618"/>
    <w:rsid w:val="00EE61BD"/>
    <w:rsid w:val="00EF0A3B"/>
    <w:rsid w:val="00EF5211"/>
    <w:rsid w:val="00F01987"/>
    <w:rsid w:val="00F131CB"/>
    <w:rsid w:val="00F13967"/>
    <w:rsid w:val="00F21EA5"/>
    <w:rsid w:val="00F234AD"/>
    <w:rsid w:val="00F23594"/>
    <w:rsid w:val="00F241C5"/>
    <w:rsid w:val="00F278EE"/>
    <w:rsid w:val="00F3167F"/>
    <w:rsid w:val="00F525A3"/>
    <w:rsid w:val="00F65ACD"/>
    <w:rsid w:val="00F671B3"/>
    <w:rsid w:val="00F7086B"/>
    <w:rsid w:val="00F83D72"/>
    <w:rsid w:val="00FB24EE"/>
    <w:rsid w:val="00FB5143"/>
    <w:rsid w:val="00FC0873"/>
    <w:rsid w:val="00FD0B5A"/>
    <w:rsid w:val="00FD1DE7"/>
    <w:rsid w:val="00FD5B5F"/>
    <w:rsid w:val="00FE067B"/>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B2454A"/>
  <w15:chartTrackingRefBased/>
  <w15:docId w15:val="{B3D86A80-52A5-47A2-900D-FF0FABC18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3C7856"/>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DD7DC1"/>
    <w:pPr>
      <w:numPr>
        <w:ilvl w:val="1"/>
        <w:numId w:val="1"/>
      </w:numPr>
      <w:spacing w:before="120" w:after="60" w:line="276" w:lineRule="auto"/>
      <w:jc w:val="both"/>
      <w:outlineLvl w:val="1"/>
    </w:pPr>
    <w:rPr>
      <w:rFonts w:ascii="Arial" w:hAnsi="Arial" w:cs="Arial"/>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lang w:val="x-none" w:eastAsia="x-none"/>
    </w:rPr>
  </w:style>
  <w:style w:type="character" w:customStyle="1" w:styleId="Nagwek2Znak">
    <w:name w:val="Nagłówek 2 Znak"/>
    <w:link w:val="Nagwek2"/>
    <w:rsid w:val="00DD7DC1"/>
    <w:rPr>
      <w:rFonts w:ascii="Arial" w:hAnsi="Arial" w:cs="Arial"/>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197090760">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44300202">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59829438">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20962785">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476798451">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4802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tformazakupowa.pl/transakcja/948022"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transakcja/948022"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32</TotalTime>
  <Pages>22</Pages>
  <Words>6604</Words>
  <Characters>39624</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46136</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Magdalena Boroń</dc:creator>
  <cp:keywords/>
  <cp:lastModifiedBy>Starostwo Powiatowe</cp:lastModifiedBy>
  <cp:revision>8</cp:revision>
  <cp:lastPrinted>1899-12-31T23:00:00Z</cp:lastPrinted>
  <dcterms:created xsi:type="dcterms:W3CDTF">2024-06-30T14:31:00Z</dcterms:created>
  <dcterms:modified xsi:type="dcterms:W3CDTF">2024-07-02T10:30:00Z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