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549" w14:textId="2DDC0D56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2a</w:t>
      </w:r>
    </w:p>
    <w:p w14:paraId="077B83F9" w14:textId="77777777" w:rsidR="00A9596E" w:rsidRDefault="007758AD" w:rsidP="007758A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Wykonawcy </w:t>
      </w:r>
    </w:p>
    <w:p w14:paraId="5EE92651" w14:textId="316FDC0D" w:rsidR="00A9596E" w:rsidRDefault="00A9596E" w:rsidP="00A9596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23C18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395E571" w14:textId="2882A62C" w:rsidR="007758AD" w:rsidRDefault="007758AD" w:rsidP="00A9596E">
      <w:pPr>
        <w:spacing w:before="12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67095AB5" w14:textId="37D170CD" w:rsidR="007758AD" w:rsidRPr="00C15CB6" w:rsidRDefault="007758AD" w:rsidP="004F10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04C30B2E" w:rsidR="007758AD" w:rsidRPr="00253A34" w:rsidRDefault="00253A34" w:rsidP="00B979ED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157410966"/>
      <w:bookmarkStart w:id="1" w:name="_Hlk71136020"/>
      <w:r w:rsidRPr="00253A34">
        <w:rPr>
          <w:rFonts w:ascii="Arial" w:hAnsi="Arial" w:cs="Arial"/>
          <w:b/>
          <w:sz w:val="20"/>
          <w:szCs w:val="20"/>
        </w:rPr>
        <w:t xml:space="preserve">Sukcesywna dostawa: 1) </w:t>
      </w:r>
      <w:r w:rsidR="00EC67C9">
        <w:rPr>
          <w:rFonts w:ascii="Arial" w:hAnsi="Arial" w:cs="Arial"/>
          <w:b/>
          <w:sz w:val="20"/>
          <w:szCs w:val="20"/>
        </w:rPr>
        <w:t>960</w:t>
      </w:r>
      <w:r w:rsidRPr="00253A34">
        <w:rPr>
          <w:rFonts w:ascii="Arial" w:hAnsi="Arial" w:cs="Arial"/>
          <w:b/>
          <w:sz w:val="20"/>
          <w:szCs w:val="20"/>
        </w:rPr>
        <w:t xml:space="preserve"> Mg siarczanu żelaza (III), 2) </w:t>
      </w:r>
      <w:r w:rsidR="00EC67C9">
        <w:rPr>
          <w:rFonts w:ascii="Arial" w:hAnsi="Arial" w:cs="Arial"/>
          <w:b/>
          <w:sz w:val="20"/>
          <w:szCs w:val="20"/>
        </w:rPr>
        <w:t>62</w:t>
      </w:r>
      <w:r w:rsidRPr="00253A34">
        <w:rPr>
          <w:rFonts w:ascii="Arial" w:hAnsi="Arial" w:cs="Arial"/>
          <w:b/>
          <w:sz w:val="20"/>
          <w:szCs w:val="20"/>
        </w:rPr>
        <w:t xml:space="preserve">4 Mg </w:t>
      </w:r>
      <w:r w:rsidR="00EC67C9">
        <w:rPr>
          <w:rFonts w:ascii="Arial" w:hAnsi="Arial" w:cs="Arial"/>
          <w:b/>
          <w:sz w:val="20"/>
          <w:szCs w:val="20"/>
        </w:rPr>
        <w:t>metanolu</w:t>
      </w:r>
      <w:r w:rsidRPr="00253A34">
        <w:rPr>
          <w:rFonts w:ascii="Arial" w:hAnsi="Arial" w:cs="Arial"/>
          <w:b/>
          <w:sz w:val="20"/>
          <w:szCs w:val="20"/>
        </w:rPr>
        <w:t>,</w:t>
      </w:r>
      <w:r w:rsidRPr="00253A34">
        <w:rPr>
          <w:rFonts w:ascii="Arial" w:hAnsi="Arial" w:cs="Arial"/>
          <w:b/>
          <w:sz w:val="20"/>
          <w:szCs w:val="20"/>
        </w:rPr>
        <w:br/>
        <w:t xml:space="preserve">3) </w:t>
      </w:r>
      <w:r w:rsidR="00EC67C9">
        <w:rPr>
          <w:rFonts w:ascii="Arial" w:hAnsi="Arial" w:cs="Arial"/>
          <w:b/>
          <w:sz w:val="20"/>
          <w:szCs w:val="20"/>
        </w:rPr>
        <w:t>7</w:t>
      </w:r>
      <w:r w:rsidRPr="00253A34">
        <w:rPr>
          <w:rFonts w:ascii="Arial" w:hAnsi="Arial" w:cs="Arial"/>
          <w:b/>
          <w:sz w:val="20"/>
          <w:szCs w:val="20"/>
        </w:rPr>
        <w:t>0 Mg siarczanu żelaza (III) do wspomagania procesu oczyszczania ścieków</w:t>
      </w:r>
      <w:bookmarkEnd w:id="0"/>
      <w:r w:rsidR="007758AD" w:rsidRPr="00253A34">
        <w:rPr>
          <w:rFonts w:ascii="Arial" w:hAnsi="Arial" w:cs="Arial"/>
          <w:b/>
          <w:sz w:val="20"/>
          <w:szCs w:val="20"/>
        </w:rPr>
        <w:t>.</w:t>
      </w:r>
    </w:p>
    <w:bookmarkEnd w:id="1"/>
    <w:p w14:paraId="6049AFA9" w14:textId="7ED1F3F1" w:rsidR="007758AD" w:rsidRPr="001942B8" w:rsidRDefault="002A4AEE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4F1049">
        <w:rPr>
          <w:rFonts w:ascii="Arial" w:hAnsi="Arial" w:cs="Arial"/>
          <w:b/>
          <w:sz w:val="20"/>
          <w:szCs w:val="20"/>
        </w:rPr>
        <w:t xml:space="preserve">: </w:t>
      </w:r>
      <w:r w:rsidR="002F3DC8" w:rsidRPr="001942B8">
        <w:rPr>
          <w:rFonts w:ascii="Arial" w:hAnsi="Arial" w:cs="Arial"/>
          <w:b/>
          <w:sz w:val="20"/>
          <w:szCs w:val="20"/>
        </w:rPr>
        <w:t>KML-</w:t>
      </w:r>
      <w:r w:rsidR="00EC67C9">
        <w:rPr>
          <w:rFonts w:ascii="Arial" w:hAnsi="Arial" w:cs="Arial"/>
          <w:b/>
          <w:sz w:val="20"/>
          <w:szCs w:val="20"/>
        </w:rPr>
        <w:t>3</w:t>
      </w:r>
      <w:r w:rsidR="00F232CB" w:rsidRPr="001942B8">
        <w:rPr>
          <w:rFonts w:ascii="Arial" w:hAnsi="Arial" w:cs="Arial"/>
          <w:b/>
          <w:sz w:val="20"/>
          <w:szCs w:val="20"/>
        </w:rPr>
        <w:t>/</w:t>
      </w:r>
      <w:r w:rsidR="00EC67C9">
        <w:rPr>
          <w:rFonts w:ascii="Arial" w:hAnsi="Arial" w:cs="Arial"/>
          <w:b/>
          <w:sz w:val="20"/>
          <w:szCs w:val="20"/>
        </w:rPr>
        <w:t>4</w:t>
      </w:r>
      <w:r w:rsidR="002F3DC8" w:rsidRPr="001942B8">
        <w:rPr>
          <w:rFonts w:ascii="Arial" w:hAnsi="Arial" w:cs="Arial"/>
          <w:b/>
          <w:sz w:val="20"/>
          <w:szCs w:val="20"/>
        </w:rPr>
        <w:t>/</w:t>
      </w:r>
      <w:r w:rsidR="00EC67C9">
        <w:rPr>
          <w:rFonts w:ascii="Arial" w:hAnsi="Arial" w:cs="Arial"/>
          <w:b/>
          <w:sz w:val="20"/>
          <w:szCs w:val="20"/>
        </w:rPr>
        <w:t>6</w:t>
      </w:r>
      <w:r w:rsidR="00C722DA">
        <w:rPr>
          <w:rFonts w:ascii="Arial" w:hAnsi="Arial" w:cs="Arial"/>
          <w:b/>
          <w:sz w:val="20"/>
          <w:szCs w:val="20"/>
        </w:rPr>
        <w:t>/</w:t>
      </w:r>
      <w:r w:rsidR="002F3DC8" w:rsidRPr="001942B8">
        <w:rPr>
          <w:rFonts w:ascii="Arial" w:hAnsi="Arial" w:cs="Arial"/>
          <w:b/>
          <w:sz w:val="20"/>
          <w:szCs w:val="20"/>
        </w:rPr>
        <w:t>202</w:t>
      </w:r>
      <w:r w:rsidR="00EC67C9">
        <w:rPr>
          <w:rFonts w:ascii="Arial" w:hAnsi="Arial" w:cs="Arial"/>
          <w:b/>
          <w:sz w:val="20"/>
          <w:szCs w:val="20"/>
        </w:rPr>
        <w:t>5</w:t>
      </w:r>
    </w:p>
    <w:p w14:paraId="05E4C8EE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69DC344A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0FEDA006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E20270" w14:textId="77777777" w:rsidR="007758AD" w:rsidRPr="00943849" w:rsidRDefault="007758AD" w:rsidP="007758AD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7758AD" w:rsidRPr="00943849" w14:paraId="4ACA69A5" w14:textId="77777777" w:rsidTr="00FD20B2">
        <w:tc>
          <w:tcPr>
            <w:tcW w:w="2590" w:type="dxa"/>
          </w:tcPr>
          <w:p w14:paraId="7E845F8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3751738B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8AD" w:rsidRPr="00943849" w14:paraId="332DD6A6" w14:textId="77777777" w:rsidTr="00FD20B2">
        <w:tc>
          <w:tcPr>
            <w:tcW w:w="2590" w:type="dxa"/>
          </w:tcPr>
          <w:p w14:paraId="5243CA1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0DACA47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75F7458C" w14:textId="77777777" w:rsidTr="00FD20B2">
        <w:tc>
          <w:tcPr>
            <w:tcW w:w="2590" w:type="dxa"/>
          </w:tcPr>
          <w:p w14:paraId="0090765A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4118F838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27FE3EA6" w14:textId="77777777" w:rsidTr="00FD20B2">
        <w:tc>
          <w:tcPr>
            <w:tcW w:w="2590" w:type="dxa"/>
          </w:tcPr>
          <w:p w14:paraId="2A3402EC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2860E35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4A5F031C" w14:textId="77777777" w:rsidR="00B979ED" w:rsidRDefault="00A9596E" w:rsidP="00B979ED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A9596E">
        <w:rPr>
          <w:rFonts w:ascii="Arial" w:hAnsi="Arial" w:cs="Arial"/>
          <w:spacing w:val="4"/>
          <w:sz w:val="20"/>
          <w:szCs w:val="20"/>
        </w:rPr>
        <w:t>Na potrzeby postępowania przetargowego pn.:</w:t>
      </w:r>
      <w:r w:rsidRPr="00A9596E">
        <w:rPr>
          <w:rFonts w:ascii="Arial" w:hAnsi="Arial" w:cs="Arial"/>
          <w:sz w:val="20"/>
          <w:szCs w:val="20"/>
        </w:rPr>
        <w:t xml:space="preserve"> </w:t>
      </w:r>
    </w:p>
    <w:p w14:paraId="01AE2099" w14:textId="1D24C8AF" w:rsidR="00253A34" w:rsidRDefault="00253A34" w:rsidP="00253A34">
      <w:pPr>
        <w:pStyle w:val="Akapitzlist"/>
        <w:spacing w:before="120" w:after="240"/>
        <w:ind w:left="0"/>
        <w:contextualSpacing w:val="0"/>
        <w:jc w:val="center"/>
        <w:rPr>
          <w:rFonts w:ascii="Arial" w:hAnsi="Arial" w:cs="Arial"/>
          <w:b/>
          <w:snapToGrid w:val="0"/>
          <w:u w:val="single"/>
        </w:rPr>
      </w:pPr>
      <w:r w:rsidRPr="00253A34">
        <w:rPr>
          <w:rFonts w:ascii="Arial" w:hAnsi="Arial" w:cs="Arial"/>
          <w:b/>
          <w:sz w:val="20"/>
          <w:szCs w:val="20"/>
        </w:rPr>
        <w:t xml:space="preserve">Sukcesywna dostawa: 1) </w:t>
      </w:r>
      <w:r w:rsidR="00EC67C9">
        <w:rPr>
          <w:rFonts w:ascii="Arial" w:hAnsi="Arial" w:cs="Arial"/>
          <w:b/>
          <w:sz w:val="20"/>
          <w:szCs w:val="20"/>
        </w:rPr>
        <w:t>960</w:t>
      </w:r>
      <w:r w:rsidRPr="00253A34">
        <w:rPr>
          <w:rFonts w:ascii="Arial" w:hAnsi="Arial" w:cs="Arial"/>
          <w:b/>
          <w:sz w:val="20"/>
          <w:szCs w:val="20"/>
        </w:rPr>
        <w:t xml:space="preserve"> Mg siarczanu żelaza (III), 2) </w:t>
      </w:r>
      <w:r w:rsidR="00EC67C9">
        <w:rPr>
          <w:rFonts w:ascii="Arial" w:hAnsi="Arial" w:cs="Arial"/>
          <w:b/>
          <w:sz w:val="20"/>
          <w:szCs w:val="20"/>
        </w:rPr>
        <w:t>62</w:t>
      </w:r>
      <w:r w:rsidRPr="00253A34">
        <w:rPr>
          <w:rFonts w:ascii="Arial" w:hAnsi="Arial" w:cs="Arial"/>
          <w:b/>
          <w:sz w:val="20"/>
          <w:szCs w:val="20"/>
        </w:rPr>
        <w:t xml:space="preserve">4 Mg </w:t>
      </w:r>
      <w:r w:rsidR="00EC67C9">
        <w:rPr>
          <w:rFonts w:ascii="Arial" w:hAnsi="Arial" w:cs="Arial"/>
          <w:b/>
          <w:sz w:val="20"/>
          <w:szCs w:val="20"/>
        </w:rPr>
        <w:t>metanolu</w:t>
      </w:r>
      <w:r w:rsidRPr="00253A34">
        <w:rPr>
          <w:rFonts w:ascii="Arial" w:hAnsi="Arial" w:cs="Arial"/>
          <w:b/>
          <w:sz w:val="20"/>
          <w:szCs w:val="20"/>
        </w:rPr>
        <w:t>,</w:t>
      </w:r>
      <w:r w:rsidRPr="00253A34">
        <w:rPr>
          <w:rFonts w:ascii="Arial" w:hAnsi="Arial" w:cs="Arial"/>
          <w:b/>
          <w:sz w:val="20"/>
          <w:szCs w:val="20"/>
        </w:rPr>
        <w:br/>
        <w:t xml:space="preserve">3) </w:t>
      </w:r>
      <w:r w:rsidR="00EC67C9">
        <w:rPr>
          <w:rFonts w:ascii="Arial" w:hAnsi="Arial" w:cs="Arial"/>
          <w:b/>
          <w:sz w:val="20"/>
          <w:szCs w:val="20"/>
        </w:rPr>
        <w:t>7</w:t>
      </w:r>
      <w:r w:rsidRPr="00253A34">
        <w:rPr>
          <w:rFonts w:ascii="Arial" w:hAnsi="Arial" w:cs="Arial"/>
          <w:b/>
          <w:sz w:val="20"/>
          <w:szCs w:val="20"/>
        </w:rPr>
        <w:t>0 Mg siarczanu żelaza (III) do wspomagania procesu oczyszczania ścieków</w:t>
      </w:r>
      <w:r w:rsidRPr="00F330E5">
        <w:rPr>
          <w:rFonts w:ascii="Arial" w:hAnsi="Arial" w:cs="Arial"/>
          <w:b/>
          <w:snapToGrid w:val="0"/>
          <w:u w:val="single"/>
        </w:rPr>
        <w:t xml:space="preserve"> </w:t>
      </w:r>
    </w:p>
    <w:p w14:paraId="660B3546" w14:textId="3698096B" w:rsidR="00A9596E" w:rsidRPr="00F330E5" w:rsidRDefault="00A9596E" w:rsidP="00A9596E">
      <w:pPr>
        <w:pStyle w:val="Akapitzlist"/>
        <w:spacing w:before="120" w:after="0"/>
        <w:ind w:left="0"/>
        <w:jc w:val="center"/>
        <w:rPr>
          <w:rFonts w:ascii="Arial" w:hAnsi="Arial" w:cs="Arial"/>
          <w:bCs/>
        </w:rPr>
      </w:pPr>
      <w:r w:rsidRPr="00F330E5">
        <w:rPr>
          <w:rFonts w:ascii="Arial" w:hAnsi="Arial" w:cs="Arial"/>
          <w:b/>
          <w:snapToGrid w:val="0"/>
          <w:u w:val="single"/>
        </w:rPr>
        <w:t>oświadczam</w:t>
      </w:r>
      <w:r w:rsidR="00A026C5">
        <w:rPr>
          <w:rFonts w:ascii="Arial" w:hAnsi="Arial" w:cs="Arial"/>
          <w:b/>
          <w:snapToGrid w:val="0"/>
          <w:u w:val="single"/>
        </w:rPr>
        <w:t>(y)</w:t>
      </w:r>
      <w:r w:rsidRPr="00F330E5">
        <w:rPr>
          <w:rFonts w:ascii="Arial" w:hAnsi="Arial" w:cs="Arial"/>
          <w:b/>
          <w:snapToGrid w:val="0"/>
          <w:u w:val="single"/>
        </w:rPr>
        <w:t>, co następuje</w:t>
      </w:r>
      <w:r w:rsidRPr="00F330E5">
        <w:rPr>
          <w:rFonts w:ascii="Arial" w:hAnsi="Arial" w:cs="Arial"/>
          <w:bCs/>
        </w:rPr>
        <w:t>:</w:t>
      </w:r>
    </w:p>
    <w:p w14:paraId="1E686952" w14:textId="33BF7868" w:rsidR="00A9596E" w:rsidRPr="00A9596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9596E">
        <w:rPr>
          <w:rFonts w:ascii="Arial" w:eastAsia="Times New Roman" w:hAnsi="Arial" w:cs="Arial"/>
          <w:b/>
          <w:sz w:val="20"/>
          <w:szCs w:val="20"/>
        </w:rPr>
        <w:t>OŚWIADCZENIA DOTYCZĄCE WYKONAWCY:</w:t>
      </w:r>
    </w:p>
    <w:p w14:paraId="269D3CDE" w14:textId="2F16E33C" w:rsidR="00A9596E" w:rsidRPr="001A6CBA" w:rsidRDefault="00A9596E" w:rsidP="002A4AEE">
      <w:pPr>
        <w:pStyle w:val="Akapitzlist"/>
        <w:numPr>
          <w:ilvl w:val="0"/>
          <w:numId w:val="6"/>
        </w:numPr>
        <w:spacing w:after="24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</w:t>
      </w:r>
      <w:r w:rsidR="00A026C5">
        <w:rPr>
          <w:rFonts w:ascii="Arial" w:hAnsi="Arial" w:cs="Arial"/>
          <w:sz w:val="20"/>
          <w:szCs w:val="20"/>
        </w:rPr>
        <w:t>(y)</w:t>
      </w:r>
      <w:r w:rsidRPr="001A6CBA">
        <w:rPr>
          <w:rFonts w:ascii="Arial" w:hAnsi="Arial" w:cs="Arial"/>
          <w:sz w:val="20"/>
          <w:szCs w:val="20"/>
        </w:rPr>
        <w:t xml:space="preserve">, że nie </w:t>
      </w:r>
      <w:r>
        <w:rPr>
          <w:rFonts w:ascii="Arial" w:hAnsi="Arial" w:cs="Arial"/>
          <w:sz w:val="20"/>
          <w:szCs w:val="20"/>
        </w:rPr>
        <w:t>podlegam</w:t>
      </w:r>
      <w:r w:rsidR="00A026C5">
        <w:rPr>
          <w:rFonts w:ascii="Arial" w:hAnsi="Arial" w:cs="Arial"/>
          <w:sz w:val="20"/>
          <w:szCs w:val="20"/>
        </w:rPr>
        <w:t>(y)</w:t>
      </w:r>
      <w:r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z działaniami Rosji destabilizującymi sytuację na Ukrainie (Dz. Urz. UE nr L 229 z 31.0.2014, str.1), dalej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ozporządzenie 833/2014, w brzmieniu nadanym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>ozporządzeniem Rady (UE) 2022/576 w sprawie zmiany Rozporządzenia (UE) nr 833/2014 dotyczącego środków ograniczających w związku z działaniami Rosji destabilizują</w:t>
      </w:r>
      <w:r w:rsidR="00693CE9">
        <w:rPr>
          <w:rFonts w:ascii="Arial" w:hAnsi="Arial" w:cs="Arial"/>
          <w:sz w:val="20"/>
          <w:szCs w:val="20"/>
        </w:rPr>
        <w:t>cymi sytuację na Ukrainie (Dz. U</w:t>
      </w:r>
      <w:r w:rsidRPr="001A6CBA">
        <w:rPr>
          <w:rFonts w:ascii="Arial" w:hAnsi="Arial" w:cs="Arial"/>
          <w:sz w:val="20"/>
          <w:szCs w:val="20"/>
        </w:rPr>
        <w:t xml:space="preserve">rz. UE nr L 111 z 8.4.2022, str. 1), dalej: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>ozporządzenie 2022/567.</w:t>
      </w:r>
      <w:r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7934CE76" w14:textId="49E93DFD" w:rsidR="00A9596E" w:rsidRDefault="00A9596E" w:rsidP="002A4AE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</w:t>
      </w:r>
      <w:r w:rsidR="00A026C5">
        <w:rPr>
          <w:rFonts w:ascii="Arial" w:hAnsi="Arial" w:cs="Arial"/>
          <w:sz w:val="20"/>
          <w:szCs w:val="20"/>
        </w:rPr>
        <w:t>(y)</w:t>
      </w:r>
      <w:r w:rsidRPr="001A6CBA">
        <w:rPr>
          <w:rFonts w:ascii="Arial" w:hAnsi="Arial" w:cs="Arial"/>
          <w:sz w:val="20"/>
          <w:szCs w:val="20"/>
        </w:rPr>
        <w:t>, że nie zachodzą w stosunku do mnie</w:t>
      </w:r>
      <w:r w:rsidR="00A026C5">
        <w:rPr>
          <w:rFonts w:ascii="Arial" w:hAnsi="Arial" w:cs="Arial"/>
          <w:sz w:val="20"/>
          <w:szCs w:val="20"/>
        </w:rPr>
        <w:t xml:space="preserve"> </w:t>
      </w:r>
      <w:r w:rsidR="00A026C5" w:rsidRPr="00F220E7">
        <w:rPr>
          <w:rFonts w:ascii="Arial" w:hAnsi="Arial" w:cs="Arial"/>
          <w:sz w:val="20"/>
          <w:szCs w:val="20"/>
        </w:rPr>
        <w:t>*</w:t>
      </w:r>
      <w:r w:rsidR="00A026C5" w:rsidRPr="00F220E7">
        <w:rPr>
          <w:rFonts w:ascii="Arial" w:hAnsi="Arial" w:cs="Arial"/>
          <w:sz w:val="20"/>
          <w:szCs w:val="20"/>
          <w:vertAlign w:val="superscript"/>
        </w:rPr>
        <w:t>)</w:t>
      </w:r>
      <w:r w:rsidR="00A026C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A026C5">
        <w:rPr>
          <w:rFonts w:ascii="Arial" w:hAnsi="Arial" w:cs="Arial"/>
          <w:sz w:val="20"/>
          <w:szCs w:val="20"/>
        </w:rPr>
        <w:t xml:space="preserve">/do nas </w:t>
      </w:r>
      <w:r w:rsidR="00A026C5" w:rsidRPr="00F220E7">
        <w:rPr>
          <w:rFonts w:ascii="Arial" w:hAnsi="Arial" w:cs="Arial"/>
          <w:sz w:val="20"/>
          <w:szCs w:val="20"/>
        </w:rPr>
        <w:t>*</w:t>
      </w:r>
      <w:r w:rsidR="00A026C5" w:rsidRPr="00F220E7">
        <w:rPr>
          <w:rFonts w:ascii="Arial" w:hAnsi="Arial" w:cs="Arial"/>
          <w:sz w:val="20"/>
          <w:szCs w:val="20"/>
          <w:vertAlign w:val="superscript"/>
        </w:rPr>
        <w:t>)</w:t>
      </w:r>
      <w:r w:rsidRPr="001A6CBA">
        <w:rPr>
          <w:rFonts w:ascii="Arial" w:hAnsi="Arial" w:cs="Arial"/>
          <w:sz w:val="20"/>
          <w:szCs w:val="20"/>
        </w:rPr>
        <w:t xml:space="preserve"> przesłanki wykluczenia </w:t>
      </w:r>
      <w:r w:rsidR="00A026C5"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 xml:space="preserve">z postępowania na podstawie art. 7 ust. 1 ustawy z dnia 13 kwietnia 2022r. </w:t>
      </w:r>
      <w:r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Pr="001A6CBA">
        <w:rPr>
          <w:rFonts w:ascii="Arial" w:hAnsi="Arial" w:cs="Arial"/>
          <w:sz w:val="20"/>
          <w:szCs w:val="20"/>
        </w:rPr>
        <w:t xml:space="preserve"> </w:t>
      </w:r>
      <w:r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Pr="001A6CBA">
        <w:rPr>
          <w:rFonts w:ascii="Arial" w:hAnsi="Arial" w:cs="Arial"/>
          <w:sz w:val="20"/>
          <w:szCs w:val="20"/>
        </w:rPr>
        <w:t>(</w:t>
      </w:r>
      <w:r w:rsidR="000C3001">
        <w:rPr>
          <w:rFonts w:ascii="Arial" w:hAnsi="Arial" w:cs="Arial"/>
          <w:sz w:val="20"/>
          <w:szCs w:val="20"/>
        </w:rPr>
        <w:t xml:space="preserve">tekst jednolity </w:t>
      </w:r>
      <w:r w:rsidR="00E766B8" w:rsidRPr="001A6CBA">
        <w:rPr>
          <w:rFonts w:ascii="Arial" w:hAnsi="Arial" w:cs="Arial"/>
          <w:sz w:val="20"/>
          <w:szCs w:val="20"/>
        </w:rPr>
        <w:t xml:space="preserve">Dz. U. </w:t>
      </w:r>
      <w:r w:rsidR="00E766B8">
        <w:rPr>
          <w:rFonts w:ascii="Arial" w:hAnsi="Arial" w:cs="Arial"/>
          <w:sz w:val="20"/>
          <w:szCs w:val="20"/>
        </w:rPr>
        <w:t>z 202</w:t>
      </w:r>
      <w:r w:rsidR="00EC67C9">
        <w:rPr>
          <w:rFonts w:ascii="Arial" w:hAnsi="Arial" w:cs="Arial"/>
          <w:sz w:val="20"/>
          <w:szCs w:val="20"/>
        </w:rPr>
        <w:t>4</w:t>
      </w:r>
      <w:r w:rsidR="00E766B8">
        <w:rPr>
          <w:rFonts w:ascii="Arial" w:hAnsi="Arial" w:cs="Arial"/>
          <w:sz w:val="20"/>
          <w:szCs w:val="20"/>
        </w:rPr>
        <w:t xml:space="preserve">r., </w:t>
      </w:r>
      <w:r w:rsidR="00E766B8" w:rsidRPr="001A6CBA">
        <w:rPr>
          <w:rFonts w:ascii="Arial" w:hAnsi="Arial" w:cs="Arial"/>
          <w:sz w:val="20"/>
          <w:szCs w:val="20"/>
        </w:rPr>
        <w:t xml:space="preserve">poz. </w:t>
      </w:r>
      <w:r w:rsidR="00EC67C9">
        <w:rPr>
          <w:rFonts w:ascii="Arial" w:hAnsi="Arial" w:cs="Arial"/>
          <w:sz w:val="20"/>
          <w:szCs w:val="20"/>
        </w:rPr>
        <w:t>507</w:t>
      </w:r>
      <w:r w:rsidRPr="001A6CBA">
        <w:rPr>
          <w:rFonts w:ascii="Arial" w:hAnsi="Arial" w:cs="Arial"/>
          <w:sz w:val="20"/>
          <w:szCs w:val="20"/>
        </w:rPr>
        <w:t>).</w:t>
      </w:r>
      <w:r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0A5158B8" w14:textId="77777777" w:rsidR="00F330E5" w:rsidRPr="001A6CBA" w:rsidRDefault="00F330E5" w:rsidP="002A4AEE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2985A95" w14:textId="77777777" w:rsidR="00A9596E" w:rsidRPr="00A9596E" w:rsidRDefault="00A9596E" w:rsidP="007C25A7">
      <w:p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A9596E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49D7CE82" w14:textId="41FF41ED" w:rsidR="00A9596E" w:rsidRPr="00A9596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99016800"/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F330E5">
        <w:rPr>
          <w:rFonts w:ascii="Arial" w:eastAsia="Calibri" w:hAnsi="Arial" w:cs="Arial"/>
          <w:i/>
          <w:color w:val="0070C0"/>
          <w:sz w:val="20"/>
          <w:szCs w:val="20"/>
        </w:rPr>
        <w:br/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  <w:bookmarkEnd w:id="2"/>
    </w:p>
    <w:p w14:paraId="771A3CE5" w14:textId="45BF6BC8" w:rsidR="00A9596E" w:rsidRPr="00A9596E" w:rsidRDefault="00A9596E" w:rsidP="00F330E5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</w:t>
      </w:r>
      <w:r w:rsidR="00A026C5"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 xml:space="preserve">, że w celu wykazania spełniania warunków udziału w postępowaniu, określonych przez zamawiającego w ………………………………………………………...……………… </w:t>
      </w:r>
      <w:bookmarkStart w:id="3" w:name="_Hlk99005462"/>
      <w:r w:rsidRPr="00A9596E">
        <w:rPr>
          <w:rFonts w:ascii="Arial" w:eastAsia="Calibri" w:hAnsi="Arial" w:cs="Arial"/>
          <w:i/>
          <w:sz w:val="20"/>
          <w:szCs w:val="20"/>
        </w:rPr>
        <w:t xml:space="preserve">(wskazać </w:t>
      </w:r>
      <w:bookmarkEnd w:id="3"/>
      <w:r w:rsidRPr="00A9596E">
        <w:rPr>
          <w:rFonts w:ascii="Arial" w:eastAsia="Calibri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A026C5">
        <w:rPr>
          <w:rFonts w:ascii="Arial" w:eastAsia="Calibri" w:hAnsi="Arial" w:cs="Arial"/>
          <w:i/>
          <w:sz w:val="20"/>
          <w:szCs w:val="20"/>
        </w:rPr>
        <w:br/>
      </w:r>
      <w:r w:rsidRPr="00A9596E">
        <w:rPr>
          <w:rFonts w:ascii="Arial" w:eastAsia="Calibri" w:hAnsi="Arial" w:cs="Arial"/>
          <w:i/>
          <w:sz w:val="20"/>
          <w:szCs w:val="20"/>
        </w:rPr>
        <w:t>w postępowaniu),</w:t>
      </w:r>
      <w:r w:rsidRPr="00A9596E">
        <w:rPr>
          <w:rFonts w:ascii="Arial" w:eastAsia="Calibri" w:hAnsi="Arial" w:cs="Arial"/>
          <w:sz w:val="20"/>
          <w:szCs w:val="20"/>
        </w:rPr>
        <w:t xml:space="preserve"> polegam</w:t>
      </w:r>
      <w:r w:rsidR="00A026C5"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 xml:space="preserve"> na zdolnościach lub sytuacji następującego podmiotu udostępniającego zasoby: </w:t>
      </w:r>
      <w:bookmarkStart w:id="4" w:name="_Hlk99014455"/>
      <w:r w:rsidRPr="00A9596E">
        <w:rPr>
          <w:rFonts w:ascii="Arial" w:eastAsia="Calibri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A9596E">
        <w:rPr>
          <w:rFonts w:ascii="Arial" w:eastAsia="Calibri" w:hAnsi="Arial" w:cs="Arial"/>
          <w:i/>
          <w:sz w:val="20"/>
          <w:szCs w:val="20"/>
        </w:rPr>
        <w:t xml:space="preserve"> </w:t>
      </w:r>
      <w:bookmarkEnd w:id="4"/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9596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596E">
        <w:rPr>
          <w:rFonts w:ascii="Arial" w:eastAsia="Calibri" w:hAnsi="Arial" w:cs="Arial"/>
          <w:i/>
          <w:sz w:val="20"/>
          <w:szCs w:val="20"/>
        </w:rPr>
        <w:t>)</w:t>
      </w:r>
      <w:r w:rsidRPr="00A9596E">
        <w:rPr>
          <w:rFonts w:ascii="Arial" w:eastAsia="Calibri" w:hAnsi="Arial" w:cs="Arial"/>
          <w:sz w:val="20"/>
          <w:szCs w:val="20"/>
        </w:rPr>
        <w:t xml:space="preserve">, w następującym zakresie: …………………………………………………………… </w:t>
      </w:r>
      <w:r w:rsidRPr="00A9596E">
        <w:rPr>
          <w:rFonts w:ascii="Arial" w:eastAsia="Calibri" w:hAnsi="Arial" w:cs="Arial"/>
          <w:i/>
          <w:sz w:val="20"/>
          <w:szCs w:val="20"/>
        </w:rPr>
        <w:t>(określić odpowiedni zakres udostępnianych zasobów dla wskazanego podmiotu)</w:t>
      </w:r>
      <w:r w:rsidRPr="00A9596E">
        <w:rPr>
          <w:rFonts w:ascii="Arial" w:eastAsia="Calibri" w:hAnsi="Arial" w:cs="Arial"/>
          <w:iCs/>
          <w:sz w:val="20"/>
          <w:szCs w:val="20"/>
        </w:rPr>
        <w:t>,</w:t>
      </w:r>
      <w:r w:rsidRPr="00A9596E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449F1E11" w14:textId="77777777" w:rsidR="00A9596E" w:rsidRPr="00A9596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 xml:space="preserve">co odpowiada ponad 10% wartości przedmiotowego zamówienia. </w:t>
      </w:r>
    </w:p>
    <w:p w14:paraId="27515C33" w14:textId="77777777" w:rsidR="00A9596E" w:rsidRPr="00A9596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774AEB30" w14:textId="77777777" w:rsidR="00A9596E" w:rsidRPr="00A9596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102D8867" w14:textId="5B96BD68" w:rsidR="00A9596E" w:rsidRPr="00A9596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</w:t>
      </w:r>
      <w:r w:rsidR="00A026C5"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>, że w stosunku do następującego podmiotu, będącego podwykonawcą, na którego przypada ponad 10% wartości zamówienia: ……………………………………</w:t>
      </w:r>
      <w:r w:rsidR="00F330E5">
        <w:rPr>
          <w:rFonts w:ascii="Arial" w:eastAsia="Calibri" w:hAnsi="Arial" w:cs="Arial"/>
          <w:sz w:val="20"/>
          <w:szCs w:val="20"/>
        </w:rPr>
        <w:t>……………………………</w:t>
      </w:r>
      <w:r w:rsidRPr="00A9596E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9596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596E">
        <w:rPr>
          <w:rFonts w:ascii="Arial" w:eastAsia="Calibri" w:hAnsi="Arial" w:cs="Arial"/>
          <w:i/>
          <w:sz w:val="20"/>
          <w:szCs w:val="20"/>
        </w:rPr>
        <w:t>)</w:t>
      </w:r>
      <w:r w:rsidRPr="00A9596E">
        <w:rPr>
          <w:rFonts w:ascii="Arial" w:eastAsia="Calibri" w:hAnsi="Arial" w:cs="Arial"/>
          <w:sz w:val="20"/>
          <w:szCs w:val="20"/>
        </w:rPr>
        <w:t>,</w:t>
      </w:r>
      <w:r w:rsidR="00F330E5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3DD6838D" w14:textId="77777777" w:rsidR="00A9596E" w:rsidRPr="00A9596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69819189" w14:textId="5E262E88" w:rsidR="00A9596E" w:rsidRPr="00A9596E" w:rsidRDefault="00A9596E" w:rsidP="00F330E5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2AB92264" w14:textId="03DAC447" w:rsidR="00A9596E" w:rsidRPr="00A9596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</w:t>
      </w:r>
      <w:r w:rsidR="00A026C5"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>, że w stosunku do następującego podmiotu, będącego dostawcą, na którego przypada ponad 10% wartości zamówienia: ……………………</w:t>
      </w:r>
      <w:r w:rsidR="00F330E5">
        <w:rPr>
          <w:rFonts w:ascii="Arial" w:eastAsia="Calibri" w:hAnsi="Arial" w:cs="Arial"/>
          <w:sz w:val="20"/>
          <w:szCs w:val="20"/>
        </w:rPr>
        <w:t>……………………………………………</w:t>
      </w:r>
      <w:r w:rsidR="00A026C5">
        <w:rPr>
          <w:rFonts w:ascii="Arial" w:eastAsia="Calibri" w:hAnsi="Arial" w:cs="Arial"/>
          <w:sz w:val="20"/>
          <w:szCs w:val="20"/>
        </w:rPr>
        <w:t>..</w:t>
      </w:r>
      <w:r w:rsidRPr="00A9596E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9596E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A9596E">
        <w:rPr>
          <w:rFonts w:ascii="Arial" w:eastAsia="Calibri" w:hAnsi="Arial" w:cs="Arial"/>
          <w:i/>
          <w:sz w:val="20"/>
          <w:szCs w:val="20"/>
        </w:rPr>
        <w:t>)</w:t>
      </w:r>
      <w:r w:rsidRPr="00A9596E">
        <w:rPr>
          <w:rFonts w:ascii="Arial" w:eastAsia="Calibri" w:hAnsi="Arial" w:cs="Arial"/>
          <w:sz w:val="20"/>
          <w:szCs w:val="20"/>
        </w:rPr>
        <w:t>,</w:t>
      </w:r>
      <w:r w:rsidR="00F330E5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9E17F72" w14:textId="77777777" w:rsidR="00A9596E" w:rsidRPr="001A6CBA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5AE33EE9" w14:textId="7AA87C0E" w:rsidR="00A9596E" w:rsidRPr="001A6CBA" w:rsidRDefault="00A9596E" w:rsidP="00F330E5">
      <w:pPr>
        <w:tabs>
          <w:tab w:val="left" w:pos="1880"/>
        </w:tabs>
        <w:spacing w:after="3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Oświadczam</w:t>
      </w:r>
      <w:r w:rsidR="00A026C5">
        <w:rPr>
          <w:rFonts w:ascii="Arial" w:eastAsia="Times New Roman" w:hAnsi="Arial" w:cs="Arial"/>
          <w:sz w:val="20"/>
          <w:szCs w:val="20"/>
        </w:rPr>
        <w:t>(y)</w:t>
      </w:r>
      <w:r w:rsidRPr="001A6CBA">
        <w:rPr>
          <w:rFonts w:ascii="Arial" w:eastAsia="Times New Roman" w:hAnsi="Arial" w:cs="Arial"/>
          <w:sz w:val="20"/>
          <w:szCs w:val="20"/>
        </w:rPr>
        <w:t xml:space="preserve">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AF14C48" w14:textId="77777777" w:rsidR="00A9596E" w:rsidRPr="001A6CBA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7608459D" w14:textId="50A422A8" w:rsidR="00A9596E" w:rsidRPr="001A6CBA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</w:t>
      </w:r>
      <w:r w:rsidR="00A026C5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="00A026C5">
        <w:rPr>
          <w:rFonts w:ascii="Arial" w:eastAsia="Times New Roman" w:hAnsi="Arial" w:cs="Arial"/>
          <w:sz w:val="20"/>
          <w:szCs w:val="20"/>
        </w:rPr>
        <w:t>emy</w:t>
      </w:r>
      <w:proofErr w:type="spellEnd"/>
      <w:r w:rsidR="00A026C5">
        <w:rPr>
          <w:rFonts w:ascii="Arial" w:eastAsia="Times New Roman" w:hAnsi="Arial" w:cs="Arial"/>
          <w:sz w:val="20"/>
          <w:szCs w:val="20"/>
        </w:rPr>
        <w:t>)</w:t>
      </w:r>
      <w:r w:rsidRPr="001A6CBA">
        <w:rPr>
          <w:rFonts w:ascii="Arial" w:eastAsia="Times New Roman" w:hAnsi="Arial" w:cs="Arial"/>
          <w:sz w:val="20"/>
          <w:szCs w:val="20"/>
        </w:rPr>
        <w:t xml:space="preserve"> następujące podmiotowe środki dowodowe, które można uzyskać za pomocą bezpłatnych</w:t>
      </w:r>
      <w:r w:rsidR="00A026C5">
        <w:rPr>
          <w:rFonts w:ascii="Arial" w:eastAsia="Times New Roman" w:hAnsi="Arial" w:cs="Arial"/>
          <w:sz w:val="20"/>
          <w:szCs w:val="20"/>
        </w:rPr>
        <w:t xml:space="preserve"> </w:t>
      </w:r>
      <w:r w:rsidRPr="001A6CBA">
        <w:rPr>
          <w:rFonts w:ascii="Arial" w:eastAsia="Times New Roman" w:hAnsi="Arial" w:cs="Arial"/>
          <w:sz w:val="20"/>
          <w:szCs w:val="20"/>
        </w:rPr>
        <w:t xml:space="preserve"> i ogólnodostępnych baz danych, oraz dane umożliwiające dostęp do tych środków:</w:t>
      </w:r>
    </w:p>
    <w:p w14:paraId="3663819C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27014F7" w14:textId="77777777" w:rsidR="00A9596E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70A39E" w14:textId="77777777" w:rsidR="00F330E5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4D4193D4" w14:textId="77777777" w:rsidR="00F330E5" w:rsidRPr="001A6CBA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0E112A9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1595A973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926244" w14:textId="77777777" w:rsidR="00A9596E" w:rsidRDefault="00A9596E" w:rsidP="00A9596E">
      <w:pPr>
        <w:spacing w:after="0"/>
        <w:jc w:val="both"/>
        <w:rPr>
          <w:rFonts w:cs="Arial"/>
          <w:b/>
        </w:rPr>
      </w:pPr>
    </w:p>
    <w:p w14:paraId="6DC531F4" w14:textId="77777777" w:rsidR="00F330E5" w:rsidRDefault="00F330E5" w:rsidP="00A9596E">
      <w:pPr>
        <w:spacing w:after="0"/>
        <w:jc w:val="both"/>
        <w:rPr>
          <w:rFonts w:cs="Arial"/>
          <w:b/>
        </w:rPr>
      </w:pPr>
    </w:p>
    <w:p w14:paraId="6FD09B19" w14:textId="77777777" w:rsidR="00A9596E" w:rsidRDefault="00A9596E" w:rsidP="00A9596E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30DB0A77" w14:textId="429BCE7B" w:rsidR="00A9596E" w:rsidRDefault="00A9596E" w:rsidP="00A9596E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F330E5">
        <w:rPr>
          <w:rFonts w:cs="Arial"/>
          <w:i/>
          <w:sz w:val="16"/>
          <w:szCs w:val="16"/>
        </w:rPr>
        <w:t>Wykonawcy</w:t>
      </w:r>
      <w:r>
        <w:rPr>
          <w:rFonts w:cs="Arial"/>
          <w:i/>
          <w:sz w:val="16"/>
          <w:szCs w:val="16"/>
        </w:rPr>
        <w:t xml:space="preserve"> </w:t>
      </w:r>
    </w:p>
    <w:p w14:paraId="5E2D3EC9" w14:textId="77777777" w:rsidR="00A9596E" w:rsidRPr="00F158D6" w:rsidRDefault="00A9596E" w:rsidP="00A9596E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08CE90C5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779490AF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197F6F7B" w14:textId="77777777" w:rsidR="00A9596E" w:rsidRPr="00F95FA3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8E4765C" w14:textId="77777777" w:rsidR="00A9596E" w:rsidRPr="00F220E7" w:rsidRDefault="00A9596E" w:rsidP="00A9596E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7F9D757E" w14:textId="2062034D" w:rsidR="00A9596E" w:rsidRPr="00F220E7" w:rsidRDefault="00A9596E" w:rsidP="00A9596E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 xml:space="preserve">dokument należy podpisać kwalifikowanym podpisem elektronicznym, przez osobę lub osoby umocowane do reprezentowania firmy – </w:t>
      </w:r>
      <w:r w:rsidR="00F330E5">
        <w:rPr>
          <w:rFonts w:ascii="Arial" w:hAnsi="Arial" w:cs="Arial"/>
          <w:sz w:val="20"/>
          <w:szCs w:val="20"/>
        </w:rPr>
        <w:t>Wykonawcy</w:t>
      </w:r>
    </w:p>
    <w:p w14:paraId="56B16D51" w14:textId="77777777" w:rsidR="00A9596E" w:rsidRPr="001A6CBA" w:rsidRDefault="00A9596E" w:rsidP="00A9596E">
      <w:pPr>
        <w:ind w:left="284" w:hanging="284"/>
        <w:jc w:val="both"/>
        <w:rPr>
          <w:rFonts w:ascii="Times New Roman" w:hAnsi="Times New Roman" w:cs="Times New Roman"/>
        </w:rPr>
      </w:pPr>
    </w:p>
    <w:p w14:paraId="6FBB90B8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Rozporządzenia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09ABC9F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1E6F205C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28391BED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31F116E9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0908AAE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C906975" w14:textId="77777777" w:rsidR="00A9596E" w:rsidRPr="001A6CBA" w:rsidRDefault="00A9596E" w:rsidP="00A9596E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3B2A80AD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1FCB1609" w14:textId="77777777" w:rsidR="00EC67C9" w:rsidRPr="00DF2147" w:rsidRDefault="00EC67C9" w:rsidP="00EC67C9">
      <w:pPr>
        <w:spacing w:after="12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1A6CBA">
        <w:rPr>
          <w:rFonts w:ascii="Cambria" w:hAnsi="Cambria" w:cs="Cambria"/>
          <w:bCs/>
          <w:vertAlign w:val="superscript"/>
        </w:rPr>
        <w:t xml:space="preserve">2 </w:t>
      </w:r>
      <w:r w:rsidRPr="00DF2147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Wypis z Ustawy </w:t>
      </w:r>
      <w:r w:rsidRPr="00DF214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dnia 13 kwietnia 2022 r.</w:t>
      </w:r>
      <w:r w:rsidRPr="00DF2147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</w:t>
      </w:r>
      <w:r w:rsidRPr="00DF2147">
        <w:rPr>
          <w:rFonts w:ascii="Arial" w:eastAsia="Times New Roman" w:hAnsi="Arial" w:cs="Arial"/>
          <w:iCs/>
          <w:color w:val="000000" w:themeColor="text1"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Pr="00DF2147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</w:t>
      </w:r>
      <w:r w:rsidRPr="00DF2147">
        <w:rPr>
          <w:rFonts w:ascii="Arial" w:eastAsia="Times New Roman" w:hAnsi="Arial" w:cs="Arial"/>
          <w:iCs/>
          <w:color w:val="000000" w:themeColor="text1"/>
          <w:sz w:val="16"/>
          <w:szCs w:val="16"/>
          <w:lang w:eastAsia="pl-PL"/>
        </w:rPr>
        <w:t>(tekst jednolity Dz. U. z 2024r., poz. 507):</w:t>
      </w:r>
    </w:p>
    <w:p w14:paraId="4D1918AE" w14:textId="77777777" w:rsidR="00EC67C9" w:rsidRPr="00DF2147" w:rsidRDefault="00EC67C9" w:rsidP="00EC67C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F2147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footnoteRef/>
      </w:r>
      <w:r w:rsidRPr="00DF2147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Zgodnie z treścią art. 7 ust. 1 ustawy z dnia 13 kwietnia 2022 r. </w:t>
      </w:r>
      <w:r w:rsidRPr="00DF2147">
        <w:rPr>
          <w:rFonts w:ascii="Arial" w:eastAsia="Times New Roman" w:hAnsi="Arial" w:cs="Arial"/>
          <w:iCs/>
          <w:color w:val="222222"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Pr="00DF2147">
        <w:rPr>
          <w:rFonts w:ascii="Arial" w:eastAsia="Times New Roman" w:hAnsi="Arial" w:cs="Arial"/>
          <w:i/>
          <w:iCs/>
          <w:color w:val="222222"/>
          <w:sz w:val="16"/>
          <w:szCs w:val="16"/>
          <w:lang w:eastAsia="pl-PL"/>
        </w:rPr>
        <w:t xml:space="preserve">,  </w:t>
      </w:r>
      <w:r w:rsidRPr="00DF2147">
        <w:rPr>
          <w:rFonts w:ascii="Arial" w:eastAsia="Times New Roman" w:hAnsi="Arial" w:cs="Arial"/>
          <w:iCs/>
          <w:color w:val="222222"/>
          <w:sz w:val="16"/>
          <w:szCs w:val="16"/>
          <w:lang w:eastAsia="pl-PL"/>
        </w:rPr>
        <w:t xml:space="preserve">zwanej dalej „ustawą”,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postępowania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o udzielenie zamówienia publicznego lub konkursu prowadzonego na podstawie ustawy </w:t>
      </w:r>
      <w:proofErr w:type="spellStart"/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D4BB01" w14:textId="77777777" w:rsidR="00EC67C9" w:rsidRPr="00DF2147" w:rsidRDefault="00EC67C9" w:rsidP="00EC67C9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i rozporządzeniu 269/2014 albo wpisanego na listę na podstawie decyzji w sprawie wpisu na listę rozstrzygającej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3A16EF81" w14:textId="77777777" w:rsidR="00EC67C9" w:rsidRPr="00DF2147" w:rsidRDefault="00EC67C9" w:rsidP="00EC67C9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EEEF0C" w14:textId="77777777" w:rsidR="00EC67C9" w:rsidRPr="00DF2147" w:rsidRDefault="00EC67C9" w:rsidP="00EC67C9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29 września 1994 r. o rachunkowości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120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DF214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5556844" w14:textId="77777777" w:rsidR="00EC67C9" w:rsidRPr="001A6CBA" w:rsidRDefault="00EC67C9" w:rsidP="00EC67C9">
      <w:pPr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9629ECE" w14:textId="7B0332F7" w:rsidR="00A9596E" w:rsidRPr="00EC67C9" w:rsidRDefault="00A9596E" w:rsidP="00EC67C9">
      <w:pPr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sectPr w:rsidR="00A9596E" w:rsidRPr="00EC67C9" w:rsidSect="008B22CE">
      <w:footerReference w:type="default" r:id="rId8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D6692" w14:textId="77777777" w:rsidR="00B93AAA" w:rsidRDefault="00B93AAA" w:rsidP="00BF09FF">
      <w:pPr>
        <w:spacing w:after="0" w:line="240" w:lineRule="auto"/>
      </w:pPr>
      <w:r>
        <w:separator/>
      </w:r>
    </w:p>
  </w:endnote>
  <w:endnote w:type="continuationSeparator" w:id="0">
    <w:p w14:paraId="28318EA4" w14:textId="77777777" w:rsidR="00B93AAA" w:rsidRDefault="00B93AAA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B2D91DB" id="Łącznik prostoliniowy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63EE8A80" w14:textId="3255E613" w:rsidR="008B22CE" w:rsidRPr="00A9596E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9596E">
      <w:rPr>
        <w:rFonts w:ascii="Arial" w:eastAsia="Times New Roman" w:hAnsi="Arial" w:cs="Arial"/>
        <w:i/>
        <w:sz w:val="16"/>
        <w:szCs w:val="16"/>
        <w:lang w:eastAsia="pl-PL"/>
      </w:rPr>
      <w:t>2a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253A34">
      <w:rPr>
        <w:rFonts w:ascii="Arial" w:hAnsi="Arial" w:cs="Arial"/>
        <w:i/>
        <w:sz w:val="16"/>
        <w:szCs w:val="16"/>
      </w:rPr>
      <w:t xml:space="preserve">Sukcesywna dostawa: 1) </w:t>
    </w:r>
    <w:r w:rsidR="00EC67C9">
      <w:rPr>
        <w:rFonts w:ascii="Arial" w:hAnsi="Arial" w:cs="Arial"/>
        <w:i/>
        <w:sz w:val="16"/>
        <w:szCs w:val="16"/>
      </w:rPr>
      <w:t>960</w:t>
    </w:r>
    <w:r w:rsidR="00253A34">
      <w:rPr>
        <w:rFonts w:ascii="Arial" w:hAnsi="Arial" w:cs="Arial"/>
        <w:i/>
        <w:sz w:val="16"/>
        <w:szCs w:val="16"/>
      </w:rPr>
      <w:t xml:space="preserve"> Mg siarczanu żelaza (III); 2)</w:t>
    </w:r>
    <w:r w:rsidR="00253A34" w:rsidRPr="00310924">
      <w:rPr>
        <w:rFonts w:ascii="Arial" w:hAnsi="Arial" w:cs="Arial"/>
        <w:i/>
        <w:sz w:val="16"/>
        <w:szCs w:val="16"/>
      </w:rPr>
      <w:t xml:space="preserve"> </w:t>
    </w:r>
    <w:r w:rsidR="00EC67C9">
      <w:rPr>
        <w:rFonts w:ascii="Arial" w:hAnsi="Arial" w:cs="Arial"/>
        <w:i/>
        <w:sz w:val="16"/>
        <w:szCs w:val="16"/>
      </w:rPr>
      <w:t>62</w:t>
    </w:r>
    <w:r w:rsidR="00253A34" w:rsidRPr="00310924">
      <w:rPr>
        <w:rFonts w:ascii="Arial" w:hAnsi="Arial" w:cs="Arial"/>
        <w:i/>
        <w:sz w:val="16"/>
        <w:szCs w:val="16"/>
      </w:rPr>
      <w:t>4</w:t>
    </w:r>
    <w:r w:rsidR="00253A34">
      <w:rPr>
        <w:rFonts w:ascii="Arial" w:hAnsi="Arial" w:cs="Arial"/>
        <w:i/>
        <w:sz w:val="16"/>
        <w:szCs w:val="16"/>
      </w:rPr>
      <w:t xml:space="preserve"> Mg </w:t>
    </w:r>
    <w:r w:rsidR="00EC67C9">
      <w:rPr>
        <w:rFonts w:ascii="Arial" w:hAnsi="Arial" w:cs="Arial"/>
        <w:i/>
        <w:sz w:val="16"/>
        <w:szCs w:val="16"/>
      </w:rPr>
      <w:t>metanolu</w:t>
    </w:r>
    <w:r w:rsidR="00253A34">
      <w:rPr>
        <w:rFonts w:ascii="Arial" w:hAnsi="Arial" w:cs="Arial"/>
        <w:i/>
        <w:sz w:val="16"/>
        <w:szCs w:val="16"/>
      </w:rPr>
      <w:t xml:space="preserve">; </w:t>
    </w:r>
    <w:r w:rsidR="00253A34" w:rsidRPr="007215E7">
      <w:rPr>
        <w:rFonts w:ascii="Arial" w:hAnsi="Arial" w:cs="Arial"/>
        <w:i/>
        <w:sz w:val="16"/>
        <w:szCs w:val="16"/>
      </w:rPr>
      <w:t xml:space="preserve">3) </w:t>
    </w:r>
    <w:r w:rsidR="00EC67C9">
      <w:rPr>
        <w:rFonts w:ascii="Arial" w:hAnsi="Arial" w:cs="Arial"/>
        <w:i/>
        <w:sz w:val="16"/>
        <w:szCs w:val="16"/>
      </w:rPr>
      <w:t>7</w:t>
    </w:r>
    <w:r w:rsidR="00253A34" w:rsidRPr="007215E7">
      <w:rPr>
        <w:rFonts w:ascii="Arial" w:hAnsi="Arial" w:cs="Arial"/>
        <w:i/>
        <w:sz w:val="16"/>
        <w:szCs w:val="16"/>
      </w:rPr>
      <w:t>0 Mg</w:t>
    </w:r>
    <w:r w:rsidR="00253A34">
      <w:rPr>
        <w:rFonts w:ascii="Arial" w:hAnsi="Arial" w:cs="Arial"/>
        <w:i/>
        <w:sz w:val="16"/>
        <w:szCs w:val="16"/>
      </w:rPr>
      <w:t xml:space="preserve"> </w:t>
    </w:r>
    <w:r w:rsidR="000D54D9">
      <w:rPr>
        <w:rFonts w:ascii="Arial" w:hAnsi="Arial" w:cs="Arial"/>
        <w:i/>
        <w:sz w:val="16"/>
        <w:szCs w:val="16"/>
      </w:rPr>
      <w:t xml:space="preserve">siarczanu żelaza (III) </w:t>
    </w:r>
    <w:r w:rsidR="00253A34">
      <w:rPr>
        <w:rFonts w:ascii="Arial" w:hAnsi="Arial" w:cs="Arial"/>
        <w:i/>
        <w:sz w:val="16"/>
        <w:szCs w:val="16"/>
      </w:rPr>
      <w:t>do wspomagania procesu oczyszczania ścieków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7BA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35CAF" w14:textId="77777777" w:rsidR="00B93AAA" w:rsidRDefault="00B93AAA" w:rsidP="00BF09FF">
      <w:pPr>
        <w:spacing w:after="0" w:line="240" w:lineRule="auto"/>
      </w:pPr>
      <w:r>
        <w:separator/>
      </w:r>
    </w:p>
  </w:footnote>
  <w:footnote w:type="continuationSeparator" w:id="0">
    <w:p w14:paraId="3F86C157" w14:textId="77777777" w:rsidR="00B93AAA" w:rsidRDefault="00B93AAA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7"/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B2B"/>
    <w:rsid w:val="00040D92"/>
    <w:rsid w:val="00056645"/>
    <w:rsid w:val="000B6828"/>
    <w:rsid w:val="000C3001"/>
    <w:rsid w:val="000D2E57"/>
    <w:rsid w:val="000D54D9"/>
    <w:rsid w:val="00103557"/>
    <w:rsid w:val="00121C57"/>
    <w:rsid w:val="00180B8C"/>
    <w:rsid w:val="001942B8"/>
    <w:rsid w:val="001B340D"/>
    <w:rsid w:val="001F5154"/>
    <w:rsid w:val="00253A34"/>
    <w:rsid w:val="00294733"/>
    <w:rsid w:val="002A4AEE"/>
    <w:rsid w:val="002A4C64"/>
    <w:rsid w:val="002C67EC"/>
    <w:rsid w:val="002F3DC8"/>
    <w:rsid w:val="002F75C1"/>
    <w:rsid w:val="00317B80"/>
    <w:rsid w:val="00317D84"/>
    <w:rsid w:val="003F18E0"/>
    <w:rsid w:val="0040201D"/>
    <w:rsid w:val="00423D0F"/>
    <w:rsid w:val="0047798C"/>
    <w:rsid w:val="004B739F"/>
    <w:rsid w:val="004C6069"/>
    <w:rsid w:val="004C6388"/>
    <w:rsid w:val="004F1049"/>
    <w:rsid w:val="004F76B6"/>
    <w:rsid w:val="004F7769"/>
    <w:rsid w:val="0053393B"/>
    <w:rsid w:val="00566A24"/>
    <w:rsid w:val="005B1392"/>
    <w:rsid w:val="005B5F55"/>
    <w:rsid w:val="005B7636"/>
    <w:rsid w:val="005C7456"/>
    <w:rsid w:val="005D2125"/>
    <w:rsid w:val="00615F49"/>
    <w:rsid w:val="00693CE9"/>
    <w:rsid w:val="006D3A84"/>
    <w:rsid w:val="006E44C7"/>
    <w:rsid w:val="00743AC4"/>
    <w:rsid w:val="007758AD"/>
    <w:rsid w:val="00782B4A"/>
    <w:rsid w:val="007A1DB1"/>
    <w:rsid w:val="007C25A7"/>
    <w:rsid w:val="007C2F54"/>
    <w:rsid w:val="00813307"/>
    <w:rsid w:val="00833516"/>
    <w:rsid w:val="008B22CE"/>
    <w:rsid w:val="008B3EE8"/>
    <w:rsid w:val="008D5BEC"/>
    <w:rsid w:val="00903E6C"/>
    <w:rsid w:val="00905576"/>
    <w:rsid w:val="00951703"/>
    <w:rsid w:val="00995AB3"/>
    <w:rsid w:val="009B1422"/>
    <w:rsid w:val="009F2096"/>
    <w:rsid w:val="009F3651"/>
    <w:rsid w:val="009F6789"/>
    <w:rsid w:val="00A0171A"/>
    <w:rsid w:val="00A026C5"/>
    <w:rsid w:val="00A06B2B"/>
    <w:rsid w:val="00A27CC4"/>
    <w:rsid w:val="00A467B9"/>
    <w:rsid w:val="00A9596E"/>
    <w:rsid w:val="00AB2C9B"/>
    <w:rsid w:val="00AC4F48"/>
    <w:rsid w:val="00AF149B"/>
    <w:rsid w:val="00B42EFE"/>
    <w:rsid w:val="00B93AAA"/>
    <w:rsid w:val="00B979ED"/>
    <w:rsid w:val="00BF09FF"/>
    <w:rsid w:val="00C15CB6"/>
    <w:rsid w:val="00C166BD"/>
    <w:rsid w:val="00C543E0"/>
    <w:rsid w:val="00C722DA"/>
    <w:rsid w:val="00C8038A"/>
    <w:rsid w:val="00CA6566"/>
    <w:rsid w:val="00CA6C39"/>
    <w:rsid w:val="00D11406"/>
    <w:rsid w:val="00D128E1"/>
    <w:rsid w:val="00D15B39"/>
    <w:rsid w:val="00D20047"/>
    <w:rsid w:val="00D77476"/>
    <w:rsid w:val="00DA4304"/>
    <w:rsid w:val="00DE72CD"/>
    <w:rsid w:val="00E5024A"/>
    <w:rsid w:val="00E766B8"/>
    <w:rsid w:val="00EB01F3"/>
    <w:rsid w:val="00EB46C6"/>
    <w:rsid w:val="00EC67C9"/>
    <w:rsid w:val="00F220E7"/>
    <w:rsid w:val="00F232CB"/>
    <w:rsid w:val="00F330E5"/>
    <w:rsid w:val="00F40CBA"/>
    <w:rsid w:val="00F57BAF"/>
    <w:rsid w:val="00F63BDC"/>
    <w:rsid w:val="00F67ABC"/>
    <w:rsid w:val="00F95FA3"/>
    <w:rsid w:val="00FB106C"/>
    <w:rsid w:val="00FB4417"/>
    <w:rsid w:val="00FB60A6"/>
    <w:rsid w:val="00FC3617"/>
    <w:rsid w:val="00F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C53D41B1-E2C9-41FF-9214-E8A30E8C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B4A90-D31C-4637-9A9E-5B38E488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1391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32</cp:revision>
  <dcterms:created xsi:type="dcterms:W3CDTF">2022-10-03T12:14:00Z</dcterms:created>
  <dcterms:modified xsi:type="dcterms:W3CDTF">2025-02-07T08:42:00Z</dcterms:modified>
</cp:coreProperties>
</file>