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506" w:rsidRPr="006C5506" w:rsidRDefault="00276314" w:rsidP="006C55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Załącznik nr 5</w:t>
      </w:r>
      <w:r w:rsidR="006C5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do umowy</w:t>
      </w:r>
    </w:p>
    <w:p w:rsidR="006C5506" w:rsidRPr="006C5506" w:rsidRDefault="006C5506" w:rsidP="006C55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6C5506" w:rsidRPr="006C5506" w:rsidRDefault="006C5506" w:rsidP="006C55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55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POROZUMIENIE RODO </w:t>
      </w:r>
    </w:p>
    <w:p w:rsidR="006C5506" w:rsidRPr="006C5506" w:rsidRDefault="006C5506" w:rsidP="006C5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506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pomiędzy:</w:t>
      </w:r>
    </w:p>
    <w:p w:rsidR="006C5506" w:rsidRPr="006C5506" w:rsidRDefault="006C5506" w:rsidP="006C55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6C5506" w:rsidRPr="006C5506" w:rsidRDefault="006C5506" w:rsidP="006C5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SKARBEM PAŃSTWA - Komendą Portu Wojennego w Świnoujściu,</w:t>
      </w:r>
      <w:r w:rsidRPr="006C5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Steyera 28,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550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72-600 Świnoujście</w:t>
      </w:r>
      <w:r w:rsidRPr="006C5506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zwaną dalej ZAMAWIAJĄCYM, którą reprezentuje:</w:t>
      </w:r>
    </w:p>
    <w:p w:rsidR="006C5506" w:rsidRPr="006C5506" w:rsidRDefault="006C5506" w:rsidP="006C55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506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 Portu Wojennego – …………………………………………………….………………………………………..</w:t>
      </w:r>
    </w:p>
    <w:p w:rsidR="006C5506" w:rsidRPr="006C5506" w:rsidRDefault="006C5506" w:rsidP="006C55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50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posiadającą NIP:</w:t>
      </w:r>
      <w:r w:rsidRPr="006C550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855-000-58-92</w:t>
      </w:r>
      <w:bookmarkStart w:id="0" w:name="_GoBack"/>
      <w:bookmarkEnd w:id="0"/>
    </w:p>
    <w:p w:rsidR="006C5506" w:rsidRPr="006C5506" w:rsidRDefault="006C5506" w:rsidP="006C5506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50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6C5506" w:rsidRPr="006C5506" w:rsidRDefault="006C5506" w:rsidP="006C5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</w:t>
      </w:r>
      <w:r w:rsidRPr="006C5506">
        <w:rPr>
          <w:rFonts w:ascii="Times New Roman" w:eastAsia="Times New Roman" w:hAnsi="Times New Roman" w:cs="Times New Roman"/>
          <w:sz w:val="24"/>
          <w:szCs w:val="24"/>
          <w:lang w:eastAsia="pl-PL"/>
        </w:rPr>
        <w:t>, reprezentowanym przez ……………………….</w:t>
      </w:r>
    </w:p>
    <w:p w:rsidR="006C5506" w:rsidRPr="006C5506" w:rsidRDefault="006C5506" w:rsidP="006C5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5506" w:rsidRPr="006C5506" w:rsidRDefault="006C5506" w:rsidP="006C5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55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dotyczące ochrony danych osobowych w związku z realizacją umowy </w:t>
      </w:r>
      <w:r w:rsidRPr="006C550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na </w:t>
      </w:r>
    </w:p>
    <w:p w:rsidR="006C5506" w:rsidRPr="006C5506" w:rsidRDefault="006C5506" w:rsidP="006C5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763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2763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</w:t>
      </w:r>
      <w:r w:rsidRPr="006C5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6C5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55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C5506" w:rsidRPr="006C5506" w:rsidRDefault="006C5506" w:rsidP="006C550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5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umowy postanawiają, iż w celu spełnienia obowiązków wynikających </w:t>
      </w:r>
      <w:r w:rsidRPr="006C55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przepisów prawa, w szczególności Rozporządzenia Parlamentu Europejskiego i Rady (UE) 2016/679 z dnia 27.04.2016 r. w sprawie ochrony osób fizycznych w związku z przetwarzaniem danych osobowych i w sprawie swobodnego przepływu takich danych, zwane dalej RODO, zastosowanie mają uregulowania zawarte w niniejszym porozumieniu.</w:t>
      </w:r>
    </w:p>
    <w:p w:rsidR="006C5506" w:rsidRPr="006C5506" w:rsidRDefault="006C5506" w:rsidP="006C550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5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powierza Zamawiającemu w trybie art. 28 RODO dane osobowe </w:t>
      </w:r>
      <w:r w:rsidRPr="006C55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przetwarzania, na zasadach i w celu określonym w niniejszym porozumieniu.</w:t>
      </w:r>
    </w:p>
    <w:p w:rsidR="006C5506" w:rsidRPr="006C5506" w:rsidRDefault="006C5506" w:rsidP="006C550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5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zobowiązuje się przetwarzać powierzone mu dane osobowe zgodnie </w:t>
      </w:r>
      <w:r w:rsidRPr="006C55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RODO oraz z innymi przepisami prawa powszechnie obowiązującego, które chronią prawa osób, których dane dotyczą. </w:t>
      </w:r>
    </w:p>
    <w:p w:rsidR="006C5506" w:rsidRPr="006C5506" w:rsidRDefault="006C5506" w:rsidP="006C550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550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będzie przetwarzał dane zwykłe pracowników Wykonawcy realizujących umowę w postaci:</w:t>
      </w:r>
    </w:p>
    <w:p w:rsidR="006C5506" w:rsidRPr="006C5506" w:rsidRDefault="006C5506" w:rsidP="006C5506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5506">
        <w:rPr>
          <w:rFonts w:ascii="Times New Roman" w:eastAsia="Times New Roman" w:hAnsi="Times New Roman" w:cs="Times New Roman"/>
          <w:sz w:val="24"/>
          <w:szCs w:val="24"/>
          <w:lang w:eastAsia="pl-PL"/>
        </w:rPr>
        <w:t>imion i nazwisk;</w:t>
      </w:r>
    </w:p>
    <w:p w:rsidR="006C5506" w:rsidRPr="006C5506" w:rsidRDefault="006C5506" w:rsidP="006C5506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550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numeru dowodu osobistego;</w:t>
      </w:r>
    </w:p>
    <w:p w:rsidR="006C5506" w:rsidRPr="006C5506" w:rsidRDefault="006C5506" w:rsidP="006C5506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550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numeru PESEL;</w:t>
      </w:r>
    </w:p>
    <w:p w:rsidR="006C5506" w:rsidRPr="006C5506" w:rsidRDefault="006C5506" w:rsidP="006C5506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550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numeru rejestracyjnego pojazdu;</w:t>
      </w:r>
    </w:p>
    <w:p w:rsidR="006C5506" w:rsidRPr="006C5506" w:rsidRDefault="006C5506" w:rsidP="006C5506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5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numeru telefonu służbowego. </w:t>
      </w:r>
    </w:p>
    <w:p w:rsidR="006C5506" w:rsidRPr="006C5506" w:rsidRDefault="006C5506" w:rsidP="006C550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506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Powierzone przez Wykonawcę dane osobowe będą przetwarzane przez Zamawiającego wyłącznie w celu realizacji umowy, której niniejsze porozumienie stanowi integralną część.</w:t>
      </w:r>
    </w:p>
    <w:p w:rsidR="006C5506" w:rsidRPr="006C5506" w:rsidRDefault="006C5506" w:rsidP="006C550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506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 przetwarzania danych dotyczy przetwarzania danych osobowych w  formie papierowej, przy wykorzystaniu systemów teleinformatycznych oraz systemów monitoringu wizyjnego i zabezpieczenia technicznego.</w:t>
      </w:r>
    </w:p>
    <w:p w:rsidR="006C5506" w:rsidRPr="006C5506" w:rsidRDefault="006C5506" w:rsidP="006C550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50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zobowiązuje się, przy przetwarzaniu powierzonych danych osobowych, do ich zabezpieczenia poprzez stosowanie odpowiednich środków technicznych i organizacyjnych zapewniających adekwatny stopień bezpieczeństwa odpowiadający  ryzyku związanym z przetwarzaniem danych osobowych, o których mowa w art. 32 RODO.</w:t>
      </w:r>
    </w:p>
    <w:p w:rsidR="006C5506" w:rsidRPr="006C5506" w:rsidRDefault="006C5506" w:rsidP="006C550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50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zobowiązuje się dołożyć należytej staranności przy przetwarzaniu powierzonych danych osobowych.</w:t>
      </w:r>
    </w:p>
    <w:p w:rsidR="006C5506" w:rsidRPr="006C5506" w:rsidRDefault="006C5506" w:rsidP="006C550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50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zobowiązuje się do nadania upoważnień do przetwarzania danych osobowych osobom, które będą przetwarzały powierzone dane w celu realizacji łączącej strony umowy.</w:t>
      </w:r>
    </w:p>
    <w:p w:rsidR="006C5506" w:rsidRPr="006C5506" w:rsidRDefault="006C5506" w:rsidP="006C550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5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zobowiązuje się zapewnić zachowanie w tajemnicy, o której mowa w art. 28 ust. 3 pkt b) RODO, przetwarzanych danych przez osoby, które upoważnia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5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przetwarzania danych osobowych w celu realizacji łączącej strony umowy, zarówno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5506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zatrudnienia ich przez Zamawiającego, jak i po ustaniu tego zatrudnienia.</w:t>
      </w:r>
    </w:p>
    <w:p w:rsidR="006C5506" w:rsidRPr="006C5506" w:rsidRDefault="006C5506" w:rsidP="006C550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506">
        <w:rPr>
          <w:rFonts w:ascii="Times New Roman" w:eastAsia="Times New Roman" w:hAnsi="Times New Roman" w:cs="Times New Roman"/>
          <w:sz w:val="24"/>
          <w:szCs w:val="24"/>
          <w:lang w:eastAsia="pl-PL"/>
        </w:rPr>
        <w:t>W miarę możliwości Zamawiający pomaga Wykonawcy w niezbędnym zakresie wywiązywać się z obowiązku odpowiadania na żądania osoby, której dane dotyczą oraz wywiązywania się z obowiązków określonych w art. 32 -36 RODO.</w:t>
      </w:r>
    </w:p>
    <w:p w:rsidR="006C5506" w:rsidRPr="006C5506" w:rsidRDefault="006C5506" w:rsidP="006C550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50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zobowiązuje się współpracować z Wykonawcą w zakresie udzielania odpowiedzi na żądania osoby, której dane dotyczą, opisane w rozdziale III RODO.</w:t>
      </w:r>
    </w:p>
    <w:p w:rsidR="006C5506" w:rsidRPr="006C5506" w:rsidRDefault="006C5506" w:rsidP="006C550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50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 stwierdzeniu naruszenia ochrony danych osobowych, bez zbędnej zwłoki zgłasza to Wykonawcy, nie później jednak niż w terminie 48 godzin od stwierdzonego naruszenia.</w:t>
      </w:r>
    </w:p>
    <w:p w:rsidR="006C5506" w:rsidRPr="006C5506" w:rsidRDefault="006C5506" w:rsidP="006C550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50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przekazana Wykonawcy powinna zawierać co najmniej:</w:t>
      </w:r>
    </w:p>
    <w:p w:rsidR="006C5506" w:rsidRPr="006C5506" w:rsidRDefault="006C5506" w:rsidP="006C55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506">
        <w:rPr>
          <w:rFonts w:ascii="Times New Roman" w:eastAsia="Times New Roman" w:hAnsi="Times New Roman" w:cs="Times New Roman"/>
          <w:sz w:val="24"/>
          <w:szCs w:val="24"/>
          <w:lang w:eastAsia="pl-PL"/>
        </w:rPr>
        <w:t>opis charakteru naruszenia oraz - o ile to możliwe - wskazanie kategorii przybliżonej liczby osób, których dane zostały naruszone i ilości/ rodzaju danych, których naruszenie dotyczy;</w:t>
      </w:r>
    </w:p>
    <w:p w:rsidR="006C5506" w:rsidRPr="006C5506" w:rsidRDefault="006C5506" w:rsidP="006C55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506">
        <w:rPr>
          <w:rFonts w:ascii="Times New Roman" w:eastAsia="Times New Roman" w:hAnsi="Times New Roman" w:cs="Times New Roman"/>
          <w:sz w:val="24"/>
          <w:szCs w:val="24"/>
          <w:lang w:eastAsia="pl-PL"/>
        </w:rPr>
        <w:t>opis możliwych konsekwencji naruszenia;</w:t>
      </w:r>
    </w:p>
    <w:p w:rsidR="006C5506" w:rsidRPr="006C5506" w:rsidRDefault="006C5506" w:rsidP="006C55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506">
        <w:rPr>
          <w:rFonts w:ascii="Times New Roman" w:eastAsia="Times New Roman" w:hAnsi="Times New Roman" w:cs="Times New Roman"/>
          <w:sz w:val="24"/>
          <w:szCs w:val="24"/>
          <w:lang w:eastAsia="pl-PL"/>
        </w:rPr>
        <w:t>opis zastosowanych lub proponowanych do zastosowania przez Zamawiającego środków w celu zaradzenia naruszeniu, w tym minimalizacji jego negatywnych skutków.</w:t>
      </w:r>
    </w:p>
    <w:p w:rsidR="006C5506" w:rsidRPr="006C5506" w:rsidRDefault="006C5506" w:rsidP="006C550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50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uprawniony jest do przetwarzania powierzonych danych do dnia wygaśnięcia lub rozwiązania umowy.</w:t>
      </w:r>
    </w:p>
    <w:p w:rsidR="006C5506" w:rsidRPr="006C5506" w:rsidRDefault="006C5506" w:rsidP="006C550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5 lat od ustania umowy, Zamawiający zobowiązany jest do usunięcia powierzonych danych ze wszystkich nośników, programów i aplikacji w tym również ich kopii, chyba że obowiązek ich dalszego przetwarzania wynika z odrębnych przepisów prawa. </w:t>
      </w:r>
    </w:p>
    <w:p w:rsidR="006C5506" w:rsidRPr="006C5506" w:rsidRDefault="006C5506" w:rsidP="006C550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50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zgodnie z art.28 ust 3 lit h) RODO ma prawo kontroli czy środki zastosowane przez Zamawiającego przy przetwarzaniu i zabezpieczaniu powierzonych danych osobowych spełniają postanowienia porozumienia.</w:t>
      </w:r>
    </w:p>
    <w:p w:rsidR="006C5506" w:rsidRPr="006C5506" w:rsidRDefault="006C5506" w:rsidP="006C550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50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realizować będzie prawo kontroli w godzinach pracy Zamawiającego za minimum 7-dniowym uprzedzeniem.</w:t>
      </w:r>
    </w:p>
    <w:p w:rsidR="006C5506" w:rsidRPr="006C5506" w:rsidRDefault="006C5506" w:rsidP="006C550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50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powierzyć dane osobowe objęte niniejszym porozumieniem do dalszego przetwarzania Usługobiorcom (jednostki i instytucje wojskowe) jednie w celi realizacji niniejszej umowy, na co Wykonawca wyraża zgodę.</w:t>
      </w:r>
    </w:p>
    <w:p w:rsidR="006C5506" w:rsidRPr="006C5506" w:rsidRDefault="006C5506" w:rsidP="006C55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5506" w:rsidRPr="006C5506" w:rsidRDefault="006C5506" w:rsidP="006C550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55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                                                                   </w:t>
      </w:r>
      <w:r w:rsidRPr="006C55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WYKONAWCA </w:t>
      </w:r>
    </w:p>
    <w:p w:rsidR="009A1633" w:rsidRDefault="009A1633"/>
    <w:sectPr w:rsidR="009A16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EF3" w:rsidRDefault="00D41EF3" w:rsidP="006C5506">
      <w:pPr>
        <w:spacing w:after="0" w:line="240" w:lineRule="auto"/>
      </w:pPr>
      <w:r>
        <w:separator/>
      </w:r>
    </w:p>
  </w:endnote>
  <w:endnote w:type="continuationSeparator" w:id="0">
    <w:p w:rsidR="00D41EF3" w:rsidRDefault="00D41EF3" w:rsidP="006C5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EF3" w:rsidRDefault="00D41EF3" w:rsidP="006C5506">
      <w:pPr>
        <w:spacing w:after="0" w:line="240" w:lineRule="auto"/>
      </w:pPr>
      <w:r>
        <w:separator/>
      </w:r>
    </w:p>
  </w:footnote>
  <w:footnote w:type="continuationSeparator" w:id="0">
    <w:p w:rsidR="00D41EF3" w:rsidRDefault="00D41EF3" w:rsidP="006C5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314" w:rsidRPr="00276314" w:rsidRDefault="00276314" w:rsidP="00276314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  <w:p w:rsidR="006C5506" w:rsidRDefault="006C55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B4389"/>
    <w:multiLevelType w:val="hybridMultilevel"/>
    <w:tmpl w:val="4DFAE342"/>
    <w:lvl w:ilvl="0" w:tplc="AFA01886">
      <w:start w:val="1"/>
      <w:numFmt w:val="bullet"/>
      <w:lvlText w:val="–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8A2799"/>
    <w:multiLevelType w:val="hybridMultilevel"/>
    <w:tmpl w:val="134A6FFC"/>
    <w:lvl w:ilvl="0" w:tplc="B68CA250">
      <w:start w:val="1"/>
      <w:numFmt w:val="decimal"/>
      <w:lvlText w:val="%1."/>
      <w:lvlJc w:val="left"/>
      <w:pPr>
        <w:ind w:left="2947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D77B8A"/>
    <w:multiLevelType w:val="hybridMultilevel"/>
    <w:tmpl w:val="59BA9606"/>
    <w:lvl w:ilvl="0" w:tplc="F57AE054">
      <w:start w:val="1"/>
      <w:numFmt w:val="decimal"/>
      <w:lvlText w:val="%1."/>
      <w:lvlJc w:val="left"/>
      <w:pPr>
        <w:ind w:left="2947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852"/>
    <w:rsid w:val="00063852"/>
    <w:rsid w:val="00276314"/>
    <w:rsid w:val="004822B7"/>
    <w:rsid w:val="006C5506"/>
    <w:rsid w:val="008B4309"/>
    <w:rsid w:val="009A1633"/>
    <w:rsid w:val="00C205A1"/>
    <w:rsid w:val="00D4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724A4"/>
  <w15:chartTrackingRefBased/>
  <w15:docId w15:val="{F6801216-E844-4D1C-BC7D-23DBFB97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506"/>
  </w:style>
  <w:style w:type="paragraph" w:styleId="Stopka">
    <w:name w:val="footer"/>
    <w:basedOn w:val="Normalny"/>
    <w:link w:val="StopkaZnak"/>
    <w:uiPriority w:val="99"/>
    <w:unhideWhenUsed/>
    <w:rsid w:val="006C5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47EBCB5-E222-4AE3-BEEA-36FC7594D3A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674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Dalecka Agnieszka</dc:creator>
  <cp:keywords/>
  <dc:description/>
  <cp:lastModifiedBy>Wlaźlak Patrycja</cp:lastModifiedBy>
  <cp:revision>5</cp:revision>
  <dcterms:created xsi:type="dcterms:W3CDTF">2023-10-16T08:15:00Z</dcterms:created>
  <dcterms:modified xsi:type="dcterms:W3CDTF">2024-09-24T12:51:00Z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8108ed4e-7497-46a7-9649-5f185e6112cb</vt:lpwstr>
  </property>
  <property fmtid="{D5CDD505-2E9C-101B-9397-08002B2CF9AE}" pid="3" name="bjSaver">
    <vt:lpwstr>5NpswfdbCQEGIfychjgnuLp7Wl2NaY67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