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E5D3" w14:textId="0875F8EE" w:rsidR="00EE2181" w:rsidRPr="00A81BE6" w:rsidRDefault="00EE2181" w:rsidP="003674B0">
      <w:pPr>
        <w:pStyle w:val="Nagwek1"/>
        <w:spacing w:before="240" w:after="240" w:line="276" w:lineRule="auto"/>
        <w:rPr>
          <w:rFonts w:eastAsia="Arial" w:cs="Arial"/>
          <w:sz w:val="22"/>
          <w:szCs w:val="22"/>
        </w:rPr>
      </w:pPr>
      <w:r w:rsidRPr="00A81BE6">
        <w:rPr>
          <w:rFonts w:eastAsia="Arial" w:cs="Arial"/>
          <w:sz w:val="22"/>
          <w:szCs w:val="22"/>
        </w:rPr>
        <w:t>TERMIN WYKONANIA ZAMÓWIENIA</w:t>
      </w:r>
    </w:p>
    <w:p w14:paraId="16250672" w14:textId="1CC062A0" w:rsidR="00CE3726" w:rsidRPr="00A81BE6" w:rsidRDefault="00CE3726" w:rsidP="00CE3726">
      <w:pPr>
        <w:spacing w:after="240"/>
        <w:rPr>
          <w:rFonts w:eastAsia="Arial" w:cs="Arial"/>
          <w:sz w:val="22"/>
          <w:szCs w:val="22"/>
        </w:rPr>
      </w:pPr>
      <w:r w:rsidRPr="00A81BE6">
        <w:rPr>
          <w:rFonts w:eastAsia="Arial" w:cs="Arial"/>
          <w:sz w:val="22"/>
          <w:szCs w:val="22"/>
        </w:rPr>
        <w:t>Wykonawca zobowiązany jest zrealizować przedmiot zamówienia w terminie</w:t>
      </w:r>
      <w:r w:rsidR="00120B00" w:rsidRPr="00A81BE6">
        <w:rPr>
          <w:rFonts w:eastAsia="Arial" w:cs="Arial"/>
          <w:sz w:val="22"/>
          <w:szCs w:val="22"/>
        </w:rPr>
        <w:t xml:space="preserve"> do</w:t>
      </w:r>
      <w:r w:rsidRPr="00A81BE6">
        <w:rPr>
          <w:rFonts w:eastAsia="Arial" w:cs="Arial"/>
          <w:sz w:val="22"/>
          <w:szCs w:val="22"/>
        </w:rPr>
        <w:t xml:space="preserve"> </w:t>
      </w:r>
      <w:r w:rsidR="00120B00" w:rsidRPr="00A81BE6">
        <w:rPr>
          <w:rFonts w:eastAsia="Arial" w:cs="Arial"/>
          <w:sz w:val="22"/>
          <w:szCs w:val="22"/>
        </w:rPr>
        <w:t>d</w:t>
      </w:r>
      <w:r w:rsidRPr="00A81BE6">
        <w:rPr>
          <w:rFonts w:eastAsia="Arial" w:cs="Arial"/>
          <w:sz w:val="22"/>
          <w:szCs w:val="22"/>
        </w:rPr>
        <w:t>ni</w:t>
      </w:r>
      <w:r w:rsidR="00120B00" w:rsidRPr="00A81BE6">
        <w:rPr>
          <w:rFonts w:eastAsia="Arial" w:cs="Arial"/>
          <w:sz w:val="22"/>
          <w:szCs w:val="22"/>
        </w:rPr>
        <w:t xml:space="preserve">a </w:t>
      </w:r>
      <w:r w:rsidR="00B70C1E" w:rsidRPr="00A81BE6">
        <w:rPr>
          <w:rFonts w:eastAsia="Arial" w:cs="Arial"/>
          <w:b/>
          <w:sz w:val="22"/>
          <w:szCs w:val="22"/>
        </w:rPr>
        <w:t>30</w:t>
      </w:r>
      <w:r w:rsidR="0069265A" w:rsidRPr="00A81BE6">
        <w:rPr>
          <w:rFonts w:eastAsia="Arial" w:cs="Arial"/>
          <w:b/>
          <w:sz w:val="22"/>
          <w:szCs w:val="22"/>
        </w:rPr>
        <w:t>.11.202</w:t>
      </w:r>
      <w:r w:rsidR="00B70C1E" w:rsidRPr="00A81BE6">
        <w:rPr>
          <w:rFonts w:eastAsia="Arial" w:cs="Arial"/>
          <w:b/>
          <w:sz w:val="22"/>
          <w:szCs w:val="22"/>
        </w:rPr>
        <w:t>4</w:t>
      </w:r>
      <w:r w:rsidR="0069265A" w:rsidRPr="00A81BE6">
        <w:rPr>
          <w:rFonts w:eastAsia="Arial" w:cs="Arial"/>
          <w:b/>
          <w:sz w:val="22"/>
          <w:szCs w:val="22"/>
        </w:rPr>
        <w:t xml:space="preserve"> r.</w:t>
      </w:r>
      <w:r w:rsidR="0069265A" w:rsidRPr="00A81BE6">
        <w:rPr>
          <w:rFonts w:eastAsia="Arial" w:cs="Arial"/>
          <w:sz w:val="22"/>
          <w:szCs w:val="22"/>
        </w:rPr>
        <w:t xml:space="preserve">, </w:t>
      </w:r>
      <w:r w:rsidR="00120B00" w:rsidRPr="00A81BE6">
        <w:rPr>
          <w:rFonts w:cs="Arial"/>
          <w:b/>
          <w:bCs/>
          <w:sz w:val="22"/>
          <w:szCs w:val="22"/>
        </w:rPr>
        <w:t xml:space="preserve">zgodnie z harmonogramem opisanym w OPZ dotyczącym poszczególnych elementów kampanii.  </w:t>
      </w:r>
      <w:r w:rsidR="00120B00" w:rsidRPr="00A81BE6">
        <w:rPr>
          <w:rFonts w:cs="Arial"/>
          <w:bCs/>
          <w:sz w:val="22"/>
          <w:szCs w:val="22"/>
        </w:rPr>
        <w:t xml:space="preserve">W związku z obiektywną okolicznością, iż zamówienie dotyczy realizacji kampanii promocyjnej wydarzenia, które odbędzie się dniach </w:t>
      </w:r>
      <w:r w:rsidR="00B70C1E" w:rsidRPr="00A81BE6">
        <w:rPr>
          <w:rFonts w:cs="Arial"/>
          <w:b/>
          <w:sz w:val="22"/>
          <w:szCs w:val="22"/>
        </w:rPr>
        <w:t>2</w:t>
      </w:r>
      <w:r w:rsidR="00120B00" w:rsidRPr="00A81BE6">
        <w:rPr>
          <w:rFonts w:cs="Arial"/>
          <w:b/>
          <w:sz w:val="22"/>
          <w:szCs w:val="22"/>
        </w:rPr>
        <w:t>-</w:t>
      </w:r>
      <w:r w:rsidR="00B70C1E" w:rsidRPr="00A81BE6">
        <w:rPr>
          <w:rFonts w:cs="Arial"/>
          <w:b/>
          <w:sz w:val="22"/>
          <w:szCs w:val="22"/>
        </w:rPr>
        <w:t>30</w:t>
      </w:r>
      <w:r w:rsidR="00120B00" w:rsidRPr="00A81BE6">
        <w:rPr>
          <w:rFonts w:cs="Arial"/>
          <w:b/>
          <w:sz w:val="22"/>
          <w:szCs w:val="22"/>
        </w:rPr>
        <w:t xml:space="preserve"> listopada 202</w:t>
      </w:r>
      <w:r w:rsidR="00B70C1E" w:rsidRPr="00A81BE6">
        <w:rPr>
          <w:rFonts w:cs="Arial"/>
          <w:b/>
          <w:sz w:val="22"/>
          <w:szCs w:val="22"/>
        </w:rPr>
        <w:t>4</w:t>
      </w:r>
      <w:r w:rsidR="00120B00" w:rsidRPr="00A81BE6">
        <w:rPr>
          <w:rFonts w:cs="Arial"/>
          <w:b/>
          <w:sz w:val="22"/>
          <w:szCs w:val="22"/>
        </w:rPr>
        <w:t xml:space="preserve"> r.</w:t>
      </w:r>
      <w:r w:rsidR="00120B00" w:rsidRPr="00A81BE6">
        <w:rPr>
          <w:rFonts w:cs="Arial"/>
          <w:bCs/>
          <w:sz w:val="22"/>
          <w:szCs w:val="22"/>
        </w:rPr>
        <w:t xml:space="preserve"> Zamawiający wskazuję datę realizacji Przedmiotu zamówienia.</w:t>
      </w:r>
    </w:p>
    <w:p w14:paraId="76150839" w14:textId="6CA0BC10" w:rsidR="007E484C" w:rsidRPr="00A81BE6" w:rsidRDefault="007E484C" w:rsidP="007476D7">
      <w:pPr>
        <w:overflowPunct/>
        <w:autoSpaceDE/>
        <w:autoSpaceDN/>
        <w:adjustRightInd/>
        <w:textAlignment w:val="auto"/>
        <w:rPr>
          <w:rFonts w:eastAsia="Arial" w:cs="Arial"/>
          <w:b/>
          <w:sz w:val="22"/>
          <w:szCs w:val="22"/>
        </w:rPr>
      </w:pPr>
      <w:bookmarkStart w:id="0" w:name="_Hlk536005796"/>
      <w:bookmarkStart w:id="1" w:name="_Hlk536108310"/>
    </w:p>
    <w:p w14:paraId="382BC5D9" w14:textId="77777777" w:rsidR="00EE202F" w:rsidRPr="00A81BE6" w:rsidRDefault="00EE202F" w:rsidP="002C49A7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  <w:szCs w:val="22"/>
        </w:rPr>
      </w:pPr>
    </w:p>
    <w:p w14:paraId="57B9084C" w14:textId="1EB2014B" w:rsidR="00302A93" w:rsidRPr="00A81BE6" w:rsidRDefault="00302A93" w:rsidP="002C49A7">
      <w:pPr>
        <w:overflowPunct/>
        <w:autoSpaceDE/>
        <w:autoSpaceDN/>
        <w:adjustRightInd/>
        <w:jc w:val="right"/>
        <w:textAlignment w:val="auto"/>
        <w:rPr>
          <w:rFonts w:eastAsia="Arial" w:cs="Arial"/>
          <w:b/>
          <w:sz w:val="22"/>
          <w:szCs w:val="22"/>
        </w:rPr>
      </w:pPr>
      <w:r w:rsidRPr="00A81BE6">
        <w:rPr>
          <w:rFonts w:eastAsia="Arial" w:cs="Arial"/>
          <w:b/>
          <w:sz w:val="22"/>
          <w:szCs w:val="22"/>
        </w:rPr>
        <w:t>Załącznik nr 1 do SWZ</w:t>
      </w:r>
      <w:r w:rsidR="00623CF3" w:rsidRPr="00A81BE6">
        <w:rPr>
          <w:rFonts w:eastAsia="Arial" w:cs="Arial"/>
          <w:b/>
          <w:sz w:val="22"/>
          <w:szCs w:val="22"/>
        </w:rPr>
        <w:t xml:space="preserve"> –</w:t>
      </w:r>
      <w:r w:rsidR="00CE5D2C" w:rsidRPr="00A81BE6">
        <w:rPr>
          <w:rFonts w:eastAsia="Arial" w:cs="Arial"/>
          <w:b/>
          <w:sz w:val="22"/>
          <w:szCs w:val="22"/>
        </w:rPr>
        <w:t xml:space="preserve"> </w:t>
      </w:r>
      <w:r w:rsidR="000832DC" w:rsidRPr="00A81BE6">
        <w:rPr>
          <w:rFonts w:eastAsia="Arial" w:cs="Arial"/>
          <w:b/>
          <w:sz w:val="22"/>
          <w:szCs w:val="22"/>
        </w:rPr>
        <w:t xml:space="preserve">Szczegółowy </w:t>
      </w:r>
      <w:r w:rsidR="00623CF3" w:rsidRPr="00A81BE6">
        <w:rPr>
          <w:rFonts w:eastAsia="Arial" w:cs="Arial"/>
          <w:b/>
          <w:sz w:val="22"/>
          <w:szCs w:val="22"/>
        </w:rPr>
        <w:t>Opis Przedmiotu Zamówienia</w:t>
      </w:r>
    </w:p>
    <w:p w14:paraId="7080369B" w14:textId="77777777" w:rsidR="00EF544E" w:rsidRPr="00A81BE6" w:rsidRDefault="00EF544E" w:rsidP="00EF544E">
      <w:pPr>
        <w:pStyle w:val="St4-punkt"/>
        <w:ind w:left="426" w:hanging="426"/>
        <w:rPr>
          <w:rFonts w:ascii="Arial" w:eastAsia="Arial" w:hAnsi="Arial" w:cs="Arial"/>
          <w:b/>
          <w:sz w:val="22"/>
          <w:szCs w:val="22"/>
        </w:rPr>
      </w:pPr>
    </w:p>
    <w:p w14:paraId="456540F4" w14:textId="41723650" w:rsidR="00561812" w:rsidRPr="00A81BE6" w:rsidRDefault="00561812" w:rsidP="00561812">
      <w:pPr>
        <w:pStyle w:val="NAGWEK3"/>
        <w:tabs>
          <w:tab w:val="num" w:pos="360"/>
        </w:tabs>
        <w:spacing w:line="276" w:lineRule="auto"/>
        <w:rPr>
          <w:rFonts w:eastAsia="Arial" w:cs="Arial"/>
          <w:sz w:val="22"/>
        </w:rPr>
      </w:pPr>
      <w:r w:rsidRPr="00A81BE6">
        <w:rPr>
          <w:rFonts w:eastAsia="Arial" w:cs="Arial"/>
          <w:sz w:val="22"/>
        </w:rPr>
        <w:t>Szczegółowe określenie Przedmiotu zamówienia na obsługę nośników reklamowych na potrzeby kampanii outdoorowej i internetowej wydarzenia pt. „</w:t>
      </w:r>
      <w:r w:rsidR="00B70C1E" w:rsidRPr="00A81BE6">
        <w:rPr>
          <w:rFonts w:eastAsia="Arial" w:cs="Arial"/>
          <w:sz w:val="22"/>
        </w:rPr>
        <w:t>VI</w:t>
      </w:r>
      <w:r w:rsidRPr="00A81BE6">
        <w:rPr>
          <w:rFonts w:eastAsia="Arial" w:cs="Arial"/>
          <w:sz w:val="22"/>
        </w:rPr>
        <w:t xml:space="preserve"> Międzynarodowy Festiwal Muzyki Europy Środkowo-Wschodniej EUFONIE”</w:t>
      </w:r>
      <w:r w:rsidR="00B70C1E" w:rsidRPr="00A81BE6">
        <w:rPr>
          <w:rFonts w:eastAsia="Arial" w:cs="Arial"/>
          <w:sz w:val="22"/>
        </w:rPr>
        <w:t>.</w:t>
      </w:r>
    </w:p>
    <w:p w14:paraId="20AEDD2A" w14:textId="10813FEE" w:rsidR="00B70C1E" w:rsidRPr="00A81BE6" w:rsidRDefault="00B70C1E" w:rsidP="00B70C1E">
      <w:pPr>
        <w:pStyle w:val="Nagwek30"/>
        <w:rPr>
          <w:rFonts w:ascii="Arial" w:eastAsia="Arial" w:hAnsi="Arial" w:cs="Arial"/>
          <w:color w:val="auto"/>
          <w:sz w:val="22"/>
          <w:szCs w:val="22"/>
        </w:rPr>
      </w:pPr>
      <w:r w:rsidRPr="00A81BE6">
        <w:rPr>
          <w:rFonts w:ascii="Arial" w:eastAsia="Arial" w:hAnsi="Arial" w:cs="Arial"/>
          <w:color w:val="auto"/>
          <w:sz w:val="22"/>
          <w:szCs w:val="22"/>
        </w:rPr>
        <w:t>Miejsca i terminy:</w:t>
      </w:r>
    </w:p>
    <w:p w14:paraId="1CF9DD86" w14:textId="77777777" w:rsidR="00B70C1E" w:rsidRPr="00A81BE6" w:rsidRDefault="00B70C1E" w:rsidP="00B70C1E">
      <w:pPr>
        <w:pStyle w:val="NAGWEK3"/>
        <w:numPr>
          <w:ilvl w:val="0"/>
          <w:numId w:val="0"/>
        </w:numPr>
        <w:ind w:left="284" w:hanging="284"/>
        <w:rPr>
          <w:rFonts w:eastAsia="Arial" w:cs="Arial"/>
          <w:b w:val="0"/>
          <w:bCs w:val="0"/>
          <w:sz w:val="22"/>
        </w:rPr>
      </w:pPr>
      <w:r w:rsidRPr="00A81BE6">
        <w:rPr>
          <w:rFonts w:eastAsia="Arial" w:cs="Arial"/>
          <w:b w:val="0"/>
          <w:bCs w:val="0"/>
          <w:sz w:val="22"/>
        </w:rPr>
        <w:t>Warszawa, 9-30 listopada 2024</w:t>
      </w:r>
    </w:p>
    <w:p w14:paraId="38B41367" w14:textId="77777777" w:rsidR="00B70C1E" w:rsidRPr="00A81BE6" w:rsidRDefault="00B70C1E" w:rsidP="00B70C1E">
      <w:pPr>
        <w:pStyle w:val="NAGWEK3"/>
        <w:numPr>
          <w:ilvl w:val="0"/>
          <w:numId w:val="0"/>
        </w:numPr>
        <w:ind w:left="284" w:hanging="284"/>
        <w:rPr>
          <w:rFonts w:cs="Arial"/>
          <w:b w:val="0"/>
          <w:bCs w:val="0"/>
          <w:sz w:val="22"/>
        </w:rPr>
      </w:pPr>
      <w:r w:rsidRPr="00A81BE6">
        <w:rPr>
          <w:rFonts w:cs="Arial"/>
          <w:b w:val="0"/>
          <w:bCs w:val="0"/>
          <w:sz w:val="22"/>
        </w:rPr>
        <w:t>Kraków, 2 listopada 2024</w:t>
      </w:r>
    </w:p>
    <w:p w14:paraId="6F593952" w14:textId="77777777" w:rsidR="00B70C1E" w:rsidRPr="00A81BE6" w:rsidRDefault="00B70C1E" w:rsidP="00B70C1E">
      <w:pPr>
        <w:pStyle w:val="NAGWEK3"/>
        <w:numPr>
          <w:ilvl w:val="0"/>
          <w:numId w:val="0"/>
        </w:numPr>
        <w:ind w:left="284" w:hanging="284"/>
        <w:rPr>
          <w:rFonts w:cs="Arial"/>
          <w:b w:val="0"/>
          <w:bCs w:val="0"/>
          <w:sz w:val="22"/>
        </w:rPr>
      </w:pPr>
      <w:r w:rsidRPr="00A81BE6">
        <w:rPr>
          <w:rFonts w:cs="Arial"/>
          <w:b w:val="0"/>
          <w:bCs w:val="0"/>
          <w:sz w:val="22"/>
        </w:rPr>
        <w:t>Katowice, 18 lub 20 listopada 2024</w:t>
      </w:r>
    </w:p>
    <w:p w14:paraId="4CF8F600" w14:textId="77777777" w:rsidR="00B70C1E" w:rsidRPr="00A81BE6" w:rsidRDefault="00B70C1E" w:rsidP="00B70C1E">
      <w:pPr>
        <w:pStyle w:val="NAGWEK3"/>
        <w:numPr>
          <w:ilvl w:val="0"/>
          <w:numId w:val="0"/>
        </w:numPr>
        <w:ind w:left="284" w:hanging="284"/>
        <w:rPr>
          <w:rFonts w:cs="Arial"/>
          <w:b w:val="0"/>
          <w:bCs w:val="0"/>
          <w:sz w:val="22"/>
        </w:rPr>
      </w:pPr>
      <w:r w:rsidRPr="00A81BE6">
        <w:rPr>
          <w:rFonts w:cs="Arial"/>
          <w:b w:val="0"/>
          <w:bCs w:val="0"/>
          <w:sz w:val="22"/>
        </w:rPr>
        <w:t>Lublin, 18 lub 20 listopada 2024</w:t>
      </w:r>
    </w:p>
    <w:p w14:paraId="0503F7F1" w14:textId="479AF785" w:rsidR="00571554" w:rsidRPr="00A81BE6" w:rsidRDefault="00B70C1E" w:rsidP="00571554">
      <w:pPr>
        <w:pStyle w:val="NAGWEK3"/>
        <w:numPr>
          <w:ilvl w:val="0"/>
          <w:numId w:val="0"/>
        </w:numPr>
        <w:ind w:left="284" w:hanging="284"/>
        <w:rPr>
          <w:rFonts w:cs="Arial"/>
          <w:b w:val="0"/>
          <w:bCs w:val="0"/>
          <w:sz w:val="22"/>
        </w:rPr>
      </w:pPr>
      <w:r w:rsidRPr="00A81BE6">
        <w:rPr>
          <w:rFonts w:cs="Arial"/>
          <w:b w:val="0"/>
          <w:bCs w:val="0"/>
          <w:sz w:val="22"/>
        </w:rPr>
        <w:t>Lusławice, 23 listopada 2024</w:t>
      </w:r>
    </w:p>
    <w:p w14:paraId="3DDAA565" w14:textId="32FA5866" w:rsidR="00571554" w:rsidRPr="00A81BE6" w:rsidRDefault="00571554" w:rsidP="00571554">
      <w:pPr>
        <w:pStyle w:val="Nagwek3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A81BE6">
        <w:rPr>
          <w:rFonts w:ascii="Arial" w:hAnsi="Arial" w:cs="Arial"/>
          <w:b w:val="0"/>
          <w:bCs w:val="0"/>
          <w:color w:val="auto"/>
          <w:sz w:val="22"/>
          <w:szCs w:val="22"/>
        </w:rPr>
        <w:t>Dębica, 13 grudnia 2024</w:t>
      </w:r>
    </w:p>
    <w:p w14:paraId="31B58D48" w14:textId="77777777" w:rsidR="00B70C1E" w:rsidRPr="00A81BE6" w:rsidRDefault="00B70C1E" w:rsidP="00B70C1E">
      <w:pPr>
        <w:pStyle w:val="Nagwek30"/>
        <w:rPr>
          <w:rFonts w:ascii="Arial" w:eastAsia="Arial" w:hAnsi="Arial" w:cs="Arial"/>
          <w:sz w:val="22"/>
          <w:szCs w:val="22"/>
        </w:rPr>
      </w:pPr>
    </w:p>
    <w:p w14:paraId="483ED699" w14:textId="5D82E8D4" w:rsidR="00FC250F" w:rsidRPr="00FC250F" w:rsidRDefault="00561812" w:rsidP="00633A85">
      <w:pPr>
        <w:pStyle w:val="Nagwek30"/>
        <w:numPr>
          <w:ilvl w:val="1"/>
          <w:numId w:val="14"/>
        </w:numPr>
        <w:tabs>
          <w:tab w:val="num" w:pos="360"/>
        </w:tabs>
        <w:spacing w:before="0" w:line="276" w:lineRule="auto"/>
        <w:ind w:left="283" w:hanging="283"/>
        <w:rPr>
          <w:rFonts w:ascii="Arial" w:hAnsi="Arial" w:cs="Arial"/>
          <w:color w:val="auto"/>
          <w:sz w:val="22"/>
          <w:szCs w:val="22"/>
        </w:rPr>
      </w:pPr>
      <w:r w:rsidRPr="00A81BE6">
        <w:rPr>
          <w:rFonts w:ascii="Arial" w:hAnsi="Arial" w:cs="Arial"/>
          <w:color w:val="auto"/>
          <w:sz w:val="22"/>
          <w:szCs w:val="22"/>
        </w:rPr>
        <w:t>Kampania w komunikacji miejskiej (warszawskie metro).</w:t>
      </w:r>
    </w:p>
    <w:p w14:paraId="59532877" w14:textId="77777777" w:rsidR="00C326DD" w:rsidRPr="00A81BE6" w:rsidRDefault="00561812" w:rsidP="00633A85">
      <w:pPr>
        <w:pStyle w:val="Akapitzlist"/>
        <w:numPr>
          <w:ilvl w:val="1"/>
          <w:numId w:val="24"/>
        </w:numPr>
        <w:spacing w:line="276" w:lineRule="auto"/>
        <w:rPr>
          <w:rFonts w:cs="Arial"/>
          <w:b/>
          <w:sz w:val="22"/>
          <w:szCs w:val="22"/>
        </w:rPr>
      </w:pPr>
      <w:r w:rsidRPr="00A81BE6">
        <w:rPr>
          <w:rFonts w:cs="Arial"/>
          <w:sz w:val="22"/>
          <w:szCs w:val="22"/>
        </w:rPr>
        <w:t>Prezentacja treści reklamowych (4 emisje w godzinie, czas trwania jednej</w:t>
      </w:r>
      <w:r w:rsidRPr="00A81BE6">
        <w:rPr>
          <w:rFonts w:cs="Arial"/>
          <w:sz w:val="22"/>
          <w:szCs w:val="22"/>
          <w:lang w:val="pl-PL"/>
        </w:rPr>
        <w:t xml:space="preserve"> emisji</w:t>
      </w:r>
      <w:r w:rsidRPr="00A81BE6">
        <w:rPr>
          <w:rFonts w:cs="Arial"/>
          <w:sz w:val="22"/>
          <w:szCs w:val="22"/>
        </w:rPr>
        <w:t xml:space="preserve">: 15 sekund) dostarczonych przez Zamawiającego, na </w:t>
      </w:r>
      <w:r w:rsidR="00D526AF" w:rsidRPr="00A81BE6">
        <w:rPr>
          <w:rFonts w:cs="Arial"/>
          <w:sz w:val="22"/>
          <w:szCs w:val="22"/>
          <w:lang w:val="pl-PL"/>
        </w:rPr>
        <w:t>26</w:t>
      </w:r>
      <w:r w:rsidRPr="00A81BE6">
        <w:rPr>
          <w:rFonts w:cs="Arial"/>
          <w:sz w:val="22"/>
          <w:szCs w:val="22"/>
        </w:rPr>
        <w:t xml:space="preserve"> ekranach </w:t>
      </w:r>
      <w:r w:rsidR="00D526AF" w:rsidRPr="00A81BE6">
        <w:rPr>
          <w:rFonts w:cs="Arial"/>
          <w:sz w:val="22"/>
          <w:szCs w:val="22"/>
          <w:lang w:val="pl-PL"/>
        </w:rPr>
        <w:t xml:space="preserve">Digital </w:t>
      </w:r>
      <w:proofErr w:type="spellStart"/>
      <w:r w:rsidR="00D526AF" w:rsidRPr="00A81BE6">
        <w:rPr>
          <w:rFonts w:cs="Arial"/>
          <w:sz w:val="22"/>
          <w:szCs w:val="22"/>
          <w:lang w:val="pl-PL"/>
        </w:rPr>
        <w:t>Metroboard</w:t>
      </w:r>
      <w:proofErr w:type="spellEnd"/>
      <w:r w:rsidR="00D526AF" w:rsidRPr="00A81BE6">
        <w:rPr>
          <w:rFonts w:cs="Arial"/>
          <w:sz w:val="22"/>
          <w:szCs w:val="22"/>
          <w:lang w:val="pl-PL"/>
        </w:rPr>
        <w:t xml:space="preserve"> i ekranach</w:t>
      </w:r>
      <w:r w:rsidR="00B42DCF" w:rsidRPr="00A81BE6">
        <w:rPr>
          <w:rFonts w:cs="Arial"/>
          <w:sz w:val="22"/>
          <w:szCs w:val="22"/>
          <w:lang w:val="pl-PL"/>
        </w:rPr>
        <w:t xml:space="preserve"> 14</w:t>
      </w:r>
      <w:r w:rsidR="00D526AF" w:rsidRPr="00A81BE6">
        <w:rPr>
          <w:rFonts w:cs="Arial"/>
          <w:sz w:val="22"/>
          <w:szCs w:val="22"/>
          <w:lang w:val="pl-PL"/>
        </w:rPr>
        <w:t xml:space="preserve"> TRIPLAY</w:t>
      </w:r>
      <w:r w:rsidRPr="00A81BE6">
        <w:rPr>
          <w:rFonts w:cs="Arial"/>
          <w:sz w:val="22"/>
          <w:szCs w:val="22"/>
        </w:rPr>
        <w:t xml:space="preserve"> na peronach </w:t>
      </w:r>
      <w:r w:rsidRPr="00A81BE6">
        <w:rPr>
          <w:rFonts w:cs="Arial"/>
          <w:sz w:val="22"/>
          <w:szCs w:val="22"/>
          <w:lang w:val="pl-PL"/>
        </w:rPr>
        <w:t xml:space="preserve">warszawskiego </w:t>
      </w:r>
      <w:r w:rsidRPr="00A81BE6">
        <w:rPr>
          <w:rFonts w:cs="Arial"/>
          <w:sz w:val="22"/>
          <w:szCs w:val="22"/>
        </w:rPr>
        <w:t>metra</w:t>
      </w:r>
      <w:r w:rsidRPr="00A81BE6">
        <w:rPr>
          <w:rFonts w:cs="Arial"/>
          <w:sz w:val="22"/>
          <w:szCs w:val="22"/>
          <w:lang w:val="pl-PL"/>
        </w:rPr>
        <w:t>,</w:t>
      </w:r>
      <w:r w:rsidRPr="00A81BE6">
        <w:rPr>
          <w:rFonts w:cs="Arial"/>
          <w:b/>
          <w:sz w:val="22"/>
          <w:szCs w:val="22"/>
          <w:lang w:val="pl-PL"/>
        </w:rPr>
        <w:t xml:space="preserve"> </w:t>
      </w:r>
      <w:r w:rsidRPr="00A81BE6">
        <w:rPr>
          <w:rFonts w:cs="Arial"/>
          <w:sz w:val="22"/>
          <w:szCs w:val="22"/>
        </w:rPr>
        <w:t>przez pół każdego dnia trwania kampanii w godzinach: 05:30-15:00 lub 15:00-00:30 z możliwością wyboru bloku godzinowego przez</w:t>
      </w:r>
      <w:r w:rsidRPr="00A81BE6">
        <w:rPr>
          <w:rFonts w:cs="Arial"/>
          <w:sz w:val="22"/>
          <w:szCs w:val="22"/>
          <w:lang w:val="pl-PL"/>
        </w:rPr>
        <w:t xml:space="preserve"> </w:t>
      </w:r>
      <w:r w:rsidRPr="00A81BE6">
        <w:rPr>
          <w:rFonts w:cs="Arial"/>
          <w:sz w:val="22"/>
          <w:szCs w:val="22"/>
        </w:rPr>
        <w:t>Zamawiającego.</w:t>
      </w:r>
    </w:p>
    <w:p w14:paraId="34402ADB" w14:textId="77777777" w:rsidR="00C326DD" w:rsidRPr="00A81BE6" w:rsidRDefault="00561812" w:rsidP="00633A85">
      <w:pPr>
        <w:pStyle w:val="Akapitzlist"/>
        <w:numPr>
          <w:ilvl w:val="1"/>
          <w:numId w:val="24"/>
        </w:numPr>
        <w:spacing w:line="276" w:lineRule="auto"/>
        <w:rPr>
          <w:rFonts w:cs="Arial"/>
          <w:b/>
          <w:sz w:val="22"/>
          <w:szCs w:val="22"/>
        </w:rPr>
      </w:pPr>
      <w:r w:rsidRPr="00A81BE6">
        <w:rPr>
          <w:rFonts w:cs="Arial"/>
          <w:b/>
          <w:bCs/>
          <w:sz w:val="22"/>
          <w:szCs w:val="22"/>
          <w:lang w:val="pl-PL"/>
        </w:rPr>
        <w:t xml:space="preserve">Czas trwania kampanii </w:t>
      </w:r>
      <w:r w:rsidRPr="00A81BE6">
        <w:rPr>
          <w:rFonts w:cs="Arial"/>
          <w:b/>
          <w:bCs/>
          <w:sz w:val="22"/>
          <w:szCs w:val="22"/>
        </w:rPr>
        <w:t xml:space="preserve">w komunikacji miejskiej </w:t>
      </w:r>
      <w:r w:rsidRPr="00A81BE6">
        <w:rPr>
          <w:rFonts w:cs="Arial"/>
          <w:b/>
          <w:bCs/>
          <w:sz w:val="22"/>
          <w:szCs w:val="22"/>
          <w:lang w:val="pl-PL"/>
        </w:rPr>
        <w:t>na ekranach</w:t>
      </w:r>
      <w:r w:rsidR="00D526AF" w:rsidRPr="00A81BE6">
        <w:rPr>
          <w:rFonts w:cs="Arial"/>
          <w:b/>
          <w:bCs/>
          <w:sz w:val="22"/>
          <w:szCs w:val="22"/>
          <w:lang w:val="pl-PL"/>
        </w:rPr>
        <w:t xml:space="preserve"> </w:t>
      </w:r>
      <w:r w:rsidR="00D526AF" w:rsidRPr="00A81BE6">
        <w:rPr>
          <w:rFonts w:cs="Arial"/>
          <w:b/>
          <w:bCs/>
          <w:sz w:val="22"/>
          <w:szCs w:val="22"/>
        </w:rPr>
        <w:t xml:space="preserve">Digital </w:t>
      </w:r>
      <w:proofErr w:type="spellStart"/>
      <w:r w:rsidR="00D526AF" w:rsidRPr="00A81BE6">
        <w:rPr>
          <w:rFonts w:cs="Arial"/>
          <w:b/>
          <w:bCs/>
          <w:sz w:val="22"/>
          <w:szCs w:val="22"/>
        </w:rPr>
        <w:t>Metroboard</w:t>
      </w:r>
      <w:proofErr w:type="spellEnd"/>
      <w:r w:rsidR="00B42DCF" w:rsidRPr="00A81BE6">
        <w:rPr>
          <w:rFonts w:cs="Arial"/>
          <w:b/>
          <w:bCs/>
          <w:sz w:val="22"/>
          <w:szCs w:val="22"/>
        </w:rPr>
        <w:t xml:space="preserve"> </w:t>
      </w:r>
      <w:r w:rsidR="00D526AF" w:rsidRPr="00A81BE6">
        <w:rPr>
          <w:rFonts w:cs="Arial"/>
          <w:b/>
          <w:bCs/>
          <w:sz w:val="22"/>
          <w:szCs w:val="22"/>
          <w:lang w:val="pl-PL"/>
        </w:rPr>
        <w:t>oraz ekranach TRIPLAY</w:t>
      </w:r>
      <w:r w:rsidR="00B42DCF" w:rsidRPr="00A81BE6">
        <w:rPr>
          <w:rFonts w:cs="Arial"/>
          <w:b/>
          <w:bCs/>
          <w:sz w:val="22"/>
          <w:szCs w:val="22"/>
          <w:lang w:val="pl-PL"/>
        </w:rPr>
        <w:t xml:space="preserve"> (stacje: </w:t>
      </w:r>
      <w:r w:rsidR="00B42DCF" w:rsidRPr="00A81BE6">
        <w:rPr>
          <w:rFonts w:cs="Arial"/>
          <w:b/>
          <w:bCs/>
          <w:sz w:val="22"/>
          <w:szCs w:val="22"/>
        </w:rPr>
        <w:t>Dworzec Gdański, Ratusz Arsenał, Świętokrzyska, Centrum, Politechnika, Pole Mokotowskie, Wilanowska, Służew, Stokłosy, Kabaty)</w:t>
      </w:r>
      <w:r w:rsidR="00B42DCF" w:rsidRPr="00A81BE6">
        <w:rPr>
          <w:rFonts w:cs="Arial"/>
          <w:b/>
          <w:bCs/>
          <w:sz w:val="22"/>
          <w:szCs w:val="22"/>
          <w:lang w:val="pl-PL"/>
        </w:rPr>
        <w:t xml:space="preserve"> </w:t>
      </w:r>
      <w:r w:rsidR="00D526AF" w:rsidRPr="00A81BE6">
        <w:rPr>
          <w:rFonts w:cs="Arial"/>
          <w:b/>
          <w:bCs/>
          <w:sz w:val="22"/>
          <w:szCs w:val="22"/>
          <w:lang w:val="pl-PL"/>
        </w:rPr>
        <w:t xml:space="preserve"> </w:t>
      </w:r>
      <w:r w:rsidRPr="00A81BE6">
        <w:rPr>
          <w:rFonts w:cs="Arial"/>
          <w:b/>
          <w:bCs/>
          <w:sz w:val="22"/>
          <w:szCs w:val="22"/>
        </w:rPr>
        <w:t xml:space="preserve">na peronach warszawskiego metra: </w:t>
      </w:r>
      <w:r w:rsidR="00D526AF" w:rsidRPr="00A81BE6">
        <w:rPr>
          <w:rFonts w:cs="Arial"/>
          <w:b/>
          <w:bCs/>
          <w:sz w:val="22"/>
          <w:szCs w:val="22"/>
          <w:lang w:val="pl-PL"/>
        </w:rPr>
        <w:t>30</w:t>
      </w:r>
      <w:r w:rsidRPr="00A81BE6">
        <w:rPr>
          <w:rFonts w:cs="Arial"/>
          <w:b/>
          <w:bCs/>
          <w:sz w:val="22"/>
          <w:szCs w:val="22"/>
        </w:rPr>
        <w:t xml:space="preserve"> dni kalendarzowych, termin kampanii: od </w:t>
      </w:r>
      <w:r w:rsidR="00FF7AD0" w:rsidRPr="00A81BE6">
        <w:rPr>
          <w:rFonts w:cs="Arial"/>
          <w:b/>
          <w:bCs/>
          <w:sz w:val="22"/>
          <w:szCs w:val="22"/>
        </w:rPr>
        <w:t>01</w:t>
      </w:r>
      <w:r w:rsidRPr="00A81BE6">
        <w:rPr>
          <w:rFonts w:cs="Arial"/>
          <w:b/>
          <w:bCs/>
          <w:sz w:val="22"/>
          <w:szCs w:val="22"/>
        </w:rPr>
        <w:t>.1</w:t>
      </w:r>
      <w:r w:rsidR="00FF7AD0" w:rsidRPr="00A81BE6">
        <w:rPr>
          <w:rFonts w:cs="Arial"/>
          <w:b/>
          <w:bCs/>
          <w:sz w:val="22"/>
          <w:szCs w:val="22"/>
        </w:rPr>
        <w:t>1</w:t>
      </w:r>
      <w:r w:rsidRPr="00A81BE6">
        <w:rPr>
          <w:rFonts w:cs="Arial"/>
          <w:b/>
          <w:bCs/>
          <w:sz w:val="22"/>
          <w:szCs w:val="22"/>
        </w:rPr>
        <w:t>.202</w:t>
      </w:r>
      <w:r w:rsidR="00FF7AD0" w:rsidRPr="00A81BE6">
        <w:rPr>
          <w:rFonts w:cs="Arial"/>
          <w:b/>
          <w:bCs/>
          <w:sz w:val="22"/>
          <w:szCs w:val="22"/>
        </w:rPr>
        <w:t>4</w:t>
      </w:r>
      <w:r w:rsidRPr="00A81BE6">
        <w:rPr>
          <w:rFonts w:cs="Arial"/>
          <w:b/>
          <w:bCs/>
          <w:sz w:val="22"/>
          <w:szCs w:val="22"/>
        </w:rPr>
        <w:t xml:space="preserve"> r. do </w:t>
      </w:r>
      <w:r w:rsidR="00FF7AD0" w:rsidRPr="00A81BE6">
        <w:rPr>
          <w:rFonts w:cs="Arial"/>
          <w:b/>
          <w:bCs/>
          <w:sz w:val="22"/>
          <w:szCs w:val="22"/>
        </w:rPr>
        <w:t>30</w:t>
      </w:r>
      <w:r w:rsidRPr="00A81BE6">
        <w:rPr>
          <w:rFonts w:cs="Arial"/>
          <w:b/>
          <w:bCs/>
          <w:sz w:val="22"/>
          <w:szCs w:val="22"/>
        </w:rPr>
        <w:t>.11.202</w:t>
      </w:r>
      <w:r w:rsidR="00FF7AD0" w:rsidRPr="00A81BE6">
        <w:rPr>
          <w:rFonts w:cs="Arial"/>
          <w:b/>
          <w:bCs/>
          <w:sz w:val="22"/>
          <w:szCs w:val="22"/>
        </w:rPr>
        <w:t>4</w:t>
      </w:r>
      <w:r w:rsidRPr="00A81BE6">
        <w:rPr>
          <w:rFonts w:cs="Arial"/>
          <w:b/>
          <w:bCs/>
          <w:sz w:val="22"/>
          <w:szCs w:val="22"/>
        </w:rPr>
        <w:t xml:space="preserve"> r. </w:t>
      </w:r>
    </w:p>
    <w:p w14:paraId="3874146A" w14:textId="77777777" w:rsidR="00C326DD" w:rsidRPr="00A81BE6" w:rsidRDefault="009A3839" w:rsidP="00633A85">
      <w:pPr>
        <w:pStyle w:val="Akapitzlist"/>
        <w:numPr>
          <w:ilvl w:val="1"/>
          <w:numId w:val="24"/>
        </w:numPr>
        <w:spacing w:line="276" w:lineRule="auto"/>
        <w:rPr>
          <w:rFonts w:cs="Arial"/>
          <w:b/>
          <w:sz w:val="22"/>
          <w:szCs w:val="22"/>
        </w:rPr>
      </w:pPr>
      <w:r w:rsidRPr="00A81BE6">
        <w:rPr>
          <w:rFonts w:cs="Arial"/>
          <w:sz w:val="22"/>
          <w:szCs w:val="22"/>
        </w:rPr>
        <w:t>Prezentacja treści reklamowych</w:t>
      </w:r>
      <w:r w:rsidR="00BE45FA" w:rsidRPr="00A81BE6">
        <w:rPr>
          <w:rFonts w:cs="Arial"/>
          <w:sz w:val="22"/>
          <w:szCs w:val="22"/>
        </w:rPr>
        <w:t xml:space="preserve"> (12 emisji w godzinie, czas trwania jednej emisji: 15 sekund) </w:t>
      </w:r>
      <w:r w:rsidRPr="00A81BE6">
        <w:rPr>
          <w:rFonts w:cs="Arial"/>
          <w:sz w:val="22"/>
          <w:szCs w:val="22"/>
        </w:rPr>
        <w:t>dostarczonych przez Zamawiającego, na ekranie LED Space w lokalizacji pasażu w metrze Świętokrzyska w Warszawie.</w:t>
      </w:r>
    </w:p>
    <w:p w14:paraId="436E9B26" w14:textId="3E6B60F9" w:rsidR="009A3839" w:rsidRPr="00FC250F" w:rsidRDefault="009A3839" w:rsidP="00633A85">
      <w:pPr>
        <w:pStyle w:val="Akapitzlist"/>
        <w:numPr>
          <w:ilvl w:val="1"/>
          <w:numId w:val="24"/>
        </w:numPr>
        <w:spacing w:line="276" w:lineRule="auto"/>
        <w:rPr>
          <w:rFonts w:cs="Arial"/>
          <w:b/>
          <w:sz w:val="22"/>
          <w:szCs w:val="22"/>
        </w:rPr>
      </w:pPr>
      <w:r w:rsidRPr="00A81BE6">
        <w:rPr>
          <w:rFonts w:cs="Arial"/>
          <w:b/>
          <w:bCs/>
          <w:sz w:val="22"/>
          <w:szCs w:val="22"/>
        </w:rPr>
        <w:t xml:space="preserve">Czas trwania kampanii w komunikacji miejskiej </w:t>
      </w:r>
      <w:r w:rsidR="00D526AF" w:rsidRPr="00A81BE6">
        <w:rPr>
          <w:rFonts w:cs="Arial"/>
          <w:b/>
          <w:bCs/>
          <w:sz w:val="22"/>
          <w:szCs w:val="22"/>
        </w:rPr>
        <w:t>na ekranie LED Space w lokalizacji pasażu w metrze Świętokrzyska w Warszawie</w:t>
      </w:r>
      <w:r w:rsidRPr="00A81BE6">
        <w:rPr>
          <w:rFonts w:cs="Arial"/>
          <w:b/>
          <w:bCs/>
          <w:sz w:val="22"/>
          <w:szCs w:val="22"/>
        </w:rPr>
        <w:t xml:space="preserve">: </w:t>
      </w:r>
      <w:r w:rsidR="00A82E3D" w:rsidRPr="00A81BE6">
        <w:rPr>
          <w:rFonts w:cs="Arial"/>
          <w:b/>
          <w:bCs/>
          <w:sz w:val="22"/>
          <w:szCs w:val="22"/>
        </w:rPr>
        <w:t>30</w:t>
      </w:r>
      <w:r w:rsidRPr="00A81BE6">
        <w:rPr>
          <w:rFonts w:cs="Arial"/>
          <w:b/>
          <w:bCs/>
          <w:sz w:val="22"/>
          <w:szCs w:val="22"/>
        </w:rPr>
        <w:t xml:space="preserve"> dni kalendarzowych, termin kampanii: od </w:t>
      </w:r>
      <w:r w:rsidR="00571554" w:rsidRPr="00A81BE6">
        <w:rPr>
          <w:rFonts w:cs="Arial"/>
          <w:b/>
          <w:bCs/>
          <w:sz w:val="22"/>
          <w:szCs w:val="22"/>
        </w:rPr>
        <w:t>01</w:t>
      </w:r>
      <w:r w:rsidR="00BE45FA" w:rsidRPr="00A81BE6">
        <w:rPr>
          <w:rFonts w:cs="Arial"/>
          <w:b/>
          <w:bCs/>
          <w:sz w:val="22"/>
          <w:szCs w:val="22"/>
        </w:rPr>
        <w:t>.</w:t>
      </w:r>
      <w:r w:rsidR="00D526AF" w:rsidRPr="00A81BE6">
        <w:rPr>
          <w:rFonts w:cs="Arial"/>
          <w:b/>
          <w:bCs/>
          <w:sz w:val="22"/>
          <w:szCs w:val="22"/>
        </w:rPr>
        <w:t>1</w:t>
      </w:r>
      <w:r w:rsidR="00571554" w:rsidRPr="00A81BE6">
        <w:rPr>
          <w:rFonts w:cs="Arial"/>
          <w:b/>
          <w:bCs/>
          <w:sz w:val="22"/>
          <w:szCs w:val="22"/>
        </w:rPr>
        <w:t>1</w:t>
      </w:r>
      <w:r w:rsidRPr="00A81BE6">
        <w:rPr>
          <w:rFonts w:cs="Arial"/>
          <w:b/>
          <w:bCs/>
          <w:sz w:val="22"/>
          <w:szCs w:val="22"/>
        </w:rPr>
        <w:t>.202</w:t>
      </w:r>
      <w:r w:rsidR="00571554" w:rsidRPr="00A81BE6">
        <w:rPr>
          <w:rFonts w:cs="Arial"/>
          <w:b/>
          <w:bCs/>
          <w:sz w:val="22"/>
          <w:szCs w:val="22"/>
        </w:rPr>
        <w:t>4</w:t>
      </w:r>
      <w:r w:rsidRPr="00A81BE6">
        <w:rPr>
          <w:rFonts w:cs="Arial"/>
          <w:b/>
          <w:bCs/>
          <w:sz w:val="22"/>
          <w:szCs w:val="22"/>
        </w:rPr>
        <w:t xml:space="preserve"> r. do </w:t>
      </w:r>
      <w:r w:rsidR="00571554" w:rsidRPr="00A81BE6">
        <w:rPr>
          <w:rFonts w:cs="Arial"/>
          <w:b/>
          <w:bCs/>
          <w:sz w:val="22"/>
          <w:szCs w:val="22"/>
        </w:rPr>
        <w:t>30</w:t>
      </w:r>
      <w:r w:rsidRPr="00A81BE6">
        <w:rPr>
          <w:rFonts w:cs="Arial"/>
          <w:b/>
          <w:bCs/>
          <w:sz w:val="22"/>
          <w:szCs w:val="22"/>
        </w:rPr>
        <w:t>.11.202</w:t>
      </w:r>
      <w:r w:rsidR="00571554" w:rsidRPr="00A81BE6">
        <w:rPr>
          <w:rFonts w:cs="Arial"/>
          <w:b/>
          <w:bCs/>
          <w:sz w:val="22"/>
          <w:szCs w:val="22"/>
        </w:rPr>
        <w:t>4</w:t>
      </w:r>
      <w:r w:rsidRPr="00A81BE6">
        <w:rPr>
          <w:rFonts w:cs="Arial"/>
          <w:b/>
          <w:bCs/>
          <w:sz w:val="22"/>
          <w:szCs w:val="22"/>
        </w:rPr>
        <w:t xml:space="preserve"> r.</w:t>
      </w:r>
    </w:p>
    <w:p w14:paraId="485CA2E5" w14:textId="77777777" w:rsidR="00FC250F" w:rsidRPr="00FC250F" w:rsidRDefault="00FC250F" w:rsidP="00FC250F">
      <w:pPr>
        <w:pStyle w:val="Akapitzlist"/>
        <w:spacing w:line="276" w:lineRule="auto"/>
        <w:ind w:left="1429"/>
        <w:rPr>
          <w:rFonts w:cs="Arial"/>
          <w:b/>
          <w:sz w:val="22"/>
          <w:szCs w:val="22"/>
        </w:rPr>
      </w:pPr>
    </w:p>
    <w:p w14:paraId="4ACB012B" w14:textId="02DEC63E" w:rsidR="00FC250F" w:rsidRPr="00FC250F" w:rsidRDefault="00FC250F" w:rsidP="00633A85">
      <w:pPr>
        <w:pStyle w:val="Nagwek30"/>
        <w:numPr>
          <w:ilvl w:val="1"/>
          <w:numId w:val="14"/>
        </w:numPr>
        <w:tabs>
          <w:tab w:val="num" w:pos="360"/>
        </w:tabs>
        <w:spacing w:before="0" w:line="276" w:lineRule="auto"/>
        <w:ind w:left="283" w:hanging="283"/>
        <w:rPr>
          <w:rFonts w:ascii="Arial" w:hAnsi="Arial" w:cs="Arial"/>
          <w:color w:val="auto"/>
          <w:sz w:val="22"/>
          <w:szCs w:val="22"/>
        </w:rPr>
      </w:pPr>
      <w:r w:rsidRPr="00FC250F">
        <w:rPr>
          <w:rFonts w:ascii="Arial" w:hAnsi="Arial" w:cs="Arial"/>
          <w:color w:val="auto"/>
          <w:sz w:val="22"/>
          <w:szCs w:val="22"/>
        </w:rPr>
        <w:t>Kampania w komunikacji miejskiej (warszawskie metro)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FC250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- </w:t>
      </w:r>
      <w:r w:rsidRPr="00FC250F">
        <w:rPr>
          <w:rFonts w:ascii="Arial" w:hAnsi="Arial" w:cs="Arial"/>
          <w:color w:val="auto"/>
          <w:sz w:val="22"/>
          <w:szCs w:val="22"/>
        </w:rPr>
        <w:t>REALIZOWANA W RAMACH PRAWA OPCJI OPISANEGO W ROZDZIALE XIX SWZ</w:t>
      </w:r>
    </w:p>
    <w:p w14:paraId="718A67D2" w14:textId="4577CC60" w:rsidR="00FC250F" w:rsidRPr="00486E1B" w:rsidRDefault="00FC250F" w:rsidP="00633A85">
      <w:pPr>
        <w:pStyle w:val="Nagwek30"/>
        <w:numPr>
          <w:ilvl w:val="1"/>
          <w:numId w:val="32"/>
        </w:numPr>
        <w:spacing w:before="0"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486E1B">
        <w:rPr>
          <w:rFonts w:ascii="Arial" w:hAnsi="Arial" w:cs="Arial"/>
          <w:b w:val="0"/>
          <w:bCs w:val="0"/>
          <w:color w:val="auto"/>
          <w:sz w:val="22"/>
          <w:szCs w:val="22"/>
        </w:rPr>
        <w:t>Prezentacja treści reklamowych (4 emisje w godzinie, czas trwania jednej emisji: 15 sekund) dostarczonych przez Zamawiającego, na monitorach LCD w wagonach warszawskiego metra, przez pół każdego dnia trwania kampanii w godzinach: 05:30-15:00 lub 15:00-00:30 z możliwością wyboru bloku godzinowego przez Zamawiającego.</w:t>
      </w:r>
    </w:p>
    <w:p w14:paraId="65BDCB83" w14:textId="77777777" w:rsidR="00FC250F" w:rsidRPr="00FC250F" w:rsidRDefault="00FC250F" w:rsidP="00633A85">
      <w:pPr>
        <w:pStyle w:val="Akapitzlist"/>
        <w:numPr>
          <w:ilvl w:val="1"/>
          <w:numId w:val="32"/>
        </w:numPr>
        <w:spacing w:line="276" w:lineRule="auto"/>
        <w:rPr>
          <w:rFonts w:cs="Arial"/>
          <w:b/>
          <w:sz w:val="22"/>
          <w:szCs w:val="22"/>
        </w:rPr>
      </w:pPr>
      <w:r w:rsidRPr="00FC250F">
        <w:rPr>
          <w:rFonts w:cs="Arial"/>
          <w:b/>
          <w:bCs/>
          <w:sz w:val="22"/>
          <w:szCs w:val="22"/>
        </w:rPr>
        <w:t xml:space="preserve">Czas trwania kampanii w komunikacji miejskiej </w:t>
      </w:r>
      <w:r w:rsidRPr="00FC250F">
        <w:rPr>
          <w:rFonts w:cs="Arial"/>
          <w:sz w:val="22"/>
          <w:szCs w:val="22"/>
        </w:rPr>
        <w:t>na monitorach LCD w wagonach warszawskiego metra</w:t>
      </w:r>
      <w:r w:rsidRPr="00FC250F" w:rsidDel="001B40C3">
        <w:rPr>
          <w:rFonts w:cs="Arial"/>
          <w:b/>
          <w:bCs/>
          <w:sz w:val="22"/>
          <w:szCs w:val="22"/>
        </w:rPr>
        <w:t xml:space="preserve"> </w:t>
      </w:r>
      <w:r w:rsidRPr="00FC250F">
        <w:rPr>
          <w:rFonts w:cs="Arial"/>
          <w:b/>
          <w:bCs/>
          <w:sz w:val="22"/>
          <w:szCs w:val="22"/>
        </w:rPr>
        <w:t xml:space="preserve">w Warszawie: </w:t>
      </w:r>
      <w:r w:rsidRPr="00FC250F">
        <w:rPr>
          <w:rFonts w:cs="Arial"/>
          <w:b/>
          <w:bCs/>
          <w:sz w:val="22"/>
          <w:szCs w:val="22"/>
          <w:shd w:val="clear" w:color="auto" w:fill="FFFFFF" w:themeFill="background1"/>
        </w:rPr>
        <w:t>30 dni kalendarzowych, termin kampanii: od 01.11.2024 r. do 30.11.2024 r.</w:t>
      </w:r>
    </w:p>
    <w:p w14:paraId="10A88ABC" w14:textId="3D3553E8" w:rsidR="00FC250F" w:rsidRPr="00FC250F" w:rsidRDefault="00FC250F" w:rsidP="00FC250F"/>
    <w:p w14:paraId="0D41465E" w14:textId="32D858C1" w:rsidR="00FC250F" w:rsidRPr="00486E1B" w:rsidRDefault="00FC250F" w:rsidP="00486E1B">
      <w:pPr>
        <w:spacing w:line="276" w:lineRule="auto"/>
        <w:rPr>
          <w:rFonts w:cs="Arial"/>
          <w:b/>
          <w:sz w:val="22"/>
          <w:szCs w:val="22"/>
        </w:rPr>
      </w:pPr>
    </w:p>
    <w:p w14:paraId="06BD596D" w14:textId="77777777" w:rsidR="00143CC7" w:rsidRPr="00A81BE6" w:rsidRDefault="00143CC7" w:rsidP="00143CC7">
      <w:pPr>
        <w:pStyle w:val="Akapitzlist"/>
        <w:spacing w:line="276" w:lineRule="auto"/>
        <w:rPr>
          <w:rFonts w:eastAsiaTheme="minorEastAsia" w:cs="Arial"/>
          <w:b/>
          <w:bCs/>
          <w:sz w:val="22"/>
          <w:szCs w:val="22"/>
          <w:lang w:val="pl-PL"/>
        </w:rPr>
      </w:pPr>
    </w:p>
    <w:p w14:paraId="36AE955C" w14:textId="491E199F" w:rsidR="00561812" w:rsidRPr="00A81BE6" w:rsidRDefault="00561812" w:rsidP="00633A85">
      <w:pPr>
        <w:pStyle w:val="Nagwek30"/>
        <w:numPr>
          <w:ilvl w:val="1"/>
          <w:numId w:val="14"/>
        </w:numPr>
        <w:tabs>
          <w:tab w:val="num" w:pos="360"/>
        </w:tabs>
        <w:spacing w:before="0" w:line="276" w:lineRule="auto"/>
        <w:ind w:left="283" w:hanging="357"/>
        <w:rPr>
          <w:rFonts w:ascii="Arial" w:hAnsi="Arial" w:cs="Arial"/>
          <w:b w:val="0"/>
          <w:color w:val="auto"/>
          <w:sz w:val="22"/>
          <w:szCs w:val="22"/>
        </w:rPr>
      </w:pPr>
      <w:r w:rsidRPr="00A81BE6">
        <w:rPr>
          <w:rFonts w:ascii="Arial" w:hAnsi="Arial" w:cs="Arial"/>
          <w:color w:val="auto"/>
          <w:sz w:val="22"/>
          <w:szCs w:val="22"/>
        </w:rPr>
        <w:t xml:space="preserve">Kampania plakatowa na </w:t>
      </w:r>
      <w:proofErr w:type="spellStart"/>
      <w:r w:rsidRPr="00A81BE6">
        <w:rPr>
          <w:rFonts w:ascii="Arial" w:hAnsi="Arial" w:cs="Arial"/>
          <w:color w:val="auto"/>
          <w:sz w:val="22"/>
          <w:szCs w:val="22"/>
        </w:rPr>
        <w:t>citylightach</w:t>
      </w:r>
      <w:proofErr w:type="spellEnd"/>
      <w:r w:rsidRPr="00A81BE6">
        <w:rPr>
          <w:rFonts w:ascii="Arial" w:hAnsi="Arial" w:cs="Arial"/>
          <w:color w:val="auto"/>
          <w:sz w:val="22"/>
          <w:szCs w:val="22"/>
        </w:rPr>
        <w:t xml:space="preserve">/wiatach przystankowych (1), słupach ogłoszeniowych (2) </w:t>
      </w:r>
    </w:p>
    <w:p w14:paraId="178692BB" w14:textId="77777777" w:rsidR="00486E1B" w:rsidRDefault="00561812" w:rsidP="00633A85">
      <w:pPr>
        <w:pStyle w:val="Nagwek30"/>
        <w:numPr>
          <w:ilvl w:val="1"/>
          <w:numId w:val="33"/>
        </w:numPr>
        <w:spacing w:before="0"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proofErr w:type="spellStart"/>
      <w:r w:rsidRPr="00A81BE6">
        <w:rPr>
          <w:rFonts w:ascii="Arial" w:hAnsi="Arial" w:cs="Arial"/>
          <w:b w:val="0"/>
          <w:color w:val="auto"/>
          <w:sz w:val="22"/>
          <w:szCs w:val="22"/>
        </w:rPr>
        <w:t>Citylighty</w:t>
      </w:r>
      <w:proofErr w:type="spellEnd"/>
      <w:r w:rsidRPr="00A81BE6">
        <w:rPr>
          <w:rFonts w:ascii="Arial" w:hAnsi="Arial" w:cs="Arial"/>
          <w:b w:val="0"/>
          <w:color w:val="auto"/>
          <w:sz w:val="22"/>
          <w:szCs w:val="22"/>
        </w:rPr>
        <w:t xml:space="preserve"> (wiaty przystankowe) (format CL) 30 plakatów na </w:t>
      </w:r>
      <w:proofErr w:type="spellStart"/>
      <w:r w:rsidRPr="00A81BE6">
        <w:rPr>
          <w:rFonts w:ascii="Arial" w:hAnsi="Arial" w:cs="Arial"/>
          <w:b w:val="0"/>
          <w:color w:val="auto"/>
          <w:sz w:val="22"/>
          <w:szCs w:val="22"/>
        </w:rPr>
        <w:t>citylightach</w:t>
      </w:r>
      <w:proofErr w:type="spellEnd"/>
      <w:r w:rsidRPr="00A81BE6">
        <w:rPr>
          <w:rFonts w:ascii="Arial" w:hAnsi="Arial" w:cs="Arial"/>
          <w:b w:val="0"/>
          <w:color w:val="auto"/>
          <w:sz w:val="22"/>
          <w:szCs w:val="22"/>
        </w:rPr>
        <w:t xml:space="preserve">/wiatach przystankowych w Warszawie; na każdym </w:t>
      </w:r>
      <w:proofErr w:type="spellStart"/>
      <w:r w:rsidRPr="00A81BE6">
        <w:rPr>
          <w:rFonts w:ascii="Arial" w:hAnsi="Arial" w:cs="Arial"/>
          <w:b w:val="0"/>
          <w:color w:val="auto"/>
          <w:sz w:val="22"/>
          <w:szCs w:val="22"/>
        </w:rPr>
        <w:t>citylightcie</w:t>
      </w:r>
      <w:proofErr w:type="spellEnd"/>
      <w:r w:rsidRPr="00A81BE6">
        <w:rPr>
          <w:rFonts w:ascii="Arial" w:hAnsi="Arial" w:cs="Arial"/>
          <w:b w:val="0"/>
          <w:color w:val="auto"/>
          <w:sz w:val="22"/>
          <w:szCs w:val="22"/>
        </w:rPr>
        <w:t xml:space="preserve">/wiacie przystankowej po 2 plakaty: plakat z programem (1) i plakat wizerunkowy (2), tj. </w:t>
      </w:r>
      <w:r w:rsidRPr="00A81BE6">
        <w:rPr>
          <w:rFonts w:ascii="Arial" w:hAnsi="Arial" w:cs="Arial"/>
          <w:color w:val="auto"/>
          <w:sz w:val="22"/>
          <w:szCs w:val="22"/>
        </w:rPr>
        <w:t>Wykonawca musi wskazać w formularzu ofertowym 15 lokalizacji; każdy z plakatów przez cały czas trwania kampanii musi być eksponowany na nośniku w tej samej lokalizacji.</w:t>
      </w:r>
    </w:p>
    <w:p w14:paraId="429DD94D" w14:textId="77777777" w:rsidR="00486E1B" w:rsidRDefault="00561812" w:rsidP="00633A85">
      <w:pPr>
        <w:pStyle w:val="Nagwek30"/>
        <w:numPr>
          <w:ilvl w:val="1"/>
          <w:numId w:val="33"/>
        </w:numPr>
        <w:spacing w:before="0"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486E1B">
        <w:rPr>
          <w:rFonts w:ascii="Arial" w:hAnsi="Arial" w:cs="Arial"/>
          <w:b w:val="0"/>
          <w:color w:val="auto"/>
          <w:sz w:val="22"/>
          <w:szCs w:val="22"/>
        </w:rPr>
        <w:t xml:space="preserve">Słupy ogłoszeniowe (format CL), 40 plakatów na słupach ogłoszeniowych w Warszawie, na każdym słupie po 2 plakaty: plakat z programem (1) i plakat wizerunkowy (2), tj. </w:t>
      </w:r>
      <w:r w:rsidRPr="00486E1B">
        <w:rPr>
          <w:rFonts w:ascii="Arial" w:hAnsi="Arial" w:cs="Arial"/>
          <w:color w:val="auto"/>
          <w:sz w:val="22"/>
          <w:szCs w:val="22"/>
        </w:rPr>
        <w:t>Wykonawca musi wskazać w formularzu ofertowym 20 lokalizacji; każdy z plakatów przez cały czas trwania kampanii musi być eksponowany na nośniku w tej samej lokalizacji.</w:t>
      </w:r>
    </w:p>
    <w:p w14:paraId="4D6AB476" w14:textId="77777777" w:rsidR="00486E1B" w:rsidRDefault="00561812" w:rsidP="00633A85">
      <w:pPr>
        <w:pStyle w:val="Nagwek30"/>
        <w:numPr>
          <w:ilvl w:val="1"/>
          <w:numId w:val="33"/>
        </w:numPr>
        <w:spacing w:before="0"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486E1B">
        <w:rPr>
          <w:rFonts w:ascii="Arial" w:hAnsi="Arial" w:cs="Arial"/>
          <w:b w:val="0"/>
          <w:color w:val="auto"/>
          <w:sz w:val="22"/>
          <w:szCs w:val="22"/>
        </w:rPr>
        <w:t xml:space="preserve">Lokalizacja (dla </w:t>
      </w:r>
      <w:proofErr w:type="spellStart"/>
      <w:r w:rsidRPr="00486E1B">
        <w:rPr>
          <w:rFonts w:ascii="Arial" w:hAnsi="Arial" w:cs="Arial"/>
          <w:b w:val="0"/>
          <w:color w:val="auto"/>
          <w:sz w:val="22"/>
          <w:szCs w:val="22"/>
        </w:rPr>
        <w:t>ppkt</w:t>
      </w:r>
      <w:proofErr w:type="spellEnd"/>
      <w:r w:rsidRPr="00486E1B">
        <w:rPr>
          <w:rFonts w:ascii="Arial" w:hAnsi="Arial" w:cs="Arial"/>
          <w:b w:val="0"/>
          <w:color w:val="auto"/>
          <w:sz w:val="22"/>
          <w:szCs w:val="22"/>
        </w:rPr>
        <w:t xml:space="preserve"> 3.1 – 3.2): Warszawa - co najmniej 1/3 nośników powinna znajdować się na trasie: Wybrzeże Szczecińskie, Targowa, Rondo Waszyngtona, Al. Waszyngtona, Al. Armii Ludowej, Al. Ujazdowskie, Krakowskie Przedmieście, Al. Jerozolimskie, ul. Marszałkowska, pozostałe nośniki w odległości nie większej niż 8 km od Dworca PKP Warszawa Centralna. Odległości mierzone narzędziem Google </w:t>
      </w:r>
      <w:proofErr w:type="spellStart"/>
      <w:r w:rsidRPr="00486E1B">
        <w:rPr>
          <w:rFonts w:ascii="Arial" w:hAnsi="Arial" w:cs="Arial"/>
          <w:b w:val="0"/>
          <w:color w:val="auto"/>
          <w:sz w:val="22"/>
          <w:szCs w:val="22"/>
        </w:rPr>
        <w:t>Maps</w:t>
      </w:r>
      <w:proofErr w:type="spellEnd"/>
      <w:r w:rsidRPr="00486E1B">
        <w:rPr>
          <w:rFonts w:ascii="Arial" w:hAnsi="Arial" w:cs="Arial"/>
          <w:b w:val="0"/>
          <w:color w:val="auto"/>
          <w:sz w:val="22"/>
          <w:szCs w:val="22"/>
        </w:rPr>
        <w:t xml:space="preserve"> poprzez wskazanie najkrótszej drogi samochodem</w:t>
      </w:r>
      <w:r w:rsidRPr="00486E1B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.</w:t>
      </w:r>
    </w:p>
    <w:p w14:paraId="624F2676" w14:textId="0173AAC3" w:rsidR="00143CC7" w:rsidRPr="00486E1B" w:rsidRDefault="00561812" w:rsidP="00633A85">
      <w:pPr>
        <w:pStyle w:val="Nagwek30"/>
        <w:numPr>
          <w:ilvl w:val="1"/>
          <w:numId w:val="33"/>
        </w:numPr>
        <w:spacing w:before="0"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486E1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Czas trwania kampanii plakatowej na </w:t>
      </w:r>
      <w:proofErr w:type="spellStart"/>
      <w:r w:rsidRPr="00486E1B">
        <w:rPr>
          <w:rFonts w:ascii="Arial" w:hAnsi="Arial" w:cs="Arial"/>
          <w:b w:val="0"/>
          <w:bCs w:val="0"/>
          <w:color w:val="auto"/>
          <w:sz w:val="22"/>
          <w:szCs w:val="22"/>
        </w:rPr>
        <w:t>citylightach</w:t>
      </w:r>
      <w:proofErr w:type="spellEnd"/>
      <w:r w:rsidRPr="00486E1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/wiatach przystankowych (1), słupach ogłoszeniowych (2): 30 dni kalendarzowych dla każdego wymienionego elementu, </w:t>
      </w:r>
      <w:r w:rsidRPr="00486E1B">
        <w:rPr>
          <w:rFonts w:ascii="Arial" w:hAnsi="Arial" w:cs="Arial"/>
          <w:color w:val="auto"/>
          <w:sz w:val="22"/>
          <w:szCs w:val="22"/>
        </w:rPr>
        <w:t xml:space="preserve">termin kampanii: od </w:t>
      </w:r>
      <w:r w:rsidR="00FF7AD0" w:rsidRPr="00486E1B">
        <w:rPr>
          <w:rFonts w:ascii="Arial" w:hAnsi="Arial" w:cs="Arial"/>
          <w:color w:val="auto"/>
          <w:sz w:val="22"/>
          <w:szCs w:val="22"/>
        </w:rPr>
        <w:t>01.11</w:t>
      </w:r>
      <w:r w:rsidRPr="00486E1B">
        <w:rPr>
          <w:rFonts w:ascii="Arial" w:hAnsi="Arial" w:cs="Arial"/>
          <w:color w:val="auto"/>
          <w:sz w:val="22"/>
          <w:szCs w:val="22"/>
        </w:rPr>
        <w:t>.202</w:t>
      </w:r>
      <w:r w:rsidR="00FF7AD0" w:rsidRPr="00486E1B">
        <w:rPr>
          <w:rFonts w:ascii="Arial" w:hAnsi="Arial" w:cs="Arial"/>
          <w:color w:val="auto"/>
          <w:sz w:val="22"/>
          <w:szCs w:val="22"/>
        </w:rPr>
        <w:t>4</w:t>
      </w:r>
      <w:r w:rsidRPr="00486E1B">
        <w:rPr>
          <w:rFonts w:ascii="Arial" w:hAnsi="Arial" w:cs="Arial"/>
          <w:color w:val="auto"/>
          <w:sz w:val="22"/>
          <w:szCs w:val="22"/>
        </w:rPr>
        <w:t xml:space="preserve"> r. do </w:t>
      </w:r>
      <w:r w:rsidR="00FF7AD0" w:rsidRPr="00486E1B">
        <w:rPr>
          <w:rFonts w:ascii="Arial" w:hAnsi="Arial" w:cs="Arial"/>
          <w:color w:val="auto"/>
          <w:sz w:val="22"/>
          <w:szCs w:val="22"/>
        </w:rPr>
        <w:t>30</w:t>
      </w:r>
      <w:r w:rsidRPr="00486E1B">
        <w:rPr>
          <w:rFonts w:ascii="Arial" w:hAnsi="Arial" w:cs="Arial"/>
          <w:color w:val="auto"/>
          <w:sz w:val="22"/>
          <w:szCs w:val="22"/>
        </w:rPr>
        <w:t>.11.202</w:t>
      </w:r>
      <w:r w:rsidR="00FF7AD0" w:rsidRPr="00486E1B">
        <w:rPr>
          <w:rFonts w:ascii="Arial" w:hAnsi="Arial" w:cs="Arial"/>
          <w:color w:val="auto"/>
          <w:sz w:val="22"/>
          <w:szCs w:val="22"/>
        </w:rPr>
        <w:t>4</w:t>
      </w:r>
      <w:r w:rsidRPr="00486E1B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7914D33B" w14:textId="0CE5D13D" w:rsidR="00143CC7" w:rsidRPr="00A81BE6" w:rsidRDefault="00143CC7" w:rsidP="00FF7AD0">
      <w:pPr>
        <w:pStyle w:val="Nagwek30"/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</w:p>
    <w:p w14:paraId="3C3FF88A" w14:textId="77777777" w:rsidR="00561812" w:rsidRPr="00A81BE6" w:rsidRDefault="00561812" w:rsidP="00B70C1E">
      <w:pPr>
        <w:spacing w:line="276" w:lineRule="auto"/>
        <w:rPr>
          <w:rFonts w:cs="Arial"/>
          <w:sz w:val="22"/>
          <w:szCs w:val="22"/>
        </w:rPr>
      </w:pPr>
    </w:p>
    <w:p w14:paraId="7D2E98DA" w14:textId="675ED61B" w:rsidR="00561812" w:rsidRPr="00A81BE6" w:rsidRDefault="00B70C1E" w:rsidP="00633A85">
      <w:pPr>
        <w:pStyle w:val="Akapitzlist"/>
        <w:numPr>
          <w:ilvl w:val="1"/>
          <w:numId w:val="14"/>
        </w:numPr>
        <w:spacing w:line="276" w:lineRule="auto"/>
        <w:ind w:left="284"/>
        <w:rPr>
          <w:rFonts w:cs="Arial"/>
          <w:b/>
          <w:bCs/>
          <w:sz w:val="22"/>
          <w:szCs w:val="22"/>
        </w:rPr>
      </w:pPr>
      <w:r w:rsidRPr="00A81BE6">
        <w:rPr>
          <w:rFonts w:cs="Arial"/>
          <w:b/>
          <w:bCs/>
          <w:sz w:val="22"/>
          <w:szCs w:val="22"/>
        </w:rPr>
        <w:t xml:space="preserve">Kampania plakatowa na </w:t>
      </w:r>
      <w:proofErr w:type="spellStart"/>
      <w:r w:rsidRPr="00A81BE6">
        <w:rPr>
          <w:rFonts w:cs="Arial"/>
          <w:b/>
          <w:bCs/>
          <w:sz w:val="22"/>
          <w:szCs w:val="22"/>
        </w:rPr>
        <w:t>citylightach</w:t>
      </w:r>
      <w:proofErr w:type="spellEnd"/>
      <w:r w:rsidRPr="00A81BE6">
        <w:rPr>
          <w:rFonts w:cs="Arial"/>
          <w:b/>
          <w:bCs/>
          <w:sz w:val="22"/>
          <w:szCs w:val="22"/>
        </w:rPr>
        <w:t>/wiatach przystankowych:</w:t>
      </w:r>
    </w:p>
    <w:p w14:paraId="09C49A3B" w14:textId="65EB86A1" w:rsidR="009B17FC" w:rsidRPr="00A81BE6" w:rsidRDefault="00486E1B" w:rsidP="009B17FC">
      <w:pPr>
        <w:spacing w:line="276" w:lineRule="auto"/>
        <w:ind w:left="709" w:hanging="425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4.1. </w:t>
      </w:r>
      <w:r w:rsidR="00561812" w:rsidRPr="00A81BE6">
        <w:rPr>
          <w:rFonts w:cs="Arial"/>
          <w:color w:val="000000"/>
          <w:sz w:val="22"/>
          <w:szCs w:val="22"/>
        </w:rPr>
        <w:t xml:space="preserve">Ekspozycja kreacji festiwalowej na </w:t>
      </w:r>
      <w:r w:rsidR="00FF7AD0" w:rsidRPr="00A81BE6">
        <w:rPr>
          <w:rFonts w:cs="Arial"/>
          <w:color w:val="000000"/>
          <w:sz w:val="22"/>
          <w:szCs w:val="22"/>
        </w:rPr>
        <w:t>35</w:t>
      </w:r>
      <w:r w:rsidR="00561812" w:rsidRPr="00A81BE6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B70C1E" w:rsidRPr="00A81BE6">
        <w:rPr>
          <w:rFonts w:cs="Arial"/>
          <w:sz w:val="22"/>
          <w:szCs w:val="22"/>
        </w:rPr>
        <w:t>citylightach</w:t>
      </w:r>
      <w:proofErr w:type="spellEnd"/>
      <w:r w:rsidR="00B70C1E" w:rsidRPr="00A81BE6">
        <w:rPr>
          <w:rFonts w:cs="Arial"/>
          <w:sz w:val="22"/>
          <w:szCs w:val="22"/>
        </w:rPr>
        <w:t>/wiatach przystankowych</w:t>
      </w:r>
      <w:r w:rsidR="00561812" w:rsidRPr="00A81BE6">
        <w:rPr>
          <w:rFonts w:cs="Arial"/>
          <w:color w:val="000000"/>
          <w:sz w:val="22"/>
          <w:szCs w:val="22"/>
        </w:rPr>
        <w:t xml:space="preserve"> – po </w:t>
      </w:r>
      <w:r w:rsidR="00B70C1E" w:rsidRPr="00A81BE6">
        <w:rPr>
          <w:rFonts w:cs="Arial"/>
          <w:color w:val="000000"/>
          <w:sz w:val="22"/>
          <w:szCs w:val="22"/>
        </w:rPr>
        <w:t>4</w:t>
      </w:r>
      <w:r w:rsidR="00561812" w:rsidRPr="00A81BE6">
        <w:rPr>
          <w:rFonts w:cs="Arial"/>
          <w:color w:val="000000"/>
          <w:sz w:val="22"/>
          <w:szCs w:val="22"/>
        </w:rPr>
        <w:t xml:space="preserve"> billboardy w każdym mieście (Kraków, Łódź, </w:t>
      </w:r>
      <w:r w:rsidR="00B70C1E" w:rsidRPr="00A81BE6">
        <w:rPr>
          <w:rFonts w:cs="Arial"/>
          <w:color w:val="000000"/>
          <w:sz w:val="22"/>
          <w:szCs w:val="22"/>
        </w:rPr>
        <w:t>Gdańsk</w:t>
      </w:r>
      <w:r w:rsidR="00561812" w:rsidRPr="00A81BE6">
        <w:rPr>
          <w:rFonts w:cs="Arial"/>
          <w:color w:val="000000"/>
          <w:sz w:val="22"/>
          <w:szCs w:val="22"/>
        </w:rPr>
        <w:t>, Poznań, Katowice, Wrocław, Lublin),</w:t>
      </w:r>
    </w:p>
    <w:p w14:paraId="2CE074AA" w14:textId="571A1E48" w:rsidR="009B17FC" w:rsidRPr="00A81BE6" w:rsidRDefault="00486E1B" w:rsidP="009B17FC">
      <w:pPr>
        <w:spacing w:line="276" w:lineRule="auto"/>
        <w:ind w:left="709" w:hanging="425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4.2. </w:t>
      </w:r>
      <w:r w:rsidR="00561812" w:rsidRPr="00A81BE6">
        <w:rPr>
          <w:rFonts w:cs="Arial"/>
          <w:b/>
          <w:bCs/>
          <w:color w:val="000000" w:themeColor="text1"/>
          <w:sz w:val="22"/>
          <w:szCs w:val="22"/>
        </w:rPr>
        <w:t xml:space="preserve">Czas ekspozycji kreacji: </w:t>
      </w:r>
      <w:r w:rsidR="00FF7AD0" w:rsidRPr="00A81BE6">
        <w:rPr>
          <w:rFonts w:cs="Arial"/>
          <w:b/>
          <w:bCs/>
          <w:color w:val="000000" w:themeColor="text1"/>
          <w:sz w:val="22"/>
          <w:szCs w:val="22"/>
        </w:rPr>
        <w:t>30</w:t>
      </w:r>
      <w:r w:rsidR="00561812" w:rsidRPr="00A81BE6">
        <w:rPr>
          <w:rFonts w:cs="Arial"/>
          <w:b/>
          <w:bCs/>
          <w:color w:val="000000" w:themeColor="text1"/>
          <w:sz w:val="22"/>
          <w:szCs w:val="22"/>
        </w:rPr>
        <w:t xml:space="preserve"> dni </w:t>
      </w:r>
      <w:r w:rsidR="00561812" w:rsidRPr="00A81BE6">
        <w:rPr>
          <w:rFonts w:cs="Arial"/>
          <w:b/>
          <w:bCs/>
          <w:sz w:val="22"/>
          <w:szCs w:val="22"/>
        </w:rPr>
        <w:t xml:space="preserve">kalendarzowych dla nośników w każdym mieście wymienionym w </w:t>
      </w:r>
      <w:proofErr w:type="spellStart"/>
      <w:r w:rsidR="00561812" w:rsidRPr="00A81BE6">
        <w:rPr>
          <w:rFonts w:cs="Arial"/>
          <w:b/>
          <w:bCs/>
          <w:sz w:val="22"/>
          <w:szCs w:val="22"/>
        </w:rPr>
        <w:t>ppkt</w:t>
      </w:r>
      <w:proofErr w:type="spellEnd"/>
      <w:r w:rsidR="00561812" w:rsidRPr="00A81BE6">
        <w:rPr>
          <w:rFonts w:cs="Arial"/>
          <w:b/>
          <w:bCs/>
          <w:sz w:val="22"/>
          <w:szCs w:val="22"/>
        </w:rPr>
        <w:t>. 5.3.1.-5.3.7</w:t>
      </w:r>
      <w:r w:rsidR="00561812" w:rsidRPr="00A81BE6">
        <w:rPr>
          <w:rFonts w:cs="Arial"/>
          <w:b/>
          <w:bCs/>
          <w:color w:val="000000" w:themeColor="text1"/>
          <w:sz w:val="22"/>
          <w:szCs w:val="22"/>
        </w:rPr>
        <w:t xml:space="preserve">, </w:t>
      </w:r>
      <w:r w:rsidR="00561812" w:rsidRPr="00A81BE6">
        <w:rPr>
          <w:rFonts w:cs="Arial"/>
          <w:b/>
          <w:bCs/>
          <w:sz w:val="22"/>
          <w:szCs w:val="22"/>
        </w:rPr>
        <w:t xml:space="preserve">termin kampanii: </w:t>
      </w:r>
      <w:r w:rsidR="00561812" w:rsidRPr="00A81BE6">
        <w:rPr>
          <w:rFonts w:cs="Arial"/>
          <w:b/>
          <w:bCs/>
          <w:color w:val="000000" w:themeColor="text1"/>
          <w:sz w:val="22"/>
          <w:szCs w:val="22"/>
        </w:rPr>
        <w:t xml:space="preserve">od </w:t>
      </w:r>
      <w:r w:rsidR="00FF7AD0" w:rsidRPr="00A81BE6">
        <w:rPr>
          <w:rFonts w:cs="Arial"/>
          <w:b/>
          <w:bCs/>
          <w:color w:val="000000" w:themeColor="text1"/>
          <w:sz w:val="22"/>
          <w:szCs w:val="22"/>
        </w:rPr>
        <w:t>01</w:t>
      </w:r>
      <w:r w:rsidR="00280AE3" w:rsidRPr="00A81BE6">
        <w:rPr>
          <w:rFonts w:cs="Arial"/>
          <w:b/>
          <w:bCs/>
          <w:color w:val="000000" w:themeColor="text1"/>
          <w:sz w:val="22"/>
          <w:szCs w:val="22"/>
        </w:rPr>
        <w:t>.1</w:t>
      </w:r>
      <w:r w:rsidR="00FF7AD0" w:rsidRPr="00A81BE6">
        <w:rPr>
          <w:rFonts w:cs="Arial"/>
          <w:b/>
          <w:bCs/>
          <w:color w:val="000000" w:themeColor="text1"/>
          <w:sz w:val="22"/>
          <w:szCs w:val="22"/>
        </w:rPr>
        <w:t>1</w:t>
      </w:r>
      <w:r w:rsidR="00561812" w:rsidRPr="00A81BE6">
        <w:rPr>
          <w:rFonts w:cs="Arial"/>
          <w:b/>
          <w:bCs/>
          <w:color w:val="000000" w:themeColor="text1"/>
          <w:sz w:val="22"/>
          <w:szCs w:val="22"/>
        </w:rPr>
        <w:t>.202</w:t>
      </w:r>
      <w:r w:rsidR="00FF7AD0" w:rsidRPr="00A81BE6">
        <w:rPr>
          <w:rFonts w:cs="Arial"/>
          <w:b/>
          <w:bCs/>
          <w:color w:val="000000" w:themeColor="text1"/>
          <w:sz w:val="22"/>
          <w:szCs w:val="22"/>
        </w:rPr>
        <w:t>4</w:t>
      </w:r>
      <w:r w:rsidR="00561812" w:rsidRPr="00A81BE6">
        <w:rPr>
          <w:rFonts w:cs="Arial"/>
          <w:b/>
          <w:bCs/>
          <w:color w:val="000000" w:themeColor="text1"/>
          <w:sz w:val="22"/>
          <w:szCs w:val="22"/>
        </w:rPr>
        <w:t xml:space="preserve"> r. do </w:t>
      </w:r>
      <w:r w:rsidR="00FF7AD0" w:rsidRPr="00A81BE6">
        <w:rPr>
          <w:rFonts w:cs="Arial"/>
          <w:b/>
          <w:bCs/>
          <w:color w:val="000000" w:themeColor="text1"/>
          <w:sz w:val="22"/>
          <w:szCs w:val="22"/>
        </w:rPr>
        <w:t>30</w:t>
      </w:r>
      <w:r w:rsidR="00561812" w:rsidRPr="00A81BE6">
        <w:rPr>
          <w:rFonts w:cs="Arial"/>
          <w:b/>
          <w:bCs/>
          <w:color w:val="000000" w:themeColor="text1"/>
          <w:sz w:val="22"/>
          <w:szCs w:val="22"/>
        </w:rPr>
        <w:t>.1</w:t>
      </w:r>
      <w:r w:rsidR="00FF7AD0" w:rsidRPr="00A81BE6">
        <w:rPr>
          <w:rFonts w:cs="Arial"/>
          <w:b/>
          <w:bCs/>
          <w:color w:val="000000" w:themeColor="text1"/>
          <w:sz w:val="22"/>
          <w:szCs w:val="22"/>
        </w:rPr>
        <w:t>1</w:t>
      </w:r>
      <w:r w:rsidR="00561812" w:rsidRPr="00A81BE6">
        <w:rPr>
          <w:rFonts w:cs="Arial"/>
          <w:b/>
          <w:bCs/>
          <w:color w:val="000000" w:themeColor="text1"/>
          <w:sz w:val="22"/>
          <w:szCs w:val="22"/>
        </w:rPr>
        <w:t>.202</w:t>
      </w:r>
      <w:r w:rsidR="00FF7AD0" w:rsidRPr="00A81BE6">
        <w:rPr>
          <w:rFonts w:cs="Arial"/>
          <w:b/>
          <w:bCs/>
          <w:color w:val="000000" w:themeColor="text1"/>
          <w:sz w:val="22"/>
          <w:szCs w:val="22"/>
        </w:rPr>
        <w:t>4</w:t>
      </w:r>
      <w:r w:rsidR="00561812" w:rsidRPr="00A81BE6">
        <w:rPr>
          <w:rFonts w:cs="Arial"/>
          <w:b/>
          <w:bCs/>
          <w:color w:val="000000" w:themeColor="text1"/>
          <w:sz w:val="22"/>
          <w:szCs w:val="22"/>
        </w:rPr>
        <w:t xml:space="preserve"> r.</w:t>
      </w:r>
    </w:p>
    <w:p w14:paraId="01FD0026" w14:textId="0355054B" w:rsidR="00561812" w:rsidRPr="00A81BE6" w:rsidRDefault="00486E1B" w:rsidP="009B17FC">
      <w:pPr>
        <w:spacing w:line="276" w:lineRule="auto"/>
        <w:ind w:left="709" w:hanging="425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</w:t>
      </w:r>
      <w:r w:rsidR="009B17FC" w:rsidRPr="00A81BE6">
        <w:rPr>
          <w:rFonts w:cs="Arial"/>
          <w:color w:val="000000"/>
          <w:sz w:val="22"/>
          <w:szCs w:val="22"/>
        </w:rPr>
        <w:t xml:space="preserve">.3. </w:t>
      </w:r>
      <w:r w:rsidR="00561812" w:rsidRPr="00A81BE6">
        <w:rPr>
          <w:rFonts w:cs="Arial"/>
          <w:color w:val="000000"/>
          <w:sz w:val="22"/>
          <w:szCs w:val="22"/>
        </w:rPr>
        <w:t xml:space="preserve">Lokalizacja </w:t>
      </w:r>
      <w:proofErr w:type="spellStart"/>
      <w:r w:rsidR="00B70C1E" w:rsidRPr="00A81BE6">
        <w:rPr>
          <w:rFonts w:cs="Arial"/>
          <w:sz w:val="22"/>
          <w:szCs w:val="22"/>
        </w:rPr>
        <w:t>citylightów</w:t>
      </w:r>
      <w:proofErr w:type="spellEnd"/>
      <w:r w:rsidR="00B70C1E" w:rsidRPr="00A81BE6">
        <w:rPr>
          <w:rFonts w:cs="Arial"/>
          <w:sz w:val="22"/>
          <w:szCs w:val="22"/>
        </w:rPr>
        <w:t>/wiat przystankowych</w:t>
      </w:r>
      <w:r w:rsidR="00561812" w:rsidRPr="00A81BE6">
        <w:rPr>
          <w:rFonts w:cs="Arial"/>
          <w:color w:val="000000"/>
          <w:sz w:val="22"/>
          <w:szCs w:val="22"/>
        </w:rPr>
        <w:t xml:space="preserve">: </w:t>
      </w:r>
      <w:r w:rsidR="00561812" w:rsidRPr="00A81BE6">
        <w:rPr>
          <w:rFonts w:cs="Arial"/>
          <w:sz w:val="22"/>
          <w:szCs w:val="22"/>
          <w:shd w:val="clear" w:color="auto" w:fill="FFFFFF"/>
        </w:rPr>
        <w:t xml:space="preserve">maksymalne </w:t>
      </w:r>
      <w:r w:rsidR="00561812" w:rsidRPr="00A81BE6">
        <w:rPr>
          <w:rFonts w:cs="Arial"/>
          <w:sz w:val="22"/>
          <w:szCs w:val="22"/>
        </w:rPr>
        <w:t xml:space="preserve">odległości lokalizacji nie większe niż 5 km </w:t>
      </w:r>
      <w:r w:rsidR="00561812" w:rsidRPr="00A81BE6">
        <w:rPr>
          <w:rFonts w:cs="Arial"/>
          <w:color w:val="000000"/>
          <w:sz w:val="22"/>
          <w:szCs w:val="22"/>
        </w:rPr>
        <w:t>od wskazanych poniżej miejsc tj. w każdym mieście (1)</w:t>
      </w:r>
      <w:r w:rsidR="00B70C1E" w:rsidRPr="00A81BE6">
        <w:rPr>
          <w:rFonts w:cs="Arial"/>
          <w:color w:val="000000"/>
          <w:sz w:val="22"/>
          <w:szCs w:val="22"/>
        </w:rPr>
        <w:t xml:space="preserve"> połowa nośników </w:t>
      </w:r>
      <w:r w:rsidR="00561812" w:rsidRPr="00A81BE6">
        <w:rPr>
          <w:rFonts w:cs="Arial"/>
          <w:color w:val="000000"/>
          <w:sz w:val="22"/>
          <w:szCs w:val="22"/>
        </w:rPr>
        <w:t xml:space="preserve">musi znajdować się w lokalizacji nie większej niż 5 km od wskazanej </w:t>
      </w:r>
      <w:r w:rsidR="00561812" w:rsidRPr="00A81BE6">
        <w:rPr>
          <w:rFonts w:cs="Arial"/>
          <w:color w:val="000000"/>
          <w:sz w:val="22"/>
          <w:szCs w:val="22"/>
        </w:rPr>
        <w:lastRenderedPageBreak/>
        <w:t xml:space="preserve">poniżej w danym mieście filharmonii/instytucji kultury, (2) </w:t>
      </w:r>
      <w:r w:rsidR="00B70C1E" w:rsidRPr="00A81BE6">
        <w:rPr>
          <w:rFonts w:cs="Arial"/>
          <w:color w:val="000000"/>
          <w:sz w:val="22"/>
          <w:szCs w:val="22"/>
        </w:rPr>
        <w:t>połowa nośników</w:t>
      </w:r>
      <w:r w:rsidR="00561812" w:rsidRPr="00A81BE6">
        <w:rPr>
          <w:rFonts w:cs="Arial"/>
          <w:color w:val="000000"/>
          <w:sz w:val="22"/>
          <w:szCs w:val="22"/>
        </w:rPr>
        <w:t xml:space="preserve"> musi znajdować się w lokalizacji nie większej niż 5 km od wskazanych poniżej w danym mieście dworców. </w:t>
      </w:r>
      <w:r w:rsidR="00561812" w:rsidRPr="00A81BE6">
        <w:rPr>
          <w:rFonts w:cs="Arial"/>
          <w:sz w:val="22"/>
          <w:szCs w:val="22"/>
        </w:rPr>
        <w:t xml:space="preserve">Lokalizacje nośników mierzone narzędziem Google </w:t>
      </w:r>
      <w:proofErr w:type="spellStart"/>
      <w:r w:rsidR="00561812" w:rsidRPr="00A81BE6">
        <w:rPr>
          <w:rFonts w:cs="Arial"/>
          <w:sz w:val="22"/>
          <w:szCs w:val="22"/>
        </w:rPr>
        <w:t>Maps</w:t>
      </w:r>
      <w:proofErr w:type="spellEnd"/>
      <w:r w:rsidR="00561812" w:rsidRPr="00A81BE6">
        <w:rPr>
          <w:rFonts w:cs="Arial"/>
          <w:sz w:val="22"/>
          <w:szCs w:val="22"/>
        </w:rPr>
        <w:t xml:space="preserve"> poprzez wskazanie najkrótszej drogi samochodem</w:t>
      </w:r>
      <w:r w:rsidR="00561812" w:rsidRPr="00A81BE6">
        <w:rPr>
          <w:rFonts w:cs="Arial"/>
          <w:color w:val="000000"/>
          <w:sz w:val="22"/>
          <w:szCs w:val="22"/>
        </w:rPr>
        <w:t>:</w:t>
      </w:r>
    </w:p>
    <w:p w14:paraId="61FB75B0" w14:textId="1FCF9228" w:rsidR="00561812" w:rsidRPr="00A81BE6" w:rsidRDefault="00486E1B" w:rsidP="00561812">
      <w:pPr>
        <w:spacing w:line="276" w:lineRule="auto"/>
        <w:ind w:left="1134" w:hanging="425"/>
        <w:rPr>
          <w:rFonts w:cs="Arial"/>
          <w:color w:val="000000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4</w:t>
      </w:r>
      <w:r w:rsidR="00561812" w:rsidRPr="00A81BE6">
        <w:rPr>
          <w:rFonts w:cs="Arial"/>
          <w:color w:val="000000" w:themeColor="text1"/>
          <w:sz w:val="22"/>
          <w:szCs w:val="22"/>
        </w:rPr>
        <w:t>.3.1. Kraków - Filharmonia Krakowska / Dworzec Kraków Główny;</w:t>
      </w:r>
    </w:p>
    <w:p w14:paraId="06DED083" w14:textId="61268672" w:rsidR="00561812" w:rsidRPr="00A81BE6" w:rsidRDefault="00486E1B" w:rsidP="00561812">
      <w:pPr>
        <w:spacing w:line="276" w:lineRule="auto"/>
        <w:ind w:left="1134" w:hanging="425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</w:t>
      </w:r>
      <w:r w:rsidR="00561812" w:rsidRPr="00A81BE6">
        <w:rPr>
          <w:rFonts w:cs="Arial"/>
          <w:color w:val="000000"/>
          <w:sz w:val="22"/>
          <w:szCs w:val="22"/>
        </w:rPr>
        <w:t xml:space="preserve">.3.2. </w:t>
      </w:r>
      <w:r w:rsidR="00B70C1E" w:rsidRPr="00A81BE6">
        <w:rPr>
          <w:rFonts w:cs="Arial"/>
          <w:color w:val="000000"/>
          <w:sz w:val="22"/>
          <w:szCs w:val="22"/>
        </w:rPr>
        <w:t>Gdańsk</w:t>
      </w:r>
      <w:r w:rsidR="00561812" w:rsidRPr="00A81BE6">
        <w:rPr>
          <w:rFonts w:cs="Arial"/>
          <w:color w:val="000000"/>
          <w:sz w:val="22"/>
          <w:szCs w:val="22"/>
        </w:rPr>
        <w:t xml:space="preserve"> </w:t>
      </w:r>
      <w:r w:rsidR="00B70C1E" w:rsidRPr="00A81BE6">
        <w:rPr>
          <w:rFonts w:cs="Arial"/>
          <w:color w:val="000000"/>
          <w:sz w:val="22"/>
          <w:szCs w:val="22"/>
        </w:rPr>
        <w:t>–</w:t>
      </w:r>
      <w:r w:rsidR="00561812" w:rsidRPr="00A81BE6">
        <w:rPr>
          <w:rFonts w:cs="Arial"/>
          <w:color w:val="000000"/>
          <w:sz w:val="22"/>
          <w:szCs w:val="22"/>
        </w:rPr>
        <w:t xml:space="preserve"> </w:t>
      </w:r>
      <w:r w:rsidR="00B70C1E" w:rsidRPr="00A81BE6">
        <w:rPr>
          <w:rFonts w:cs="Arial"/>
          <w:color w:val="000000"/>
          <w:sz w:val="22"/>
          <w:szCs w:val="22"/>
        </w:rPr>
        <w:t>Opera Bałtycka</w:t>
      </w:r>
      <w:r w:rsidR="00561812" w:rsidRPr="00A81BE6">
        <w:rPr>
          <w:rFonts w:cs="Arial"/>
          <w:color w:val="000000"/>
          <w:sz w:val="22"/>
          <w:szCs w:val="22"/>
        </w:rPr>
        <w:t xml:space="preserve"> / Dworzec </w:t>
      </w:r>
      <w:r w:rsidR="00B70C1E" w:rsidRPr="00A81BE6">
        <w:rPr>
          <w:rFonts w:cs="Arial"/>
          <w:color w:val="000000"/>
          <w:sz w:val="22"/>
          <w:szCs w:val="22"/>
        </w:rPr>
        <w:t>Gdańsk</w:t>
      </w:r>
      <w:r w:rsidR="00561812" w:rsidRPr="00A81BE6">
        <w:rPr>
          <w:rFonts w:cs="Arial"/>
          <w:color w:val="000000"/>
          <w:sz w:val="22"/>
          <w:szCs w:val="22"/>
        </w:rPr>
        <w:t xml:space="preserve"> Główny;</w:t>
      </w:r>
    </w:p>
    <w:p w14:paraId="2CF1E777" w14:textId="19559003" w:rsidR="00561812" w:rsidRPr="00A81BE6" w:rsidRDefault="00486E1B" w:rsidP="00561812">
      <w:pPr>
        <w:spacing w:line="276" w:lineRule="auto"/>
        <w:ind w:left="1134" w:hanging="425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</w:t>
      </w:r>
      <w:r w:rsidR="00561812" w:rsidRPr="00A81BE6">
        <w:rPr>
          <w:rFonts w:cs="Arial"/>
          <w:color w:val="000000"/>
          <w:sz w:val="22"/>
          <w:szCs w:val="22"/>
        </w:rPr>
        <w:t>.3.3. Poznań - Filharmonia Poznańska / Dworzec Poznań Główny;</w:t>
      </w:r>
    </w:p>
    <w:p w14:paraId="57498AB5" w14:textId="62B222D8" w:rsidR="00561812" w:rsidRPr="00A81BE6" w:rsidRDefault="00486E1B" w:rsidP="00561812">
      <w:pPr>
        <w:spacing w:line="276" w:lineRule="auto"/>
        <w:ind w:left="1134" w:hanging="425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</w:t>
      </w:r>
      <w:r w:rsidR="00561812" w:rsidRPr="00A81BE6">
        <w:rPr>
          <w:rFonts w:cs="Arial"/>
          <w:color w:val="000000"/>
          <w:sz w:val="22"/>
          <w:szCs w:val="22"/>
        </w:rPr>
        <w:t>.3.4. Katowice -  Katowicka Strefa Kultury / Dworzec PKP w Katowicach;</w:t>
      </w:r>
    </w:p>
    <w:p w14:paraId="3B5B30B9" w14:textId="14281733" w:rsidR="00561812" w:rsidRPr="00A81BE6" w:rsidRDefault="00486E1B" w:rsidP="00561812">
      <w:pPr>
        <w:spacing w:line="276" w:lineRule="auto"/>
        <w:ind w:left="1134" w:hanging="425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</w:t>
      </w:r>
      <w:r w:rsidR="00561812" w:rsidRPr="00A81BE6">
        <w:rPr>
          <w:rFonts w:cs="Arial"/>
          <w:color w:val="000000"/>
          <w:sz w:val="22"/>
          <w:szCs w:val="22"/>
        </w:rPr>
        <w:t>.3.5. Wrocław - Narodowe Forum Muzyki / Dworzec Wrocław Główny.</w:t>
      </w:r>
    </w:p>
    <w:p w14:paraId="3469036C" w14:textId="0C605A41" w:rsidR="00561812" w:rsidRPr="00A81BE6" w:rsidRDefault="00486E1B" w:rsidP="00561812">
      <w:pPr>
        <w:spacing w:line="276" w:lineRule="auto"/>
        <w:ind w:left="1134" w:hanging="425"/>
        <w:rPr>
          <w:rFonts w:cs="Arial"/>
          <w:color w:val="000000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4</w:t>
      </w:r>
      <w:r w:rsidR="00561812" w:rsidRPr="00A81BE6">
        <w:rPr>
          <w:rFonts w:cs="Arial"/>
          <w:color w:val="000000" w:themeColor="text1"/>
          <w:sz w:val="22"/>
          <w:szCs w:val="22"/>
        </w:rPr>
        <w:t>.3.6. Łódź - Filharmonia Łódzka / Dworzec Łódź Fabryczna</w:t>
      </w:r>
    </w:p>
    <w:p w14:paraId="3BB51463" w14:textId="472A1A1F" w:rsidR="00561812" w:rsidRPr="00A81BE6" w:rsidRDefault="00486E1B" w:rsidP="00561812">
      <w:pPr>
        <w:spacing w:line="276" w:lineRule="auto"/>
        <w:ind w:left="1134" w:hanging="425"/>
        <w:rPr>
          <w:rFonts w:cs="Arial"/>
          <w:color w:val="000000" w:themeColor="text1"/>
          <w:sz w:val="22"/>
          <w:szCs w:val="22"/>
          <w:highlight w:val="yellow"/>
        </w:rPr>
      </w:pPr>
      <w:r>
        <w:rPr>
          <w:rFonts w:cs="Arial"/>
          <w:color w:val="000000" w:themeColor="text1"/>
          <w:sz w:val="22"/>
          <w:szCs w:val="22"/>
        </w:rPr>
        <w:t>4</w:t>
      </w:r>
      <w:r w:rsidR="00561812" w:rsidRPr="00A81BE6">
        <w:rPr>
          <w:rFonts w:cs="Arial"/>
          <w:color w:val="000000" w:themeColor="text1"/>
          <w:sz w:val="22"/>
          <w:szCs w:val="22"/>
        </w:rPr>
        <w:t>.3.7. Lublin – Filharmonia Lubelska / Dworzec Lublin Główny</w:t>
      </w:r>
    </w:p>
    <w:p w14:paraId="09FD3BDA" w14:textId="5C2629A4" w:rsidR="00561812" w:rsidRPr="00A81BE6" w:rsidRDefault="009F2B27" w:rsidP="00561812">
      <w:pPr>
        <w:spacing w:line="276" w:lineRule="auto"/>
        <w:ind w:left="709" w:hanging="425"/>
        <w:rPr>
          <w:rFonts w:cs="Arial"/>
          <w:color w:val="000000"/>
          <w:sz w:val="22"/>
          <w:szCs w:val="22"/>
        </w:rPr>
      </w:pPr>
      <w:r w:rsidRPr="00A81BE6">
        <w:rPr>
          <w:rFonts w:cs="Arial"/>
          <w:color w:val="000000"/>
          <w:sz w:val="22"/>
          <w:szCs w:val="22"/>
        </w:rPr>
        <w:t>3</w:t>
      </w:r>
      <w:r w:rsidR="00561812" w:rsidRPr="00A81BE6">
        <w:rPr>
          <w:rFonts w:cs="Arial"/>
          <w:color w:val="000000"/>
          <w:sz w:val="22"/>
          <w:szCs w:val="22"/>
        </w:rPr>
        <w:t xml:space="preserve">.4. </w:t>
      </w:r>
      <w:r w:rsidR="00561812" w:rsidRPr="00A81BE6">
        <w:rPr>
          <w:rFonts w:cs="Arial"/>
          <w:b/>
          <w:sz w:val="22"/>
          <w:szCs w:val="22"/>
        </w:rPr>
        <w:t xml:space="preserve">Wykonawca musi wskazać w formularzu ofertowym </w:t>
      </w:r>
      <w:r w:rsidR="00FF7AD0" w:rsidRPr="00A81BE6">
        <w:rPr>
          <w:rFonts w:cs="Arial"/>
          <w:b/>
          <w:sz w:val="22"/>
          <w:szCs w:val="22"/>
        </w:rPr>
        <w:t>5</w:t>
      </w:r>
      <w:r w:rsidR="00561812" w:rsidRPr="00A81BE6">
        <w:rPr>
          <w:rFonts w:cs="Arial"/>
          <w:b/>
          <w:sz w:val="22"/>
          <w:szCs w:val="22"/>
        </w:rPr>
        <w:t xml:space="preserve"> lokalizacj</w:t>
      </w:r>
      <w:r w:rsidR="00FF7AD0" w:rsidRPr="00A81BE6">
        <w:rPr>
          <w:rFonts w:cs="Arial"/>
          <w:b/>
          <w:sz w:val="22"/>
          <w:szCs w:val="22"/>
        </w:rPr>
        <w:t>i</w:t>
      </w:r>
      <w:r w:rsidR="00561812" w:rsidRPr="00A81BE6">
        <w:rPr>
          <w:rFonts w:cs="Arial"/>
          <w:b/>
          <w:sz w:val="22"/>
          <w:szCs w:val="22"/>
        </w:rPr>
        <w:t xml:space="preserve"> dla każdego miasta wymienionego w </w:t>
      </w:r>
      <w:proofErr w:type="spellStart"/>
      <w:r w:rsidR="00561812" w:rsidRPr="00A81BE6">
        <w:rPr>
          <w:rFonts w:cs="Arial"/>
          <w:b/>
          <w:sz w:val="22"/>
          <w:szCs w:val="22"/>
        </w:rPr>
        <w:t>ppkt</w:t>
      </w:r>
      <w:proofErr w:type="spellEnd"/>
      <w:r w:rsidR="00561812" w:rsidRPr="00A81BE6">
        <w:rPr>
          <w:rFonts w:cs="Arial"/>
          <w:b/>
          <w:sz w:val="22"/>
          <w:szCs w:val="22"/>
        </w:rPr>
        <w:t xml:space="preserve"> </w:t>
      </w:r>
      <w:r w:rsidR="00486E1B">
        <w:rPr>
          <w:rFonts w:cs="Arial"/>
          <w:b/>
          <w:sz w:val="22"/>
          <w:szCs w:val="22"/>
        </w:rPr>
        <w:t>4</w:t>
      </w:r>
      <w:r w:rsidR="00561812" w:rsidRPr="00A81BE6">
        <w:rPr>
          <w:rFonts w:cs="Arial"/>
          <w:b/>
          <w:sz w:val="22"/>
          <w:szCs w:val="22"/>
        </w:rPr>
        <w:t xml:space="preserve">.3.1. – </w:t>
      </w:r>
      <w:r w:rsidR="00486E1B">
        <w:rPr>
          <w:rFonts w:cs="Arial"/>
          <w:b/>
          <w:sz w:val="22"/>
          <w:szCs w:val="22"/>
        </w:rPr>
        <w:t>4</w:t>
      </w:r>
      <w:r w:rsidR="00561812" w:rsidRPr="00A81BE6">
        <w:rPr>
          <w:rFonts w:cs="Arial"/>
          <w:b/>
          <w:sz w:val="22"/>
          <w:szCs w:val="22"/>
        </w:rPr>
        <w:t>.3.7.</w:t>
      </w:r>
      <w:r w:rsidR="00561812" w:rsidRPr="00A81BE6">
        <w:rPr>
          <w:rFonts w:cs="Arial"/>
          <w:sz w:val="22"/>
          <w:szCs w:val="22"/>
        </w:rPr>
        <w:t xml:space="preserve">; każdy z </w:t>
      </w:r>
      <w:r w:rsidR="00B70C1E" w:rsidRPr="00A81BE6">
        <w:rPr>
          <w:rFonts w:cs="Arial"/>
          <w:sz w:val="22"/>
          <w:szCs w:val="22"/>
        </w:rPr>
        <w:t xml:space="preserve">plakatów </w:t>
      </w:r>
      <w:r w:rsidR="00561812" w:rsidRPr="00A81BE6">
        <w:rPr>
          <w:rFonts w:cs="Arial"/>
          <w:sz w:val="22"/>
          <w:szCs w:val="22"/>
        </w:rPr>
        <w:t>przez cały czas trwania kampanii musi być eksponowany na nośniku w tej samej lokalizacji.</w:t>
      </w:r>
    </w:p>
    <w:p w14:paraId="52EDD457" w14:textId="77777777" w:rsidR="00561812" w:rsidRPr="00A81BE6" w:rsidRDefault="00561812" w:rsidP="00561812">
      <w:pPr>
        <w:spacing w:line="276" w:lineRule="auto"/>
        <w:rPr>
          <w:rFonts w:cs="Arial"/>
          <w:b/>
          <w:sz w:val="22"/>
          <w:szCs w:val="22"/>
        </w:rPr>
      </w:pPr>
    </w:p>
    <w:p w14:paraId="08F7E5A6" w14:textId="77777777" w:rsidR="00561812" w:rsidRPr="00A81BE6" w:rsidRDefault="00561812" w:rsidP="00633A85">
      <w:pPr>
        <w:pStyle w:val="Akapitzlist"/>
        <w:numPr>
          <w:ilvl w:val="1"/>
          <w:numId w:val="14"/>
        </w:numPr>
        <w:spacing w:line="276" w:lineRule="auto"/>
        <w:ind w:left="284"/>
        <w:rPr>
          <w:rFonts w:cs="Arial"/>
          <w:b/>
          <w:bCs/>
          <w:sz w:val="22"/>
          <w:szCs w:val="22"/>
        </w:rPr>
      </w:pPr>
      <w:r w:rsidRPr="00A81BE6">
        <w:rPr>
          <w:rFonts w:cs="Arial"/>
          <w:b/>
          <w:bCs/>
          <w:sz w:val="22"/>
          <w:szCs w:val="22"/>
          <w:lang w:val="pl-PL"/>
        </w:rPr>
        <w:t>Kampania w Internecie</w:t>
      </w:r>
    </w:p>
    <w:p w14:paraId="224D198B" w14:textId="7C6B8D23" w:rsidR="004448CA" w:rsidRDefault="00561812" w:rsidP="00633A85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cs="Arial"/>
          <w:sz w:val="22"/>
          <w:szCs w:val="22"/>
        </w:rPr>
      </w:pPr>
      <w:r w:rsidRPr="004448CA">
        <w:rPr>
          <w:rFonts w:cs="Arial"/>
          <w:b/>
          <w:bCs/>
          <w:sz w:val="22"/>
          <w:szCs w:val="22"/>
        </w:rPr>
        <w:t>Elementami kampanii promocyjnej w Internecie będą:</w:t>
      </w:r>
      <w:r w:rsidRPr="004448CA">
        <w:rPr>
          <w:rFonts w:cs="Arial"/>
          <w:sz w:val="22"/>
          <w:szCs w:val="22"/>
        </w:rPr>
        <w:t xml:space="preserve"> </w:t>
      </w:r>
      <w:r w:rsidRPr="004448CA">
        <w:rPr>
          <w:rFonts w:cs="Arial"/>
          <w:sz w:val="22"/>
          <w:szCs w:val="22"/>
          <w:lang w:val="pl-PL"/>
        </w:rPr>
        <w:t>o</w:t>
      </w:r>
      <w:r w:rsidRPr="004448CA">
        <w:rPr>
          <w:rFonts w:cs="Arial"/>
          <w:sz w:val="22"/>
          <w:szCs w:val="22"/>
        </w:rPr>
        <w:t>pracowanie i</w:t>
      </w:r>
      <w:r w:rsidRPr="004448CA">
        <w:rPr>
          <w:rFonts w:cs="Arial"/>
          <w:sz w:val="22"/>
          <w:szCs w:val="22"/>
          <w:lang w:val="pl-PL"/>
        </w:rPr>
        <w:t> </w:t>
      </w:r>
      <w:r w:rsidRPr="004448CA">
        <w:rPr>
          <w:rFonts w:cs="Arial"/>
          <w:sz w:val="22"/>
          <w:szCs w:val="22"/>
        </w:rPr>
        <w:t>realizacja kampanii internetowej</w:t>
      </w:r>
      <w:r w:rsidR="00EC162F" w:rsidRPr="004448CA">
        <w:rPr>
          <w:rFonts w:cs="Arial"/>
          <w:sz w:val="22"/>
          <w:szCs w:val="22"/>
        </w:rPr>
        <w:t xml:space="preserve">, której celem jest: 1) zasięg – kampania wizerunkowa Festiwalu, z uwzględnieniem systemów reklamowych YouTube, Instagram, Facebook, </w:t>
      </w:r>
      <w:proofErr w:type="spellStart"/>
      <w:r w:rsidR="00EC162F" w:rsidRPr="004448CA">
        <w:rPr>
          <w:rFonts w:cs="Arial"/>
          <w:sz w:val="22"/>
          <w:szCs w:val="22"/>
        </w:rPr>
        <w:t>Spotify</w:t>
      </w:r>
      <w:proofErr w:type="spellEnd"/>
      <w:r w:rsidR="00EC162F" w:rsidRPr="004448CA">
        <w:rPr>
          <w:rFonts w:cs="Arial"/>
          <w:sz w:val="22"/>
          <w:szCs w:val="22"/>
        </w:rPr>
        <w:t>, 2) sprzedaż biletów na 17</w:t>
      </w:r>
      <w:r w:rsidRPr="004448CA">
        <w:rPr>
          <w:rFonts w:cs="Arial"/>
          <w:sz w:val="22"/>
          <w:szCs w:val="22"/>
        </w:rPr>
        <w:t xml:space="preserve"> koncertów odbywających się w ramach </w:t>
      </w:r>
      <w:r w:rsidR="00F509BA">
        <w:rPr>
          <w:rFonts w:cs="Arial"/>
          <w:sz w:val="22"/>
          <w:szCs w:val="22"/>
        </w:rPr>
        <w:t>6.</w:t>
      </w:r>
      <w:r w:rsidRPr="004448CA">
        <w:rPr>
          <w:rFonts w:cs="Arial"/>
          <w:sz w:val="22"/>
          <w:szCs w:val="22"/>
        </w:rPr>
        <w:t xml:space="preserve"> Międzynarodow</w:t>
      </w:r>
      <w:r w:rsidRPr="004448CA">
        <w:rPr>
          <w:rFonts w:cs="Arial"/>
          <w:sz w:val="22"/>
          <w:szCs w:val="22"/>
          <w:lang w:val="pl-PL"/>
        </w:rPr>
        <w:t>ego</w:t>
      </w:r>
      <w:r w:rsidRPr="004448CA">
        <w:rPr>
          <w:rFonts w:cs="Arial"/>
          <w:sz w:val="22"/>
          <w:szCs w:val="22"/>
        </w:rPr>
        <w:t xml:space="preserve"> Festiwal</w:t>
      </w:r>
      <w:r w:rsidRPr="004448CA">
        <w:rPr>
          <w:rFonts w:cs="Arial"/>
          <w:sz w:val="22"/>
          <w:szCs w:val="22"/>
          <w:lang w:val="pl-PL"/>
        </w:rPr>
        <w:t>u</w:t>
      </w:r>
      <w:r w:rsidRPr="004448CA">
        <w:rPr>
          <w:rFonts w:cs="Arial"/>
          <w:sz w:val="22"/>
          <w:szCs w:val="22"/>
        </w:rPr>
        <w:t xml:space="preserve"> Muzyki Europy Środkowo-Wschodniej EUFONIE</w:t>
      </w:r>
      <w:r w:rsidRPr="004448CA">
        <w:rPr>
          <w:rFonts w:cs="Arial"/>
          <w:sz w:val="22"/>
          <w:szCs w:val="22"/>
          <w:lang w:val="pl-PL"/>
        </w:rPr>
        <w:t xml:space="preserve"> </w:t>
      </w:r>
      <w:r w:rsidRPr="004448CA">
        <w:rPr>
          <w:rFonts w:cs="Arial"/>
          <w:sz w:val="22"/>
          <w:szCs w:val="22"/>
        </w:rPr>
        <w:t>z uwzględnieniem systemów reklamowych Facebook</w:t>
      </w:r>
      <w:r w:rsidR="00EC162F" w:rsidRPr="004448CA">
        <w:rPr>
          <w:rFonts w:cs="Arial"/>
          <w:sz w:val="22"/>
          <w:szCs w:val="22"/>
        </w:rPr>
        <w:t>, Instagram</w:t>
      </w:r>
      <w:r w:rsidRPr="004448CA">
        <w:rPr>
          <w:rFonts w:cs="Arial"/>
          <w:sz w:val="22"/>
          <w:szCs w:val="22"/>
        </w:rPr>
        <w:t xml:space="preserve"> oraz Google (w tym sieci GDN oraz serwisu YouTube) oraz systemów uznanych przez Wykonawcę za potrzebne do skutecznej realizacji celu w ramach zdefiniowanych grup docelowych oraz opracowanie i realizacja kampanii internetowej z celem objerzenia (T</w:t>
      </w:r>
      <w:r w:rsidRPr="004448CA">
        <w:rPr>
          <w:rFonts w:cs="Arial"/>
          <w:sz w:val="22"/>
          <w:szCs w:val="22"/>
          <w:lang w:val="pl-PL"/>
        </w:rPr>
        <w:t>rue</w:t>
      </w:r>
      <w:r w:rsidRPr="004448CA">
        <w:rPr>
          <w:rFonts w:cs="Arial"/>
          <w:sz w:val="22"/>
          <w:szCs w:val="22"/>
        </w:rPr>
        <w:t xml:space="preserve"> </w:t>
      </w:r>
      <w:proofErr w:type="spellStart"/>
      <w:r w:rsidRPr="004448CA">
        <w:rPr>
          <w:rFonts w:cs="Arial"/>
          <w:sz w:val="22"/>
          <w:szCs w:val="22"/>
        </w:rPr>
        <w:t>View</w:t>
      </w:r>
      <w:proofErr w:type="spellEnd"/>
      <w:r w:rsidRPr="004448CA">
        <w:rPr>
          <w:rFonts w:cs="Arial"/>
          <w:sz w:val="22"/>
          <w:szCs w:val="22"/>
        </w:rPr>
        <w:t>) w serwisie YouTube.</w:t>
      </w:r>
    </w:p>
    <w:p w14:paraId="40E053B1" w14:textId="3E3F6D33" w:rsidR="00F231FB" w:rsidRPr="004448CA" w:rsidRDefault="00561812" w:rsidP="00633A85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cs="Arial"/>
          <w:sz w:val="22"/>
          <w:szCs w:val="22"/>
        </w:rPr>
      </w:pPr>
      <w:r w:rsidRPr="004448CA">
        <w:rPr>
          <w:rFonts w:cs="Arial"/>
          <w:b/>
          <w:sz w:val="22"/>
          <w:szCs w:val="22"/>
        </w:rPr>
        <w:t>Grupa docelowa:</w:t>
      </w:r>
      <w:r w:rsidRPr="004448CA">
        <w:rPr>
          <w:rFonts w:cs="Arial"/>
          <w:sz w:val="22"/>
          <w:szCs w:val="22"/>
        </w:rPr>
        <w:t xml:space="preserve"> działania reklamowe powinny być skierowane do trzech równorzędnych wobec siebie grup docelowych:</w:t>
      </w:r>
    </w:p>
    <w:p w14:paraId="3D698D57" w14:textId="010C50C2" w:rsidR="004448CA" w:rsidRDefault="00561812" w:rsidP="00633A85">
      <w:pPr>
        <w:pStyle w:val="Akapitzlist"/>
        <w:numPr>
          <w:ilvl w:val="2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cs="Arial"/>
          <w:sz w:val="22"/>
          <w:szCs w:val="22"/>
        </w:rPr>
      </w:pPr>
      <w:r w:rsidRPr="004448CA">
        <w:rPr>
          <w:rFonts w:cs="Arial"/>
          <w:sz w:val="22"/>
          <w:szCs w:val="22"/>
        </w:rPr>
        <w:t xml:space="preserve">osoby w  wieku od 18 lat stanowiące grupę entuzjastów muzyki klasycznej, zainteresowane wydarzeniami organizowanymi przez filharmonie i opery, przy czym osoby te powinny być również odbiorcami nowych formatów medialnych takich jak media strumieniowe, serwisy </w:t>
      </w:r>
      <w:proofErr w:type="spellStart"/>
      <w:r w:rsidRPr="004448CA">
        <w:rPr>
          <w:rFonts w:cs="Arial"/>
          <w:sz w:val="22"/>
          <w:szCs w:val="22"/>
        </w:rPr>
        <w:t>streamingowe</w:t>
      </w:r>
      <w:proofErr w:type="spellEnd"/>
      <w:r w:rsidRPr="004448CA">
        <w:rPr>
          <w:rFonts w:cs="Arial"/>
          <w:sz w:val="22"/>
          <w:szCs w:val="22"/>
        </w:rPr>
        <w:t>, radia internetowe oraz serwisy typu VOD;</w:t>
      </w:r>
    </w:p>
    <w:p w14:paraId="7DAD33FA" w14:textId="77777777" w:rsidR="004448CA" w:rsidRDefault="00561812" w:rsidP="00633A85">
      <w:pPr>
        <w:pStyle w:val="Akapitzlist"/>
        <w:numPr>
          <w:ilvl w:val="2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cs="Arial"/>
          <w:sz w:val="22"/>
          <w:szCs w:val="22"/>
        </w:rPr>
      </w:pPr>
      <w:r w:rsidRPr="004448CA">
        <w:rPr>
          <w:rFonts w:cs="Arial"/>
          <w:sz w:val="22"/>
          <w:szCs w:val="22"/>
        </w:rPr>
        <w:t xml:space="preserve">osoby w wieku od 18 lat stanowiące grupę entuzjastów muzyki elektronicznej, awangardowej i eksperymentalnej, zainteresowane wydarzeniami kulturalnymi z poza głównego obiegu medialnego, przy czym osoby te powinny być również odbiorcami nowych formatów medialnych takich jak media strumieniowe, serwisy </w:t>
      </w:r>
      <w:proofErr w:type="spellStart"/>
      <w:r w:rsidRPr="004448CA">
        <w:rPr>
          <w:rFonts w:cs="Arial"/>
          <w:sz w:val="22"/>
          <w:szCs w:val="22"/>
        </w:rPr>
        <w:t>streamingowe</w:t>
      </w:r>
      <w:proofErr w:type="spellEnd"/>
      <w:r w:rsidRPr="004448CA">
        <w:rPr>
          <w:rFonts w:cs="Arial"/>
          <w:sz w:val="22"/>
          <w:szCs w:val="22"/>
        </w:rPr>
        <w:t>, radia internetowe oraz serwisy typu VOD</w:t>
      </w:r>
      <w:r w:rsidR="00F231FB" w:rsidRPr="004448CA">
        <w:rPr>
          <w:rFonts w:cs="Arial"/>
          <w:sz w:val="22"/>
          <w:szCs w:val="22"/>
        </w:rPr>
        <w:t>;</w:t>
      </w:r>
    </w:p>
    <w:p w14:paraId="30BAABDE" w14:textId="3F821D5C" w:rsidR="00561812" w:rsidRPr="004448CA" w:rsidRDefault="00561812" w:rsidP="00633A85">
      <w:pPr>
        <w:pStyle w:val="Akapitzlist"/>
        <w:numPr>
          <w:ilvl w:val="2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cs="Arial"/>
          <w:sz w:val="22"/>
          <w:szCs w:val="22"/>
        </w:rPr>
      </w:pPr>
      <w:r w:rsidRPr="004448CA">
        <w:rPr>
          <w:rFonts w:cs="Arial"/>
          <w:sz w:val="22"/>
          <w:szCs w:val="22"/>
        </w:rPr>
        <w:t xml:space="preserve">osoby w wieku od 18 lat stanowiące grupę entuzjastów muzyki jazzowej i muzyki folkowej, zainteresowane koncertami wykonawców wykonujących repertuar z obszaru wyżej wymienionych gatunków muzycznych, przy czym osoby te powinny być odbiorcami nowych formatów medialnych takich jak media strumieniowe, serwisy </w:t>
      </w:r>
      <w:proofErr w:type="spellStart"/>
      <w:r w:rsidRPr="004448CA">
        <w:rPr>
          <w:rFonts w:cs="Arial"/>
          <w:sz w:val="22"/>
          <w:szCs w:val="22"/>
        </w:rPr>
        <w:t>streamingowe</w:t>
      </w:r>
      <w:proofErr w:type="spellEnd"/>
      <w:r w:rsidRPr="004448CA">
        <w:rPr>
          <w:rFonts w:cs="Arial"/>
          <w:sz w:val="22"/>
          <w:szCs w:val="22"/>
        </w:rPr>
        <w:t>, radia internetowe oraz serwisy typu VOD</w:t>
      </w:r>
      <w:r w:rsidR="00486A07" w:rsidRPr="004448CA">
        <w:rPr>
          <w:rFonts w:cs="Arial"/>
          <w:sz w:val="22"/>
          <w:szCs w:val="22"/>
        </w:rPr>
        <w:t>.</w:t>
      </w:r>
    </w:p>
    <w:p w14:paraId="04601E8C" w14:textId="0939DB94" w:rsidR="00561812" w:rsidRPr="004448CA" w:rsidRDefault="00561812" w:rsidP="00633A85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cs="Arial"/>
          <w:sz w:val="22"/>
          <w:szCs w:val="22"/>
        </w:rPr>
      </w:pPr>
      <w:r w:rsidRPr="004448CA">
        <w:rPr>
          <w:rFonts w:cs="Arial"/>
          <w:b/>
          <w:sz w:val="22"/>
          <w:szCs w:val="22"/>
        </w:rPr>
        <w:t xml:space="preserve">Szczegółowy opis elementów kampanii: </w:t>
      </w:r>
    </w:p>
    <w:p w14:paraId="76808B7E" w14:textId="67035623" w:rsidR="00561812" w:rsidRPr="00A81BE6" w:rsidRDefault="00561812" w:rsidP="00633A85">
      <w:pPr>
        <w:pStyle w:val="Akapitzlist"/>
        <w:numPr>
          <w:ilvl w:val="2"/>
          <w:numId w:val="34"/>
        </w:numPr>
        <w:overflowPunct/>
        <w:autoSpaceDE/>
        <w:autoSpaceDN/>
        <w:adjustRightInd/>
        <w:spacing w:after="160" w:line="276" w:lineRule="auto"/>
        <w:ind w:left="1287" w:hanging="578"/>
        <w:textAlignment w:val="auto"/>
        <w:rPr>
          <w:rFonts w:cs="Arial"/>
          <w:sz w:val="22"/>
          <w:szCs w:val="22"/>
        </w:rPr>
      </w:pPr>
      <w:r w:rsidRPr="00A81BE6">
        <w:rPr>
          <w:rFonts w:cs="Arial"/>
          <w:sz w:val="22"/>
          <w:szCs w:val="22"/>
        </w:rPr>
        <w:lastRenderedPageBreak/>
        <w:t xml:space="preserve">Wykonawca zobowiązuje się opracować i zrealizować kampanię internetową, której celem jest wygenerowanie unikalnych wyświetleń wszystkich </w:t>
      </w:r>
      <w:r w:rsidR="00C5399D" w:rsidRPr="00A81BE6">
        <w:rPr>
          <w:rFonts w:cs="Arial"/>
          <w:sz w:val="22"/>
          <w:szCs w:val="22"/>
        </w:rPr>
        <w:t>17</w:t>
      </w:r>
      <w:r w:rsidRPr="00A81BE6">
        <w:rPr>
          <w:rFonts w:cs="Arial"/>
          <w:sz w:val="22"/>
          <w:szCs w:val="22"/>
        </w:rPr>
        <w:t xml:space="preserve"> </w:t>
      </w:r>
      <w:r w:rsidR="00F509BA">
        <w:rPr>
          <w:rFonts w:cs="Arial"/>
          <w:sz w:val="22"/>
          <w:szCs w:val="22"/>
        </w:rPr>
        <w:t xml:space="preserve">wydarzeń na Facebooku oraz 17 podstron na stronie eufonie.pl, </w:t>
      </w:r>
      <w:r w:rsidR="00F509BA" w:rsidRPr="00A81BE6">
        <w:rPr>
          <w:rFonts w:cs="Arial"/>
          <w:sz w:val="22"/>
          <w:szCs w:val="22"/>
        </w:rPr>
        <w:t>dedykowanych 17 koncertom</w:t>
      </w:r>
      <w:r w:rsidRPr="00A81BE6">
        <w:rPr>
          <w:rFonts w:cs="Arial"/>
          <w:sz w:val="22"/>
          <w:szCs w:val="22"/>
        </w:rPr>
        <w:t xml:space="preserve"> odbywających się w ramach Festiwalu. Kampania musi być zrealizowana z wykorzystaniem narzędzi reklamowych serwisu Facebook, narzędzi systemu Google </w:t>
      </w:r>
      <w:proofErr w:type="spellStart"/>
      <w:r w:rsidRPr="00A81BE6">
        <w:rPr>
          <w:rFonts w:cs="Arial"/>
          <w:sz w:val="22"/>
          <w:szCs w:val="22"/>
        </w:rPr>
        <w:t>Ads</w:t>
      </w:r>
      <w:proofErr w:type="spellEnd"/>
      <w:r w:rsidRPr="00A81BE6">
        <w:rPr>
          <w:rFonts w:cs="Arial"/>
          <w:sz w:val="22"/>
          <w:szCs w:val="22"/>
        </w:rPr>
        <w:t xml:space="preserve"> w tym sieci GDN i serwisu YouTube, oraz narzędzi reklamowych serwisu LinkedIn. </w:t>
      </w:r>
      <w:r w:rsidRPr="00A81BE6">
        <w:rPr>
          <w:rFonts w:cs="Arial"/>
          <w:b/>
          <w:bCs/>
          <w:sz w:val="22"/>
          <w:szCs w:val="22"/>
        </w:rPr>
        <w:t>Kampania musi wygenerować w sumie nie mniej niż 130 000 unikalnych wyświetleń stron dedykowanych</w:t>
      </w:r>
      <w:r w:rsidR="00C5399D" w:rsidRPr="00A81BE6">
        <w:rPr>
          <w:rFonts w:cs="Arial"/>
          <w:b/>
          <w:bCs/>
          <w:sz w:val="22"/>
          <w:szCs w:val="22"/>
        </w:rPr>
        <w:t xml:space="preserve"> 17</w:t>
      </w:r>
      <w:r w:rsidRPr="00A81BE6">
        <w:rPr>
          <w:rFonts w:cs="Arial"/>
          <w:b/>
          <w:bCs/>
          <w:sz w:val="22"/>
          <w:szCs w:val="22"/>
        </w:rPr>
        <w:t xml:space="preserve"> koncertom, przy czym łączna ilość unikalnych wyświetleń dla pojedynczej strony dedykowanej koncertowi nie może być niższa niż 10 000, przy czym ruch wygenerowany przez każdy z systemów reklamowych lub serwisów, nie może być mniejszy niż 6% całego wygenerowanego ruchu. </w:t>
      </w:r>
      <w:r w:rsidRPr="00A81BE6">
        <w:rPr>
          <w:rFonts w:cs="Arial"/>
          <w:sz w:val="22"/>
          <w:szCs w:val="22"/>
        </w:rPr>
        <w:t>Kampani</w:t>
      </w:r>
      <w:r w:rsidRPr="00A81BE6">
        <w:rPr>
          <w:rFonts w:cs="Arial"/>
          <w:sz w:val="22"/>
          <w:szCs w:val="22"/>
          <w:lang w:val="pl-PL"/>
        </w:rPr>
        <w:t>a</w:t>
      </w:r>
      <w:r w:rsidRPr="00A81BE6">
        <w:rPr>
          <w:rFonts w:cs="Arial"/>
          <w:sz w:val="22"/>
          <w:szCs w:val="22"/>
        </w:rPr>
        <w:t xml:space="preserve"> musi być optymalizowana pod kątem konwersji rozumianej jako zakup dostępu do transmisji koncertu on-line, Wykonawca podczas realizacji kampanii musi analizować procent konwersji pochodzący z ruchu oraz inne wskaźniki świadczące o zainteresowaniu użytkownika zakupem dostępu do transmisji on-line. Wykonawca musi co 5 dni roboczych wysyłać </w:t>
      </w:r>
      <w:r w:rsidRPr="00A81BE6">
        <w:rPr>
          <w:rFonts w:cs="Arial"/>
          <w:sz w:val="22"/>
          <w:szCs w:val="22"/>
          <w:lang w:val="pl-PL"/>
        </w:rPr>
        <w:t>Z</w:t>
      </w:r>
      <w:proofErr w:type="spellStart"/>
      <w:r w:rsidRPr="00A81BE6">
        <w:rPr>
          <w:rFonts w:cs="Arial"/>
          <w:sz w:val="22"/>
          <w:szCs w:val="22"/>
        </w:rPr>
        <w:t>amawiającemu</w:t>
      </w:r>
      <w:proofErr w:type="spellEnd"/>
      <w:r w:rsidRPr="00A81BE6">
        <w:rPr>
          <w:rFonts w:cs="Arial"/>
          <w:sz w:val="22"/>
          <w:szCs w:val="22"/>
        </w:rPr>
        <w:t xml:space="preserve"> raport dotyczący procentu konwersji pochodzącej z ruchu wygenerowanego w ramach kampanii. Wykonawca może, ale nie musi</w:t>
      </w:r>
      <w:r w:rsidRPr="00A81BE6">
        <w:rPr>
          <w:rFonts w:cs="Arial"/>
          <w:sz w:val="22"/>
          <w:szCs w:val="22"/>
          <w:lang w:val="pl-PL"/>
        </w:rPr>
        <w:t>,</w:t>
      </w:r>
      <w:r w:rsidRPr="00A81BE6">
        <w:rPr>
          <w:rFonts w:cs="Arial"/>
          <w:sz w:val="22"/>
          <w:szCs w:val="22"/>
        </w:rPr>
        <w:t xml:space="preserve"> przeprowadzać kampanie testowe i wykorzystywać dane zgromadzone przez Zamawiającego dotyczące ruchu na stronie Zamawiającego oraz aktywności użytkowników na profilach w mediach społecznościowych prowadzonych przez Zamawiającego. Wykonawca musi uwzględnić przeprowadzenie kampanie o charakterze </w:t>
      </w:r>
      <w:proofErr w:type="spellStart"/>
      <w:r w:rsidRPr="00A81BE6">
        <w:rPr>
          <w:rFonts w:cs="Arial"/>
          <w:sz w:val="22"/>
          <w:szCs w:val="22"/>
        </w:rPr>
        <w:t>remarketingowym</w:t>
      </w:r>
      <w:proofErr w:type="spellEnd"/>
      <w:r w:rsidRPr="00A81BE6">
        <w:rPr>
          <w:rFonts w:cs="Arial"/>
          <w:sz w:val="22"/>
          <w:szCs w:val="22"/>
        </w:rPr>
        <w:t xml:space="preserve"> wykorzystujące dane o użytkownikach zgromadzone w trakcie prowadzeni</w:t>
      </w:r>
      <w:r w:rsidRPr="00A81BE6">
        <w:rPr>
          <w:rFonts w:cs="Arial"/>
          <w:sz w:val="22"/>
          <w:szCs w:val="22"/>
          <w:lang w:val="pl-PL"/>
        </w:rPr>
        <w:t>a</w:t>
      </w:r>
      <w:r w:rsidRPr="00A81BE6">
        <w:rPr>
          <w:rFonts w:cs="Arial"/>
          <w:sz w:val="22"/>
          <w:szCs w:val="22"/>
        </w:rPr>
        <w:t xml:space="preserve"> kampanii, przy czym ruch wygenerowany z działań o charakterze </w:t>
      </w:r>
      <w:proofErr w:type="spellStart"/>
      <w:r w:rsidRPr="00A81BE6">
        <w:rPr>
          <w:rFonts w:cs="Arial"/>
          <w:sz w:val="22"/>
          <w:szCs w:val="22"/>
        </w:rPr>
        <w:t>remarketingowym</w:t>
      </w:r>
      <w:proofErr w:type="spellEnd"/>
      <w:r w:rsidRPr="00A81BE6">
        <w:rPr>
          <w:rFonts w:cs="Arial"/>
          <w:sz w:val="22"/>
          <w:szCs w:val="22"/>
        </w:rPr>
        <w:t xml:space="preserve"> nie może być mniejszy niż 2% finalnej licz</w:t>
      </w:r>
      <w:r w:rsidRPr="00A81BE6">
        <w:rPr>
          <w:rFonts w:cs="Arial"/>
          <w:sz w:val="22"/>
          <w:szCs w:val="22"/>
          <w:lang w:val="pl-PL"/>
        </w:rPr>
        <w:t>b</w:t>
      </w:r>
      <w:r w:rsidRPr="00A81BE6">
        <w:rPr>
          <w:rFonts w:cs="Arial"/>
          <w:sz w:val="22"/>
          <w:szCs w:val="22"/>
        </w:rPr>
        <w:t>y wszystkich unikalnych wyświetleń stron dedykowanych koncertom</w:t>
      </w:r>
      <w:r w:rsidRPr="00A81BE6">
        <w:rPr>
          <w:rFonts w:cs="Arial"/>
          <w:b/>
          <w:bCs/>
          <w:sz w:val="22"/>
          <w:szCs w:val="22"/>
        </w:rPr>
        <w:t>.</w:t>
      </w:r>
      <w:r w:rsidRPr="00A81BE6">
        <w:rPr>
          <w:rFonts w:cs="Arial"/>
          <w:sz w:val="22"/>
          <w:szCs w:val="22"/>
        </w:rPr>
        <w:t xml:space="preserve"> </w:t>
      </w:r>
    </w:p>
    <w:p w14:paraId="3C74482D" w14:textId="77777777" w:rsidR="00561812" w:rsidRPr="00A81BE6" w:rsidRDefault="00561812" w:rsidP="00633A85">
      <w:pPr>
        <w:pStyle w:val="Akapitzlist"/>
        <w:numPr>
          <w:ilvl w:val="2"/>
          <w:numId w:val="34"/>
        </w:numPr>
        <w:spacing w:after="160" w:line="276" w:lineRule="auto"/>
        <w:ind w:left="1287" w:hanging="578"/>
        <w:rPr>
          <w:rFonts w:cs="Arial"/>
          <w:sz w:val="22"/>
          <w:szCs w:val="22"/>
          <w:lang w:val="pl-PL"/>
        </w:rPr>
      </w:pPr>
      <w:r w:rsidRPr="00A81BE6">
        <w:rPr>
          <w:rFonts w:cs="Arial"/>
          <w:sz w:val="22"/>
          <w:szCs w:val="22"/>
          <w:lang w:val="pl-PL"/>
        </w:rPr>
        <w:t xml:space="preserve">Wykonawca zobowiązuje się opracować i zrealizować kampanię internetową, której celem jest wygenerowanie </w:t>
      </w:r>
      <w:proofErr w:type="spellStart"/>
      <w:r w:rsidRPr="00A81BE6">
        <w:rPr>
          <w:rFonts w:cs="Arial"/>
          <w:sz w:val="22"/>
          <w:szCs w:val="22"/>
          <w:lang w:val="pl-PL"/>
        </w:rPr>
        <w:t>obejrzeń</w:t>
      </w:r>
      <w:proofErr w:type="spellEnd"/>
      <w:r w:rsidRPr="00A81BE6">
        <w:rPr>
          <w:rFonts w:cs="Arial"/>
          <w:sz w:val="22"/>
          <w:szCs w:val="22"/>
          <w:lang w:val="pl-PL"/>
        </w:rPr>
        <w:t xml:space="preserve"> (True </w:t>
      </w:r>
      <w:proofErr w:type="spellStart"/>
      <w:r w:rsidRPr="00A81BE6">
        <w:rPr>
          <w:rFonts w:cs="Arial"/>
          <w:sz w:val="22"/>
          <w:szCs w:val="22"/>
          <w:lang w:val="pl-PL"/>
        </w:rPr>
        <w:t>View</w:t>
      </w:r>
      <w:proofErr w:type="spellEnd"/>
      <w:r w:rsidRPr="00A81BE6">
        <w:rPr>
          <w:rFonts w:cs="Arial"/>
          <w:sz w:val="22"/>
          <w:szCs w:val="22"/>
          <w:lang w:val="pl-PL"/>
        </w:rPr>
        <w:t xml:space="preserve">) w serwisie </w:t>
      </w:r>
      <w:r w:rsidRPr="00A81BE6">
        <w:rPr>
          <w:rFonts w:cs="Arial"/>
          <w:b/>
          <w:bCs/>
          <w:sz w:val="22"/>
          <w:szCs w:val="22"/>
          <w:lang w:val="pl-PL"/>
        </w:rPr>
        <w:t xml:space="preserve">YouTube o łącznej liczbie nie mniejszej niż 1 000 000 </w:t>
      </w:r>
      <w:proofErr w:type="spellStart"/>
      <w:r w:rsidRPr="00A81BE6">
        <w:rPr>
          <w:rFonts w:cs="Arial"/>
          <w:b/>
          <w:bCs/>
          <w:sz w:val="22"/>
          <w:szCs w:val="22"/>
          <w:lang w:val="pl-PL"/>
        </w:rPr>
        <w:t>obejrzeń</w:t>
      </w:r>
      <w:proofErr w:type="spellEnd"/>
      <w:r w:rsidRPr="00A81BE6">
        <w:rPr>
          <w:rFonts w:cs="Arial"/>
          <w:b/>
          <w:bCs/>
          <w:sz w:val="22"/>
          <w:szCs w:val="22"/>
          <w:lang w:val="pl-PL"/>
        </w:rPr>
        <w:t>.</w:t>
      </w:r>
      <w:r w:rsidRPr="00A81BE6">
        <w:rPr>
          <w:rFonts w:cs="Arial"/>
          <w:sz w:val="22"/>
          <w:szCs w:val="22"/>
          <w:lang w:val="pl-PL"/>
        </w:rPr>
        <w:t xml:space="preserve"> Kampania dotyczyć będzie spotu video opublikowanego na kanale Zamawiającego w serwisie YouTube.  </w:t>
      </w:r>
    </w:p>
    <w:p w14:paraId="3A53D54F" w14:textId="0BC767B8" w:rsidR="00DE386D" w:rsidRPr="00486A07" w:rsidRDefault="00DE386D" w:rsidP="00633A85">
      <w:pPr>
        <w:pStyle w:val="Akapitzlist"/>
        <w:numPr>
          <w:ilvl w:val="2"/>
          <w:numId w:val="34"/>
        </w:numPr>
        <w:overflowPunct/>
        <w:autoSpaceDE/>
        <w:autoSpaceDN/>
        <w:adjustRightInd/>
        <w:spacing w:after="160" w:line="276" w:lineRule="auto"/>
        <w:ind w:left="1276" w:hanging="578"/>
        <w:textAlignment w:val="auto"/>
        <w:rPr>
          <w:rFonts w:cs="Arial"/>
          <w:sz w:val="22"/>
          <w:szCs w:val="22"/>
        </w:rPr>
      </w:pPr>
      <w:r w:rsidRPr="00A81BE6">
        <w:rPr>
          <w:rFonts w:cs="Arial"/>
          <w:iCs/>
          <w:sz w:val="22"/>
          <w:szCs w:val="22"/>
          <w:shd w:val="clear" w:color="auto" w:fill="FDFDFD"/>
          <w:lang w:val="pl-PL" w:eastAsia="pl-PL"/>
        </w:rPr>
        <w:t xml:space="preserve">Wykonawca zobowiązuje się </w:t>
      </w:r>
      <w:r w:rsidRPr="00A81BE6">
        <w:rPr>
          <w:rStyle w:val="normaltextrun"/>
          <w:rFonts w:cs="Arial"/>
          <w:sz w:val="22"/>
          <w:szCs w:val="22"/>
        </w:rPr>
        <w:t xml:space="preserve">wygenerować </w:t>
      </w:r>
      <w:r w:rsidRPr="00486A07">
        <w:rPr>
          <w:rStyle w:val="normaltextrun"/>
          <w:rFonts w:cs="Arial"/>
          <w:b/>
          <w:bCs/>
          <w:sz w:val="22"/>
          <w:szCs w:val="22"/>
        </w:rPr>
        <w:t>łącznie</w:t>
      </w:r>
      <w:r w:rsidR="00486A07">
        <w:rPr>
          <w:rStyle w:val="normaltextrun"/>
          <w:rFonts w:cs="Arial"/>
          <w:b/>
          <w:bCs/>
          <w:sz w:val="22"/>
          <w:szCs w:val="22"/>
        </w:rPr>
        <w:t xml:space="preserve"> nie mniej niż</w:t>
      </w:r>
      <w:r w:rsidRPr="00486A07">
        <w:rPr>
          <w:rStyle w:val="normaltextrun"/>
          <w:rFonts w:cs="Arial"/>
          <w:b/>
          <w:bCs/>
          <w:sz w:val="22"/>
          <w:szCs w:val="22"/>
        </w:rPr>
        <w:t xml:space="preserve"> 1 000 000 </w:t>
      </w:r>
      <w:proofErr w:type="spellStart"/>
      <w:r w:rsidRPr="00486A07">
        <w:rPr>
          <w:rStyle w:val="normaltextrun"/>
          <w:rFonts w:cs="Arial"/>
          <w:b/>
          <w:bCs/>
          <w:sz w:val="22"/>
          <w:szCs w:val="22"/>
        </w:rPr>
        <w:t>obejrzeń</w:t>
      </w:r>
      <w:proofErr w:type="spellEnd"/>
      <w:r w:rsidRPr="00A81BE6">
        <w:rPr>
          <w:rStyle w:val="normaltextrun"/>
          <w:rFonts w:cs="Arial"/>
          <w:sz w:val="22"/>
          <w:szCs w:val="22"/>
        </w:rPr>
        <w:t xml:space="preserve"> materiału wideo o długości maksymalnie 30 sekund opublikowanego przez Wykonawcę </w:t>
      </w:r>
      <w:r w:rsidRPr="00954A30">
        <w:rPr>
          <w:rStyle w:val="normaltextrun"/>
          <w:rFonts w:cs="Arial"/>
          <w:b/>
          <w:bCs/>
          <w:sz w:val="22"/>
          <w:szCs w:val="22"/>
        </w:rPr>
        <w:t>w serwisach typu VOD</w:t>
      </w:r>
      <w:r w:rsidRPr="00A81BE6">
        <w:rPr>
          <w:rStyle w:val="normaltextrun"/>
          <w:rFonts w:cs="Arial"/>
          <w:sz w:val="22"/>
          <w:szCs w:val="22"/>
        </w:rPr>
        <w:t xml:space="preserve"> </w:t>
      </w:r>
      <w:r w:rsidRPr="00A81BE6">
        <w:rPr>
          <w:rStyle w:val="normaltextrun"/>
          <w:rFonts w:cs="Arial"/>
          <w:color w:val="000000" w:themeColor="text1"/>
          <w:sz w:val="22"/>
          <w:szCs w:val="22"/>
        </w:rPr>
        <w:t xml:space="preserve">i </w:t>
      </w:r>
      <w:r w:rsidRPr="00A81BE6">
        <w:rPr>
          <w:rStyle w:val="normaltextrun"/>
          <w:rFonts w:cs="Arial"/>
          <w:sz w:val="22"/>
          <w:szCs w:val="22"/>
        </w:rPr>
        <w:t xml:space="preserve">serwisie </w:t>
      </w:r>
      <w:proofErr w:type="spellStart"/>
      <w:r w:rsidRPr="00954A30">
        <w:rPr>
          <w:rStyle w:val="normaltextrun"/>
          <w:rFonts w:cs="Arial"/>
          <w:b/>
          <w:bCs/>
          <w:sz w:val="22"/>
          <w:szCs w:val="22"/>
        </w:rPr>
        <w:t>Spotify</w:t>
      </w:r>
      <w:proofErr w:type="spellEnd"/>
      <w:r w:rsidRPr="00954A30">
        <w:rPr>
          <w:rStyle w:val="normaltextrun"/>
          <w:rFonts w:cs="Arial"/>
          <w:sz w:val="22"/>
          <w:szCs w:val="22"/>
        </w:rPr>
        <w:t>,</w:t>
      </w:r>
      <w:r w:rsidRPr="00A81BE6">
        <w:rPr>
          <w:rStyle w:val="normaltextrun"/>
          <w:rFonts w:cs="Arial"/>
          <w:sz w:val="22"/>
          <w:szCs w:val="22"/>
        </w:rPr>
        <w:t xml:space="preserve"> przy czym minimum 50% </w:t>
      </w:r>
      <w:proofErr w:type="spellStart"/>
      <w:r w:rsidRPr="00A81BE6">
        <w:rPr>
          <w:rStyle w:val="normaltextrun"/>
          <w:rFonts w:cs="Arial"/>
          <w:sz w:val="22"/>
          <w:szCs w:val="22"/>
        </w:rPr>
        <w:t>obejrzeń</w:t>
      </w:r>
      <w:proofErr w:type="spellEnd"/>
      <w:r w:rsidRPr="00A81BE6">
        <w:rPr>
          <w:rStyle w:val="normaltextrun"/>
          <w:rFonts w:cs="Arial"/>
          <w:sz w:val="22"/>
          <w:szCs w:val="22"/>
        </w:rPr>
        <w:t xml:space="preserve"> zostanie wygenerowanych w serwisie </w:t>
      </w:r>
      <w:proofErr w:type="spellStart"/>
      <w:r w:rsidRPr="00A81BE6">
        <w:rPr>
          <w:rStyle w:val="normaltextrun"/>
          <w:rFonts w:cs="Arial"/>
          <w:sz w:val="22"/>
          <w:szCs w:val="22"/>
        </w:rPr>
        <w:t>Spotify</w:t>
      </w:r>
      <w:proofErr w:type="spellEnd"/>
      <w:r w:rsidRPr="00A81BE6">
        <w:rPr>
          <w:rStyle w:val="normaltextrun"/>
          <w:rFonts w:cs="Arial"/>
          <w:sz w:val="22"/>
          <w:szCs w:val="22"/>
        </w:rPr>
        <w:t xml:space="preserve">. Kampania musi zostać zrealizowana z wykorzystaniem serwisu typu VOD, którego liczba realnych użytkowników jest nie mniejsza niż 1 000 000 (miesięczna liczba odsłon), biorąc pod uwagę dane nie starsze niż za kwiecień 2024 (dane według </w:t>
      </w:r>
      <w:proofErr w:type="spellStart"/>
      <w:r w:rsidRPr="00A81BE6">
        <w:rPr>
          <w:rStyle w:val="normaltextrun"/>
          <w:rFonts w:cs="Arial"/>
          <w:sz w:val="22"/>
          <w:szCs w:val="22"/>
        </w:rPr>
        <w:t>Mediapanel</w:t>
      </w:r>
      <w:proofErr w:type="spellEnd"/>
      <w:r w:rsidRPr="00A81BE6">
        <w:rPr>
          <w:rStyle w:val="normaltextrun"/>
          <w:rFonts w:cs="Arial"/>
          <w:sz w:val="22"/>
          <w:szCs w:val="22"/>
        </w:rPr>
        <w:t xml:space="preserve"> </w:t>
      </w:r>
      <w:proofErr w:type="spellStart"/>
      <w:r w:rsidRPr="00A81BE6">
        <w:rPr>
          <w:rStyle w:val="normaltextrun"/>
          <w:rFonts w:cs="Arial"/>
          <w:sz w:val="22"/>
          <w:szCs w:val="22"/>
        </w:rPr>
        <w:t>Gemius</w:t>
      </w:r>
      <w:proofErr w:type="spellEnd"/>
      <w:r w:rsidRPr="00A81BE6">
        <w:rPr>
          <w:rStyle w:val="normaltextrun"/>
          <w:rFonts w:cs="Arial"/>
          <w:sz w:val="22"/>
          <w:szCs w:val="22"/>
        </w:rPr>
        <w:t xml:space="preserve">/PBI) i serwisu </w:t>
      </w:r>
      <w:proofErr w:type="spellStart"/>
      <w:r w:rsidRPr="00A81BE6">
        <w:rPr>
          <w:rStyle w:val="normaltextrun"/>
          <w:rFonts w:cs="Arial"/>
          <w:sz w:val="22"/>
          <w:szCs w:val="22"/>
        </w:rPr>
        <w:t>Spotify</w:t>
      </w:r>
      <w:proofErr w:type="spellEnd"/>
      <w:r w:rsidRPr="00A81BE6">
        <w:rPr>
          <w:rStyle w:val="normaltextrun"/>
          <w:rFonts w:cs="Arial"/>
          <w:sz w:val="22"/>
          <w:szCs w:val="22"/>
        </w:rPr>
        <w:t>,</w:t>
      </w:r>
    </w:p>
    <w:p w14:paraId="6048595A" w14:textId="77777777" w:rsidR="00561812" w:rsidRPr="00A81BE6" w:rsidRDefault="00561812" w:rsidP="00633A85">
      <w:pPr>
        <w:pStyle w:val="Akapitzlist"/>
        <w:numPr>
          <w:ilvl w:val="2"/>
          <w:numId w:val="34"/>
        </w:numPr>
        <w:overflowPunct/>
        <w:autoSpaceDE/>
        <w:autoSpaceDN/>
        <w:adjustRightInd/>
        <w:spacing w:after="160" w:line="276" w:lineRule="auto"/>
        <w:ind w:left="1287" w:hanging="578"/>
        <w:textAlignment w:val="auto"/>
        <w:rPr>
          <w:rFonts w:cs="Arial"/>
          <w:sz w:val="22"/>
          <w:szCs w:val="22"/>
          <w:lang w:val="pl-PL"/>
        </w:rPr>
      </w:pPr>
      <w:r w:rsidRPr="00A81BE6">
        <w:rPr>
          <w:rFonts w:cs="Arial"/>
          <w:sz w:val="22"/>
          <w:szCs w:val="22"/>
          <w:lang w:val="pl-PL"/>
        </w:rPr>
        <w:t xml:space="preserve">Wykonawca musi wykorzystywać materiały reklamowe (w tym spot video o długości 30 sekund oraz kreacje graficzne) dostarczone przez Zamawiającego. Wykonawca musi realizować kampanię z uwzględnieniem podziału na grupy odbiorców zdefiniowanych osobno dla każdego z 13 koncertów w ramach Festiwalu, przy czym definicje grup zostaną przesłane Zamawiającemu do akceptacji. Zamawiający dostarczy Wykonawcy wszystkie potrzebne teksty i opisy potrzebne do realizacji kampanii w danych </w:t>
      </w:r>
      <w:r w:rsidRPr="00A81BE6">
        <w:rPr>
          <w:rFonts w:cs="Arial"/>
          <w:sz w:val="22"/>
          <w:szCs w:val="22"/>
          <w:lang w:val="pl-PL"/>
        </w:rPr>
        <w:lastRenderedPageBreak/>
        <w:t xml:space="preserve">serwisach i danych umiejscowieniach w ciągu 5 dni roboczych od przekazania przez Wykonawcę konkretnej listy potrzebnych opisów. </w:t>
      </w:r>
    </w:p>
    <w:p w14:paraId="1FCA41A9" w14:textId="40D3E899" w:rsidR="006C1BCF" w:rsidRPr="00A81BE6" w:rsidRDefault="00561812" w:rsidP="00633A85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160" w:line="276" w:lineRule="auto"/>
        <w:ind w:left="851" w:hanging="567"/>
        <w:textAlignment w:val="auto"/>
        <w:rPr>
          <w:rFonts w:eastAsia="Arial" w:cs="Arial"/>
          <w:sz w:val="22"/>
          <w:szCs w:val="22"/>
        </w:rPr>
      </w:pPr>
      <w:r w:rsidRPr="00A81BE6">
        <w:rPr>
          <w:rFonts w:cs="Arial"/>
          <w:b/>
          <w:bCs/>
          <w:sz w:val="22"/>
          <w:szCs w:val="22"/>
        </w:rPr>
        <w:t xml:space="preserve">Czas trwania kampanii w Internecie: </w:t>
      </w:r>
      <w:r w:rsidR="00486A07">
        <w:rPr>
          <w:rFonts w:cs="Arial"/>
          <w:b/>
          <w:bCs/>
          <w:sz w:val="22"/>
          <w:szCs w:val="22"/>
          <w:lang w:val="pl-PL"/>
        </w:rPr>
        <w:t>41</w:t>
      </w:r>
      <w:r w:rsidRPr="00A81BE6">
        <w:rPr>
          <w:rFonts w:cs="Arial"/>
          <w:b/>
          <w:bCs/>
          <w:sz w:val="22"/>
          <w:szCs w:val="22"/>
        </w:rPr>
        <w:t xml:space="preserve"> dni</w:t>
      </w:r>
      <w:r w:rsidRPr="00A81BE6">
        <w:rPr>
          <w:rFonts w:cs="Arial"/>
          <w:b/>
          <w:bCs/>
          <w:sz w:val="22"/>
          <w:szCs w:val="22"/>
          <w:lang w:val="pl-PL"/>
        </w:rPr>
        <w:t xml:space="preserve"> kalendarzowych</w:t>
      </w:r>
      <w:r w:rsidRPr="00A81BE6">
        <w:rPr>
          <w:rFonts w:cs="Arial"/>
          <w:b/>
          <w:bCs/>
          <w:sz w:val="22"/>
          <w:szCs w:val="22"/>
        </w:rPr>
        <w:t>,</w:t>
      </w:r>
      <w:r w:rsidRPr="00A81BE6">
        <w:rPr>
          <w:rFonts w:cs="Arial"/>
          <w:b/>
          <w:bCs/>
          <w:sz w:val="22"/>
          <w:szCs w:val="22"/>
          <w:lang w:val="pl-PL"/>
        </w:rPr>
        <w:t xml:space="preserve"> termin kampanii: </w:t>
      </w:r>
      <w:r w:rsidRPr="00A81BE6">
        <w:rPr>
          <w:rFonts w:cs="Arial"/>
          <w:b/>
          <w:bCs/>
          <w:sz w:val="22"/>
          <w:szCs w:val="22"/>
        </w:rPr>
        <w:t xml:space="preserve"> od </w:t>
      </w:r>
      <w:r w:rsidR="00486A07">
        <w:rPr>
          <w:rFonts w:cs="Arial"/>
          <w:b/>
          <w:bCs/>
          <w:sz w:val="22"/>
          <w:szCs w:val="22"/>
          <w:lang w:val="pl-PL"/>
        </w:rPr>
        <w:t>20 października</w:t>
      </w:r>
      <w:r w:rsidRPr="00A81BE6">
        <w:rPr>
          <w:rFonts w:cs="Arial"/>
          <w:b/>
          <w:bCs/>
          <w:sz w:val="22"/>
          <w:szCs w:val="22"/>
        </w:rPr>
        <w:t xml:space="preserve"> 202</w:t>
      </w:r>
      <w:r w:rsidR="00C5399D" w:rsidRPr="00A81BE6">
        <w:rPr>
          <w:rFonts w:cs="Arial"/>
          <w:b/>
          <w:bCs/>
          <w:sz w:val="22"/>
          <w:szCs w:val="22"/>
          <w:lang w:val="pl-PL"/>
        </w:rPr>
        <w:t>4</w:t>
      </w:r>
      <w:r w:rsidRPr="00A81BE6">
        <w:rPr>
          <w:rFonts w:cs="Arial"/>
          <w:b/>
          <w:bCs/>
          <w:sz w:val="22"/>
          <w:szCs w:val="22"/>
        </w:rPr>
        <w:t xml:space="preserve"> r. do </w:t>
      </w:r>
      <w:r w:rsidR="00C5399D" w:rsidRPr="00A81BE6">
        <w:rPr>
          <w:rFonts w:cs="Arial"/>
          <w:b/>
          <w:bCs/>
          <w:sz w:val="22"/>
          <w:szCs w:val="22"/>
          <w:lang w:val="pl-PL"/>
        </w:rPr>
        <w:t>30</w:t>
      </w:r>
      <w:r w:rsidRPr="00A81BE6">
        <w:rPr>
          <w:rFonts w:cs="Arial"/>
          <w:b/>
          <w:bCs/>
          <w:sz w:val="22"/>
          <w:szCs w:val="22"/>
        </w:rPr>
        <w:t xml:space="preserve"> listopada 202</w:t>
      </w:r>
      <w:r w:rsidR="00C5399D" w:rsidRPr="00A81BE6">
        <w:rPr>
          <w:rFonts w:cs="Arial"/>
          <w:b/>
          <w:bCs/>
          <w:sz w:val="22"/>
          <w:szCs w:val="22"/>
          <w:lang w:val="pl-PL"/>
        </w:rPr>
        <w:t>4</w:t>
      </w:r>
      <w:r w:rsidRPr="00A81BE6">
        <w:rPr>
          <w:rFonts w:cs="Arial"/>
          <w:b/>
          <w:bCs/>
          <w:sz w:val="22"/>
          <w:szCs w:val="22"/>
        </w:rPr>
        <w:t xml:space="preserve"> r.</w:t>
      </w:r>
    </w:p>
    <w:p w14:paraId="5B923502" w14:textId="5CB5B76C" w:rsidR="00DE386D" w:rsidRPr="00A81BE6" w:rsidRDefault="00DE386D" w:rsidP="00633A85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1BE6">
        <w:rPr>
          <w:rFonts w:ascii="Arial" w:hAnsi="Arial" w:cs="Arial"/>
          <w:b/>
          <w:bCs/>
          <w:sz w:val="22"/>
          <w:szCs w:val="22"/>
        </w:rPr>
        <w:t xml:space="preserve">Kampania w prasie oraz portalach internetowych </w:t>
      </w:r>
      <w:r w:rsidRPr="00A81BE6">
        <w:rPr>
          <w:rFonts w:ascii="Arial" w:eastAsia="Arial" w:hAnsi="Arial" w:cs="Arial"/>
          <w:b/>
          <w:bCs/>
          <w:sz w:val="22"/>
          <w:szCs w:val="22"/>
        </w:rPr>
        <w:t xml:space="preserve">- </w:t>
      </w:r>
      <w:r w:rsidRPr="00A81BE6">
        <w:rPr>
          <w:rFonts w:ascii="Arial" w:hAnsi="Arial" w:cs="Arial"/>
          <w:b/>
          <w:bCs/>
          <w:sz w:val="22"/>
          <w:szCs w:val="22"/>
        </w:rPr>
        <w:t>REALIZOWANA W RAMACH PRAWA OPCJI OPISANEGO W ROZDZIALE XIX SWZ</w:t>
      </w:r>
    </w:p>
    <w:p w14:paraId="3DBFD5A3" w14:textId="26193E77" w:rsidR="00DE386D" w:rsidRPr="00A81BE6" w:rsidRDefault="00DE386D" w:rsidP="00633A85">
      <w:pPr>
        <w:pStyle w:val="Defaul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Publikacja </w:t>
      </w:r>
      <w:bookmarkStart w:id="2" w:name="_Hlk135893789"/>
      <w:r w:rsidRPr="00A81BE6">
        <w:rPr>
          <w:rFonts w:ascii="Arial" w:hAnsi="Arial" w:cs="Arial"/>
          <w:b/>
          <w:bCs/>
          <w:color w:val="auto"/>
          <w:sz w:val="22"/>
          <w:szCs w:val="22"/>
        </w:rPr>
        <w:t>(zakup nośnik</w:t>
      </w:r>
      <w:r w:rsidR="00BF0D65" w:rsidRPr="00A81BE6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) </w:t>
      </w:r>
      <w:bookmarkEnd w:id="2"/>
      <w:r w:rsidR="00BF0D65" w:rsidRPr="00A81BE6">
        <w:rPr>
          <w:rFonts w:ascii="Arial" w:hAnsi="Arial" w:cs="Arial"/>
          <w:b/>
          <w:bCs/>
          <w:color w:val="auto"/>
          <w:sz w:val="22"/>
          <w:szCs w:val="22"/>
        </w:rPr>
        <w:t>artykułu sponsorowanego</w:t>
      </w:r>
      <w:r w:rsidR="008A64D7">
        <w:rPr>
          <w:rFonts w:ascii="Arial" w:hAnsi="Arial" w:cs="Arial"/>
          <w:b/>
          <w:bCs/>
          <w:color w:val="auto"/>
          <w:sz w:val="22"/>
          <w:szCs w:val="22"/>
        </w:rPr>
        <w:t>/reklamy</w:t>
      </w: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F0D65" w:rsidRPr="00A81BE6">
        <w:rPr>
          <w:rFonts w:ascii="Arial" w:hAnsi="Arial" w:cs="Arial"/>
          <w:b/>
          <w:bCs/>
          <w:color w:val="auto"/>
          <w:sz w:val="22"/>
          <w:szCs w:val="22"/>
        </w:rPr>
        <w:t>w Polityce</w:t>
      </w:r>
    </w:p>
    <w:p w14:paraId="037399AC" w14:textId="071E3EF3" w:rsidR="00DE386D" w:rsidRPr="00A81BE6" w:rsidRDefault="00DE386D" w:rsidP="00633A85">
      <w:pPr>
        <w:pStyle w:val="Default"/>
        <w:numPr>
          <w:ilvl w:val="0"/>
          <w:numId w:val="27"/>
        </w:numPr>
        <w:adjustRightInd/>
        <w:spacing w:line="276" w:lineRule="auto"/>
        <w:ind w:hanging="29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81BE6">
        <w:rPr>
          <w:rFonts w:ascii="Arial" w:hAnsi="Arial" w:cs="Arial"/>
          <w:b/>
          <w:bCs/>
          <w:color w:val="auto"/>
          <w:sz w:val="22"/>
          <w:szCs w:val="22"/>
        </w:rPr>
        <w:t>miejsce publikacji: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publikacja artykuł</w:t>
      </w:r>
      <w:r w:rsidR="0022208B">
        <w:rPr>
          <w:rFonts w:ascii="Arial" w:hAnsi="Arial" w:cs="Arial"/>
          <w:color w:val="auto"/>
          <w:sz w:val="22"/>
          <w:szCs w:val="22"/>
        </w:rPr>
        <w:t>u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sponsorowan</w:t>
      </w:r>
      <w:r w:rsidR="0022208B">
        <w:rPr>
          <w:rFonts w:ascii="Arial" w:hAnsi="Arial" w:cs="Arial"/>
          <w:color w:val="auto"/>
          <w:sz w:val="22"/>
          <w:szCs w:val="22"/>
        </w:rPr>
        <w:t>ego lub reklamy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w</w:t>
      </w:r>
      <w:r w:rsidR="00BF0D65" w:rsidRPr="00A81BE6">
        <w:rPr>
          <w:rFonts w:ascii="Arial" w:hAnsi="Arial" w:cs="Arial"/>
          <w:color w:val="auto"/>
          <w:sz w:val="22"/>
          <w:szCs w:val="22"/>
        </w:rPr>
        <w:t xml:space="preserve"> wydan</w:t>
      </w:r>
      <w:r w:rsidR="005B73CD" w:rsidRPr="00A81BE6">
        <w:rPr>
          <w:rFonts w:ascii="Arial" w:hAnsi="Arial" w:cs="Arial"/>
          <w:color w:val="auto"/>
          <w:sz w:val="22"/>
          <w:szCs w:val="22"/>
        </w:rPr>
        <w:t>iu</w:t>
      </w:r>
      <w:r w:rsidR="00BF0D65" w:rsidRPr="00A81BE6">
        <w:rPr>
          <w:rFonts w:ascii="Arial" w:hAnsi="Arial" w:cs="Arial"/>
          <w:color w:val="auto"/>
          <w:sz w:val="22"/>
          <w:szCs w:val="22"/>
        </w:rPr>
        <w:t xml:space="preserve"> drukowany</w:t>
      </w:r>
      <w:r w:rsidR="005B73CD" w:rsidRPr="00A81BE6">
        <w:rPr>
          <w:rFonts w:ascii="Arial" w:hAnsi="Arial" w:cs="Arial"/>
          <w:color w:val="auto"/>
          <w:sz w:val="22"/>
          <w:szCs w:val="22"/>
        </w:rPr>
        <w:t>m</w:t>
      </w:r>
      <w:r w:rsidR="00BF0D65" w:rsidRPr="00A81BE6">
        <w:rPr>
          <w:rFonts w:ascii="Arial" w:hAnsi="Arial" w:cs="Arial"/>
          <w:color w:val="auto"/>
          <w:sz w:val="22"/>
          <w:szCs w:val="22"/>
        </w:rPr>
        <w:t xml:space="preserve"> Polityki</w:t>
      </w:r>
    </w:p>
    <w:p w14:paraId="04DB0B98" w14:textId="77777777" w:rsidR="00DE386D" w:rsidRPr="00A81BE6" w:rsidRDefault="00DE386D" w:rsidP="00633A85">
      <w:pPr>
        <w:pStyle w:val="Defaul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 termin publikacji: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5084CF1" w14:textId="7776CDC5" w:rsidR="00DE386D" w:rsidRPr="00A81BE6" w:rsidRDefault="00DE386D" w:rsidP="00633A85">
      <w:pPr>
        <w:pStyle w:val="Default"/>
        <w:numPr>
          <w:ilvl w:val="0"/>
          <w:numId w:val="26"/>
        </w:numPr>
        <w:adjustRightInd/>
        <w:spacing w:line="276" w:lineRule="auto"/>
        <w:ind w:left="1560"/>
        <w:jc w:val="both"/>
        <w:rPr>
          <w:rFonts w:ascii="Arial" w:hAnsi="Arial" w:cs="Arial"/>
          <w:color w:val="auto"/>
          <w:sz w:val="22"/>
          <w:szCs w:val="22"/>
        </w:rPr>
      </w:pPr>
      <w:r w:rsidRPr="00A81BE6">
        <w:rPr>
          <w:rFonts w:ascii="Arial" w:hAnsi="Arial" w:cs="Arial"/>
          <w:color w:val="auto"/>
          <w:sz w:val="22"/>
          <w:szCs w:val="22"/>
        </w:rPr>
        <w:t xml:space="preserve">publikacje muszą zostać zrealizowane </w:t>
      </w: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2131C5"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 listopada 2024 r.,</w:t>
      </w:r>
    </w:p>
    <w:p w14:paraId="79AAA400" w14:textId="77777777" w:rsidR="00DE386D" w:rsidRPr="00A81BE6" w:rsidRDefault="00DE386D" w:rsidP="00633A85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A81BE6">
        <w:rPr>
          <w:rFonts w:ascii="Arial" w:hAnsi="Arial" w:cs="Arial"/>
          <w:b/>
          <w:bCs/>
          <w:color w:val="auto"/>
          <w:sz w:val="22"/>
          <w:szCs w:val="22"/>
        </w:rPr>
        <w:t>format i treść artykułu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226293D4" w14:textId="5769AAFD" w:rsidR="00DE386D" w:rsidRPr="00A81BE6" w:rsidRDefault="00DE386D" w:rsidP="00633A85">
      <w:pPr>
        <w:pStyle w:val="Default"/>
        <w:numPr>
          <w:ilvl w:val="0"/>
          <w:numId w:val="29"/>
        </w:numPr>
        <w:spacing w:line="276" w:lineRule="auto"/>
        <w:ind w:left="1560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A81BE6">
        <w:rPr>
          <w:rFonts w:ascii="Arial" w:hAnsi="Arial" w:cs="Arial"/>
          <w:color w:val="auto"/>
          <w:sz w:val="22"/>
          <w:szCs w:val="22"/>
        </w:rPr>
        <w:t>artykuł sponsorowany</w:t>
      </w:r>
      <w:r w:rsidR="0022208B">
        <w:rPr>
          <w:rFonts w:ascii="Arial" w:hAnsi="Arial" w:cs="Arial"/>
          <w:color w:val="auto"/>
          <w:sz w:val="22"/>
          <w:szCs w:val="22"/>
        </w:rPr>
        <w:t xml:space="preserve"> lub reklama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na  całą stronę – minimum 4 tys. znaków, pełen kolor, prawa strona,</w:t>
      </w:r>
    </w:p>
    <w:p w14:paraId="3ACE015C" w14:textId="25E42907" w:rsidR="00DE386D" w:rsidRPr="00A81BE6" w:rsidRDefault="00DE386D" w:rsidP="00633A85">
      <w:pPr>
        <w:pStyle w:val="Default"/>
        <w:numPr>
          <w:ilvl w:val="0"/>
          <w:numId w:val="29"/>
        </w:numPr>
        <w:spacing w:line="276" w:lineRule="auto"/>
        <w:ind w:left="15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81BE6">
        <w:rPr>
          <w:rFonts w:ascii="Arial" w:hAnsi="Arial" w:cs="Arial"/>
          <w:color w:val="auto"/>
          <w:sz w:val="22"/>
          <w:szCs w:val="22"/>
        </w:rPr>
        <w:t xml:space="preserve">kreacja treści: po stronie </w:t>
      </w:r>
      <w:r w:rsidR="00BF0D65" w:rsidRPr="00A81BE6">
        <w:rPr>
          <w:rFonts w:ascii="Arial" w:hAnsi="Arial" w:cs="Arial"/>
          <w:color w:val="auto"/>
          <w:sz w:val="22"/>
          <w:szCs w:val="22"/>
        </w:rPr>
        <w:t>Zamawiającego.</w:t>
      </w:r>
    </w:p>
    <w:p w14:paraId="7DA901BD" w14:textId="77777777" w:rsidR="00BF0D65" w:rsidRPr="00A81BE6" w:rsidRDefault="00BF0D65" w:rsidP="00BF0D65">
      <w:pPr>
        <w:pStyle w:val="Default"/>
        <w:spacing w:line="276" w:lineRule="auto"/>
        <w:ind w:left="15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AA1AE05" w14:textId="77777777" w:rsidR="00BF0D65" w:rsidRPr="00A81BE6" w:rsidRDefault="00BF0D65" w:rsidP="00633A85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1BE6">
        <w:rPr>
          <w:rFonts w:ascii="Arial" w:hAnsi="Arial" w:cs="Arial"/>
          <w:b/>
          <w:bCs/>
          <w:sz w:val="22"/>
          <w:szCs w:val="22"/>
        </w:rPr>
        <w:t xml:space="preserve">Kampania w prasie oraz portalach internetowych </w:t>
      </w:r>
      <w:r w:rsidRPr="00A81BE6">
        <w:rPr>
          <w:rFonts w:ascii="Arial" w:eastAsia="Arial" w:hAnsi="Arial" w:cs="Arial"/>
          <w:b/>
          <w:bCs/>
          <w:sz w:val="22"/>
          <w:szCs w:val="22"/>
        </w:rPr>
        <w:t xml:space="preserve">- </w:t>
      </w:r>
      <w:r w:rsidRPr="00A81BE6">
        <w:rPr>
          <w:rFonts w:ascii="Arial" w:hAnsi="Arial" w:cs="Arial"/>
          <w:b/>
          <w:bCs/>
          <w:sz w:val="22"/>
          <w:szCs w:val="22"/>
        </w:rPr>
        <w:t>REALIZOWANA W RAMACH PRAWA OPCJI OPISANEGO W ROZDZIALE XIX SWZ</w:t>
      </w:r>
    </w:p>
    <w:p w14:paraId="4ADF769E" w14:textId="60C27EFD" w:rsidR="00BF0D65" w:rsidRPr="00A81BE6" w:rsidRDefault="00BF0D65" w:rsidP="00633A85">
      <w:pPr>
        <w:pStyle w:val="Defaul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1BE6">
        <w:rPr>
          <w:rFonts w:ascii="Arial" w:hAnsi="Arial" w:cs="Arial"/>
          <w:b/>
          <w:bCs/>
          <w:color w:val="auto"/>
          <w:sz w:val="22"/>
          <w:szCs w:val="22"/>
        </w:rPr>
        <w:t>Publikacja (zakup nośnika) artykułu sponsorowanego</w:t>
      </w:r>
      <w:r w:rsidR="008A64D7">
        <w:rPr>
          <w:rFonts w:ascii="Arial" w:hAnsi="Arial" w:cs="Arial"/>
          <w:b/>
          <w:bCs/>
          <w:color w:val="auto"/>
          <w:sz w:val="22"/>
          <w:szCs w:val="22"/>
        </w:rPr>
        <w:t>/reklamy</w:t>
      </w: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 w Wyborczej</w:t>
      </w:r>
    </w:p>
    <w:p w14:paraId="79D65FC4" w14:textId="760CE0E3" w:rsidR="00BF0D65" w:rsidRPr="00A81BE6" w:rsidRDefault="00BF0D65" w:rsidP="00EC1128">
      <w:pPr>
        <w:pStyle w:val="Default"/>
        <w:adjustRightInd/>
        <w:spacing w:line="276" w:lineRule="auto"/>
        <w:ind w:left="114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81BE6">
        <w:rPr>
          <w:rFonts w:ascii="Arial" w:hAnsi="Arial" w:cs="Arial"/>
          <w:b/>
          <w:bCs/>
          <w:color w:val="auto"/>
          <w:sz w:val="22"/>
          <w:szCs w:val="22"/>
        </w:rPr>
        <w:t>miejsce publikacji: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publikacja artykuł</w:t>
      </w:r>
      <w:r w:rsidR="0022208B">
        <w:rPr>
          <w:rFonts w:ascii="Arial" w:hAnsi="Arial" w:cs="Arial"/>
          <w:color w:val="auto"/>
          <w:sz w:val="22"/>
          <w:szCs w:val="22"/>
        </w:rPr>
        <w:t>u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sponsorowan</w:t>
      </w:r>
      <w:r w:rsidR="0022208B">
        <w:rPr>
          <w:rFonts w:ascii="Arial" w:hAnsi="Arial" w:cs="Arial"/>
          <w:color w:val="auto"/>
          <w:sz w:val="22"/>
          <w:szCs w:val="22"/>
        </w:rPr>
        <w:t>ego lub reklamy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w wydani</w:t>
      </w:r>
      <w:r w:rsidR="005B73CD" w:rsidRPr="00A81BE6">
        <w:rPr>
          <w:rFonts w:ascii="Arial" w:hAnsi="Arial" w:cs="Arial"/>
          <w:color w:val="auto"/>
          <w:sz w:val="22"/>
          <w:szCs w:val="22"/>
        </w:rPr>
        <w:t>u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drukowany</w:t>
      </w:r>
      <w:r w:rsidR="005B73CD" w:rsidRPr="00A81BE6">
        <w:rPr>
          <w:rFonts w:ascii="Arial" w:hAnsi="Arial" w:cs="Arial"/>
          <w:color w:val="auto"/>
          <w:sz w:val="22"/>
          <w:szCs w:val="22"/>
        </w:rPr>
        <w:t>m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Wyborczej</w:t>
      </w:r>
    </w:p>
    <w:p w14:paraId="3024D046" w14:textId="77777777" w:rsidR="00BF0D65" w:rsidRPr="00A81BE6" w:rsidRDefault="00BF0D65" w:rsidP="00EC1128">
      <w:pPr>
        <w:pStyle w:val="Default"/>
        <w:spacing w:line="276" w:lineRule="auto"/>
        <w:ind w:left="1146"/>
        <w:jc w:val="both"/>
        <w:rPr>
          <w:rFonts w:ascii="Arial" w:hAnsi="Arial" w:cs="Arial"/>
          <w:color w:val="auto"/>
          <w:sz w:val="22"/>
          <w:szCs w:val="22"/>
        </w:rPr>
      </w:pP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 termin publikacji: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F56E0D4" w14:textId="3A60CD15" w:rsidR="00BF0D65" w:rsidRPr="00A81BE6" w:rsidRDefault="00BF0D65" w:rsidP="00633A85">
      <w:pPr>
        <w:pStyle w:val="Default"/>
        <w:numPr>
          <w:ilvl w:val="0"/>
          <w:numId w:val="26"/>
        </w:numPr>
        <w:adjustRightInd/>
        <w:spacing w:line="276" w:lineRule="auto"/>
        <w:ind w:left="1560"/>
        <w:jc w:val="both"/>
        <w:rPr>
          <w:rFonts w:ascii="Arial" w:hAnsi="Arial" w:cs="Arial"/>
          <w:color w:val="auto"/>
          <w:sz w:val="22"/>
          <w:szCs w:val="22"/>
        </w:rPr>
      </w:pPr>
      <w:r w:rsidRPr="00A81BE6">
        <w:rPr>
          <w:rFonts w:ascii="Arial" w:hAnsi="Arial" w:cs="Arial"/>
          <w:color w:val="auto"/>
          <w:sz w:val="22"/>
          <w:szCs w:val="22"/>
        </w:rPr>
        <w:t xml:space="preserve">publikacje muszą zostać zrealizowane </w:t>
      </w: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2131C5"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 listopada 2024 r.,</w:t>
      </w:r>
    </w:p>
    <w:p w14:paraId="12FBDEDD" w14:textId="77777777" w:rsidR="00BF0D65" w:rsidRPr="00A81BE6" w:rsidRDefault="00BF0D65" w:rsidP="00EC1128">
      <w:pPr>
        <w:pStyle w:val="Default"/>
        <w:spacing w:line="276" w:lineRule="auto"/>
        <w:ind w:left="1146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A81BE6">
        <w:rPr>
          <w:rFonts w:ascii="Arial" w:hAnsi="Arial" w:cs="Arial"/>
          <w:b/>
          <w:bCs/>
          <w:color w:val="auto"/>
          <w:sz w:val="22"/>
          <w:szCs w:val="22"/>
        </w:rPr>
        <w:t>format i treść artykułu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63A18073" w14:textId="730B17E8" w:rsidR="00BF0D65" w:rsidRPr="00A81BE6" w:rsidRDefault="00BF0D65" w:rsidP="00633A85">
      <w:pPr>
        <w:pStyle w:val="Default"/>
        <w:numPr>
          <w:ilvl w:val="0"/>
          <w:numId w:val="29"/>
        </w:numPr>
        <w:spacing w:line="276" w:lineRule="auto"/>
        <w:ind w:left="1560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A81BE6">
        <w:rPr>
          <w:rFonts w:ascii="Arial" w:hAnsi="Arial" w:cs="Arial"/>
          <w:color w:val="auto"/>
          <w:sz w:val="22"/>
          <w:szCs w:val="22"/>
        </w:rPr>
        <w:t>artykuł sponsorowany</w:t>
      </w:r>
      <w:r w:rsidR="0022208B">
        <w:rPr>
          <w:rFonts w:ascii="Arial" w:hAnsi="Arial" w:cs="Arial"/>
          <w:color w:val="auto"/>
          <w:sz w:val="22"/>
          <w:szCs w:val="22"/>
        </w:rPr>
        <w:t xml:space="preserve"> lub reklama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na  całą stronę – minimum 4 tys. znaków, pełen kolor, prawa strona,</w:t>
      </w:r>
    </w:p>
    <w:p w14:paraId="1D090276" w14:textId="66B61C70" w:rsidR="00F231FB" w:rsidRPr="00A81BE6" w:rsidRDefault="00BF0D65" w:rsidP="00633A85">
      <w:pPr>
        <w:pStyle w:val="Default"/>
        <w:numPr>
          <w:ilvl w:val="0"/>
          <w:numId w:val="29"/>
        </w:numPr>
        <w:spacing w:line="276" w:lineRule="auto"/>
        <w:ind w:left="15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81BE6">
        <w:rPr>
          <w:rFonts w:ascii="Arial" w:hAnsi="Arial" w:cs="Arial"/>
          <w:color w:val="auto"/>
          <w:sz w:val="22"/>
          <w:szCs w:val="22"/>
        </w:rPr>
        <w:t>kreacja treści: po stronie Zamawiającego.</w:t>
      </w:r>
    </w:p>
    <w:p w14:paraId="35277612" w14:textId="77777777" w:rsidR="00EC1128" w:rsidRPr="00A81BE6" w:rsidRDefault="00EC1128" w:rsidP="00EC1128">
      <w:pPr>
        <w:pStyle w:val="Default"/>
        <w:spacing w:line="276" w:lineRule="auto"/>
        <w:ind w:left="15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61BF823" w14:textId="77777777" w:rsidR="0013616C" w:rsidRPr="00A81BE6" w:rsidRDefault="0013616C" w:rsidP="00633A85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1BE6">
        <w:rPr>
          <w:rFonts w:ascii="Arial" w:hAnsi="Arial" w:cs="Arial"/>
          <w:b/>
          <w:bCs/>
          <w:sz w:val="22"/>
          <w:szCs w:val="22"/>
        </w:rPr>
        <w:t xml:space="preserve">Kampania w prasie oraz portalach internetowych </w:t>
      </w:r>
      <w:r w:rsidRPr="00A81BE6">
        <w:rPr>
          <w:rFonts w:ascii="Arial" w:eastAsia="Arial" w:hAnsi="Arial" w:cs="Arial"/>
          <w:b/>
          <w:bCs/>
          <w:sz w:val="22"/>
          <w:szCs w:val="22"/>
        </w:rPr>
        <w:t xml:space="preserve">- </w:t>
      </w:r>
      <w:r w:rsidRPr="00A81BE6">
        <w:rPr>
          <w:rFonts w:ascii="Arial" w:hAnsi="Arial" w:cs="Arial"/>
          <w:b/>
          <w:bCs/>
          <w:sz w:val="22"/>
          <w:szCs w:val="22"/>
        </w:rPr>
        <w:t>REALIZOWANA W RAMACH PRAWA OPCJI OPISANEGO W ROZDZIALE XIX SWZ</w:t>
      </w:r>
    </w:p>
    <w:p w14:paraId="46D222C7" w14:textId="72F3755B" w:rsidR="00EC1128" w:rsidRPr="002131C5" w:rsidRDefault="002131C5" w:rsidP="00633A85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  <w:lang w:eastAsia="ja-JP"/>
        </w:rPr>
      </w:pPr>
      <w:r w:rsidRPr="002131C5">
        <w:rPr>
          <w:rFonts w:cs="Arial"/>
          <w:sz w:val="22"/>
          <w:szCs w:val="22"/>
        </w:rPr>
        <w:t>Ekspozycja dynamicznego spotu reklamowego</w:t>
      </w:r>
      <w:r w:rsidR="0022208B">
        <w:rPr>
          <w:rFonts w:cs="Arial"/>
          <w:sz w:val="22"/>
          <w:szCs w:val="22"/>
        </w:rPr>
        <w:t xml:space="preserve"> na </w:t>
      </w:r>
      <w:r w:rsidR="00EC1128" w:rsidRPr="002131C5">
        <w:rPr>
          <w:rFonts w:cs="Arial"/>
          <w:sz w:val="22"/>
          <w:szCs w:val="22"/>
        </w:rPr>
        <w:t>nośnik</w:t>
      </w:r>
      <w:r w:rsidRPr="002131C5">
        <w:rPr>
          <w:rFonts w:cs="Arial"/>
          <w:sz w:val="22"/>
          <w:szCs w:val="22"/>
        </w:rPr>
        <w:t>u typu WIDEBOARD / DOUBLE WIDEBOARD</w:t>
      </w:r>
      <w:r w:rsidR="00EC1128" w:rsidRPr="002131C5">
        <w:rPr>
          <w:rFonts w:cs="Arial"/>
          <w:sz w:val="22"/>
          <w:szCs w:val="22"/>
        </w:rPr>
        <w:t xml:space="preserve"> na ogólnopolskich portalach horyzontalnym online: Onet/Interia/WP</w:t>
      </w:r>
      <w:r w:rsidR="0022208B">
        <w:rPr>
          <w:rFonts w:cs="Arial"/>
          <w:sz w:val="22"/>
          <w:szCs w:val="22"/>
        </w:rPr>
        <w:t>,</w:t>
      </w:r>
    </w:p>
    <w:p w14:paraId="068D0696" w14:textId="00EA20E5" w:rsidR="00EC1128" w:rsidRPr="00A81BE6" w:rsidRDefault="00EC1128" w:rsidP="00EC1128">
      <w:pPr>
        <w:pStyle w:val="Akapitzlist"/>
        <w:overflowPunct/>
        <w:autoSpaceDE/>
        <w:autoSpaceDN/>
        <w:adjustRightInd/>
        <w:spacing w:line="276" w:lineRule="auto"/>
        <w:ind w:left="1134"/>
        <w:textAlignment w:val="auto"/>
        <w:rPr>
          <w:rFonts w:cs="Arial"/>
          <w:b/>
          <w:bCs/>
          <w:sz w:val="22"/>
          <w:szCs w:val="22"/>
        </w:rPr>
      </w:pPr>
      <w:r w:rsidRPr="00A81BE6">
        <w:rPr>
          <w:rFonts w:cs="Arial"/>
          <w:b/>
          <w:bCs/>
          <w:sz w:val="22"/>
          <w:szCs w:val="22"/>
        </w:rPr>
        <w:t xml:space="preserve">miejsce publikacji: </w:t>
      </w:r>
      <w:r w:rsidR="0022208B">
        <w:rPr>
          <w:rFonts w:cs="Arial"/>
          <w:sz w:val="22"/>
          <w:szCs w:val="22"/>
          <w:lang w:eastAsia="ja-JP"/>
        </w:rPr>
        <w:t xml:space="preserve">góra strony www, w miejscu tradycyjnego bannera, na nośniku typu WIDEBOARD / DOUBLE WIDEBOARD </w:t>
      </w:r>
      <w:r w:rsidRPr="00A81BE6">
        <w:rPr>
          <w:rFonts w:cs="Arial"/>
          <w:sz w:val="22"/>
          <w:szCs w:val="22"/>
        </w:rPr>
        <w:t xml:space="preserve"> na ogólnopolski</w:t>
      </w:r>
      <w:r w:rsidR="00A81BE6">
        <w:rPr>
          <w:rFonts w:cs="Arial"/>
          <w:sz w:val="22"/>
          <w:szCs w:val="22"/>
        </w:rPr>
        <w:t>ch p</w:t>
      </w:r>
      <w:r w:rsidRPr="00A81BE6">
        <w:rPr>
          <w:rFonts w:cs="Arial"/>
          <w:sz w:val="22"/>
          <w:szCs w:val="22"/>
        </w:rPr>
        <w:t>ortal</w:t>
      </w:r>
      <w:r w:rsidR="00A81BE6">
        <w:rPr>
          <w:rFonts w:cs="Arial"/>
          <w:sz w:val="22"/>
          <w:szCs w:val="22"/>
        </w:rPr>
        <w:t>ach</w:t>
      </w:r>
      <w:r w:rsidRPr="00A81BE6">
        <w:rPr>
          <w:rFonts w:cs="Arial"/>
          <w:sz w:val="22"/>
          <w:szCs w:val="22"/>
        </w:rPr>
        <w:t xml:space="preserve"> horyzontalny</w:t>
      </w:r>
      <w:r w:rsidR="00A81BE6">
        <w:rPr>
          <w:rFonts w:cs="Arial"/>
          <w:sz w:val="22"/>
          <w:szCs w:val="22"/>
        </w:rPr>
        <w:t>ch (Onet/Interia/WP)</w:t>
      </w:r>
      <w:r w:rsidRPr="00A81BE6">
        <w:rPr>
          <w:rFonts w:cs="Arial"/>
          <w:sz w:val="22"/>
          <w:szCs w:val="22"/>
        </w:rPr>
        <w:t xml:space="preserve"> o </w:t>
      </w:r>
      <w:r w:rsidRPr="00A81BE6">
        <w:rPr>
          <w:rFonts w:cs="Arial"/>
          <w:sz w:val="22"/>
          <w:szCs w:val="22"/>
          <w:lang w:eastAsia="ja-JP"/>
        </w:rPr>
        <w:t xml:space="preserve">zasięgu </w:t>
      </w:r>
      <w:r w:rsidRPr="00A81BE6">
        <w:rPr>
          <w:rStyle w:val="cf01"/>
          <w:rFonts w:ascii="Arial" w:hAnsi="Arial" w:cs="Arial"/>
          <w:sz w:val="22"/>
          <w:szCs w:val="22"/>
        </w:rPr>
        <w:t xml:space="preserve">ponad 14 milionów unikalnych użytkowników miesięcznie (dane według </w:t>
      </w:r>
      <w:proofErr w:type="spellStart"/>
      <w:r w:rsidRPr="00A81BE6">
        <w:rPr>
          <w:rStyle w:val="cf01"/>
          <w:rFonts w:ascii="Arial" w:hAnsi="Arial" w:cs="Arial"/>
          <w:sz w:val="22"/>
          <w:szCs w:val="22"/>
        </w:rPr>
        <w:t>Mediapanel</w:t>
      </w:r>
      <w:proofErr w:type="spellEnd"/>
      <w:r w:rsidRPr="00A81BE6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A81BE6">
        <w:rPr>
          <w:rStyle w:val="cf01"/>
          <w:rFonts w:ascii="Arial" w:hAnsi="Arial" w:cs="Arial"/>
          <w:sz w:val="22"/>
          <w:szCs w:val="22"/>
        </w:rPr>
        <w:t>Gemius</w:t>
      </w:r>
      <w:proofErr w:type="spellEnd"/>
      <w:r w:rsidRPr="00A81BE6">
        <w:rPr>
          <w:rStyle w:val="cf01"/>
          <w:rFonts w:ascii="Arial" w:hAnsi="Arial" w:cs="Arial"/>
          <w:sz w:val="22"/>
          <w:szCs w:val="22"/>
        </w:rPr>
        <w:t>/PBI – za kwiecień 2024 r. dla grupy docelowej 18+),</w:t>
      </w:r>
      <w:r w:rsidR="008A64D7">
        <w:rPr>
          <w:rStyle w:val="cf01"/>
          <w:rFonts w:ascii="Arial" w:hAnsi="Arial" w:cs="Arial"/>
          <w:sz w:val="22"/>
          <w:szCs w:val="22"/>
        </w:rPr>
        <w:t xml:space="preserve"> </w:t>
      </w:r>
      <w:r w:rsidRPr="00A81BE6">
        <w:rPr>
          <w:rFonts w:cs="Arial"/>
          <w:sz w:val="22"/>
          <w:szCs w:val="22"/>
        </w:rPr>
        <w:t>gwarantowana łączna liczba unikalnych użytkowników dla artykułu: 15 000 UU;</w:t>
      </w:r>
    </w:p>
    <w:p w14:paraId="6B42573F" w14:textId="77777777" w:rsidR="00EC1128" w:rsidRPr="00A81BE6" w:rsidRDefault="00EC1128" w:rsidP="00EC1128">
      <w:pPr>
        <w:pStyle w:val="Default"/>
        <w:spacing w:line="276" w:lineRule="auto"/>
        <w:ind w:left="113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81BE6">
        <w:rPr>
          <w:rFonts w:ascii="Arial" w:hAnsi="Arial" w:cs="Arial"/>
          <w:b/>
          <w:bCs/>
          <w:color w:val="auto"/>
          <w:sz w:val="22"/>
          <w:szCs w:val="22"/>
        </w:rPr>
        <w:t>termin publikacji:</w:t>
      </w:r>
      <w:r w:rsidRPr="00A81B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B19F2E9" w14:textId="50D179F8" w:rsidR="00EC1128" w:rsidRPr="00A81BE6" w:rsidRDefault="008A64D7" w:rsidP="00633A85">
      <w:pPr>
        <w:pStyle w:val="Default"/>
        <w:numPr>
          <w:ilvl w:val="0"/>
          <w:numId w:val="30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czas trwania:</w:t>
      </w:r>
      <w:r w:rsidR="00EC1128" w:rsidRPr="00A81BE6">
        <w:rPr>
          <w:rFonts w:ascii="Arial" w:hAnsi="Arial" w:cs="Arial"/>
          <w:color w:val="auto"/>
          <w:sz w:val="22"/>
          <w:szCs w:val="22"/>
        </w:rPr>
        <w:t xml:space="preserve"> </w:t>
      </w:r>
      <w:r w:rsidR="002131C5">
        <w:rPr>
          <w:rFonts w:ascii="Arial" w:hAnsi="Arial" w:cs="Arial"/>
          <w:b/>
          <w:bCs/>
          <w:color w:val="auto"/>
          <w:sz w:val="22"/>
          <w:szCs w:val="22"/>
        </w:rPr>
        <w:t>od</w:t>
      </w:r>
      <w:r w:rsidR="00EC1128"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131C5">
        <w:rPr>
          <w:rFonts w:ascii="Arial" w:hAnsi="Arial" w:cs="Arial"/>
          <w:b/>
          <w:bCs/>
          <w:color w:val="auto"/>
          <w:sz w:val="22"/>
          <w:szCs w:val="22"/>
        </w:rPr>
        <w:t>2 do 15</w:t>
      </w:r>
      <w:r w:rsidR="00EC1128"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 listopada 2024 r.,</w:t>
      </w:r>
    </w:p>
    <w:p w14:paraId="6C3675AE" w14:textId="77777777" w:rsidR="00EC1128" w:rsidRPr="00A81BE6" w:rsidRDefault="00EC1128" w:rsidP="00EC1128">
      <w:pPr>
        <w:pStyle w:val="Default"/>
        <w:adjustRightInd/>
        <w:spacing w:line="276" w:lineRule="auto"/>
        <w:ind w:left="113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81BE6">
        <w:rPr>
          <w:rFonts w:ascii="Arial" w:hAnsi="Arial" w:cs="Arial"/>
          <w:b/>
          <w:bCs/>
          <w:color w:val="auto"/>
          <w:sz w:val="22"/>
          <w:szCs w:val="22"/>
        </w:rPr>
        <w:t xml:space="preserve">format i treść artykułu: </w:t>
      </w:r>
    </w:p>
    <w:p w14:paraId="004D7C97" w14:textId="433001B5" w:rsidR="00EC1128" w:rsidRPr="00A81BE6" w:rsidRDefault="00EC1128" w:rsidP="00633A85">
      <w:pPr>
        <w:pStyle w:val="Default"/>
        <w:numPr>
          <w:ilvl w:val="0"/>
          <w:numId w:val="31"/>
        </w:numPr>
        <w:adjustRightInd/>
        <w:spacing w:line="276" w:lineRule="auto"/>
        <w:ind w:left="1418"/>
        <w:jc w:val="both"/>
        <w:rPr>
          <w:rFonts w:ascii="Arial" w:hAnsi="Arial" w:cs="Arial"/>
          <w:color w:val="auto"/>
          <w:sz w:val="22"/>
          <w:szCs w:val="22"/>
        </w:rPr>
      </w:pPr>
      <w:r w:rsidRPr="00A81BE6">
        <w:rPr>
          <w:rFonts w:ascii="Arial" w:hAnsi="Arial" w:cs="Arial"/>
          <w:color w:val="auto"/>
          <w:sz w:val="22"/>
          <w:szCs w:val="22"/>
        </w:rPr>
        <w:t xml:space="preserve">strona artykułowa </w:t>
      </w:r>
      <w:r w:rsidR="00A81BE6">
        <w:rPr>
          <w:rFonts w:ascii="Arial" w:hAnsi="Arial" w:cs="Arial"/>
          <w:color w:val="auto"/>
          <w:sz w:val="22"/>
          <w:szCs w:val="22"/>
        </w:rPr>
        <w:t>oraz baner reklamowy na stronie głównej;</w:t>
      </w:r>
    </w:p>
    <w:p w14:paraId="2AF1ACBE" w14:textId="77777777" w:rsidR="00EC1128" w:rsidRPr="00A81BE6" w:rsidRDefault="00EC1128" w:rsidP="00633A85">
      <w:pPr>
        <w:pStyle w:val="Default"/>
        <w:numPr>
          <w:ilvl w:val="0"/>
          <w:numId w:val="31"/>
        </w:numPr>
        <w:adjustRightInd/>
        <w:spacing w:line="276" w:lineRule="auto"/>
        <w:ind w:left="1418"/>
        <w:jc w:val="both"/>
        <w:rPr>
          <w:rStyle w:val="cf01"/>
          <w:rFonts w:ascii="Arial" w:hAnsi="Arial" w:cs="Arial"/>
          <w:color w:val="auto"/>
          <w:sz w:val="22"/>
          <w:szCs w:val="22"/>
        </w:rPr>
      </w:pPr>
      <w:proofErr w:type="spellStart"/>
      <w:r w:rsidRPr="00A81BE6">
        <w:rPr>
          <w:rFonts w:ascii="Arial" w:hAnsi="Arial" w:cs="Arial"/>
          <w:color w:val="auto"/>
          <w:sz w:val="22"/>
          <w:szCs w:val="22"/>
        </w:rPr>
        <w:t>branding</w:t>
      </w:r>
      <w:proofErr w:type="spellEnd"/>
      <w:r w:rsidRPr="00A81BE6">
        <w:rPr>
          <w:rFonts w:ascii="Arial" w:hAnsi="Arial" w:cs="Arial"/>
          <w:color w:val="auto"/>
          <w:sz w:val="22"/>
          <w:szCs w:val="22"/>
        </w:rPr>
        <w:t xml:space="preserve"> reklamowy na wyłączność, </w:t>
      </w:r>
      <w:r w:rsidRPr="00A81BE6">
        <w:rPr>
          <w:rStyle w:val="cf01"/>
          <w:rFonts w:ascii="Arial" w:hAnsi="Arial" w:cs="Arial"/>
          <w:color w:val="auto"/>
          <w:sz w:val="22"/>
          <w:szCs w:val="22"/>
        </w:rPr>
        <w:t>pozwalający na generowanie ruchu z kreacji reklamowej do kanałów wskazanych przez Wykonawcę.</w:t>
      </w:r>
    </w:p>
    <w:p w14:paraId="5C4D2104" w14:textId="304A5C5B" w:rsidR="0013616C" w:rsidRPr="00A81BE6" w:rsidRDefault="0013616C" w:rsidP="00EC1128">
      <w:pPr>
        <w:pStyle w:val="Default"/>
        <w:spacing w:line="276" w:lineRule="auto"/>
        <w:ind w:left="144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3A89F4" w14:textId="40655015" w:rsidR="00333418" w:rsidRPr="00A81BE6" w:rsidRDefault="00333418" w:rsidP="00633A85">
      <w:pPr>
        <w:pStyle w:val="Akapitzlist"/>
        <w:numPr>
          <w:ilvl w:val="0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A81BE6">
        <w:rPr>
          <w:rFonts w:eastAsia="Arial" w:cs="Arial"/>
          <w:b/>
          <w:bCs/>
          <w:sz w:val="22"/>
          <w:szCs w:val="22"/>
        </w:rPr>
        <w:t>Kampania w PKP Intercity (</w:t>
      </w:r>
      <w:proofErr w:type="spellStart"/>
      <w:r w:rsidRPr="00A81BE6">
        <w:rPr>
          <w:rFonts w:eastAsia="Arial" w:cs="Arial"/>
          <w:b/>
          <w:bCs/>
          <w:sz w:val="22"/>
          <w:szCs w:val="22"/>
        </w:rPr>
        <w:t>Pendolino</w:t>
      </w:r>
      <w:proofErr w:type="spellEnd"/>
      <w:r w:rsidRPr="00A81BE6">
        <w:rPr>
          <w:rFonts w:eastAsia="Arial" w:cs="Arial"/>
          <w:b/>
          <w:bCs/>
          <w:sz w:val="22"/>
          <w:szCs w:val="22"/>
        </w:rPr>
        <w:t xml:space="preserve">) - </w:t>
      </w:r>
      <w:r w:rsidRPr="00A81BE6">
        <w:rPr>
          <w:rFonts w:cs="Arial"/>
          <w:b/>
          <w:bCs/>
          <w:sz w:val="22"/>
          <w:szCs w:val="22"/>
        </w:rPr>
        <w:t>REALIZOWANA W RAMACH PRAWA OPCJI OPISANEGO W ROZDZIALE XIX SWZ</w:t>
      </w:r>
    </w:p>
    <w:p w14:paraId="779FA58E" w14:textId="0040487D" w:rsidR="006C1BCF" w:rsidRPr="00A81BE6" w:rsidRDefault="006C1BCF" w:rsidP="00633A85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eastAsia="Arial" w:cs="Arial"/>
          <w:sz w:val="22"/>
          <w:szCs w:val="22"/>
        </w:rPr>
      </w:pPr>
      <w:r w:rsidRPr="00A81BE6">
        <w:rPr>
          <w:rFonts w:cs="Arial"/>
          <w:b/>
          <w:bCs/>
          <w:sz w:val="22"/>
          <w:szCs w:val="22"/>
          <w:lang w:val="pl-PL"/>
        </w:rPr>
        <w:t>Ekspozycja</w:t>
      </w:r>
      <w:r w:rsidRPr="00A81BE6">
        <w:rPr>
          <w:rFonts w:cs="Arial"/>
          <w:b/>
          <w:bCs/>
          <w:sz w:val="22"/>
          <w:szCs w:val="22"/>
        </w:rPr>
        <w:t xml:space="preserve"> dynamicznego spotu reklamowego</w:t>
      </w:r>
      <w:r w:rsidRPr="00A81BE6">
        <w:rPr>
          <w:rFonts w:cs="Arial"/>
          <w:b/>
          <w:bCs/>
          <w:sz w:val="22"/>
          <w:szCs w:val="22"/>
          <w:lang w:val="pl-PL"/>
        </w:rPr>
        <w:t xml:space="preserve"> w formie wideo</w:t>
      </w:r>
      <w:r w:rsidRPr="00A81BE6">
        <w:rPr>
          <w:rFonts w:cs="Arial"/>
          <w:b/>
          <w:bCs/>
          <w:sz w:val="22"/>
          <w:szCs w:val="22"/>
        </w:rPr>
        <w:t xml:space="preserve"> (czas trwania jednej emisji: 15 sekund) dostarczon</w:t>
      </w:r>
      <w:r w:rsidRPr="00A81BE6">
        <w:rPr>
          <w:rFonts w:cs="Arial"/>
          <w:b/>
          <w:bCs/>
          <w:sz w:val="22"/>
          <w:szCs w:val="22"/>
          <w:lang w:val="pl-PL"/>
        </w:rPr>
        <w:t>ego</w:t>
      </w:r>
      <w:r w:rsidRPr="00A81BE6">
        <w:rPr>
          <w:rFonts w:cs="Arial"/>
          <w:b/>
          <w:bCs/>
          <w:sz w:val="22"/>
          <w:szCs w:val="22"/>
        </w:rPr>
        <w:t xml:space="preserve"> przez Zamawiającego, na monitorach LCD </w:t>
      </w:r>
      <w:r w:rsidRPr="00A81BE6">
        <w:rPr>
          <w:rFonts w:cs="Arial"/>
          <w:b/>
          <w:bCs/>
          <w:sz w:val="22"/>
          <w:szCs w:val="22"/>
          <w:lang w:val="pl-PL"/>
        </w:rPr>
        <w:t xml:space="preserve">w pociągach PKP Intercity w oparciu o następujące parametry: </w:t>
      </w:r>
    </w:p>
    <w:p w14:paraId="53DB8910" w14:textId="18976BCB" w:rsidR="001D1FF0" w:rsidRPr="00A81BE6" w:rsidRDefault="001D1FF0" w:rsidP="00633A85">
      <w:pPr>
        <w:pStyle w:val="Akapitzlist"/>
        <w:numPr>
          <w:ilvl w:val="0"/>
          <w:numId w:val="22"/>
        </w:numPr>
        <w:adjustRightInd/>
        <w:spacing w:line="276" w:lineRule="auto"/>
        <w:textAlignment w:val="auto"/>
        <w:rPr>
          <w:rFonts w:cs="Arial"/>
          <w:sz w:val="22"/>
          <w:szCs w:val="22"/>
        </w:rPr>
      </w:pPr>
      <w:proofErr w:type="spellStart"/>
      <w:r w:rsidRPr="00A81BE6">
        <w:rPr>
          <w:rFonts w:cs="Arial"/>
          <w:sz w:val="22"/>
          <w:szCs w:val="22"/>
        </w:rPr>
        <w:t>Pendolino</w:t>
      </w:r>
      <w:proofErr w:type="spellEnd"/>
      <w:r w:rsidRPr="00A81BE6">
        <w:rPr>
          <w:rFonts w:cs="Arial"/>
          <w:sz w:val="22"/>
          <w:szCs w:val="22"/>
        </w:rPr>
        <w:t xml:space="preserve"> – 16 pociągów, łącznie 992 ekrany, 4 emisje spotu w godzinie na każdym ekranie</w:t>
      </w:r>
      <w:r w:rsidR="00700C6D" w:rsidRPr="00A81BE6">
        <w:rPr>
          <w:rFonts w:cs="Arial"/>
          <w:sz w:val="22"/>
          <w:szCs w:val="22"/>
          <w:lang w:val="pl-PL"/>
        </w:rPr>
        <w:t>.</w:t>
      </w:r>
    </w:p>
    <w:p w14:paraId="503572A7" w14:textId="29A2FC7F" w:rsidR="006C1BCF" w:rsidRPr="00A81BE6" w:rsidRDefault="006C1BCF" w:rsidP="00633A85">
      <w:pPr>
        <w:pStyle w:val="Akapitzlist"/>
        <w:numPr>
          <w:ilvl w:val="1"/>
          <w:numId w:val="34"/>
        </w:numPr>
        <w:spacing w:line="276" w:lineRule="auto"/>
        <w:textAlignment w:val="auto"/>
        <w:rPr>
          <w:rFonts w:cs="Arial"/>
          <w:sz w:val="22"/>
          <w:szCs w:val="22"/>
          <w:lang w:val="pl-PL"/>
        </w:rPr>
      </w:pPr>
      <w:r w:rsidRPr="00A81BE6">
        <w:rPr>
          <w:rFonts w:cs="Arial"/>
          <w:b/>
          <w:color w:val="000000" w:themeColor="text1"/>
          <w:sz w:val="22"/>
          <w:szCs w:val="22"/>
          <w:lang w:val="pl-PL"/>
        </w:rPr>
        <w:t>Czas</w:t>
      </w:r>
      <w:r w:rsidRPr="00A81BE6">
        <w:rPr>
          <w:rFonts w:cs="Arial"/>
          <w:b/>
          <w:color w:val="000000" w:themeColor="text1"/>
          <w:sz w:val="22"/>
          <w:szCs w:val="22"/>
        </w:rPr>
        <w:t xml:space="preserve"> trwania emisji wszystkich ekspozycji</w:t>
      </w:r>
      <w:r w:rsidR="00700C6D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: </w:t>
      </w:r>
      <w:r w:rsidR="00E9435E" w:rsidRPr="00A81BE6">
        <w:rPr>
          <w:rFonts w:cs="Arial"/>
          <w:b/>
          <w:color w:val="000000" w:themeColor="text1"/>
          <w:sz w:val="22"/>
          <w:szCs w:val="22"/>
          <w:lang w:val="pl-PL"/>
        </w:rPr>
        <w:t>30</w:t>
      </w:r>
      <w:r w:rsidRPr="00A81BE6">
        <w:rPr>
          <w:rFonts w:cs="Arial"/>
          <w:b/>
          <w:color w:val="000000" w:themeColor="text1"/>
          <w:sz w:val="22"/>
          <w:szCs w:val="22"/>
        </w:rPr>
        <w:t xml:space="preserve"> dni kalendarzow</w:t>
      </w:r>
      <w:r w:rsidR="00CA0FA0" w:rsidRPr="00A81BE6">
        <w:rPr>
          <w:rFonts w:cs="Arial"/>
          <w:b/>
          <w:color w:val="000000" w:themeColor="text1"/>
          <w:sz w:val="22"/>
          <w:szCs w:val="22"/>
          <w:lang w:val="pl-PL"/>
        </w:rPr>
        <w:t>ych</w:t>
      </w:r>
      <w:r w:rsidRPr="00A81BE6">
        <w:rPr>
          <w:rFonts w:cs="Arial"/>
          <w:b/>
          <w:color w:val="000000" w:themeColor="text1"/>
          <w:sz w:val="22"/>
          <w:szCs w:val="22"/>
        </w:rPr>
        <w:t xml:space="preserve">, </w:t>
      </w:r>
      <w:r w:rsidR="00143CC7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od </w:t>
      </w:r>
      <w:r w:rsidR="00E9435E" w:rsidRPr="00A81BE6">
        <w:rPr>
          <w:rFonts w:cs="Arial"/>
          <w:b/>
          <w:color w:val="000000" w:themeColor="text1"/>
          <w:sz w:val="22"/>
          <w:szCs w:val="22"/>
          <w:lang w:val="pl-PL"/>
        </w:rPr>
        <w:t>1</w:t>
      </w:r>
      <w:r w:rsidR="00F519DE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</w:t>
      </w:r>
      <w:r w:rsidR="00E9435E" w:rsidRPr="00A81BE6">
        <w:rPr>
          <w:rFonts w:cs="Arial"/>
          <w:b/>
          <w:color w:val="000000" w:themeColor="text1"/>
          <w:sz w:val="22"/>
          <w:szCs w:val="22"/>
          <w:lang w:val="pl-PL"/>
        </w:rPr>
        <w:t>listopada</w:t>
      </w:r>
      <w:r w:rsidR="00CA0FA0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202</w:t>
      </w:r>
      <w:r w:rsidR="00E9435E" w:rsidRPr="00A81BE6">
        <w:rPr>
          <w:rFonts w:cs="Arial"/>
          <w:b/>
          <w:color w:val="000000" w:themeColor="text1"/>
          <w:sz w:val="22"/>
          <w:szCs w:val="22"/>
          <w:lang w:val="pl-PL"/>
        </w:rPr>
        <w:t>4</w:t>
      </w:r>
      <w:r w:rsidR="00CA0FA0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r.</w:t>
      </w:r>
      <w:r w:rsidR="00143CC7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do </w:t>
      </w:r>
      <w:r w:rsidR="00E9435E" w:rsidRPr="00A81BE6">
        <w:rPr>
          <w:rFonts w:cs="Arial"/>
          <w:b/>
          <w:color w:val="000000" w:themeColor="text1"/>
          <w:sz w:val="22"/>
          <w:szCs w:val="22"/>
          <w:lang w:val="pl-PL"/>
        </w:rPr>
        <w:t>30</w:t>
      </w:r>
      <w:r w:rsidR="00143CC7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listopada 202</w:t>
      </w:r>
      <w:r w:rsidR="00E9435E" w:rsidRPr="00A81BE6">
        <w:rPr>
          <w:rFonts w:cs="Arial"/>
          <w:b/>
          <w:color w:val="000000" w:themeColor="text1"/>
          <w:sz w:val="22"/>
          <w:szCs w:val="22"/>
          <w:lang w:val="pl-PL"/>
        </w:rPr>
        <w:t>4</w:t>
      </w:r>
      <w:r w:rsidR="00143CC7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r.</w:t>
      </w:r>
    </w:p>
    <w:p w14:paraId="5D0E9029" w14:textId="77777777" w:rsidR="00FF7AD0" w:rsidRPr="00A81BE6" w:rsidRDefault="00FF7AD0" w:rsidP="00FF7AD0">
      <w:pPr>
        <w:pStyle w:val="Akapitzlist"/>
        <w:spacing w:line="276" w:lineRule="auto"/>
        <w:textAlignment w:val="auto"/>
        <w:rPr>
          <w:rFonts w:cs="Arial"/>
          <w:sz w:val="22"/>
          <w:szCs w:val="22"/>
          <w:lang w:val="pl-PL"/>
        </w:rPr>
      </w:pPr>
    </w:p>
    <w:p w14:paraId="0F038F4E" w14:textId="19E5EC83" w:rsidR="00333418" w:rsidRPr="00A81BE6" w:rsidRDefault="00333418" w:rsidP="00633A85">
      <w:pPr>
        <w:pStyle w:val="Akapitzlist"/>
        <w:numPr>
          <w:ilvl w:val="0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eastAsia="Arial" w:cs="Arial"/>
          <w:b/>
          <w:bCs/>
          <w:sz w:val="22"/>
          <w:szCs w:val="22"/>
        </w:rPr>
      </w:pPr>
      <w:r w:rsidRPr="00A81BE6">
        <w:rPr>
          <w:rFonts w:eastAsia="Arial" w:cs="Arial"/>
          <w:b/>
          <w:bCs/>
          <w:sz w:val="22"/>
          <w:szCs w:val="22"/>
        </w:rPr>
        <w:t>Kampania w PKP Intercity</w:t>
      </w:r>
      <w:r w:rsidR="00821FA6" w:rsidRPr="00A81BE6">
        <w:rPr>
          <w:rFonts w:eastAsia="Arial" w:cs="Arial"/>
          <w:b/>
          <w:bCs/>
          <w:sz w:val="22"/>
          <w:szCs w:val="22"/>
        </w:rPr>
        <w:t xml:space="preserve"> (IC FLIRT, IC DART)</w:t>
      </w:r>
      <w:r w:rsidRPr="00A81BE6">
        <w:rPr>
          <w:rFonts w:eastAsia="Arial" w:cs="Arial"/>
          <w:b/>
          <w:bCs/>
          <w:sz w:val="22"/>
          <w:szCs w:val="22"/>
        </w:rPr>
        <w:t xml:space="preserve"> - </w:t>
      </w:r>
      <w:r w:rsidRPr="00A81BE6">
        <w:rPr>
          <w:rFonts w:cs="Arial"/>
          <w:b/>
          <w:bCs/>
          <w:sz w:val="22"/>
          <w:szCs w:val="22"/>
        </w:rPr>
        <w:t>REALIZOWANA W RAMACH PRAWA OPCJI OPISANEGO W ROZDZIALE XIX SWZ</w:t>
      </w:r>
    </w:p>
    <w:p w14:paraId="45DC1375" w14:textId="249536E5" w:rsidR="00A96242" w:rsidRPr="00A81BE6" w:rsidRDefault="00A96242" w:rsidP="00633A85">
      <w:pPr>
        <w:pStyle w:val="Akapitzlist"/>
        <w:numPr>
          <w:ilvl w:val="1"/>
          <w:numId w:val="34"/>
        </w:numPr>
        <w:overflowPunct/>
        <w:autoSpaceDE/>
        <w:autoSpaceDN/>
        <w:adjustRightInd/>
        <w:spacing w:after="160" w:line="276" w:lineRule="auto"/>
        <w:textAlignment w:val="auto"/>
        <w:rPr>
          <w:rFonts w:eastAsia="Arial" w:cs="Arial"/>
          <w:sz w:val="22"/>
          <w:szCs w:val="22"/>
        </w:rPr>
      </w:pPr>
      <w:r w:rsidRPr="00A81BE6">
        <w:rPr>
          <w:rFonts w:cs="Arial"/>
          <w:b/>
          <w:bCs/>
          <w:sz w:val="22"/>
          <w:szCs w:val="22"/>
          <w:lang w:val="pl-PL"/>
        </w:rPr>
        <w:t>Ekspozycja</w:t>
      </w:r>
      <w:r w:rsidRPr="00A81BE6">
        <w:rPr>
          <w:rFonts w:cs="Arial"/>
          <w:b/>
          <w:bCs/>
          <w:sz w:val="22"/>
          <w:szCs w:val="22"/>
        </w:rPr>
        <w:t xml:space="preserve"> dynamicznego spotu reklamowego</w:t>
      </w:r>
      <w:r w:rsidRPr="00A81BE6">
        <w:rPr>
          <w:rFonts w:cs="Arial"/>
          <w:b/>
          <w:bCs/>
          <w:sz w:val="22"/>
          <w:szCs w:val="22"/>
          <w:lang w:val="pl-PL"/>
        </w:rPr>
        <w:t xml:space="preserve"> w formie wideo</w:t>
      </w:r>
      <w:r w:rsidRPr="00A81BE6">
        <w:rPr>
          <w:rFonts w:cs="Arial"/>
          <w:b/>
          <w:bCs/>
          <w:sz w:val="22"/>
          <w:szCs w:val="22"/>
        </w:rPr>
        <w:t xml:space="preserve"> (czas trwania jednej emisji: 15 sekund) dostarczon</w:t>
      </w:r>
      <w:r w:rsidRPr="00A81BE6">
        <w:rPr>
          <w:rFonts w:cs="Arial"/>
          <w:b/>
          <w:bCs/>
          <w:sz w:val="22"/>
          <w:szCs w:val="22"/>
          <w:lang w:val="pl-PL"/>
        </w:rPr>
        <w:t>ego</w:t>
      </w:r>
      <w:r w:rsidRPr="00A81BE6">
        <w:rPr>
          <w:rFonts w:cs="Arial"/>
          <w:b/>
          <w:bCs/>
          <w:sz w:val="22"/>
          <w:szCs w:val="22"/>
        </w:rPr>
        <w:t xml:space="preserve"> przez Zamawiającego, na monitorach LCD </w:t>
      </w:r>
      <w:r w:rsidRPr="00A81BE6">
        <w:rPr>
          <w:rFonts w:cs="Arial"/>
          <w:b/>
          <w:bCs/>
          <w:sz w:val="22"/>
          <w:szCs w:val="22"/>
          <w:lang w:val="pl-PL"/>
        </w:rPr>
        <w:t xml:space="preserve">w pociągach PKP Intercity w oparciu o następujące parametry: </w:t>
      </w:r>
    </w:p>
    <w:p w14:paraId="41BEB652" w14:textId="7D202166" w:rsidR="00821FA6" w:rsidRPr="00A81BE6" w:rsidRDefault="00821FA6" w:rsidP="00633A8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sz w:val="22"/>
          <w:szCs w:val="22"/>
        </w:rPr>
      </w:pPr>
      <w:r w:rsidRPr="00A81BE6">
        <w:rPr>
          <w:rFonts w:cs="Arial"/>
          <w:sz w:val="22"/>
          <w:szCs w:val="22"/>
        </w:rPr>
        <w:t>IC FLIRT – 16 pociągów, łącznie 240 ekranów, 4 emisje spotu w godzinie na każdym ekranie,</w:t>
      </w:r>
    </w:p>
    <w:p w14:paraId="4C654932" w14:textId="77777777" w:rsidR="00821FA6" w:rsidRPr="00A81BE6" w:rsidRDefault="00821FA6" w:rsidP="00633A8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sz w:val="22"/>
          <w:szCs w:val="22"/>
        </w:rPr>
      </w:pPr>
      <w:r w:rsidRPr="00A81BE6">
        <w:rPr>
          <w:rFonts w:cs="Arial"/>
          <w:sz w:val="22"/>
          <w:szCs w:val="22"/>
        </w:rPr>
        <w:t>IC DART – 13 pociągów, łącznie 325 ekranów, 4 emisje spotu w godzinie na każdym ekranie,</w:t>
      </w:r>
    </w:p>
    <w:p w14:paraId="7FA691DC" w14:textId="1CFBBD54" w:rsidR="00C5399D" w:rsidRPr="00A81BE6" w:rsidRDefault="00C5399D" w:rsidP="00633A8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Arial"/>
          <w:sz w:val="22"/>
          <w:szCs w:val="22"/>
        </w:rPr>
      </w:pPr>
      <w:r w:rsidRPr="00A81BE6">
        <w:rPr>
          <w:rFonts w:cs="Arial"/>
          <w:sz w:val="22"/>
          <w:szCs w:val="22"/>
        </w:rPr>
        <w:t>Publikacja</w:t>
      </w:r>
    </w:p>
    <w:p w14:paraId="45D80708" w14:textId="64B5E219" w:rsidR="00E9435E" w:rsidRPr="00A81BE6" w:rsidRDefault="00E9435E" w:rsidP="00821FA6">
      <w:pPr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p w14:paraId="31875542" w14:textId="76D59680" w:rsidR="00E9435E" w:rsidRPr="00A81BE6" w:rsidRDefault="00E9435E" w:rsidP="00633A85">
      <w:pPr>
        <w:pStyle w:val="Akapitzlist"/>
        <w:numPr>
          <w:ilvl w:val="1"/>
          <w:numId w:val="34"/>
        </w:numPr>
        <w:adjustRightInd/>
        <w:spacing w:line="276" w:lineRule="auto"/>
        <w:textAlignment w:val="auto"/>
        <w:rPr>
          <w:rFonts w:cs="Arial"/>
          <w:sz w:val="22"/>
          <w:szCs w:val="22"/>
        </w:rPr>
      </w:pPr>
      <w:r w:rsidRPr="00A81BE6">
        <w:rPr>
          <w:rFonts w:cs="Arial"/>
          <w:b/>
          <w:color w:val="000000" w:themeColor="text1"/>
          <w:sz w:val="22"/>
          <w:szCs w:val="22"/>
        </w:rPr>
        <w:t>Czas trwania emisji wszystkich ekspozycji: 30 dni kalendarzowych, od 1 listopada 2024 r. do 30 listopada 2024 r.</w:t>
      </w:r>
    </w:p>
    <w:p w14:paraId="54AD3392" w14:textId="77777777" w:rsidR="00A96242" w:rsidRPr="00A81BE6" w:rsidRDefault="00A96242" w:rsidP="00FF7AD0">
      <w:pPr>
        <w:overflowPunct/>
        <w:autoSpaceDE/>
        <w:autoSpaceDN/>
        <w:adjustRightInd/>
        <w:spacing w:after="160" w:line="276" w:lineRule="auto"/>
        <w:textAlignment w:val="auto"/>
        <w:rPr>
          <w:rFonts w:eastAsia="Arial" w:cs="Arial"/>
          <w:sz w:val="22"/>
          <w:szCs w:val="22"/>
        </w:rPr>
      </w:pPr>
    </w:p>
    <w:p w14:paraId="48A599A9" w14:textId="4F46E962" w:rsidR="00561812" w:rsidRPr="00A81BE6" w:rsidRDefault="001D1FF0" w:rsidP="00633A85">
      <w:pPr>
        <w:pStyle w:val="Akapitzlist"/>
        <w:numPr>
          <w:ilvl w:val="0"/>
          <w:numId w:val="34"/>
        </w:numPr>
        <w:rPr>
          <w:rFonts w:cs="Arial"/>
          <w:b/>
          <w:bCs/>
          <w:sz w:val="22"/>
          <w:szCs w:val="22"/>
        </w:rPr>
      </w:pPr>
      <w:r w:rsidRPr="00A81BE6">
        <w:rPr>
          <w:rFonts w:cs="Arial"/>
          <w:b/>
          <w:bCs/>
          <w:sz w:val="22"/>
          <w:szCs w:val="22"/>
          <w:lang w:val="pl-PL"/>
        </w:rPr>
        <w:t>Kampania na</w:t>
      </w:r>
      <w:r w:rsidR="00143CC7" w:rsidRPr="00A81BE6">
        <w:rPr>
          <w:rFonts w:cs="Arial"/>
          <w:b/>
          <w:bCs/>
          <w:sz w:val="22"/>
          <w:szCs w:val="22"/>
          <w:shd w:val="clear" w:color="auto" w:fill="FFFFFF"/>
          <w:lang w:val="pl-PL"/>
        </w:rPr>
        <w:t xml:space="preserve"> lotnisk</w:t>
      </w:r>
      <w:r w:rsidRPr="00A81BE6">
        <w:rPr>
          <w:rFonts w:cs="Arial"/>
          <w:b/>
          <w:bCs/>
          <w:sz w:val="22"/>
          <w:szCs w:val="22"/>
          <w:shd w:val="clear" w:color="auto" w:fill="FFFFFF"/>
          <w:lang w:val="pl-PL"/>
        </w:rPr>
        <w:t>u</w:t>
      </w:r>
      <w:r w:rsidR="00143CC7" w:rsidRPr="00A81BE6">
        <w:rPr>
          <w:rFonts w:cs="Arial"/>
          <w:b/>
          <w:bCs/>
          <w:sz w:val="22"/>
          <w:szCs w:val="22"/>
          <w:shd w:val="clear" w:color="auto" w:fill="FFFFFF"/>
          <w:lang w:val="pl-PL"/>
        </w:rPr>
        <w:t xml:space="preserve"> Chopina w Warszawie</w:t>
      </w:r>
      <w:r w:rsidRPr="00A81BE6">
        <w:rPr>
          <w:rFonts w:cs="Arial"/>
          <w:b/>
          <w:bCs/>
          <w:sz w:val="22"/>
          <w:szCs w:val="22"/>
          <w:shd w:val="clear" w:color="auto" w:fill="FFFFFF"/>
          <w:lang w:val="pl-PL"/>
        </w:rPr>
        <w:t xml:space="preserve"> i </w:t>
      </w:r>
      <w:r w:rsidR="001F5F9F" w:rsidRPr="00A81BE6">
        <w:rPr>
          <w:rFonts w:cs="Arial"/>
          <w:b/>
          <w:bCs/>
          <w:sz w:val="22"/>
          <w:szCs w:val="22"/>
          <w:shd w:val="clear" w:color="auto" w:fill="FFFFFF"/>
          <w:lang w:val="pl-PL"/>
        </w:rPr>
        <w:t xml:space="preserve">na </w:t>
      </w:r>
      <w:r w:rsidRPr="00A81BE6">
        <w:rPr>
          <w:rFonts w:cs="Arial"/>
          <w:b/>
          <w:bCs/>
          <w:sz w:val="22"/>
          <w:szCs w:val="22"/>
          <w:shd w:val="clear" w:color="auto" w:fill="FFFFFF"/>
          <w:lang w:val="pl-PL"/>
        </w:rPr>
        <w:t>billboardzie</w:t>
      </w:r>
      <w:r w:rsidR="00DB095B" w:rsidRPr="00A81BE6">
        <w:rPr>
          <w:rFonts w:cs="Arial"/>
          <w:b/>
          <w:bCs/>
          <w:sz w:val="22"/>
          <w:szCs w:val="22"/>
          <w:shd w:val="clear" w:color="auto" w:fill="FFFFFF"/>
          <w:lang w:val="pl-PL"/>
        </w:rPr>
        <w:t xml:space="preserve"> </w:t>
      </w:r>
      <w:r w:rsidRPr="00A81BE6">
        <w:rPr>
          <w:rFonts w:cs="Arial"/>
          <w:b/>
          <w:bCs/>
          <w:sz w:val="22"/>
          <w:szCs w:val="22"/>
          <w:shd w:val="clear" w:color="auto" w:fill="FFFFFF"/>
          <w:lang w:val="pl-PL"/>
        </w:rPr>
        <w:t>przy drodze dojazdowej do lotniska</w:t>
      </w:r>
      <w:r w:rsidR="00333418" w:rsidRPr="00A81BE6">
        <w:rPr>
          <w:rFonts w:cs="Arial"/>
          <w:b/>
          <w:bCs/>
          <w:sz w:val="22"/>
          <w:szCs w:val="22"/>
          <w:shd w:val="clear" w:color="auto" w:fill="FFFFFF"/>
          <w:lang w:val="pl-PL"/>
        </w:rPr>
        <w:t xml:space="preserve"> - </w:t>
      </w:r>
      <w:r w:rsidR="00333418" w:rsidRPr="00A81BE6">
        <w:rPr>
          <w:rFonts w:cs="Arial"/>
          <w:b/>
          <w:bCs/>
          <w:sz w:val="22"/>
          <w:szCs w:val="22"/>
        </w:rPr>
        <w:t>REALIZOWANA W RAMACH PRAWA OPCJI OPISANEGO W ROZDZIALE XIX SWZ</w:t>
      </w:r>
    </w:p>
    <w:p w14:paraId="44267912" w14:textId="06B2D162" w:rsidR="00B70C1E" w:rsidRPr="00A81BE6" w:rsidRDefault="00B70C1E" w:rsidP="00633A85">
      <w:pPr>
        <w:pStyle w:val="Akapitzlist"/>
        <w:numPr>
          <w:ilvl w:val="1"/>
          <w:numId w:val="34"/>
        </w:numPr>
        <w:rPr>
          <w:rFonts w:cs="Arial"/>
          <w:sz w:val="22"/>
          <w:szCs w:val="22"/>
        </w:rPr>
      </w:pPr>
      <w:bookmarkStart w:id="3" w:name="_Hlk175646040"/>
      <w:bookmarkStart w:id="4" w:name="_Hlk175645778"/>
      <w:r w:rsidRPr="00A81BE6">
        <w:rPr>
          <w:rFonts w:cs="Arial"/>
          <w:sz w:val="22"/>
          <w:szCs w:val="22"/>
        </w:rPr>
        <w:t xml:space="preserve">Ekspozycja kreacji festiwalowej na </w:t>
      </w:r>
      <w:r w:rsidRPr="00A81BE6">
        <w:rPr>
          <w:rFonts w:cs="Arial"/>
          <w:sz w:val="22"/>
          <w:szCs w:val="22"/>
          <w:lang w:val="pl-PL"/>
        </w:rPr>
        <w:t xml:space="preserve">26 ekranach LCD: </w:t>
      </w:r>
      <w:r w:rsidRPr="00A81BE6">
        <w:rPr>
          <w:rFonts w:cs="Arial"/>
          <w:sz w:val="22"/>
          <w:szCs w:val="22"/>
        </w:rPr>
        <w:t>DNFA w strefie odlotów i przylotów</w:t>
      </w:r>
      <w:r w:rsidR="00E9435E" w:rsidRPr="00A81BE6">
        <w:rPr>
          <w:rFonts w:cs="Arial"/>
          <w:sz w:val="22"/>
          <w:szCs w:val="22"/>
        </w:rPr>
        <w:t xml:space="preserve"> (</w:t>
      </w:r>
      <w:r w:rsidR="00E9435E" w:rsidRPr="00A81BE6">
        <w:rPr>
          <w:rFonts w:cs="Arial"/>
          <w:sz w:val="22"/>
          <w:szCs w:val="22"/>
          <w:lang w:val="pl-PL"/>
        </w:rPr>
        <w:t>8 ekranów DFNA znajduje się w hali odlotów przy kontroli bezpieczeństwa, pozostałe 18 w hali przylotów przy taśmach bagażowych).</w:t>
      </w:r>
    </w:p>
    <w:p w14:paraId="543AA281" w14:textId="51838C34" w:rsidR="00C5399D" w:rsidRPr="00A81BE6" w:rsidRDefault="00C5399D" w:rsidP="00633A85">
      <w:pPr>
        <w:pStyle w:val="Akapitzlist"/>
        <w:numPr>
          <w:ilvl w:val="1"/>
          <w:numId w:val="34"/>
        </w:numPr>
        <w:rPr>
          <w:rFonts w:cs="Arial"/>
          <w:sz w:val="22"/>
          <w:szCs w:val="22"/>
        </w:rPr>
      </w:pPr>
      <w:r w:rsidRPr="00A81BE6">
        <w:rPr>
          <w:rFonts w:cs="Arial"/>
          <w:sz w:val="22"/>
          <w:szCs w:val="22"/>
        </w:rPr>
        <w:t>Publikacja</w:t>
      </w:r>
    </w:p>
    <w:bookmarkEnd w:id="3"/>
    <w:bookmarkEnd w:id="4"/>
    <w:p w14:paraId="443D30FD" w14:textId="3AD1848A" w:rsidR="00143CC7" w:rsidRPr="00A81BE6" w:rsidRDefault="00143CC7" w:rsidP="00633A85">
      <w:pPr>
        <w:pStyle w:val="Akapitzlist"/>
        <w:numPr>
          <w:ilvl w:val="1"/>
          <w:numId w:val="34"/>
        </w:numPr>
        <w:spacing w:line="276" w:lineRule="auto"/>
        <w:textAlignment w:val="auto"/>
        <w:rPr>
          <w:rFonts w:cs="Arial"/>
          <w:sz w:val="22"/>
          <w:szCs w:val="22"/>
          <w:lang w:val="pl-PL"/>
        </w:rPr>
      </w:pPr>
      <w:r w:rsidRPr="00A81BE6">
        <w:rPr>
          <w:rFonts w:cs="Arial"/>
          <w:b/>
          <w:color w:val="000000" w:themeColor="text1"/>
          <w:sz w:val="22"/>
          <w:szCs w:val="22"/>
          <w:lang w:val="pl-PL"/>
        </w:rPr>
        <w:t>Czas</w:t>
      </w:r>
      <w:r w:rsidRPr="00A81BE6">
        <w:rPr>
          <w:rFonts w:cs="Arial"/>
          <w:b/>
          <w:color w:val="000000" w:themeColor="text1"/>
          <w:sz w:val="22"/>
          <w:szCs w:val="22"/>
        </w:rPr>
        <w:t xml:space="preserve"> trwania </w:t>
      </w:r>
      <w:proofErr w:type="spellStart"/>
      <w:r w:rsidR="00361B4F" w:rsidRPr="00A81BE6">
        <w:rPr>
          <w:rFonts w:cs="Arial"/>
          <w:b/>
          <w:color w:val="000000" w:themeColor="text1"/>
          <w:sz w:val="22"/>
          <w:szCs w:val="22"/>
          <w:lang w:val="pl-PL"/>
        </w:rPr>
        <w:t>kampani</w:t>
      </w:r>
      <w:proofErr w:type="spellEnd"/>
      <w:r w:rsidRPr="00A81BE6">
        <w:rPr>
          <w:rFonts w:cs="Arial"/>
          <w:b/>
          <w:color w:val="000000" w:themeColor="text1"/>
          <w:sz w:val="22"/>
          <w:szCs w:val="22"/>
        </w:rPr>
        <w:t>i</w:t>
      </w:r>
      <w:r w:rsidR="00423E26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: </w:t>
      </w:r>
      <w:r w:rsidR="00CA0FA0" w:rsidRPr="00A81BE6">
        <w:rPr>
          <w:rFonts w:cs="Arial"/>
          <w:b/>
          <w:color w:val="000000" w:themeColor="text1"/>
          <w:sz w:val="22"/>
          <w:szCs w:val="22"/>
          <w:lang w:val="pl-PL"/>
        </w:rPr>
        <w:t>1</w:t>
      </w:r>
      <w:r w:rsidR="00DE596E" w:rsidRPr="00A81BE6">
        <w:rPr>
          <w:rFonts w:cs="Arial"/>
          <w:b/>
          <w:color w:val="000000" w:themeColor="text1"/>
          <w:sz w:val="22"/>
          <w:szCs w:val="22"/>
          <w:lang w:val="pl-PL"/>
        </w:rPr>
        <w:t>4-</w:t>
      </w:r>
      <w:r w:rsidR="00F34A19" w:rsidRPr="00A81BE6">
        <w:rPr>
          <w:rFonts w:cs="Arial"/>
          <w:b/>
          <w:color w:val="000000" w:themeColor="text1"/>
          <w:sz w:val="22"/>
          <w:szCs w:val="22"/>
          <w:lang w:val="pl-PL"/>
        </w:rPr>
        <w:t>30</w:t>
      </w:r>
      <w:r w:rsidRPr="00A81BE6">
        <w:rPr>
          <w:rFonts w:cs="Arial"/>
          <w:b/>
          <w:color w:val="000000" w:themeColor="text1"/>
          <w:sz w:val="22"/>
          <w:szCs w:val="22"/>
        </w:rPr>
        <w:t xml:space="preserve"> dni kalendarzow</w:t>
      </w:r>
      <w:r w:rsidR="00CA0FA0" w:rsidRPr="00A81BE6">
        <w:rPr>
          <w:rFonts w:cs="Arial"/>
          <w:b/>
          <w:color w:val="000000" w:themeColor="text1"/>
          <w:sz w:val="22"/>
          <w:szCs w:val="22"/>
          <w:lang w:val="pl-PL"/>
        </w:rPr>
        <w:t>ych</w:t>
      </w:r>
      <w:r w:rsidRPr="00A81BE6">
        <w:rPr>
          <w:rFonts w:cs="Arial"/>
          <w:b/>
          <w:color w:val="000000" w:themeColor="text1"/>
          <w:sz w:val="22"/>
          <w:szCs w:val="22"/>
        </w:rPr>
        <w:t xml:space="preserve">, </w:t>
      </w:r>
      <w:r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od </w:t>
      </w:r>
      <w:r w:rsidR="00DE596E" w:rsidRPr="00A81BE6">
        <w:rPr>
          <w:rFonts w:cs="Arial"/>
          <w:b/>
          <w:color w:val="000000" w:themeColor="text1"/>
          <w:sz w:val="22"/>
          <w:szCs w:val="22"/>
          <w:lang w:val="pl-PL"/>
        </w:rPr>
        <w:t>1</w:t>
      </w:r>
      <w:r w:rsidR="00CA0FA0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</w:t>
      </w:r>
      <w:r w:rsidR="00DE596E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listopada </w:t>
      </w:r>
      <w:r w:rsidR="00CA0FA0" w:rsidRPr="00A81BE6">
        <w:rPr>
          <w:rFonts w:cs="Arial"/>
          <w:b/>
          <w:color w:val="000000" w:themeColor="text1"/>
          <w:sz w:val="22"/>
          <w:szCs w:val="22"/>
          <w:lang w:val="pl-PL"/>
        </w:rPr>
        <w:t>202</w:t>
      </w:r>
      <w:r w:rsidR="00F34A19" w:rsidRPr="00A81BE6">
        <w:rPr>
          <w:rFonts w:cs="Arial"/>
          <w:b/>
          <w:color w:val="000000" w:themeColor="text1"/>
          <w:sz w:val="22"/>
          <w:szCs w:val="22"/>
          <w:lang w:val="pl-PL"/>
        </w:rPr>
        <w:t>4</w:t>
      </w:r>
      <w:r w:rsidR="00CA0FA0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r.</w:t>
      </w:r>
      <w:r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do </w:t>
      </w:r>
      <w:r w:rsidR="00CA0FA0" w:rsidRPr="00A81BE6">
        <w:rPr>
          <w:rFonts w:cs="Arial"/>
          <w:b/>
          <w:color w:val="000000" w:themeColor="text1"/>
          <w:sz w:val="22"/>
          <w:szCs w:val="22"/>
          <w:lang w:val="pl-PL"/>
        </w:rPr>
        <w:t>15</w:t>
      </w:r>
      <w:r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listopada 202</w:t>
      </w:r>
      <w:r w:rsidR="00F34A19" w:rsidRPr="00A81BE6">
        <w:rPr>
          <w:rFonts w:cs="Arial"/>
          <w:b/>
          <w:color w:val="000000" w:themeColor="text1"/>
          <w:sz w:val="22"/>
          <w:szCs w:val="22"/>
          <w:lang w:val="pl-PL"/>
        </w:rPr>
        <w:t>4</w:t>
      </w:r>
      <w:r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r</w:t>
      </w:r>
      <w:r w:rsidR="00DE596E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lub od 1 listopada 202</w:t>
      </w:r>
      <w:r w:rsidR="00F34A19" w:rsidRPr="00A81BE6">
        <w:rPr>
          <w:rFonts w:cs="Arial"/>
          <w:b/>
          <w:color w:val="000000" w:themeColor="text1"/>
          <w:sz w:val="22"/>
          <w:szCs w:val="22"/>
          <w:lang w:val="pl-PL"/>
        </w:rPr>
        <w:t>4</w:t>
      </w:r>
      <w:r w:rsidR="00DE596E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r. do </w:t>
      </w:r>
      <w:r w:rsidR="00F34A19" w:rsidRPr="00A81BE6">
        <w:rPr>
          <w:rFonts w:cs="Arial"/>
          <w:b/>
          <w:color w:val="000000" w:themeColor="text1"/>
          <w:sz w:val="22"/>
          <w:szCs w:val="22"/>
          <w:lang w:val="pl-PL"/>
        </w:rPr>
        <w:t>30</w:t>
      </w:r>
      <w:r w:rsidR="00DE596E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listopada 202</w:t>
      </w:r>
      <w:r w:rsidR="00E9435E" w:rsidRPr="00A81BE6">
        <w:rPr>
          <w:rFonts w:cs="Arial"/>
          <w:b/>
          <w:color w:val="000000" w:themeColor="text1"/>
          <w:sz w:val="22"/>
          <w:szCs w:val="22"/>
          <w:lang w:val="pl-PL"/>
        </w:rPr>
        <w:t>4</w:t>
      </w:r>
      <w:r w:rsidR="00DE596E" w:rsidRPr="00A81BE6">
        <w:rPr>
          <w:rFonts w:cs="Arial"/>
          <w:b/>
          <w:color w:val="000000" w:themeColor="text1"/>
          <w:sz w:val="22"/>
          <w:szCs w:val="22"/>
          <w:lang w:val="pl-PL"/>
        </w:rPr>
        <w:t xml:space="preserve"> r.</w:t>
      </w:r>
    </w:p>
    <w:p w14:paraId="644C0E10" w14:textId="77777777" w:rsidR="00FF7AD0" w:rsidRPr="00A81BE6" w:rsidRDefault="00FF7AD0" w:rsidP="00FF7AD0">
      <w:pPr>
        <w:pStyle w:val="Akapitzlist"/>
        <w:spacing w:line="276" w:lineRule="auto"/>
        <w:textAlignment w:val="auto"/>
        <w:rPr>
          <w:rFonts w:cs="Arial"/>
          <w:sz w:val="22"/>
          <w:szCs w:val="22"/>
          <w:lang w:val="pl-PL"/>
        </w:rPr>
      </w:pPr>
    </w:p>
    <w:p w14:paraId="101602FE" w14:textId="77777777" w:rsidR="00A40905" w:rsidRPr="00A81BE6" w:rsidRDefault="00A40905" w:rsidP="00A40905">
      <w:pPr>
        <w:pStyle w:val="NAGWEK3"/>
        <w:spacing w:line="276" w:lineRule="auto"/>
        <w:ind w:left="426" w:hanging="437"/>
        <w:rPr>
          <w:rFonts w:cs="Arial"/>
          <w:sz w:val="22"/>
        </w:rPr>
      </w:pPr>
      <w:r w:rsidRPr="00A81BE6">
        <w:rPr>
          <w:rFonts w:cs="Arial"/>
          <w:sz w:val="22"/>
        </w:rPr>
        <w:lastRenderedPageBreak/>
        <w:t>Obowiązki Wykonawcy związane z realizacją Przedmiotu Zamówienia i harmonogram współpracy:</w:t>
      </w:r>
    </w:p>
    <w:p w14:paraId="377D719D" w14:textId="77777777" w:rsidR="00A40905" w:rsidRPr="00A81BE6" w:rsidRDefault="00A40905" w:rsidP="00633A85">
      <w:pPr>
        <w:pStyle w:val="NAGWEK3"/>
        <w:numPr>
          <w:ilvl w:val="0"/>
          <w:numId w:val="20"/>
        </w:numPr>
        <w:spacing w:before="0" w:after="0" w:line="276" w:lineRule="auto"/>
        <w:ind w:left="283" w:hanging="357"/>
        <w:rPr>
          <w:rFonts w:cs="Arial"/>
          <w:b w:val="0"/>
          <w:sz w:val="22"/>
        </w:rPr>
      </w:pPr>
      <w:r w:rsidRPr="00A81BE6">
        <w:rPr>
          <w:rFonts w:cs="Arial"/>
          <w:b w:val="0"/>
          <w:sz w:val="22"/>
        </w:rPr>
        <w:t>Wykonawca zapewni Koordynatora odpowiedzialnego za prawidłową realizację zamówienia i kontakty z Zamawiającym.</w:t>
      </w:r>
    </w:p>
    <w:p w14:paraId="627C555F" w14:textId="77777777" w:rsidR="00A40905" w:rsidRPr="00A81BE6" w:rsidRDefault="00A40905" w:rsidP="00633A85">
      <w:pPr>
        <w:pStyle w:val="NAGWEK3"/>
        <w:numPr>
          <w:ilvl w:val="0"/>
          <w:numId w:val="20"/>
        </w:numPr>
        <w:spacing w:before="0" w:after="0" w:line="276" w:lineRule="auto"/>
        <w:ind w:left="284"/>
        <w:rPr>
          <w:rFonts w:eastAsia="Arial" w:cs="Arial"/>
          <w:sz w:val="22"/>
        </w:rPr>
      </w:pPr>
      <w:r w:rsidRPr="00A81BE6">
        <w:rPr>
          <w:rFonts w:cs="Arial"/>
          <w:sz w:val="22"/>
        </w:rPr>
        <w:t>Harmonogram działań promocyjnych zostanie opracowany przez Wykonawcę i przedstawiony do akceptacji Zamawiającego w dniu podpisania umowy.</w:t>
      </w:r>
    </w:p>
    <w:p w14:paraId="56E40656" w14:textId="77777777" w:rsidR="00A40905" w:rsidRPr="00A81BE6" w:rsidRDefault="00A40905" w:rsidP="00633A85">
      <w:pPr>
        <w:pStyle w:val="NAGWEK3"/>
        <w:numPr>
          <w:ilvl w:val="0"/>
          <w:numId w:val="20"/>
        </w:numPr>
        <w:spacing w:before="0" w:after="0" w:line="276" w:lineRule="auto"/>
        <w:ind w:left="284"/>
        <w:rPr>
          <w:rFonts w:cs="Arial"/>
          <w:sz w:val="22"/>
        </w:rPr>
      </w:pPr>
      <w:r w:rsidRPr="00A81BE6">
        <w:rPr>
          <w:rFonts w:cs="Arial"/>
          <w:b w:val="0"/>
          <w:sz w:val="22"/>
        </w:rPr>
        <w:t xml:space="preserve">Wykonawca przekaże kompletną specyfikację materiałów reklamowych, kompletną listę potrzebnych treści w terminie do </w:t>
      </w:r>
      <w:r w:rsidRPr="00A81BE6">
        <w:rPr>
          <w:rFonts w:cs="Arial"/>
          <w:sz w:val="22"/>
        </w:rPr>
        <w:t>3 dni roboczych od dnia podpisania umowy.</w:t>
      </w:r>
    </w:p>
    <w:p w14:paraId="04D3EF82" w14:textId="77777777" w:rsidR="00A40905" w:rsidRPr="00A81BE6" w:rsidRDefault="00A40905" w:rsidP="00633A85">
      <w:pPr>
        <w:pStyle w:val="NAGWEK3"/>
        <w:numPr>
          <w:ilvl w:val="0"/>
          <w:numId w:val="20"/>
        </w:numPr>
        <w:spacing w:before="0" w:after="0" w:line="276" w:lineRule="auto"/>
        <w:ind w:left="284"/>
        <w:rPr>
          <w:rFonts w:cs="Arial"/>
          <w:b w:val="0"/>
          <w:sz w:val="22"/>
        </w:rPr>
      </w:pPr>
      <w:r w:rsidRPr="00A81BE6">
        <w:rPr>
          <w:rFonts w:cs="Arial"/>
          <w:b w:val="0"/>
          <w:sz w:val="22"/>
        </w:rPr>
        <w:t xml:space="preserve">Zamawiający przekaże Wykonawcy materiały niezbędne do przeprowadzenia kampanii w ciągu </w:t>
      </w:r>
      <w:r w:rsidRPr="00A81BE6">
        <w:rPr>
          <w:rFonts w:cs="Arial"/>
          <w:sz w:val="22"/>
        </w:rPr>
        <w:t>5 dni roboczych</w:t>
      </w:r>
      <w:r w:rsidRPr="00A81BE6">
        <w:rPr>
          <w:rFonts w:cs="Arial"/>
          <w:b w:val="0"/>
          <w:sz w:val="22"/>
        </w:rPr>
        <w:t xml:space="preserve"> od dnia dostarczenia ich specyfikacji przez Wykonawcę. </w:t>
      </w:r>
    </w:p>
    <w:p w14:paraId="5197EEAB" w14:textId="77777777" w:rsidR="00A40905" w:rsidRPr="00A81BE6" w:rsidRDefault="00A40905" w:rsidP="00633A85">
      <w:pPr>
        <w:pStyle w:val="NAGWEK3"/>
        <w:numPr>
          <w:ilvl w:val="0"/>
          <w:numId w:val="20"/>
        </w:numPr>
        <w:spacing w:before="0" w:after="0" w:line="276" w:lineRule="auto"/>
        <w:ind w:left="284"/>
        <w:rPr>
          <w:rFonts w:eastAsia="Arial" w:cs="Arial"/>
          <w:b w:val="0"/>
          <w:sz w:val="22"/>
        </w:rPr>
      </w:pPr>
      <w:r w:rsidRPr="00A81BE6">
        <w:rPr>
          <w:rFonts w:cs="Arial"/>
          <w:sz w:val="22"/>
        </w:rPr>
        <w:t xml:space="preserve">Wykonawca przedstawi do akceptacji Zamawiającemu Raport z przeprowadzonej kampanii do 5 dni roboczych od dnia zakończenia działań kampanijnych. </w:t>
      </w:r>
    </w:p>
    <w:p w14:paraId="4CAC08E9" w14:textId="705515FF" w:rsidR="00A40905" w:rsidRPr="00A81BE6" w:rsidRDefault="00A40905" w:rsidP="00A40905">
      <w:pPr>
        <w:pStyle w:val="Akapitzlist"/>
        <w:overflowPunct/>
        <w:autoSpaceDE/>
        <w:autoSpaceDN/>
        <w:adjustRightInd/>
        <w:spacing w:after="160" w:line="276" w:lineRule="auto"/>
        <w:ind w:left="851" w:hanging="567"/>
        <w:textAlignment w:val="auto"/>
        <w:rPr>
          <w:rFonts w:cs="Arial"/>
          <w:sz w:val="22"/>
          <w:szCs w:val="22"/>
          <w:lang w:val="pl-PL"/>
        </w:rPr>
      </w:pPr>
      <w:r w:rsidRPr="00A81BE6">
        <w:rPr>
          <w:rFonts w:cs="Arial"/>
          <w:sz w:val="22"/>
          <w:szCs w:val="22"/>
          <w:lang w:val="pl-PL"/>
        </w:rPr>
        <w:t xml:space="preserve">5.1. </w:t>
      </w:r>
      <w:r w:rsidRPr="00A81BE6">
        <w:rPr>
          <w:rFonts w:cs="Arial"/>
          <w:sz w:val="22"/>
          <w:szCs w:val="22"/>
        </w:rPr>
        <w:t xml:space="preserve">Raport powinien zostać </w:t>
      </w:r>
      <w:r w:rsidRPr="00A81BE6">
        <w:rPr>
          <w:rFonts w:cs="Arial"/>
          <w:sz w:val="22"/>
          <w:szCs w:val="22"/>
          <w:lang w:val="pl-PL"/>
        </w:rPr>
        <w:t>przesłany drogą elektroniczną</w:t>
      </w:r>
      <w:r w:rsidRPr="00A81BE6">
        <w:rPr>
          <w:rFonts w:cs="Arial"/>
          <w:sz w:val="22"/>
          <w:szCs w:val="22"/>
        </w:rPr>
        <w:t xml:space="preserve"> do Koordynatora Projektu z ramienia Zamawiającego</w:t>
      </w:r>
      <w:r w:rsidRPr="00A81BE6">
        <w:rPr>
          <w:rFonts w:cs="Arial"/>
          <w:sz w:val="22"/>
          <w:szCs w:val="22"/>
          <w:lang w:val="pl-PL"/>
        </w:rPr>
        <w:t xml:space="preserve">. Zamawiający </w:t>
      </w:r>
      <w:r w:rsidRPr="00A81BE6">
        <w:rPr>
          <w:rFonts w:cs="Arial"/>
          <w:sz w:val="22"/>
          <w:szCs w:val="22"/>
        </w:rPr>
        <w:t xml:space="preserve">zobowiązuje się </w:t>
      </w:r>
      <w:r w:rsidRPr="00A81BE6">
        <w:rPr>
          <w:rFonts w:cs="Arial"/>
          <w:b/>
          <w:sz w:val="22"/>
          <w:szCs w:val="22"/>
        </w:rPr>
        <w:t xml:space="preserve">w terminie </w:t>
      </w:r>
      <w:r w:rsidRPr="00A81BE6">
        <w:rPr>
          <w:rFonts w:cs="Arial"/>
          <w:b/>
          <w:sz w:val="22"/>
          <w:szCs w:val="22"/>
          <w:lang w:val="pl-PL"/>
        </w:rPr>
        <w:t xml:space="preserve">do </w:t>
      </w:r>
      <w:r w:rsidR="00A54A2C" w:rsidRPr="00A81BE6">
        <w:rPr>
          <w:rFonts w:cs="Arial"/>
          <w:b/>
          <w:sz w:val="22"/>
          <w:szCs w:val="22"/>
          <w:lang w:val="pl-PL"/>
        </w:rPr>
        <w:t>5</w:t>
      </w:r>
      <w:r w:rsidR="00A54A2C" w:rsidRPr="00A81BE6">
        <w:rPr>
          <w:rFonts w:cs="Arial"/>
          <w:b/>
          <w:sz w:val="22"/>
          <w:szCs w:val="22"/>
        </w:rPr>
        <w:t xml:space="preserve"> </w:t>
      </w:r>
      <w:r w:rsidRPr="00A81BE6">
        <w:rPr>
          <w:rFonts w:cs="Arial"/>
          <w:b/>
          <w:sz w:val="22"/>
          <w:szCs w:val="22"/>
        </w:rPr>
        <w:t>dni</w:t>
      </w:r>
      <w:r w:rsidRPr="00A81BE6">
        <w:rPr>
          <w:rFonts w:cs="Arial"/>
          <w:b/>
          <w:sz w:val="22"/>
          <w:szCs w:val="22"/>
          <w:lang w:val="pl-PL"/>
        </w:rPr>
        <w:t xml:space="preserve"> </w:t>
      </w:r>
      <w:r w:rsidR="00A54A2C" w:rsidRPr="00A81BE6">
        <w:rPr>
          <w:rFonts w:cs="Arial"/>
          <w:b/>
          <w:sz w:val="22"/>
          <w:szCs w:val="22"/>
          <w:lang w:val="pl-PL"/>
        </w:rPr>
        <w:t>roboczych</w:t>
      </w:r>
      <w:r w:rsidR="00A54A2C" w:rsidRPr="00A81BE6">
        <w:rPr>
          <w:rFonts w:cs="Arial"/>
          <w:sz w:val="22"/>
          <w:szCs w:val="22"/>
        </w:rPr>
        <w:t xml:space="preserve"> </w:t>
      </w:r>
      <w:r w:rsidRPr="00A81BE6">
        <w:rPr>
          <w:rFonts w:cs="Arial"/>
          <w:sz w:val="22"/>
          <w:szCs w:val="22"/>
        </w:rPr>
        <w:t>od dnia otrzymania Raportu, zaakceptować przedstawiony mu przez Wykonawcę Raport albo zgłosić swoje uwagi lub zastrzeżenia.</w:t>
      </w:r>
    </w:p>
    <w:p w14:paraId="7EDEB6F8" w14:textId="77777777" w:rsidR="00A40905" w:rsidRPr="00A81BE6" w:rsidRDefault="00A40905" w:rsidP="00A40905">
      <w:pPr>
        <w:pStyle w:val="Akapitzlist"/>
        <w:overflowPunct/>
        <w:autoSpaceDE/>
        <w:autoSpaceDN/>
        <w:adjustRightInd/>
        <w:spacing w:after="160" w:line="276" w:lineRule="auto"/>
        <w:ind w:left="284"/>
        <w:textAlignment w:val="auto"/>
        <w:rPr>
          <w:rFonts w:cs="Arial"/>
          <w:sz w:val="22"/>
          <w:szCs w:val="22"/>
        </w:rPr>
      </w:pPr>
      <w:r w:rsidRPr="00A81BE6">
        <w:rPr>
          <w:rFonts w:cs="Arial"/>
          <w:sz w:val="22"/>
          <w:szCs w:val="22"/>
          <w:lang w:val="pl-PL"/>
        </w:rPr>
        <w:t xml:space="preserve">5.2. </w:t>
      </w:r>
      <w:r w:rsidRPr="00A81BE6">
        <w:rPr>
          <w:rFonts w:cs="Arial"/>
          <w:sz w:val="22"/>
          <w:szCs w:val="22"/>
        </w:rPr>
        <w:t>Raport winien zawierać:</w:t>
      </w:r>
    </w:p>
    <w:p w14:paraId="411E509D" w14:textId="77777777" w:rsidR="00A40905" w:rsidRPr="00A81BE6" w:rsidRDefault="00A40905" w:rsidP="00F96EA3">
      <w:pPr>
        <w:pStyle w:val="Akapitzlist"/>
        <w:overflowPunct/>
        <w:autoSpaceDE/>
        <w:autoSpaceDN/>
        <w:adjustRightInd/>
        <w:spacing w:after="160" w:line="276" w:lineRule="auto"/>
        <w:ind w:left="1276" w:hanging="567"/>
        <w:textAlignment w:val="auto"/>
        <w:rPr>
          <w:rFonts w:cs="Arial"/>
          <w:sz w:val="22"/>
          <w:szCs w:val="22"/>
        </w:rPr>
      </w:pPr>
      <w:r w:rsidRPr="00A81BE6">
        <w:rPr>
          <w:rFonts w:cs="Arial"/>
          <w:sz w:val="22"/>
          <w:szCs w:val="22"/>
          <w:lang w:val="pl-PL"/>
        </w:rPr>
        <w:t xml:space="preserve">5.2.1. </w:t>
      </w:r>
      <w:r w:rsidRPr="00A81BE6">
        <w:rPr>
          <w:rFonts w:cs="Arial"/>
          <w:sz w:val="22"/>
          <w:szCs w:val="22"/>
        </w:rPr>
        <w:t xml:space="preserve">Informację o wykonanych na rzecz Zamawiającego działaniach promocyjnych wraz z materiałem dowodowym, np. załączonymi egzemplarzami dokumentacji fotograficznej oraz innych materiałów i form </w:t>
      </w:r>
      <w:r w:rsidRPr="00A81BE6">
        <w:rPr>
          <w:rFonts w:cs="Arial"/>
          <w:sz w:val="22"/>
          <w:szCs w:val="22"/>
          <w:lang w:val="pl-PL"/>
        </w:rPr>
        <w:t xml:space="preserve"> </w:t>
      </w:r>
      <w:r w:rsidRPr="00A81BE6">
        <w:rPr>
          <w:rFonts w:cs="Arial"/>
          <w:sz w:val="22"/>
          <w:szCs w:val="22"/>
        </w:rPr>
        <w:t>dokumentujących wykonane usługi;</w:t>
      </w:r>
    </w:p>
    <w:p w14:paraId="43076F13" w14:textId="77777777" w:rsidR="00A40905" w:rsidRPr="00A81BE6" w:rsidRDefault="00A40905" w:rsidP="00F96EA3">
      <w:pPr>
        <w:pStyle w:val="Akapitzlist"/>
        <w:overflowPunct/>
        <w:autoSpaceDE/>
        <w:autoSpaceDN/>
        <w:adjustRightInd/>
        <w:spacing w:after="160" w:line="276" w:lineRule="auto"/>
        <w:ind w:left="1276" w:hanging="567"/>
        <w:textAlignment w:val="auto"/>
        <w:rPr>
          <w:rFonts w:cs="Arial"/>
          <w:sz w:val="22"/>
          <w:szCs w:val="22"/>
          <w:lang w:val="pl-PL"/>
        </w:rPr>
      </w:pPr>
      <w:r w:rsidRPr="00A81BE6">
        <w:rPr>
          <w:rFonts w:cs="Arial"/>
          <w:sz w:val="22"/>
          <w:szCs w:val="22"/>
          <w:lang w:val="pl-PL"/>
        </w:rPr>
        <w:t xml:space="preserve">5.2.2. Informacje </w:t>
      </w:r>
      <w:r w:rsidRPr="00A81BE6">
        <w:rPr>
          <w:rFonts w:cs="Arial"/>
          <w:sz w:val="22"/>
          <w:szCs w:val="22"/>
        </w:rPr>
        <w:t xml:space="preserve"> z przeprowadzonych działań</w:t>
      </w:r>
      <w:r w:rsidRPr="00A81BE6">
        <w:rPr>
          <w:rFonts w:cs="Arial"/>
          <w:sz w:val="22"/>
          <w:szCs w:val="22"/>
          <w:lang w:val="pl-PL"/>
        </w:rPr>
        <w:t xml:space="preserve"> z zakresu kampanii internetowej</w:t>
      </w:r>
      <w:r w:rsidRPr="00A81BE6">
        <w:rPr>
          <w:rFonts w:cs="Arial"/>
          <w:sz w:val="22"/>
          <w:szCs w:val="22"/>
        </w:rPr>
        <w:t xml:space="preserve"> w postaci statystyk z kampanii internetowej</w:t>
      </w:r>
      <w:r w:rsidRPr="00A81BE6">
        <w:rPr>
          <w:rFonts w:cs="Arial"/>
          <w:sz w:val="22"/>
          <w:szCs w:val="22"/>
          <w:lang w:val="pl-PL"/>
        </w:rPr>
        <w:t>;</w:t>
      </w:r>
    </w:p>
    <w:p w14:paraId="0F3D1627" w14:textId="77777777" w:rsidR="00A40905" w:rsidRPr="00A81BE6" w:rsidRDefault="00A40905" w:rsidP="00F96EA3">
      <w:pPr>
        <w:pStyle w:val="Akapitzlist"/>
        <w:overflowPunct/>
        <w:autoSpaceDE/>
        <w:autoSpaceDN/>
        <w:adjustRightInd/>
        <w:spacing w:after="160" w:line="276" w:lineRule="auto"/>
        <w:ind w:left="1276" w:hanging="567"/>
        <w:textAlignment w:val="auto"/>
        <w:rPr>
          <w:rFonts w:cs="Arial"/>
          <w:sz w:val="22"/>
          <w:szCs w:val="22"/>
          <w:lang w:val="pl-PL"/>
        </w:rPr>
      </w:pPr>
      <w:r w:rsidRPr="00A81BE6">
        <w:rPr>
          <w:rFonts w:cs="Arial"/>
          <w:sz w:val="22"/>
          <w:szCs w:val="22"/>
          <w:lang w:val="pl-PL"/>
        </w:rPr>
        <w:t xml:space="preserve">5.2.2. </w:t>
      </w:r>
      <w:r w:rsidRPr="00A81BE6">
        <w:rPr>
          <w:rFonts w:cs="Arial"/>
          <w:sz w:val="22"/>
          <w:szCs w:val="22"/>
        </w:rPr>
        <w:t xml:space="preserve">Inne dokumenty wskazane przez Zamawiającego w trybie korespondencji elektronicznej, nie później niż na 5 (pięć) dni </w:t>
      </w:r>
      <w:r w:rsidRPr="00A81BE6">
        <w:rPr>
          <w:rFonts w:cs="Arial"/>
          <w:sz w:val="22"/>
          <w:szCs w:val="22"/>
          <w:lang w:val="pl-PL"/>
        </w:rPr>
        <w:t xml:space="preserve">roboczych </w:t>
      </w:r>
      <w:r w:rsidRPr="00A81BE6">
        <w:rPr>
          <w:rFonts w:cs="Arial"/>
          <w:sz w:val="22"/>
          <w:szCs w:val="22"/>
        </w:rPr>
        <w:t xml:space="preserve">przed upływem terminu </w:t>
      </w:r>
      <w:r w:rsidRPr="00A81BE6">
        <w:rPr>
          <w:rFonts w:cs="Arial"/>
          <w:sz w:val="22"/>
          <w:szCs w:val="22"/>
          <w:lang w:val="pl-PL"/>
        </w:rPr>
        <w:t>na</w:t>
      </w:r>
      <w:r w:rsidRPr="00A81BE6">
        <w:rPr>
          <w:rFonts w:cs="Arial"/>
          <w:sz w:val="22"/>
          <w:szCs w:val="22"/>
        </w:rPr>
        <w:t xml:space="preserve"> dostarczenia Raportu</w:t>
      </w:r>
      <w:r w:rsidRPr="00A81BE6">
        <w:rPr>
          <w:rFonts w:cs="Arial"/>
          <w:sz w:val="22"/>
          <w:szCs w:val="22"/>
          <w:lang w:val="pl-PL"/>
        </w:rPr>
        <w:t>.</w:t>
      </w:r>
    </w:p>
    <w:p w14:paraId="35879F60" w14:textId="77777777" w:rsidR="00A40905" w:rsidRPr="00A81BE6" w:rsidRDefault="00A40905" w:rsidP="00A40905">
      <w:pPr>
        <w:pStyle w:val="Akapitzlist"/>
        <w:overflowPunct/>
        <w:autoSpaceDE/>
        <w:autoSpaceDN/>
        <w:adjustRightInd/>
        <w:spacing w:after="160" w:line="276" w:lineRule="auto"/>
        <w:ind w:left="426" w:hanging="426"/>
        <w:textAlignment w:val="auto"/>
        <w:rPr>
          <w:rFonts w:cs="Arial"/>
          <w:b/>
          <w:sz w:val="22"/>
          <w:szCs w:val="22"/>
        </w:rPr>
      </w:pPr>
      <w:r w:rsidRPr="00A81BE6">
        <w:rPr>
          <w:rFonts w:cs="Arial"/>
          <w:sz w:val="22"/>
          <w:szCs w:val="22"/>
          <w:lang w:val="pl-PL"/>
        </w:rPr>
        <w:t xml:space="preserve">6. Po ostatecznym zaakceptowaniu Raportu Zamawiający podpisze wraz z Wykonawcą </w:t>
      </w:r>
      <w:r w:rsidRPr="00A81BE6">
        <w:rPr>
          <w:rFonts w:cs="Arial"/>
          <w:b/>
          <w:sz w:val="22"/>
          <w:szCs w:val="22"/>
          <w:lang w:val="pl-PL"/>
        </w:rPr>
        <w:t>Protokół odbioru całości Przedmiotu zamówienia</w:t>
      </w:r>
      <w:r w:rsidRPr="00A81BE6">
        <w:rPr>
          <w:rFonts w:cs="Arial"/>
          <w:sz w:val="22"/>
          <w:szCs w:val="22"/>
          <w:lang w:val="pl-PL"/>
        </w:rPr>
        <w:t>.</w:t>
      </w:r>
    </w:p>
    <w:p w14:paraId="57037670" w14:textId="4274BD99" w:rsidR="00850E85" w:rsidRPr="00A81BE6" w:rsidRDefault="00850E85" w:rsidP="00F96EA3">
      <w:pPr>
        <w:ind w:left="426" w:hanging="426"/>
        <w:rPr>
          <w:rFonts w:eastAsia="Arial" w:cs="Arial"/>
          <w:sz w:val="22"/>
          <w:szCs w:val="22"/>
        </w:rPr>
      </w:pPr>
    </w:p>
    <w:p w14:paraId="139A72F9" w14:textId="39E3733F" w:rsidR="00850E85" w:rsidRPr="00A81BE6" w:rsidRDefault="00850E85" w:rsidP="00186D63">
      <w:pPr>
        <w:rPr>
          <w:rFonts w:eastAsia="Arial" w:cs="Arial"/>
          <w:sz w:val="22"/>
          <w:szCs w:val="22"/>
        </w:rPr>
      </w:pPr>
    </w:p>
    <w:p w14:paraId="65C90031" w14:textId="707F2546" w:rsidR="00850E85" w:rsidRPr="00A81BE6" w:rsidRDefault="00850E85" w:rsidP="00186D63">
      <w:pPr>
        <w:rPr>
          <w:rFonts w:eastAsia="Arial" w:cs="Arial"/>
          <w:sz w:val="22"/>
          <w:szCs w:val="22"/>
        </w:rPr>
      </w:pPr>
    </w:p>
    <w:bookmarkEnd w:id="0"/>
    <w:bookmarkEnd w:id="1"/>
    <w:p w14:paraId="3557933C" w14:textId="4A38B6EB" w:rsidR="004E0870" w:rsidRPr="00A81BE6" w:rsidRDefault="004E0870" w:rsidP="00C14205">
      <w:pPr>
        <w:rPr>
          <w:rFonts w:eastAsia="Arial" w:cs="Arial"/>
          <w:sz w:val="22"/>
          <w:szCs w:val="22"/>
          <w:lang w:eastAsia="x-none"/>
        </w:rPr>
      </w:pPr>
    </w:p>
    <w:sectPr w:rsidR="004E0870" w:rsidRPr="00A81BE6" w:rsidSect="003D615E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428A" w14:textId="77777777" w:rsidR="003019A6" w:rsidRDefault="003019A6">
      <w:r>
        <w:separator/>
      </w:r>
    </w:p>
  </w:endnote>
  <w:endnote w:type="continuationSeparator" w:id="0">
    <w:p w14:paraId="78173910" w14:textId="77777777" w:rsidR="003019A6" w:rsidRDefault="003019A6">
      <w:r>
        <w:continuationSeparator/>
      </w:r>
    </w:p>
  </w:endnote>
  <w:endnote w:type="continuationNotice" w:id="1">
    <w:p w14:paraId="2FC6B271" w14:textId="77777777" w:rsidR="003019A6" w:rsidRDefault="00301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0E97" w14:textId="68A7B3DC" w:rsidR="00A54A2C" w:rsidRPr="008C32A8" w:rsidRDefault="00A54A2C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74561D" w:rsidRPr="0074561D">
      <w:rPr>
        <w:noProof/>
        <w:sz w:val="20"/>
        <w:lang w:val="pl-PL"/>
      </w:rPr>
      <w:t>47</w:t>
    </w:r>
    <w:r w:rsidRPr="008C32A8">
      <w:rPr>
        <w:sz w:val="20"/>
      </w:rPr>
      <w:fldChar w:fldCharType="end"/>
    </w:r>
  </w:p>
  <w:p w14:paraId="21908768" w14:textId="77777777" w:rsidR="00A54A2C" w:rsidRDefault="00A54A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A54A2C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A54A2C" w:rsidRPr="002E3883" w:rsidRDefault="00A54A2C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4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A54A2C" w:rsidRPr="0092254E" w:rsidRDefault="00A54A2C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A54A2C" w:rsidRPr="0092254E" w:rsidRDefault="00A54A2C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A54A2C" w:rsidRPr="00E86587" w:rsidRDefault="00A54A2C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D0CF" w14:textId="77777777" w:rsidR="003019A6" w:rsidRDefault="003019A6">
      <w:r>
        <w:separator/>
      </w:r>
    </w:p>
  </w:footnote>
  <w:footnote w:type="continuationSeparator" w:id="0">
    <w:p w14:paraId="0B6F7EF3" w14:textId="77777777" w:rsidR="003019A6" w:rsidRDefault="003019A6">
      <w:r>
        <w:continuationSeparator/>
      </w:r>
    </w:p>
  </w:footnote>
  <w:footnote w:type="continuationNotice" w:id="1">
    <w:p w14:paraId="138BAD07" w14:textId="77777777" w:rsidR="003019A6" w:rsidRDefault="00301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C050" w14:textId="77777777" w:rsidR="00A54A2C" w:rsidRPr="00365CC2" w:rsidRDefault="00A54A2C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A54A2C" w:rsidRDefault="00A54A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0E51122"/>
    <w:multiLevelType w:val="hybridMultilevel"/>
    <w:tmpl w:val="442A5BCE"/>
    <w:lvl w:ilvl="0" w:tplc="6DD29A1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31117B6"/>
    <w:multiLevelType w:val="hybridMultilevel"/>
    <w:tmpl w:val="FCBC7712"/>
    <w:lvl w:ilvl="0" w:tplc="4A10BC34">
      <w:start w:val="1"/>
      <w:numFmt w:val="lowerLetter"/>
      <w:lvlText w:val="%1)"/>
      <w:lvlJc w:val="left"/>
      <w:pPr>
        <w:ind w:left="135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7C9B"/>
    <w:multiLevelType w:val="hybridMultilevel"/>
    <w:tmpl w:val="575CF61A"/>
    <w:lvl w:ilvl="0" w:tplc="27A0A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1CB91F5F"/>
    <w:multiLevelType w:val="hybridMultilevel"/>
    <w:tmpl w:val="20966636"/>
    <w:lvl w:ilvl="0" w:tplc="B758487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D9E5EEC"/>
    <w:multiLevelType w:val="hybridMultilevel"/>
    <w:tmpl w:val="B20628E2"/>
    <w:lvl w:ilvl="0" w:tplc="C20CDA2C">
      <w:start w:val="3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7" w15:restartNumberingAfterBreak="0">
    <w:nsid w:val="38711195"/>
    <w:multiLevelType w:val="hybridMultilevel"/>
    <w:tmpl w:val="9EEADD12"/>
    <w:lvl w:ilvl="0" w:tplc="975E65B6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3A394A62"/>
    <w:multiLevelType w:val="hybridMultilevel"/>
    <w:tmpl w:val="23A25E92"/>
    <w:lvl w:ilvl="0" w:tplc="7446FC6A">
      <w:start w:val="1"/>
      <w:numFmt w:val="lowerLetter"/>
      <w:lvlText w:val="%1)"/>
      <w:lvlJc w:val="left"/>
      <w:pPr>
        <w:ind w:left="163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ED95C78"/>
    <w:multiLevelType w:val="hybridMultilevel"/>
    <w:tmpl w:val="4F68B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DB8B778">
      <w:start w:val="1"/>
      <w:numFmt w:val="decimal"/>
      <w:lvlText w:val="%2."/>
      <w:lvlJc w:val="left"/>
      <w:pPr>
        <w:ind w:left="502" w:hanging="360"/>
      </w:pPr>
      <w:rPr>
        <w:rFonts w:ascii="Arial" w:eastAsia="Arial" w:hAnsi="Arial" w:cs="Arial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2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F897A75"/>
    <w:multiLevelType w:val="hybridMultilevel"/>
    <w:tmpl w:val="A6323F40"/>
    <w:lvl w:ilvl="0" w:tplc="CF406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F2A54"/>
    <w:multiLevelType w:val="hybridMultilevel"/>
    <w:tmpl w:val="8A3240CC"/>
    <w:lvl w:ilvl="0" w:tplc="4198A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86B69"/>
    <w:multiLevelType w:val="multilevel"/>
    <w:tmpl w:val="13F6417A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mbria" w:hAnsi="Cambria" w:hint="default"/>
      </w:rPr>
    </w:lvl>
  </w:abstractNum>
  <w:abstractNum w:abstractNumId="37" w15:restartNumberingAfterBreak="0">
    <w:nsid w:val="59600176"/>
    <w:multiLevelType w:val="hybridMultilevel"/>
    <w:tmpl w:val="41746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8304CF"/>
    <w:multiLevelType w:val="multilevel"/>
    <w:tmpl w:val="7424E5EE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upperRoman"/>
      <w:lvlText w:val="."/>
      <w:lvlJc w:val="left"/>
      <w:pPr>
        <w:ind w:left="1080" w:hanging="72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61D14D51"/>
    <w:multiLevelType w:val="hybridMultilevel"/>
    <w:tmpl w:val="6B1EE4EA"/>
    <w:lvl w:ilvl="0" w:tplc="974E2F9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7D01AA"/>
    <w:multiLevelType w:val="multilevel"/>
    <w:tmpl w:val="2D0A35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3" w15:restartNumberingAfterBreak="0">
    <w:nsid w:val="70E8562A"/>
    <w:multiLevelType w:val="multilevel"/>
    <w:tmpl w:val="94981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5FD298C"/>
    <w:multiLevelType w:val="multilevel"/>
    <w:tmpl w:val="1A966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5" w15:restartNumberingAfterBreak="0">
    <w:nsid w:val="78802A37"/>
    <w:multiLevelType w:val="hybridMultilevel"/>
    <w:tmpl w:val="382EA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C6357"/>
    <w:multiLevelType w:val="hybridMultilevel"/>
    <w:tmpl w:val="31A6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C096D"/>
    <w:multiLevelType w:val="hybridMultilevel"/>
    <w:tmpl w:val="319A6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86169">
    <w:abstractNumId w:val="26"/>
  </w:num>
  <w:num w:numId="2" w16cid:durableId="187262440">
    <w:abstractNumId w:val="41"/>
  </w:num>
  <w:num w:numId="3" w16cid:durableId="970750750">
    <w:abstractNumId w:val="24"/>
  </w:num>
  <w:num w:numId="4" w16cid:durableId="543711277">
    <w:abstractNumId w:val="32"/>
  </w:num>
  <w:num w:numId="5" w16cid:durableId="1450050377">
    <w:abstractNumId w:val="31"/>
  </w:num>
  <w:num w:numId="6" w16cid:durableId="873273569">
    <w:abstractNumId w:val="1"/>
  </w:num>
  <w:num w:numId="7" w16cid:durableId="2144694754">
    <w:abstractNumId w:val="0"/>
  </w:num>
  <w:num w:numId="8" w16cid:durableId="758791826">
    <w:abstractNumId w:val="28"/>
  </w:num>
  <w:num w:numId="9" w16cid:durableId="75369526">
    <w:abstractNumId w:val="38"/>
  </w:num>
  <w:num w:numId="10" w16cid:durableId="446699892">
    <w:abstractNumId w:val="19"/>
  </w:num>
  <w:num w:numId="11" w16cid:durableId="738746458">
    <w:abstractNumId w:val="22"/>
  </w:num>
  <w:num w:numId="12" w16cid:durableId="1989744892">
    <w:abstractNumId w:val="35"/>
  </w:num>
  <w:num w:numId="13" w16cid:durableId="346562603">
    <w:abstractNumId w:val="23"/>
  </w:num>
  <w:num w:numId="14" w16cid:durableId="1040134862">
    <w:abstractNumId w:val="30"/>
  </w:num>
  <w:num w:numId="15" w16cid:durableId="2012679083">
    <w:abstractNumId w:val="45"/>
  </w:num>
  <w:num w:numId="16" w16cid:durableId="416368817">
    <w:abstractNumId w:val="37"/>
  </w:num>
  <w:num w:numId="17" w16cid:durableId="1428306605">
    <w:abstractNumId w:val="48"/>
  </w:num>
  <w:num w:numId="18" w16cid:durableId="566114631">
    <w:abstractNumId w:val="33"/>
  </w:num>
  <w:num w:numId="19" w16cid:durableId="182061340">
    <w:abstractNumId w:val="15"/>
  </w:num>
  <w:num w:numId="20" w16cid:durableId="1451431092">
    <w:abstractNumId w:val="34"/>
  </w:num>
  <w:num w:numId="21" w16cid:durableId="1879704091">
    <w:abstractNumId w:val="40"/>
  </w:num>
  <w:num w:numId="22" w16cid:durableId="12999175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965101">
    <w:abstractNumId w:val="39"/>
  </w:num>
  <w:num w:numId="24" w16cid:durableId="1040007507">
    <w:abstractNumId w:val="44"/>
  </w:num>
  <w:num w:numId="25" w16cid:durableId="1089889163">
    <w:abstractNumId w:val="27"/>
  </w:num>
  <w:num w:numId="26" w16cid:durableId="786774481">
    <w:abstractNumId w:val="29"/>
  </w:num>
  <w:num w:numId="27" w16cid:durableId="1910383435">
    <w:abstractNumId w:val="13"/>
  </w:num>
  <w:num w:numId="28" w16cid:durableId="1495686940">
    <w:abstractNumId w:val="21"/>
  </w:num>
  <w:num w:numId="29" w16cid:durableId="2112119471">
    <w:abstractNumId w:val="20"/>
  </w:num>
  <w:num w:numId="30" w16cid:durableId="1248004632">
    <w:abstractNumId w:val="14"/>
  </w:num>
  <w:num w:numId="31" w16cid:durableId="1754937706">
    <w:abstractNumId w:val="47"/>
  </w:num>
  <w:num w:numId="32" w16cid:durableId="1488670716">
    <w:abstractNumId w:val="36"/>
  </w:num>
  <w:num w:numId="33" w16cid:durableId="500702945">
    <w:abstractNumId w:val="43"/>
  </w:num>
  <w:num w:numId="34" w16cid:durableId="1922834420">
    <w:abstractNumId w:val="4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99"/>
    <w:rsid w:val="000014D6"/>
    <w:rsid w:val="00001787"/>
    <w:rsid w:val="00001AE1"/>
    <w:rsid w:val="00001DA5"/>
    <w:rsid w:val="00002634"/>
    <w:rsid w:val="0000299C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908"/>
    <w:rsid w:val="00042E0D"/>
    <w:rsid w:val="00043645"/>
    <w:rsid w:val="0004409F"/>
    <w:rsid w:val="00044A90"/>
    <w:rsid w:val="00044F53"/>
    <w:rsid w:val="00045C0C"/>
    <w:rsid w:val="00045D2E"/>
    <w:rsid w:val="00045DF0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D58"/>
    <w:rsid w:val="00057F5A"/>
    <w:rsid w:val="000610D7"/>
    <w:rsid w:val="00062782"/>
    <w:rsid w:val="00062962"/>
    <w:rsid w:val="00062ECF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6FE6"/>
    <w:rsid w:val="00067A63"/>
    <w:rsid w:val="00067D57"/>
    <w:rsid w:val="00067E0E"/>
    <w:rsid w:val="0007007C"/>
    <w:rsid w:val="0007133B"/>
    <w:rsid w:val="00071567"/>
    <w:rsid w:val="000715A8"/>
    <w:rsid w:val="00071A67"/>
    <w:rsid w:val="00071AEB"/>
    <w:rsid w:val="00072B57"/>
    <w:rsid w:val="000732A6"/>
    <w:rsid w:val="00073401"/>
    <w:rsid w:val="00074AB9"/>
    <w:rsid w:val="00074B80"/>
    <w:rsid w:val="000750E3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10FE"/>
    <w:rsid w:val="00081753"/>
    <w:rsid w:val="00081D38"/>
    <w:rsid w:val="0008283B"/>
    <w:rsid w:val="00082C55"/>
    <w:rsid w:val="00082F22"/>
    <w:rsid w:val="00082F64"/>
    <w:rsid w:val="00082F71"/>
    <w:rsid w:val="000832DC"/>
    <w:rsid w:val="000837E9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B9"/>
    <w:rsid w:val="0008758B"/>
    <w:rsid w:val="00087C84"/>
    <w:rsid w:val="00090ADC"/>
    <w:rsid w:val="00090E1B"/>
    <w:rsid w:val="000917D8"/>
    <w:rsid w:val="0009210D"/>
    <w:rsid w:val="00092905"/>
    <w:rsid w:val="00092942"/>
    <w:rsid w:val="00093335"/>
    <w:rsid w:val="00093372"/>
    <w:rsid w:val="00094BE5"/>
    <w:rsid w:val="000950CA"/>
    <w:rsid w:val="00096149"/>
    <w:rsid w:val="000965EE"/>
    <w:rsid w:val="0009696B"/>
    <w:rsid w:val="0009739F"/>
    <w:rsid w:val="000A0307"/>
    <w:rsid w:val="000A08E0"/>
    <w:rsid w:val="000A0AD7"/>
    <w:rsid w:val="000A1806"/>
    <w:rsid w:val="000A1EA8"/>
    <w:rsid w:val="000A21F2"/>
    <w:rsid w:val="000A26BD"/>
    <w:rsid w:val="000A27CF"/>
    <w:rsid w:val="000A2C14"/>
    <w:rsid w:val="000A2E4B"/>
    <w:rsid w:val="000A3724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1E7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46D"/>
    <w:rsid w:val="000B4EEF"/>
    <w:rsid w:val="000B50D7"/>
    <w:rsid w:val="000B5784"/>
    <w:rsid w:val="000B5A94"/>
    <w:rsid w:val="000B6E82"/>
    <w:rsid w:val="000B6F20"/>
    <w:rsid w:val="000B7156"/>
    <w:rsid w:val="000B7DEE"/>
    <w:rsid w:val="000C0093"/>
    <w:rsid w:val="000C01F6"/>
    <w:rsid w:val="000C057A"/>
    <w:rsid w:val="000C08FB"/>
    <w:rsid w:val="000C0C40"/>
    <w:rsid w:val="000C0E8E"/>
    <w:rsid w:val="000C1199"/>
    <w:rsid w:val="000C1401"/>
    <w:rsid w:val="000C1B25"/>
    <w:rsid w:val="000C27BF"/>
    <w:rsid w:val="000C2BF6"/>
    <w:rsid w:val="000C31C2"/>
    <w:rsid w:val="000C325A"/>
    <w:rsid w:val="000C3630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29E"/>
    <w:rsid w:val="000C7553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ADC"/>
    <w:rsid w:val="000E2D6A"/>
    <w:rsid w:val="000E2DA7"/>
    <w:rsid w:val="000E306D"/>
    <w:rsid w:val="000E366A"/>
    <w:rsid w:val="000E370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98A"/>
    <w:rsid w:val="00100AEF"/>
    <w:rsid w:val="00101FC7"/>
    <w:rsid w:val="001021FF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0EFB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B00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16C"/>
    <w:rsid w:val="00136291"/>
    <w:rsid w:val="001364FD"/>
    <w:rsid w:val="001367B3"/>
    <w:rsid w:val="00137223"/>
    <w:rsid w:val="00137AE8"/>
    <w:rsid w:val="001408FD"/>
    <w:rsid w:val="00140AA9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3CC7"/>
    <w:rsid w:val="001440DF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47CA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785"/>
    <w:rsid w:val="00164B9B"/>
    <w:rsid w:val="001657E0"/>
    <w:rsid w:val="001658DB"/>
    <w:rsid w:val="00165EAB"/>
    <w:rsid w:val="00165FBD"/>
    <w:rsid w:val="00167065"/>
    <w:rsid w:val="0016788F"/>
    <w:rsid w:val="00167BD9"/>
    <w:rsid w:val="00167D77"/>
    <w:rsid w:val="0017041B"/>
    <w:rsid w:val="00170DA2"/>
    <w:rsid w:val="0017105D"/>
    <w:rsid w:val="001711F3"/>
    <w:rsid w:val="001713D7"/>
    <w:rsid w:val="00171CF0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77BCE"/>
    <w:rsid w:val="0018017C"/>
    <w:rsid w:val="0018042B"/>
    <w:rsid w:val="00180AA9"/>
    <w:rsid w:val="00181290"/>
    <w:rsid w:val="00181637"/>
    <w:rsid w:val="00181C43"/>
    <w:rsid w:val="00182065"/>
    <w:rsid w:val="001822FE"/>
    <w:rsid w:val="00182861"/>
    <w:rsid w:val="00182A9C"/>
    <w:rsid w:val="001832E0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A47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EE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3537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DDC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6CAC"/>
    <w:rsid w:val="001C7DCE"/>
    <w:rsid w:val="001D0910"/>
    <w:rsid w:val="001D0986"/>
    <w:rsid w:val="001D13E9"/>
    <w:rsid w:val="001D1471"/>
    <w:rsid w:val="001D192C"/>
    <w:rsid w:val="001D1DB3"/>
    <w:rsid w:val="001D1EFE"/>
    <w:rsid w:val="001D1FF0"/>
    <w:rsid w:val="001D2264"/>
    <w:rsid w:val="001D241E"/>
    <w:rsid w:val="001D28C4"/>
    <w:rsid w:val="001D2ABA"/>
    <w:rsid w:val="001D37AC"/>
    <w:rsid w:val="001D3F01"/>
    <w:rsid w:val="001D3FE4"/>
    <w:rsid w:val="001D45B4"/>
    <w:rsid w:val="001D4812"/>
    <w:rsid w:val="001D51D4"/>
    <w:rsid w:val="001D563B"/>
    <w:rsid w:val="001D6731"/>
    <w:rsid w:val="001D6B19"/>
    <w:rsid w:val="001D6C05"/>
    <w:rsid w:val="001D6EB4"/>
    <w:rsid w:val="001D74E7"/>
    <w:rsid w:val="001D7559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32E"/>
    <w:rsid w:val="001E2438"/>
    <w:rsid w:val="001E286A"/>
    <w:rsid w:val="001E2A01"/>
    <w:rsid w:val="001E317D"/>
    <w:rsid w:val="001E3358"/>
    <w:rsid w:val="001E3614"/>
    <w:rsid w:val="001E3633"/>
    <w:rsid w:val="001E3CC8"/>
    <w:rsid w:val="001E4BAD"/>
    <w:rsid w:val="001E4DAC"/>
    <w:rsid w:val="001E4F7A"/>
    <w:rsid w:val="001E5052"/>
    <w:rsid w:val="001E5332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08F6"/>
    <w:rsid w:val="001F108C"/>
    <w:rsid w:val="001F15B3"/>
    <w:rsid w:val="001F1A1C"/>
    <w:rsid w:val="001F1A53"/>
    <w:rsid w:val="001F2497"/>
    <w:rsid w:val="001F2B44"/>
    <w:rsid w:val="001F2B59"/>
    <w:rsid w:val="001F2D5F"/>
    <w:rsid w:val="001F2FA0"/>
    <w:rsid w:val="001F3443"/>
    <w:rsid w:val="001F35A7"/>
    <w:rsid w:val="001F37F5"/>
    <w:rsid w:val="001F3AD8"/>
    <w:rsid w:val="001F3DDF"/>
    <w:rsid w:val="001F495B"/>
    <w:rsid w:val="001F4D69"/>
    <w:rsid w:val="001F54CA"/>
    <w:rsid w:val="001F55B9"/>
    <w:rsid w:val="001F57C3"/>
    <w:rsid w:val="001F5E4B"/>
    <w:rsid w:val="001F5F9F"/>
    <w:rsid w:val="001F6333"/>
    <w:rsid w:val="001F6523"/>
    <w:rsid w:val="001F6A55"/>
    <w:rsid w:val="001F6C47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420"/>
    <w:rsid w:val="002026DA"/>
    <w:rsid w:val="00202957"/>
    <w:rsid w:val="00202CD0"/>
    <w:rsid w:val="00202DBC"/>
    <w:rsid w:val="0020366D"/>
    <w:rsid w:val="002036FA"/>
    <w:rsid w:val="002038EF"/>
    <w:rsid w:val="00203922"/>
    <w:rsid w:val="00203BAA"/>
    <w:rsid w:val="00203E96"/>
    <w:rsid w:val="0020435B"/>
    <w:rsid w:val="00205683"/>
    <w:rsid w:val="0020599D"/>
    <w:rsid w:val="00205AD7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31C5"/>
    <w:rsid w:val="00214258"/>
    <w:rsid w:val="00215486"/>
    <w:rsid w:val="00215BB0"/>
    <w:rsid w:val="002164DA"/>
    <w:rsid w:val="0021699B"/>
    <w:rsid w:val="00216F91"/>
    <w:rsid w:val="0021703F"/>
    <w:rsid w:val="00220379"/>
    <w:rsid w:val="00220969"/>
    <w:rsid w:val="00220C63"/>
    <w:rsid w:val="00220F1F"/>
    <w:rsid w:val="002212F6"/>
    <w:rsid w:val="00221A07"/>
    <w:rsid w:val="00221F5F"/>
    <w:rsid w:val="00222087"/>
    <w:rsid w:val="0022208B"/>
    <w:rsid w:val="00222B39"/>
    <w:rsid w:val="002230E2"/>
    <w:rsid w:val="002235A7"/>
    <w:rsid w:val="00223635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7E4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221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6569"/>
    <w:rsid w:val="00277117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AE3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113"/>
    <w:rsid w:val="00286420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0FB7"/>
    <w:rsid w:val="002B16AB"/>
    <w:rsid w:val="002B1873"/>
    <w:rsid w:val="002B1D69"/>
    <w:rsid w:val="002B269A"/>
    <w:rsid w:val="002B2928"/>
    <w:rsid w:val="002B296E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5B1C"/>
    <w:rsid w:val="002C5CE6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3AB"/>
    <w:rsid w:val="002E0A01"/>
    <w:rsid w:val="002E1487"/>
    <w:rsid w:val="002E14FF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D54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19A6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459"/>
    <w:rsid w:val="003107D9"/>
    <w:rsid w:val="00310857"/>
    <w:rsid w:val="00311F10"/>
    <w:rsid w:val="00312112"/>
    <w:rsid w:val="003128B0"/>
    <w:rsid w:val="0031317D"/>
    <w:rsid w:val="0031341E"/>
    <w:rsid w:val="00314561"/>
    <w:rsid w:val="0031461E"/>
    <w:rsid w:val="00314958"/>
    <w:rsid w:val="0031497E"/>
    <w:rsid w:val="00314FEF"/>
    <w:rsid w:val="003155B5"/>
    <w:rsid w:val="00316866"/>
    <w:rsid w:val="0031692E"/>
    <w:rsid w:val="0031733C"/>
    <w:rsid w:val="00317C1F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418"/>
    <w:rsid w:val="00333E7A"/>
    <w:rsid w:val="00333F10"/>
    <w:rsid w:val="0033401C"/>
    <w:rsid w:val="003346DF"/>
    <w:rsid w:val="00334873"/>
    <w:rsid w:val="0033497F"/>
    <w:rsid w:val="00334DB9"/>
    <w:rsid w:val="00335003"/>
    <w:rsid w:val="00335C2B"/>
    <w:rsid w:val="00336A2A"/>
    <w:rsid w:val="00336A4D"/>
    <w:rsid w:val="00336EF7"/>
    <w:rsid w:val="00340682"/>
    <w:rsid w:val="003407BD"/>
    <w:rsid w:val="00340F37"/>
    <w:rsid w:val="0034105F"/>
    <w:rsid w:val="0034117D"/>
    <w:rsid w:val="00342187"/>
    <w:rsid w:val="0034234D"/>
    <w:rsid w:val="003425A6"/>
    <w:rsid w:val="003434D5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9FC"/>
    <w:rsid w:val="00345BDE"/>
    <w:rsid w:val="00345D2E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454C"/>
    <w:rsid w:val="0035527D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1B4F"/>
    <w:rsid w:val="003622C2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4B0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77F1F"/>
    <w:rsid w:val="00380037"/>
    <w:rsid w:val="003808D8"/>
    <w:rsid w:val="00380AE8"/>
    <w:rsid w:val="003815E0"/>
    <w:rsid w:val="00381819"/>
    <w:rsid w:val="00382076"/>
    <w:rsid w:val="00383BC1"/>
    <w:rsid w:val="00384155"/>
    <w:rsid w:val="0038534C"/>
    <w:rsid w:val="00385409"/>
    <w:rsid w:val="00385450"/>
    <w:rsid w:val="00386345"/>
    <w:rsid w:val="003865B4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C95"/>
    <w:rsid w:val="003951A9"/>
    <w:rsid w:val="0039584D"/>
    <w:rsid w:val="003964CD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750"/>
    <w:rsid w:val="003B5BDF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C7AE0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3C26"/>
    <w:rsid w:val="003D4BBD"/>
    <w:rsid w:val="003D4D11"/>
    <w:rsid w:val="003D4DC7"/>
    <w:rsid w:val="003D4EEE"/>
    <w:rsid w:val="003D4FF1"/>
    <w:rsid w:val="003D615E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745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0E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61CA"/>
    <w:rsid w:val="00406269"/>
    <w:rsid w:val="004067EE"/>
    <w:rsid w:val="004068AB"/>
    <w:rsid w:val="0040695A"/>
    <w:rsid w:val="00406C3B"/>
    <w:rsid w:val="00406F7E"/>
    <w:rsid w:val="00407B32"/>
    <w:rsid w:val="00407C46"/>
    <w:rsid w:val="00410188"/>
    <w:rsid w:val="0041079E"/>
    <w:rsid w:val="00410A60"/>
    <w:rsid w:val="00410B23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3E26"/>
    <w:rsid w:val="00424204"/>
    <w:rsid w:val="00424483"/>
    <w:rsid w:val="0042486C"/>
    <w:rsid w:val="00424BE0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6F16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8CA"/>
    <w:rsid w:val="00444975"/>
    <w:rsid w:val="00444AE3"/>
    <w:rsid w:val="004452FB"/>
    <w:rsid w:val="00445CB5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573F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AB3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BC"/>
    <w:rsid w:val="004665C3"/>
    <w:rsid w:val="00466B01"/>
    <w:rsid w:val="00466DB9"/>
    <w:rsid w:val="00466EE7"/>
    <w:rsid w:val="00467868"/>
    <w:rsid w:val="00467D6F"/>
    <w:rsid w:val="004703E5"/>
    <w:rsid w:val="00470454"/>
    <w:rsid w:val="0047050F"/>
    <w:rsid w:val="00470DF7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A2C"/>
    <w:rsid w:val="00484C63"/>
    <w:rsid w:val="00484C99"/>
    <w:rsid w:val="00484FF6"/>
    <w:rsid w:val="004852A2"/>
    <w:rsid w:val="004859D2"/>
    <w:rsid w:val="00486627"/>
    <w:rsid w:val="00486A07"/>
    <w:rsid w:val="00486DE1"/>
    <w:rsid w:val="00486E1B"/>
    <w:rsid w:val="004870DE"/>
    <w:rsid w:val="00487812"/>
    <w:rsid w:val="00487C4D"/>
    <w:rsid w:val="004904F7"/>
    <w:rsid w:val="00491681"/>
    <w:rsid w:val="00491AC9"/>
    <w:rsid w:val="00491BD7"/>
    <w:rsid w:val="0049211D"/>
    <w:rsid w:val="004928E8"/>
    <w:rsid w:val="00494538"/>
    <w:rsid w:val="004947A5"/>
    <w:rsid w:val="00494FF9"/>
    <w:rsid w:val="004955CD"/>
    <w:rsid w:val="004956CC"/>
    <w:rsid w:val="004957F0"/>
    <w:rsid w:val="00495875"/>
    <w:rsid w:val="0049607B"/>
    <w:rsid w:val="00496240"/>
    <w:rsid w:val="0049696D"/>
    <w:rsid w:val="00496DC0"/>
    <w:rsid w:val="004971BE"/>
    <w:rsid w:val="004972C8"/>
    <w:rsid w:val="004A01EC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992"/>
    <w:rsid w:val="004B6E6E"/>
    <w:rsid w:val="004B6F8D"/>
    <w:rsid w:val="004B71A3"/>
    <w:rsid w:val="004B726A"/>
    <w:rsid w:val="004B7790"/>
    <w:rsid w:val="004C0776"/>
    <w:rsid w:val="004C0D67"/>
    <w:rsid w:val="004C1202"/>
    <w:rsid w:val="004C168F"/>
    <w:rsid w:val="004C22DC"/>
    <w:rsid w:val="004C23BF"/>
    <w:rsid w:val="004C2E1F"/>
    <w:rsid w:val="004C2FE8"/>
    <w:rsid w:val="004C336B"/>
    <w:rsid w:val="004C374F"/>
    <w:rsid w:val="004C399C"/>
    <w:rsid w:val="004C3A69"/>
    <w:rsid w:val="004C3D11"/>
    <w:rsid w:val="004C4033"/>
    <w:rsid w:val="004C4803"/>
    <w:rsid w:val="004C503C"/>
    <w:rsid w:val="004C5CAB"/>
    <w:rsid w:val="004C640C"/>
    <w:rsid w:val="004C647C"/>
    <w:rsid w:val="004C67CC"/>
    <w:rsid w:val="004C6D0C"/>
    <w:rsid w:val="004C6EBB"/>
    <w:rsid w:val="004C73AD"/>
    <w:rsid w:val="004C7574"/>
    <w:rsid w:val="004C7B61"/>
    <w:rsid w:val="004C7B93"/>
    <w:rsid w:val="004C7FBF"/>
    <w:rsid w:val="004D013E"/>
    <w:rsid w:val="004D01E2"/>
    <w:rsid w:val="004D0AED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870"/>
    <w:rsid w:val="004E0D9A"/>
    <w:rsid w:val="004E123A"/>
    <w:rsid w:val="004E17F0"/>
    <w:rsid w:val="004E30DF"/>
    <w:rsid w:val="004E4B8E"/>
    <w:rsid w:val="004E4FA1"/>
    <w:rsid w:val="004E52F2"/>
    <w:rsid w:val="004E55FF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2D02"/>
    <w:rsid w:val="004F3195"/>
    <w:rsid w:val="004F383E"/>
    <w:rsid w:val="004F39FF"/>
    <w:rsid w:val="004F4013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924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3B8"/>
    <w:rsid w:val="005149B7"/>
    <w:rsid w:val="005154E4"/>
    <w:rsid w:val="00515749"/>
    <w:rsid w:val="00515BBB"/>
    <w:rsid w:val="00515CF8"/>
    <w:rsid w:val="00515F46"/>
    <w:rsid w:val="00516CF3"/>
    <w:rsid w:val="00520049"/>
    <w:rsid w:val="00520142"/>
    <w:rsid w:val="00520846"/>
    <w:rsid w:val="00520D75"/>
    <w:rsid w:val="0052165C"/>
    <w:rsid w:val="0052196E"/>
    <w:rsid w:val="00522443"/>
    <w:rsid w:val="00522EE3"/>
    <w:rsid w:val="005230A3"/>
    <w:rsid w:val="00523222"/>
    <w:rsid w:val="00523437"/>
    <w:rsid w:val="00523614"/>
    <w:rsid w:val="005237EB"/>
    <w:rsid w:val="005239A8"/>
    <w:rsid w:val="00524454"/>
    <w:rsid w:val="00524993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1BE0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40BF7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4D54"/>
    <w:rsid w:val="00545084"/>
    <w:rsid w:val="005454DB"/>
    <w:rsid w:val="005459B6"/>
    <w:rsid w:val="00545E4E"/>
    <w:rsid w:val="00546D37"/>
    <w:rsid w:val="005475D5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812"/>
    <w:rsid w:val="00561CE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CD4"/>
    <w:rsid w:val="00566E10"/>
    <w:rsid w:val="0056770B"/>
    <w:rsid w:val="00570031"/>
    <w:rsid w:val="00570355"/>
    <w:rsid w:val="00571554"/>
    <w:rsid w:val="00571DD1"/>
    <w:rsid w:val="00572E8E"/>
    <w:rsid w:val="00573AD0"/>
    <w:rsid w:val="00574273"/>
    <w:rsid w:val="005745DF"/>
    <w:rsid w:val="00574E96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16E"/>
    <w:rsid w:val="0058271F"/>
    <w:rsid w:val="005827F1"/>
    <w:rsid w:val="00583138"/>
    <w:rsid w:val="005831AE"/>
    <w:rsid w:val="00583283"/>
    <w:rsid w:val="0058468F"/>
    <w:rsid w:val="00584CB2"/>
    <w:rsid w:val="00585246"/>
    <w:rsid w:val="0058560C"/>
    <w:rsid w:val="00585803"/>
    <w:rsid w:val="00585BCF"/>
    <w:rsid w:val="005861C2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538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E4D"/>
    <w:rsid w:val="005A6E5F"/>
    <w:rsid w:val="005A6E78"/>
    <w:rsid w:val="005A762C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3C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CF"/>
    <w:rsid w:val="005D2262"/>
    <w:rsid w:val="005D26CB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E080B"/>
    <w:rsid w:val="005E14D7"/>
    <w:rsid w:val="005E18D1"/>
    <w:rsid w:val="005E1979"/>
    <w:rsid w:val="005E1E0E"/>
    <w:rsid w:val="005E1F2B"/>
    <w:rsid w:val="005E1F35"/>
    <w:rsid w:val="005E2629"/>
    <w:rsid w:val="005E326D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6A9E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4E4"/>
    <w:rsid w:val="005F3A0C"/>
    <w:rsid w:val="005F3CF5"/>
    <w:rsid w:val="005F3F46"/>
    <w:rsid w:val="005F42B7"/>
    <w:rsid w:val="005F4A7E"/>
    <w:rsid w:val="005F4F60"/>
    <w:rsid w:val="005F5211"/>
    <w:rsid w:val="005F5382"/>
    <w:rsid w:val="005F5A84"/>
    <w:rsid w:val="005F5AA9"/>
    <w:rsid w:val="005F5BE6"/>
    <w:rsid w:val="005F5F6A"/>
    <w:rsid w:val="005F65A1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2E08"/>
    <w:rsid w:val="00602E61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7012"/>
    <w:rsid w:val="006076E5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13"/>
    <w:rsid w:val="00623F85"/>
    <w:rsid w:val="00625C1E"/>
    <w:rsid w:val="006269B7"/>
    <w:rsid w:val="00626D56"/>
    <w:rsid w:val="00626EEB"/>
    <w:rsid w:val="00626F0E"/>
    <w:rsid w:val="00626F6D"/>
    <w:rsid w:val="006271E5"/>
    <w:rsid w:val="00627876"/>
    <w:rsid w:val="00630B1B"/>
    <w:rsid w:val="00630C0B"/>
    <w:rsid w:val="006311CE"/>
    <w:rsid w:val="0063173F"/>
    <w:rsid w:val="006318F9"/>
    <w:rsid w:val="00631FE5"/>
    <w:rsid w:val="0063229D"/>
    <w:rsid w:val="006322D2"/>
    <w:rsid w:val="0063261A"/>
    <w:rsid w:val="00632EBA"/>
    <w:rsid w:val="00633A85"/>
    <w:rsid w:val="00633C48"/>
    <w:rsid w:val="00634B14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3A0C"/>
    <w:rsid w:val="0064401E"/>
    <w:rsid w:val="0064492D"/>
    <w:rsid w:val="006455C2"/>
    <w:rsid w:val="00646753"/>
    <w:rsid w:val="0064690A"/>
    <w:rsid w:val="00646A08"/>
    <w:rsid w:val="00646A71"/>
    <w:rsid w:val="006471C0"/>
    <w:rsid w:val="00647274"/>
    <w:rsid w:val="0064776E"/>
    <w:rsid w:val="00650134"/>
    <w:rsid w:val="00650604"/>
    <w:rsid w:val="00650883"/>
    <w:rsid w:val="006509A5"/>
    <w:rsid w:val="0065112E"/>
    <w:rsid w:val="00651F68"/>
    <w:rsid w:val="0065325E"/>
    <w:rsid w:val="00653AC4"/>
    <w:rsid w:val="00653BAC"/>
    <w:rsid w:val="00653CE4"/>
    <w:rsid w:val="0065433A"/>
    <w:rsid w:val="00654650"/>
    <w:rsid w:val="006546F5"/>
    <w:rsid w:val="006547E4"/>
    <w:rsid w:val="00654971"/>
    <w:rsid w:val="00654B02"/>
    <w:rsid w:val="006550F3"/>
    <w:rsid w:val="00655230"/>
    <w:rsid w:val="00655B6B"/>
    <w:rsid w:val="00656EE3"/>
    <w:rsid w:val="00657664"/>
    <w:rsid w:val="0065786C"/>
    <w:rsid w:val="00657E1F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1FA0"/>
    <w:rsid w:val="00672187"/>
    <w:rsid w:val="00672C59"/>
    <w:rsid w:val="00672F7B"/>
    <w:rsid w:val="006733E1"/>
    <w:rsid w:val="00673405"/>
    <w:rsid w:val="0067348B"/>
    <w:rsid w:val="00673A03"/>
    <w:rsid w:val="00673EDE"/>
    <w:rsid w:val="00674431"/>
    <w:rsid w:val="0067470C"/>
    <w:rsid w:val="00674BD1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77852"/>
    <w:rsid w:val="00680BA4"/>
    <w:rsid w:val="00681505"/>
    <w:rsid w:val="0068177B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453"/>
    <w:rsid w:val="006875E1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65A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6F7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4B41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D24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30F"/>
    <w:rsid w:val="006C1664"/>
    <w:rsid w:val="006C1931"/>
    <w:rsid w:val="006C1BCF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772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594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6AD"/>
    <w:rsid w:val="006E38DD"/>
    <w:rsid w:val="006E3B89"/>
    <w:rsid w:val="006E3C12"/>
    <w:rsid w:val="006E3CDF"/>
    <w:rsid w:val="006E42D1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1F95"/>
    <w:rsid w:val="006F247C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C6D"/>
    <w:rsid w:val="00700E68"/>
    <w:rsid w:val="00700E78"/>
    <w:rsid w:val="0070114F"/>
    <w:rsid w:val="007014C0"/>
    <w:rsid w:val="00702D36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AD0"/>
    <w:rsid w:val="00714D96"/>
    <w:rsid w:val="00714EBA"/>
    <w:rsid w:val="0071541D"/>
    <w:rsid w:val="00715576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AA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61D"/>
    <w:rsid w:val="00745D97"/>
    <w:rsid w:val="007462E8"/>
    <w:rsid w:val="0074665E"/>
    <w:rsid w:val="00746941"/>
    <w:rsid w:val="00746FAE"/>
    <w:rsid w:val="007476D7"/>
    <w:rsid w:val="00747837"/>
    <w:rsid w:val="007500CD"/>
    <w:rsid w:val="007500DB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E94"/>
    <w:rsid w:val="00766636"/>
    <w:rsid w:val="00767499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5DE0"/>
    <w:rsid w:val="00786755"/>
    <w:rsid w:val="007867C4"/>
    <w:rsid w:val="00786A16"/>
    <w:rsid w:val="007874A2"/>
    <w:rsid w:val="007874B6"/>
    <w:rsid w:val="007908EB"/>
    <w:rsid w:val="00790917"/>
    <w:rsid w:val="00790A06"/>
    <w:rsid w:val="00790A73"/>
    <w:rsid w:val="00790A8E"/>
    <w:rsid w:val="00791268"/>
    <w:rsid w:val="00791A0C"/>
    <w:rsid w:val="00791D66"/>
    <w:rsid w:val="00791D8F"/>
    <w:rsid w:val="007929CA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338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372"/>
    <w:rsid w:val="007B382F"/>
    <w:rsid w:val="007B3CF4"/>
    <w:rsid w:val="007B3E6B"/>
    <w:rsid w:val="007B470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0F8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F84"/>
    <w:rsid w:val="007E104E"/>
    <w:rsid w:val="007E1256"/>
    <w:rsid w:val="007E27E7"/>
    <w:rsid w:val="007E2AE4"/>
    <w:rsid w:val="007E319C"/>
    <w:rsid w:val="007E4233"/>
    <w:rsid w:val="007E449D"/>
    <w:rsid w:val="007E45A0"/>
    <w:rsid w:val="007E45A4"/>
    <w:rsid w:val="007E46E6"/>
    <w:rsid w:val="007E484C"/>
    <w:rsid w:val="007E4EE7"/>
    <w:rsid w:val="007E576E"/>
    <w:rsid w:val="007E5AF2"/>
    <w:rsid w:val="007E5BAD"/>
    <w:rsid w:val="007E65BA"/>
    <w:rsid w:val="007E6AC0"/>
    <w:rsid w:val="007E6B25"/>
    <w:rsid w:val="007E6EF9"/>
    <w:rsid w:val="007E7103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979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60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756"/>
    <w:rsid w:val="00804FE0"/>
    <w:rsid w:val="00805A1D"/>
    <w:rsid w:val="00805BDB"/>
    <w:rsid w:val="008064B4"/>
    <w:rsid w:val="0080673E"/>
    <w:rsid w:val="00807120"/>
    <w:rsid w:val="0080794F"/>
    <w:rsid w:val="00807C38"/>
    <w:rsid w:val="0081002D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1FA6"/>
    <w:rsid w:val="008220C5"/>
    <w:rsid w:val="00822602"/>
    <w:rsid w:val="00822FC3"/>
    <w:rsid w:val="008235AF"/>
    <w:rsid w:val="008237B5"/>
    <w:rsid w:val="008243C6"/>
    <w:rsid w:val="00824498"/>
    <w:rsid w:val="0082505F"/>
    <w:rsid w:val="00825245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CC1"/>
    <w:rsid w:val="00831E24"/>
    <w:rsid w:val="00831FF0"/>
    <w:rsid w:val="00833A9D"/>
    <w:rsid w:val="00833BA2"/>
    <w:rsid w:val="00833CA9"/>
    <w:rsid w:val="00834161"/>
    <w:rsid w:val="00834A8A"/>
    <w:rsid w:val="00834C11"/>
    <w:rsid w:val="00834ECC"/>
    <w:rsid w:val="00835798"/>
    <w:rsid w:val="0083583B"/>
    <w:rsid w:val="00836BF4"/>
    <w:rsid w:val="00836F04"/>
    <w:rsid w:val="00836F71"/>
    <w:rsid w:val="008374F2"/>
    <w:rsid w:val="00840D06"/>
    <w:rsid w:val="00840FE8"/>
    <w:rsid w:val="0084236B"/>
    <w:rsid w:val="00842570"/>
    <w:rsid w:val="00842747"/>
    <w:rsid w:val="008427EF"/>
    <w:rsid w:val="00842F3C"/>
    <w:rsid w:val="00843043"/>
    <w:rsid w:val="008437EE"/>
    <w:rsid w:val="00843911"/>
    <w:rsid w:val="00843A92"/>
    <w:rsid w:val="00844476"/>
    <w:rsid w:val="00844DB9"/>
    <w:rsid w:val="00844F05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0213"/>
    <w:rsid w:val="00850E85"/>
    <w:rsid w:val="0085117B"/>
    <w:rsid w:val="008511E3"/>
    <w:rsid w:val="008516E5"/>
    <w:rsid w:val="00851872"/>
    <w:rsid w:val="00851CC8"/>
    <w:rsid w:val="0085247E"/>
    <w:rsid w:val="00852617"/>
    <w:rsid w:val="008527D9"/>
    <w:rsid w:val="008527DB"/>
    <w:rsid w:val="00852C31"/>
    <w:rsid w:val="00852E4C"/>
    <w:rsid w:val="00852E97"/>
    <w:rsid w:val="00853B79"/>
    <w:rsid w:val="008542BD"/>
    <w:rsid w:val="00854CCF"/>
    <w:rsid w:val="00854F58"/>
    <w:rsid w:val="0085532A"/>
    <w:rsid w:val="00855A9B"/>
    <w:rsid w:val="0085625D"/>
    <w:rsid w:val="00856B8D"/>
    <w:rsid w:val="008573A1"/>
    <w:rsid w:val="00857517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475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67A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4B4"/>
    <w:rsid w:val="00895575"/>
    <w:rsid w:val="008956CD"/>
    <w:rsid w:val="008957F6"/>
    <w:rsid w:val="00895C47"/>
    <w:rsid w:val="00895D10"/>
    <w:rsid w:val="00895ED6"/>
    <w:rsid w:val="00896CB4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4D7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0F8F"/>
    <w:rsid w:val="008B13CB"/>
    <w:rsid w:val="008B22C6"/>
    <w:rsid w:val="008B269E"/>
    <w:rsid w:val="008B3186"/>
    <w:rsid w:val="008B4775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3A72"/>
    <w:rsid w:val="008C4135"/>
    <w:rsid w:val="008C4327"/>
    <w:rsid w:val="008C468B"/>
    <w:rsid w:val="008C46A7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19E"/>
    <w:rsid w:val="008C793B"/>
    <w:rsid w:val="008D02B2"/>
    <w:rsid w:val="008D0D9E"/>
    <w:rsid w:val="008D148C"/>
    <w:rsid w:val="008D1AF7"/>
    <w:rsid w:val="008D25C4"/>
    <w:rsid w:val="008D31B8"/>
    <w:rsid w:val="008D3B39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1637"/>
    <w:rsid w:val="008E22CA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284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0017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47CAC"/>
    <w:rsid w:val="009503D7"/>
    <w:rsid w:val="00950765"/>
    <w:rsid w:val="00950A9F"/>
    <w:rsid w:val="00950EDF"/>
    <w:rsid w:val="00952A40"/>
    <w:rsid w:val="00952E51"/>
    <w:rsid w:val="0095374F"/>
    <w:rsid w:val="00953981"/>
    <w:rsid w:val="0095440F"/>
    <w:rsid w:val="0095477B"/>
    <w:rsid w:val="00954A30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65D2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4E62"/>
    <w:rsid w:val="009752D8"/>
    <w:rsid w:val="00975725"/>
    <w:rsid w:val="00975A21"/>
    <w:rsid w:val="0097628B"/>
    <w:rsid w:val="009764B2"/>
    <w:rsid w:val="0097665C"/>
    <w:rsid w:val="00976D89"/>
    <w:rsid w:val="00976EED"/>
    <w:rsid w:val="00977281"/>
    <w:rsid w:val="009772F9"/>
    <w:rsid w:val="0097749C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2A"/>
    <w:rsid w:val="009975BE"/>
    <w:rsid w:val="009A0739"/>
    <w:rsid w:val="009A109B"/>
    <w:rsid w:val="009A1161"/>
    <w:rsid w:val="009A18FA"/>
    <w:rsid w:val="009A1AAF"/>
    <w:rsid w:val="009A1CE7"/>
    <w:rsid w:val="009A2247"/>
    <w:rsid w:val="009A2F1C"/>
    <w:rsid w:val="009A3119"/>
    <w:rsid w:val="009A32D8"/>
    <w:rsid w:val="009A369E"/>
    <w:rsid w:val="009A3839"/>
    <w:rsid w:val="009A4878"/>
    <w:rsid w:val="009A5F3C"/>
    <w:rsid w:val="009A604B"/>
    <w:rsid w:val="009A6294"/>
    <w:rsid w:val="009A7AC8"/>
    <w:rsid w:val="009A7F2F"/>
    <w:rsid w:val="009B00A9"/>
    <w:rsid w:val="009B0290"/>
    <w:rsid w:val="009B0676"/>
    <w:rsid w:val="009B0CCA"/>
    <w:rsid w:val="009B17FC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0E39"/>
    <w:rsid w:val="009C149D"/>
    <w:rsid w:val="009C176E"/>
    <w:rsid w:val="009C1839"/>
    <w:rsid w:val="009C1B88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13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646"/>
    <w:rsid w:val="009D1FC8"/>
    <w:rsid w:val="009D23CF"/>
    <w:rsid w:val="009D245A"/>
    <w:rsid w:val="009D24A8"/>
    <w:rsid w:val="009D2843"/>
    <w:rsid w:val="009D2A27"/>
    <w:rsid w:val="009D2E0A"/>
    <w:rsid w:val="009D305B"/>
    <w:rsid w:val="009D32A2"/>
    <w:rsid w:val="009D376B"/>
    <w:rsid w:val="009D3977"/>
    <w:rsid w:val="009D3A4D"/>
    <w:rsid w:val="009D3E09"/>
    <w:rsid w:val="009D45EC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01E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84A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5DC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0AAB"/>
    <w:rsid w:val="009F1CC7"/>
    <w:rsid w:val="009F2632"/>
    <w:rsid w:val="009F2B27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113D"/>
    <w:rsid w:val="00A01234"/>
    <w:rsid w:val="00A015BC"/>
    <w:rsid w:val="00A01B25"/>
    <w:rsid w:val="00A0298F"/>
    <w:rsid w:val="00A038D9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487A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9BA"/>
    <w:rsid w:val="00A24CAD"/>
    <w:rsid w:val="00A25C9E"/>
    <w:rsid w:val="00A260CB"/>
    <w:rsid w:val="00A2691C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0C78"/>
    <w:rsid w:val="00A31CC2"/>
    <w:rsid w:val="00A31D91"/>
    <w:rsid w:val="00A31DEE"/>
    <w:rsid w:val="00A31FC0"/>
    <w:rsid w:val="00A324D9"/>
    <w:rsid w:val="00A325DE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2B8"/>
    <w:rsid w:val="00A37386"/>
    <w:rsid w:val="00A37ABC"/>
    <w:rsid w:val="00A37C2F"/>
    <w:rsid w:val="00A37F94"/>
    <w:rsid w:val="00A4073F"/>
    <w:rsid w:val="00A407AE"/>
    <w:rsid w:val="00A40905"/>
    <w:rsid w:val="00A40F1C"/>
    <w:rsid w:val="00A40F3C"/>
    <w:rsid w:val="00A40FC1"/>
    <w:rsid w:val="00A41342"/>
    <w:rsid w:val="00A41455"/>
    <w:rsid w:val="00A41757"/>
    <w:rsid w:val="00A42637"/>
    <w:rsid w:val="00A42928"/>
    <w:rsid w:val="00A42BA5"/>
    <w:rsid w:val="00A42E99"/>
    <w:rsid w:val="00A43248"/>
    <w:rsid w:val="00A43311"/>
    <w:rsid w:val="00A435A4"/>
    <w:rsid w:val="00A43F4F"/>
    <w:rsid w:val="00A443A0"/>
    <w:rsid w:val="00A44B1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3D5"/>
    <w:rsid w:val="00A51A55"/>
    <w:rsid w:val="00A523B3"/>
    <w:rsid w:val="00A525D2"/>
    <w:rsid w:val="00A52709"/>
    <w:rsid w:val="00A52E82"/>
    <w:rsid w:val="00A534E3"/>
    <w:rsid w:val="00A538F5"/>
    <w:rsid w:val="00A53CB5"/>
    <w:rsid w:val="00A53F25"/>
    <w:rsid w:val="00A54206"/>
    <w:rsid w:val="00A54A2C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AD4"/>
    <w:rsid w:val="00A77F05"/>
    <w:rsid w:val="00A803F3"/>
    <w:rsid w:val="00A8088A"/>
    <w:rsid w:val="00A809BA"/>
    <w:rsid w:val="00A80CB0"/>
    <w:rsid w:val="00A81508"/>
    <w:rsid w:val="00A81890"/>
    <w:rsid w:val="00A81A23"/>
    <w:rsid w:val="00A81BE6"/>
    <w:rsid w:val="00A8214F"/>
    <w:rsid w:val="00A827E7"/>
    <w:rsid w:val="00A82DAA"/>
    <w:rsid w:val="00A82E3D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0C"/>
    <w:rsid w:val="00A86C7C"/>
    <w:rsid w:val="00A86E1A"/>
    <w:rsid w:val="00A875AD"/>
    <w:rsid w:val="00A90705"/>
    <w:rsid w:val="00A90F68"/>
    <w:rsid w:val="00A91A83"/>
    <w:rsid w:val="00A91BED"/>
    <w:rsid w:val="00A9220C"/>
    <w:rsid w:val="00A9287E"/>
    <w:rsid w:val="00A92B0B"/>
    <w:rsid w:val="00A92EEE"/>
    <w:rsid w:val="00A92FA1"/>
    <w:rsid w:val="00A93329"/>
    <w:rsid w:val="00A93B44"/>
    <w:rsid w:val="00A93E4E"/>
    <w:rsid w:val="00A94D31"/>
    <w:rsid w:val="00A95323"/>
    <w:rsid w:val="00A95458"/>
    <w:rsid w:val="00A960B7"/>
    <w:rsid w:val="00A96242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56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386"/>
    <w:rsid w:val="00AC5CCD"/>
    <w:rsid w:val="00AC6617"/>
    <w:rsid w:val="00AC71C3"/>
    <w:rsid w:val="00AC799C"/>
    <w:rsid w:val="00AC7D4B"/>
    <w:rsid w:val="00AD00E1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963"/>
    <w:rsid w:val="00AE1BA3"/>
    <w:rsid w:val="00AE20E2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EAE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8D1"/>
    <w:rsid w:val="00AF293E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57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4FE"/>
    <w:rsid w:val="00B066BB"/>
    <w:rsid w:val="00B0693E"/>
    <w:rsid w:val="00B06C45"/>
    <w:rsid w:val="00B07571"/>
    <w:rsid w:val="00B076F3"/>
    <w:rsid w:val="00B076F9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63BD"/>
    <w:rsid w:val="00B1641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AEC"/>
    <w:rsid w:val="00B40F80"/>
    <w:rsid w:val="00B41EA7"/>
    <w:rsid w:val="00B42025"/>
    <w:rsid w:val="00B42203"/>
    <w:rsid w:val="00B42575"/>
    <w:rsid w:val="00B42DCF"/>
    <w:rsid w:val="00B43486"/>
    <w:rsid w:val="00B435C2"/>
    <w:rsid w:val="00B43949"/>
    <w:rsid w:val="00B43996"/>
    <w:rsid w:val="00B439FE"/>
    <w:rsid w:val="00B43C95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2FED"/>
    <w:rsid w:val="00B632BC"/>
    <w:rsid w:val="00B6462E"/>
    <w:rsid w:val="00B659BB"/>
    <w:rsid w:val="00B66287"/>
    <w:rsid w:val="00B669EB"/>
    <w:rsid w:val="00B66FBB"/>
    <w:rsid w:val="00B670E5"/>
    <w:rsid w:val="00B67252"/>
    <w:rsid w:val="00B679EB"/>
    <w:rsid w:val="00B7040F"/>
    <w:rsid w:val="00B709D3"/>
    <w:rsid w:val="00B70B5E"/>
    <w:rsid w:val="00B70C1E"/>
    <w:rsid w:val="00B71150"/>
    <w:rsid w:val="00B71774"/>
    <w:rsid w:val="00B71A30"/>
    <w:rsid w:val="00B71FC9"/>
    <w:rsid w:val="00B720BA"/>
    <w:rsid w:val="00B72C16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46C"/>
    <w:rsid w:val="00B778F7"/>
    <w:rsid w:val="00B77D9A"/>
    <w:rsid w:val="00B77E4B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98"/>
    <w:rsid w:val="00B857DE"/>
    <w:rsid w:val="00B8612B"/>
    <w:rsid w:val="00B86261"/>
    <w:rsid w:val="00B8662C"/>
    <w:rsid w:val="00B87361"/>
    <w:rsid w:val="00B875EA"/>
    <w:rsid w:val="00B87A65"/>
    <w:rsid w:val="00B87B96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94A"/>
    <w:rsid w:val="00BA0C10"/>
    <w:rsid w:val="00BA13A7"/>
    <w:rsid w:val="00BA13AC"/>
    <w:rsid w:val="00BA15D6"/>
    <w:rsid w:val="00BA17D1"/>
    <w:rsid w:val="00BA1909"/>
    <w:rsid w:val="00BA20FA"/>
    <w:rsid w:val="00BA32C5"/>
    <w:rsid w:val="00BA3409"/>
    <w:rsid w:val="00BA3552"/>
    <w:rsid w:val="00BA379B"/>
    <w:rsid w:val="00BA3A53"/>
    <w:rsid w:val="00BA3ACB"/>
    <w:rsid w:val="00BA3DED"/>
    <w:rsid w:val="00BA4495"/>
    <w:rsid w:val="00BA49DB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2EC4"/>
    <w:rsid w:val="00BB3E3E"/>
    <w:rsid w:val="00BB44A7"/>
    <w:rsid w:val="00BB6C49"/>
    <w:rsid w:val="00BB7A27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C34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CC7"/>
    <w:rsid w:val="00BD017B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D96"/>
    <w:rsid w:val="00BD6270"/>
    <w:rsid w:val="00BD6347"/>
    <w:rsid w:val="00BD73C5"/>
    <w:rsid w:val="00BD7435"/>
    <w:rsid w:val="00BD7BC8"/>
    <w:rsid w:val="00BD7DD9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3E80"/>
    <w:rsid w:val="00BE45FA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0D65"/>
    <w:rsid w:val="00BF10E8"/>
    <w:rsid w:val="00BF130D"/>
    <w:rsid w:val="00BF270C"/>
    <w:rsid w:val="00BF2B13"/>
    <w:rsid w:val="00BF2F99"/>
    <w:rsid w:val="00BF3C10"/>
    <w:rsid w:val="00BF453C"/>
    <w:rsid w:val="00BF4FB8"/>
    <w:rsid w:val="00BF524B"/>
    <w:rsid w:val="00BF59ED"/>
    <w:rsid w:val="00BF5A95"/>
    <w:rsid w:val="00BF616C"/>
    <w:rsid w:val="00BF617B"/>
    <w:rsid w:val="00BF63D8"/>
    <w:rsid w:val="00BF64B6"/>
    <w:rsid w:val="00BF65A2"/>
    <w:rsid w:val="00BF672C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68C8"/>
    <w:rsid w:val="00C06BE4"/>
    <w:rsid w:val="00C079BF"/>
    <w:rsid w:val="00C07A8B"/>
    <w:rsid w:val="00C07CC6"/>
    <w:rsid w:val="00C1045C"/>
    <w:rsid w:val="00C104D0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553"/>
    <w:rsid w:val="00C17E94"/>
    <w:rsid w:val="00C206BD"/>
    <w:rsid w:val="00C20731"/>
    <w:rsid w:val="00C20A01"/>
    <w:rsid w:val="00C21114"/>
    <w:rsid w:val="00C212DA"/>
    <w:rsid w:val="00C21799"/>
    <w:rsid w:val="00C22460"/>
    <w:rsid w:val="00C224FE"/>
    <w:rsid w:val="00C2257E"/>
    <w:rsid w:val="00C225BD"/>
    <w:rsid w:val="00C22AB5"/>
    <w:rsid w:val="00C22CAA"/>
    <w:rsid w:val="00C22DF2"/>
    <w:rsid w:val="00C22E74"/>
    <w:rsid w:val="00C22F23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6DD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6C11"/>
    <w:rsid w:val="00C36CCE"/>
    <w:rsid w:val="00C36D29"/>
    <w:rsid w:val="00C37399"/>
    <w:rsid w:val="00C374C6"/>
    <w:rsid w:val="00C3759E"/>
    <w:rsid w:val="00C407BC"/>
    <w:rsid w:val="00C407E1"/>
    <w:rsid w:val="00C41153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5B01"/>
    <w:rsid w:val="00C461F4"/>
    <w:rsid w:val="00C46220"/>
    <w:rsid w:val="00C47153"/>
    <w:rsid w:val="00C471BF"/>
    <w:rsid w:val="00C47A79"/>
    <w:rsid w:val="00C50225"/>
    <w:rsid w:val="00C50805"/>
    <w:rsid w:val="00C51A4E"/>
    <w:rsid w:val="00C522B8"/>
    <w:rsid w:val="00C52360"/>
    <w:rsid w:val="00C527B2"/>
    <w:rsid w:val="00C52B9D"/>
    <w:rsid w:val="00C5321C"/>
    <w:rsid w:val="00C5399D"/>
    <w:rsid w:val="00C53B4E"/>
    <w:rsid w:val="00C53F77"/>
    <w:rsid w:val="00C54341"/>
    <w:rsid w:val="00C55350"/>
    <w:rsid w:val="00C55AFF"/>
    <w:rsid w:val="00C563E8"/>
    <w:rsid w:val="00C56F17"/>
    <w:rsid w:val="00C57062"/>
    <w:rsid w:val="00C57066"/>
    <w:rsid w:val="00C573FE"/>
    <w:rsid w:val="00C5749D"/>
    <w:rsid w:val="00C575E1"/>
    <w:rsid w:val="00C57632"/>
    <w:rsid w:val="00C605C2"/>
    <w:rsid w:val="00C6092E"/>
    <w:rsid w:val="00C60F47"/>
    <w:rsid w:val="00C60F4E"/>
    <w:rsid w:val="00C6247D"/>
    <w:rsid w:val="00C6258C"/>
    <w:rsid w:val="00C62C4C"/>
    <w:rsid w:val="00C62D12"/>
    <w:rsid w:val="00C6335C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752"/>
    <w:rsid w:val="00C70AE2"/>
    <w:rsid w:val="00C71063"/>
    <w:rsid w:val="00C71117"/>
    <w:rsid w:val="00C71A64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6713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349"/>
    <w:rsid w:val="00C85687"/>
    <w:rsid w:val="00C856B3"/>
    <w:rsid w:val="00C856F3"/>
    <w:rsid w:val="00C85CA6"/>
    <w:rsid w:val="00C86062"/>
    <w:rsid w:val="00C86290"/>
    <w:rsid w:val="00C864D6"/>
    <w:rsid w:val="00C867B8"/>
    <w:rsid w:val="00C86A2D"/>
    <w:rsid w:val="00C87576"/>
    <w:rsid w:val="00C87F8F"/>
    <w:rsid w:val="00C8B581"/>
    <w:rsid w:val="00C908BA"/>
    <w:rsid w:val="00C90FD4"/>
    <w:rsid w:val="00C9135F"/>
    <w:rsid w:val="00C91492"/>
    <w:rsid w:val="00C91653"/>
    <w:rsid w:val="00C91A2C"/>
    <w:rsid w:val="00C91D09"/>
    <w:rsid w:val="00C91E68"/>
    <w:rsid w:val="00C92662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241"/>
    <w:rsid w:val="00C95409"/>
    <w:rsid w:val="00C958F1"/>
    <w:rsid w:val="00C963C8"/>
    <w:rsid w:val="00C96B21"/>
    <w:rsid w:val="00C96BDA"/>
    <w:rsid w:val="00C96F9A"/>
    <w:rsid w:val="00C973F0"/>
    <w:rsid w:val="00C976B3"/>
    <w:rsid w:val="00C97838"/>
    <w:rsid w:val="00CA01F4"/>
    <w:rsid w:val="00CA027E"/>
    <w:rsid w:val="00CA05CA"/>
    <w:rsid w:val="00CA063E"/>
    <w:rsid w:val="00CA098E"/>
    <w:rsid w:val="00CA0FA0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2A6"/>
    <w:rsid w:val="00CC0753"/>
    <w:rsid w:val="00CC0CA4"/>
    <w:rsid w:val="00CC1CBB"/>
    <w:rsid w:val="00CC2026"/>
    <w:rsid w:val="00CC23EE"/>
    <w:rsid w:val="00CC2A00"/>
    <w:rsid w:val="00CC2BF5"/>
    <w:rsid w:val="00CC3AA4"/>
    <w:rsid w:val="00CC3C7A"/>
    <w:rsid w:val="00CC3DAC"/>
    <w:rsid w:val="00CC4082"/>
    <w:rsid w:val="00CC427F"/>
    <w:rsid w:val="00CC42B3"/>
    <w:rsid w:val="00CC43E4"/>
    <w:rsid w:val="00CC43F3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0FCA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433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E748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36"/>
    <w:rsid w:val="00CF4442"/>
    <w:rsid w:val="00CF456D"/>
    <w:rsid w:val="00CF4DC6"/>
    <w:rsid w:val="00CF4FDE"/>
    <w:rsid w:val="00CF50AE"/>
    <w:rsid w:val="00CF6BEA"/>
    <w:rsid w:val="00CF73A0"/>
    <w:rsid w:val="00CF77E3"/>
    <w:rsid w:val="00CF7984"/>
    <w:rsid w:val="00CF7F38"/>
    <w:rsid w:val="00D002E4"/>
    <w:rsid w:val="00D00386"/>
    <w:rsid w:val="00D00A5F"/>
    <w:rsid w:val="00D00E5B"/>
    <w:rsid w:val="00D016E9"/>
    <w:rsid w:val="00D0233A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3F9B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376"/>
    <w:rsid w:val="00D17388"/>
    <w:rsid w:val="00D17647"/>
    <w:rsid w:val="00D17650"/>
    <w:rsid w:val="00D1785C"/>
    <w:rsid w:val="00D17B89"/>
    <w:rsid w:val="00D17E01"/>
    <w:rsid w:val="00D17E57"/>
    <w:rsid w:val="00D2082A"/>
    <w:rsid w:val="00D20CA8"/>
    <w:rsid w:val="00D223B1"/>
    <w:rsid w:val="00D22D17"/>
    <w:rsid w:val="00D23305"/>
    <w:rsid w:val="00D234CF"/>
    <w:rsid w:val="00D2354A"/>
    <w:rsid w:val="00D235E8"/>
    <w:rsid w:val="00D23AF3"/>
    <w:rsid w:val="00D23BE9"/>
    <w:rsid w:val="00D264C4"/>
    <w:rsid w:val="00D2651F"/>
    <w:rsid w:val="00D2652A"/>
    <w:rsid w:val="00D26B03"/>
    <w:rsid w:val="00D26C0B"/>
    <w:rsid w:val="00D26FE5"/>
    <w:rsid w:val="00D26FEA"/>
    <w:rsid w:val="00D2729A"/>
    <w:rsid w:val="00D279C6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BF"/>
    <w:rsid w:val="00D33AF9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6953"/>
    <w:rsid w:val="00D47FBD"/>
    <w:rsid w:val="00D500FC"/>
    <w:rsid w:val="00D50E03"/>
    <w:rsid w:val="00D51166"/>
    <w:rsid w:val="00D51EEA"/>
    <w:rsid w:val="00D523C2"/>
    <w:rsid w:val="00D526AF"/>
    <w:rsid w:val="00D52D4F"/>
    <w:rsid w:val="00D52FB8"/>
    <w:rsid w:val="00D53053"/>
    <w:rsid w:val="00D5393D"/>
    <w:rsid w:val="00D53A83"/>
    <w:rsid w:val="00D53B31"/>
    <w:rsid w:val="00D53DB9"/>
    <w:rsid w:val="00D5427E"/>
    <w:rsid w:val="00D54522"/>
    <w:rsid w:val="00D54AE1"/>
    <w:rsid w:val="00D54B9F"/>
    <w:rsid w:val="00D55502"/>
    <w:rsid w:val="00D56552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6859"/>
    <w:rsid w:val="00D66B00"/>
    <w:rsid w:val="00D66EAD"/>
    <w:rsid w:val="00D6783E"/>
    <w:rsid w:val="00D67CF1"/>
    <w:rsid w:val="00D7102C"/>
    <w:rsid w:val="00D71491"/>
    <w:rsid w:val="00D716F3"/>
    <w:rsid w:val="00D718F2"/>
    <w:rsid w:val="00D72066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25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417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965"/>
    <w:rsid w:val="00DA2691"/>
    <w:rsid w:val="00DA26F5"/>
    <w:rsid w:val="00DA29FE"/>
    <w:rsid w:val="00DA30F0"/>
    <w:rsid w:val="00DA34B4"/>
    <w:rsid w:val="00DA3F15"/>
    <w:rsid w:val="00DA3FD5"/>
    <w:rsid w:val="00DA4047"/>
    <w:rsid w:val="00DA411B"/>
    <w:rsid w:val="00DA417B"/>
    <w:rsid w:val="00DA45FC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95B"/>
    <w:rsid w:val="00DB0D18"/>
    <w:rsid w:val="00DB0F1C"/>
    <w:rsid w:val="00DB159B"/>
    <w:rsid w:val="00DB1B3A"/>
    <w:rsid w:val="00DB1D34"/>
    <w:rsid w:val="00DB1D8E"/>
    <w:rsid w:val="00DB2115"/>
    <w:rsid w:val="00DB24B0"/>
    <w:rsid w:val="00DB2F15"/>
    <w:rsid w:val="00DB2F1D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A5E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046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DFC"/>
    <w:rsid w:val="00DD7116"/>
    <w:rsid w:val="00DD71B2"/>
    <w:rsid w:val="00DD7EAC"/>
    <w:rsid w:val="00DD7FEF"/>
    <w:rsid w:val="00DE0465"/>
    <w:rsid w:val="00DE0DDE"/>
    <w:rsid w:val="00DE1F6C"/>
    <w:rsid w:val="00DE2093"/>
    <w:rsid w:val="00DE20F1"/>
    <w:rsid w:val="00DE2745"/>
    <w:rsid w:val="00DE2A8C"/>
    <w:rsid w:val="00DE2B7F"/>
    <w:rsid w:val="00DE386D"/>
    <w:rsid w:val="00DE3B0D"/>
    <w:rsid w:val="00DE3C5D"/>
    <w:rsid w:val="00DE3FC0"/>
    <w:rsid w:val="00DE4B19"/>
    <w:rsid w:val="00DE596E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ACA"/>
    <w:rsid w:val="00E22BAB"/>
    <w:rsid w:val="00E231BF"/>
    <w:rsid w:val="00E231F2"/>
    <w:rsid w:val="00E249E2"/>
    <w:rsid w:val="00E24A55"/>
    <w:rsid w:val="00E24D68"/>
    <w:rsid w:val="00E25D67"/>
    <w:rsid w:val="00E25E9F"/>
    <w:rsid w:val="00E26B7C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95A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37ED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6F99"/>
    <w:rsid w:val="00E47CCB"/>
    <w:rsid w:val="00E47F11"/>
    <w:rsid w:val="00E501AB"/>
    <w:rsid w:val="00E509AE"/>
    <w:rsid w:val="00E5105B"/>
    <w:rsid w:val="00E510F3"/>
    <w:rsid w:val="00E52195"/>
    <w:rsid w:val="00E52262"/>
    <w:rsid w:val="00E5241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2BC4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01"/>
    <w:rsid w:val="00E70187"/>
    <w:rsid w:val="00E704C0"/>
    <w:rsid w:val="00E70F8C"/>
    <w:rsid w:val="00E711D8"/>
    <w:rsid w:val="00E71AA1"/>
    <w:rsid w:val="00E71C85"/>
    <w:rsid w:val="00E71C89"/>
    <w:rsid w:val="00E71CF2"/>
    <w:rsid w:val="00E72022"/>
    <w:rsid w:val="00E721FF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35E"/>
    <w:rsid w:val="00E94520"/>
    <w:rsid w:val="00E9516F"/>
    <w:rsid w:val="00E9534E"/>
    <w:rsid w:val="00E95605"/>
    <w:rsid w:val="00E9630E"/>
    <w:rsid w:val="00E96592"/>
    <w:rsid w:val="00E96AC2"/>
    <w:rsid w:val="00E96BCE"/>
    <w:rsid w:val="00E96E5D"/>
    <w:rsid w:val="00E97206"/>
    <w:rsid w:val="00E9720E"/>
    <w:rsid w:val="00E9760B"/>
    <w:rsid w:val="00E97AA4"/>
    <w:rsid w:val="00E97D03"/>
    <w:rsid w:val="00EA002E"/>
    <w:rsid w:val="00EA028C"/>
    <w:rsid w:val="00EA0351"/>
    <w:rsid w:val="00EA0691"/>
    <w:rsid w:val="00EA0F9F"/>
    <w:rsid w:val="00EA1006"/>
    <w:rsid w:val="00EA1303"/>
    <w:rsid w:val="00EA1CB1"/>
    <w:rsid w:val="00EA1EEF"/>
    <w:rsid w:val="00EA2D7E"/>
    <w:rsid w:val="00EA2DE2"/>
    <w:rsid w:val="00EA3317"/>
    <w:rsid w:val="00EA3FC7"/>
    <w:rsid w:val="00EA40EE"/>
    <w:rsid w:val="00EA4367"/>
    <w:rsid w:val="00EA43DA"/>
    <w:rsid w:val="00EA4463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4247"/>
    <w:rsid w:val="00EB4996"/>
    <w:rsid w:val="00EB4CD6"/>
    <w:rsid w:val="00EB5895"/>
    <w:rsid w:val="00EB5B85"/>
    <w:rsid w:val="00EB607A"/>
    <w:rsid w:val="00EB67EB"/>
    <w:rsid w:val="00EB6D4D"/>
    <w:rsid w:val="00EB6FA9"/>
    <w:rsid w:val="00EB78C9"/>
    <w:rsid w:val="00EB7CD9"/>
    <w:rsid w:val="00EB7DF8"/>
    <w:rsid w:val="00EB7F49"/>
    <w:rsid w:val="00EC02E6"/>
    <w:rsid w:val="00EC1128"/>
    <w:rsid w:val="00EC1244"/>
    <w:rsid w:val="00EC1551"/>
    <w:rsid w:val="00EC1564"/>
    <w:rsid w:val="00EC162F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26E"/>
    <w:rsid w:val="00ED4CBC"/>
    <w:rsid w:val="00ED51DE"/>
    <w:rsid w:val="00ED6062"/>
    <w:rsid w:val="00ED6409"/>
    <w:rsid w:val="00ED670B"/>
    <w:rsid w:val="00ED6CD7"/>
    <w:rsid w:val="00ED6DA7"/>
    <w:rsid w:val="00ED7138"/>
    <w:rsid w:val="00ED738F"/>
    <w:rsid w:val="00ED7B29"/>
    <w:rsid w:val="00EE0405"/>
    <w:rsid w:val="00EE049A"/>
    <w:rsid w:val="00EE0BC0"/>
    <w:rsid w:val="00EE0CAD"/>
    <w:rsid w:val="00EE12EC"/>
    <w:rsid w:val="00EE16CE"/>
    <w:rsid w:val="00EE1DFB"/>
    <w:rsid w:val="00EE1F23"/>
    <w:rsid w:val="00EE202F"/>
    <w:rsid w:val="00EE2181"/>
    <w:rsid w:val="00EE2756"/>
    <w:rsid w:val="00EE27D3"/>
    <w:rsid w:val="00EE2E75"/>
    <w:rsid w:val="00EE3A1F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24E"/>
    <w:rsid w:val="00EF4445"/>
    <w:rsid w:val="00EF455B"/>
    <w:rsid w:val="00EF469B"/>
    <w:rsid w:val="00EF496B"/>
    <w:rsid w:val="00EF4A5E"/>
    <w:rsid w:val="00EF4CDF"/>
    <w:rsid w:val="00EF544E"/>
    <w:rsid w:val="00EF5CCC"/>
    <w:rsid w:val="00EF6290"/>
    <w:rsid w:val="00EF64A1"/>
    <w:rsid w:val="00EF6C88"/>
    <w:rsid w:val="00EF6EC6"/>
    <w:rsid w:val="00EF73FD"/>
    <w:rsid w:val="00EF79CD"/>
    <w:rsid w:val="00EF7A1E"/>
    <w:rsid w:val="00EF7EEE"/>
    <w:rsid w:val="00EF7FD5"/>
    <w:rsid w:val="00EF7FF5"/>
    <w:rsid w:val="00F02259"/>
    <w:rsid w:val="00F0245A"/>
    <w:rsid w:val="00F026F3"/>
    <w:rsid w:val="00F02E36"/>
    <w:rsid w:val="00F03C31"/>
    <w:rsid w:val="00F03E99"/>
    <w:rsid w:val="00F03F4C"/>
    <w:rsid w:val="00F040A0"/>
    <w:rsid w:val="00F04737"/>
    <w:rsid w:val="00F04904"/>
    <w:rsid w:val="00F04956"/>
    <w:rsid w:val="00F04D4A"/>
    <w:rsid w:val="00F058A8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59D"/>
    <w:rsid w:val="00F21940"/>
    <w:rsid w:val="00F21989"/>
    <w:rsid w:val="00F21AE9"/>
    <w:rsid w:val="00F228BC"/>
    <w:rsid w:val="00F22BC7"/>
    <w:rsid w:val="00F22E34"/>
    <w:rsid w:val="00F2317B"/>
    <w:rsid w:val="00F231FB"/>
    <w:rsid w:val="00F236E7"/>
    <w:rsid w:val="00F23820"/>
    <w:rsid w:val="00F23861"/>
    <w:rsid w:val="00F23D24"/>
    <w:rsid w:val="00F23E42"/>
    <w:rsid w:val="00F243D5"/>
    <w:rsid w:val="00F246AD"/>
    <w:rsid w:val="00F24ACA"/>
    <w:rsid w:val="00F25216"/>
    <w:rsid w:val="00F253B5"/>
    <w:rsid w:val="00F25C04"/>
    <w:rsid w:val="00F2650D"/>
    <w:rsid w:val="00F271D2"/>
    <w:rsid w:val="00F273A6"/>
    <w:rsid w:val="00F273F0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A19"/>
    <w:rsid w:val="00F34DE9"/>
    <w:rsid w:val="00F34E56"/>
    <w:rsid w:val="00F3594F"/>
    <w:rsid w:val="00F35F1A"/>
    <w:rsid w:val="00F35FA2"/>
    <w:rsid w:val="00F363CA"/>
    <w:rsid w:val="00F367AE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9BA"/>
    <w:rsid w:val="00F50A6C"/>
    <w:rsid w:val="00F519DE"/>
    <w:rsid w:val="00F51A9F"/>
    <w:rsid w:val="00F520C5"/>
    <w:rsid w:val="00F5262F"/>
    <w:rsid w:val="00F52FE4"/>
    <w:rsid w:val="00F53042"/>
    <w:rsid w:val="00F53331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252"/>
    <w:rsid w:val="00F66544"/>
    <w:rsid w:val="00F6692E"/>
    <w:rsid w:val="00F6728A"/>
    <w:rsid w:val="00F67518"/>
    <w:rsid w:val="00F6765E"/>
    <w:rsid w:val="00F67677"/>
    <w:rsid w:val="00F678EE"/>
    <w:rsid w:val="00F679BD"/>
    <w:rsid w:val="00F70398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3CF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00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6EA3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3A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125"/>
    <w:rsid w:val="00FB314E"/>
    <w:rsid w:val="00FB353A"/>
    <w:rsid w:val="00FB371F"/>
    <w:rsid w:val="00FB3D2F"/>
    <w:rsid w:val="00FB3E71"/>
    <w:rsid w:val="00FB4088"/>
    <w:rsid w:val="00FB4447"/>
    <w:rsid w:val="00FB44F9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B7DBA"/>
    <w:rsid w:val="00FC0837"/>
    <w:rsid w:val="00FC09BD"/>
    <w:rsid w:val="00FC0B1C"/>
    <w:rsid w:val="00FC0E6C"/>
    <w:rsid w:val="00FC1112"/>
    <w:rsid w:val="00FC1128"/>
    <w:rsid w:val="00FC1B59"/>
    <w:rsid w:val="00FC215A"/>
    <w:rsid w:val="00FC250F"/>
    <w:rsid w:val="00FC2C86"/>
    <w:rsid w:val="00FC2CE2"/>
    <w:rsid w:val="00FC3239"/>
    <w:rsid w:val="00FC3862"/>
    <w:rsid w:val="00FC3985"/>
    <w:rsid w:val="00FC3AD1"/>
    <w:rsid w:val="00FC40BF"/>
    <w:rsid w:val="00FC50A5"/>
    <w:rsid w:val="00FC51FA"/>
    <w:rsid w:val="00FC59C0"/>
    <w:rsid w:val="00FC5D5D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7E4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784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354"/>
    <w:rsid w:val="00FF7AD0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docId w15:val="{F3837FA1-655D-43F4-A226-AEC59FE0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uiPriority w:val="99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semiHidden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11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character" w:customStyle="1" w:styleId="Teksttreci">
    <w:name w:val="Tekst treści_"/>
    <w:basedOn w:val="Domylnaczcionkaakapitu"/>
    <w:link w:val="Teksttreci0"/>
    <w:locked/>
    <w:rsid w:val="00C212DA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12DA"/>
    <w:pPr>
      <w:shd w:val="clear" w:color="auto" w:fill="FFFFFF"/>
      <w:overflowPunct/>
      <w:autoSpaceDE/>
      <w:autoSpaceDN/>
      <w:adjustRightInd/>
      <w:spacing w:line="240" w:lineRule="atLeast"/>
      <w:ind w:hanging="1700"/>
      <w:jc w:val="left"/>
      <w:textAlignment w:val="auto"/>
    </w:pPr>
    <w:rPr>
      <w:rFonts w:ascii="Verdana" w:hAnsi="Verdana" w:cs="Verdana"/>
      <w:sz w:val="19"/>
      <w:szCs w:val="19"/>
      <w:lang w:eastAsia="ja-JP"/>
    </w:rPr>
  </w:style>
  <w:style w:type="character" w:customStyle="1" w:styleId="Teksttreci4">
    <w:name w:val="Tekst treści (4)_"/>
    <w:basedOn w:val="Domylnaczcionkaakapitu"/>
    <w:link w:val="Teksttreci40"/>
    <w:locked/>
    <w:rsid w:val="004928E8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928E8"/>
    <w:pPr>
      <w:shd w:val="clear" w:color="auto" w:fill="FFFFFF"/>
      <w:overflowPunct/>
      <w:autoSpaceDE/>
      <w:autoSpaceDN/>
      <w:adjustRightInd/>
      <w:spacing w:before="240" w:after="240" w:line="240" w:lineRule="atLeast"/>
      <w:ind w:hanging="1420"/>
      <w:textAlignment w:val="auto"/>
    </w:pPr>
    <w:rPr>
      <w:rFonts w:ascii="Verdana" w:hAnsi="Verdana" w:cs="Verdana"/>
      <w:sz w:val="19"/>
      <w:szCs w:val="19"/>
      <w:lang w:eastAsia="ja-JP"/>
    </w:rPr>
  </w:style>
  <w:style w:type="numbering" w:customStyle="1" w:styleId="WWOutlineListStyle">
    <w:name w:val="WW_OutlineListStyle"/>
    <w:basedOn w:val="Bezlisty"/>
    <w:rsid w:val="00B70C1E"/>
    <w:pPr>
      <w:numPr>
        <w:numId w:val="23"/>
      </w:numPr>
    </w:pPr>
  </w:style>
  <w:style w:type="paragraph" w:customStyle="1" w:styleId="xmsonormal">
    <w:name w:val="x_msonormal"/>
    <w:basedOn w:val="Normalny"/>
    <w:rsid w:val="00EC162F"/>
    <w:pPr>
      <w:overflowPunct/>
      <w:autoSpaceDE/>
      <w:autoSpaceDN/>
      <w:adjustRightInd/>
      <w:jc w:val="left"/>
      <w:textAlignment w:val="auto"/>
    </w:pPr>
    <w:rPr>
      <w:rFonts w:ascii="Aptos" w:eastAsiaTheme="minorHAnsi" w:hAnsi="Aptos" w:cs="Aptos"/>
      <w:szCs w:val="24"/>
    </w:rPr>
  </w:style>
  <w:style w:type="character" w:customStyle="1" w:styleId="cf01">
    <w:name w:val="cf01"/>
    <w:basedOn w:val="Domylnaczcionkaakapitu"/>
    <w:rsid w:val="00DE386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D416F-550C-4284-AEC6-5E8F3BFB4B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B63F9-8BD6-4605-A5B2-26299B96F769}">
  <ds:schemaRefs>
    <ds:schemaRef ds:uri="http://schemas.microsoft.com/office/2006/metadata/properties"/>
    <ds:schemaRef ds:uri="http://schemas.microsoft.com/office/infopath/2007/PartnerControls"/>
    <ds:schemaRef ds:uri="e228e876-8366-4e07-ae10-5a2b24304c6f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2368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dc:description/>
  <cp:lastModifiedBy>Kaja Łęcka-Maciejewska</cp:lastModifiedBy>
  <cp:revision>9</cp:revision>
  <cp:lastPrinted>2024-09-05T08:20:00Z</cp:lastPrinted>
  <dcterms:created xsi:type="dcterms:W3CDTF">2024-09-04T17:38:00Z</dcterms:created>
  <dcterms:modified xsi:type="dcterms:W3CDTF">2024-09-05T10:08:00Z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