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D68D1" w14:textId="205736A7" w:rsidR="001F0B4F" w:rsidRPr="003A23EE" w:rsidRDefault="001F0B4F">
      <w:pPr>
        <w:rPr>
          <w:b/>
          <w:bCs/>
        </w:rPr>
      </w:pPr>
      <w:r w:rsidRPr="003A23EE">
        <w:rPr>
          <w:b/>
          <w:bCs/>
        </w:rPr>
        <w:t>Wykaz profesjonalnego sprzętu do czyszczenia i konserwacji dostarczonego przez Wykonawcę.</w:t>
      </w:r>
    </w:p>
    <w:p w14:paraId="0792309A" w14:textId="5A21377A" w:rsidR="001F0B4F" w:rsidRDefault="001F0B4F"/>
    <w:p w14:paraId="690069D6" w14:textId="06FFCEC5" w:rsidR="001F0B4F" w:rsidRDefault="001F0B4F" w:rsidP="001F0B4F">
      <w:pPr>
        <w:pStyle w:val="Akapitzlist"/>
        <w:numPr>
          <w:ilvl w:val="0"/>
          <w:numId w:val="13"/>
        </w:numPr>
        <w:spacing w:line="480" w:lineRule="auto"/>
      </w:pPr>
      <w:r>
        <w:t>Urządzenie parowe</w:t>
      </w:r>
      <w:r w:rsidR="00825B49">
        <w:t>, kompaktowa parownica (</w:t>
      </w:r>
      <w:r w:rsidR="00825B49" w:rsidRPr="00825B49">
        <w:t>ciśnieni</w:t>
      </w:r>
      <w:r w:rsidR="00825B49">
        <w:t>e</w:t>
      </w:r>
      <w:r w:rsidR="00825B49" w:rsidRPr="00825B49">
        <w:t xml:space="preserve"> pary 4</w:t>
      </w:r>
      <w:r w:rsidR="0069714A">
        <w:t xml:space="preserve"> -</w:t>
      </w:r>
      <w:r w:rsidR="0069714A" w:rsidRPr="0069714A">
        <w:rPr>
          <w:color w:val="FF0000"/>
        </w:rPr>
        <w:t xml:space="preserve"> 6</w:t>
      </w:r>
      <w:r w:rsidR="00825B49" w:rsidRPr="0069714A">
        <w:rPr>
          <w:color w:val="FF0000"/>
        </w:rPr>
        <w:t xml:space="preserve"> </w:t>
      </w:r>
      <w:r w:rsidR="00825B49" w:rsidRPr="00825B49">
        <w:t>bar</w:t>
      </w:r>
      <w:r w:rsidR="00825B49">
        <w:t xml:space="preserve">y, </w:t>
      </w:r>
      <w:r w:rsidR="00825B49" w:rsidRPr="00825B49">
        <w:t xml:space="preserve">czyszczenia i </w:t>
      </w:r>
      <w:r w:rsidR="00825B49">
        <w:t xml:space="preserve"> </w:t>
      </w:r>
      <w:r w:rsidR="00825B49" w:rsidRPr="00825B49">
        <w:t xml:space="preserve"> dezynfekcj</w:t>
      </w:r>
      <w:r w:rsidR="00825B49">
        <w:t>a)</w:t>
      </w:r>
      <w:r w:rsidR="001C200B">
        <w:t xml:space="preserve"> - sztuk.1</w:t>
      </w:r>
    </w:p>
    <w:p w14:paraId="416B9383" w14:textId="220E6F51" w:rsidR="001F0B4F" w:rsidRDefault="00A55DDA" w:rsidP="001F0B4F">
      <w:pPr>
        <w:pStyle w:val="Akapitzlist"/>
        <w:numPr>
          <w:ilvl w:val="0"/>
          <w:numId w:val="13"/>
        </w:numPr>
        <w:spacing w:line="480" w:lineRule="auto"/>
      </w:pPr>
      <w:r>
        <w:t>O</w:t>
      </w:r>
      <w:r w:rsidR="003A4441" w:rsidRPr="003A4441">
        <w:t>dkurzacz parowy</w:t>
      </w:r>
      <w:r w:rsidR="003A4441">
        <w:t>, (</w:t>
      </w:r>
      <w:r w:rsidR="003A4441" w:rsidRPr="003A4441">
        <w:t xml:space="preserve">wysokie ciśnieniu pary (8 barów), </w:t>
      </w:r>
      <w:r w:rsidR="00EA0462" w:rsidRPr="00EA0462">
        <w:rPr>
          <w:color w:val="FF0000"/>
        </w:rPr>
        <w:t>dopuszczono</w:t>
      </w:r>
      <w:r w:rsidR="00EA0462">
        <w:t xml:space="preserve"> </w:t>
      </w:r>
      <w:r w:rsidR="00EA0462" w:rsidRPr="00C30A6B">
        <w:rPr>
          <w:color w:val="FF0000"/>
        </w:rPr>
        <w:t>temperatura wody w bojlerze wynosi 170-180 stopni, zaś przy wylocie pary jest to temperatura ok. 150 stopni</w:t>
      </w:r>
      <w:r w:rsidR="00EA0462">
        <w:t xml:space="preserve">, </w:t>
      </w:r>
      <w:r w:rsidR="003A4441" w:rsidRPr="003A4441">
        <w:t>temperatur</w:t>
      </w:r>
      <w:r w:rsidR="003A4441">
        <w:t>a</w:t>
      </w:r>
      <w:r w:rsidR="003A4441" w:rsidRPr="003A4441">
        <w:t xml:space="preserve"> wody ok. 70°C</w:t>
      </w:r>
      <w:r>
        <w:t>)</w:t>
      </w:r>
      <w:r w:rsidR="003A4441" w:rsidRPr="003A4441">
        <w:t xml:space="preserve"> </w:t>
      </w:r>
      <w:r w:rsidR="00EA0462">
        <w:t xml:space="preserve">- </w:t>
      </w:r>
      <w:r w:rsidR="001C200B">
        <w:t xml:space="preserve"> sztuk 1</w:t>
      </w:r>
    </w:p>
    <w:p w14:paraId="1034A2A2" w14:textId="441BE52E" w:rsidR="001F0B4F" w:rsidRDefault="001F0B4F" w:rsidP="001F0B4F">
      <w:pPr>
        <w:pStyle w:val="Akapitzlist"/>
        <w:numPr>
          <w:ilvl w:val="0"/>
          <w:numId w:val="13"/>
        </w:numPr>
        <w:spacing w:line="480" w:lineRule="auto"/>
      </w:pPr>
      <w:r w:rsidRPr="001F0B4F">
        <w:t>Wysokoobrotowe urządzenie polerujące</w:t>
      </w:r>
      <w:r>
        <w:t>, polerka bezpyłowa</w:t>
      </w:r>
      <w:r w:rsidR="001C200B">
        <w:t xml:space="preserve"> -sztuk 3</w:t>
      </w:r>
    </w:p>
    <w:p w14:paraId="462BBBFB" w14:textId="5D18DD2F" w:rsidR="001F0B4F" w:rsidRDefault="003A4441" w:rsidP="001F0B4F">
      <w:pPr>
        <w:pStyle w:val="Akapitzlist"/>
        <w:numPr>
          <w:ilvl w:val="0"/>
          <w:numId w:val="13"/>
        </w:numPr>
        <w:spacing w:line="480" w:lineRule="auto"/>
      </w:pPr>
      <w:r w:rsidRPr="003A4441">
        <w:t>Profesjonalny, przemysłowy odkurzacz przeznaczony do zbierania intensywnych, rozległych mokrych zanieczyszczeń</w:t>
      </w:r>
      <w:r>
        <w:t>, o</w:t>
      </w:r>
      <w:r w:rsidR="001F0B4F">
        <w:t>dkurzacz do zbierania wody</w:t>
      </w:r>
      <w:r w:rsidR="001C200B">
        <w:t xml:space="preserve"> sztuk 1</w:t>
      </w:r>
    </w:p>
    <w:p w14:paraId="1F1B5E1B" w14:textId="57C14A97" w:rsidR="001F0B4F" w:rsidRDefault="001F0B4F" w:rsidP="001F0B4F">
      <w:pPr>
        <w:pStyle w:val="Akapitzlist"/>
        <w:numPr>
          <w:ilvl w:val="0"/>
          <w:numId w:val="13"/>
        </w:numPr>
        <w:spacing w:line="480" w:lineRule="auto"/>
      </w:pPr>
      <w:r>
        <w:t xml:space="preserve">Urządzenie </w:t>
      </w:r>
      <w:r w:rsidR="003A4441">
        <w:t>myjąco szorujące</w:t>
      </w:r>
      <w:r>
        <w:t xml:space="preserve">, </w:t>
      </w:r>
      <w:proofErr w:type="spellStart"/>
      <w:r>
        <w:t>szorowarka</w:t>
      </w:r>
      <w:proofErr w:type="spellEnd"/>
      <w:r w:rsidR="001C200B">
        <w:t xml:space="preserve">  (małe)-1 sztuka</w:t>
      </w:r>
    </w:p>
    <w:p w14:paraId="0EA546A5" w14:textId="5DA07F59" w:rsidR="001C200B" w:rsidRDefault="001C200B" w:rsidP="001F0B4F">
      <w:pPr>
        <w:pStyle w:val="Akapitzlist"/>
        <w:numPr>
          <w:ilvl w:val="0"/>
          <w:numId w:val="13"/>
        </w:numPr>
        <w:spacing w:line="480" w:lineRule="auto"/>
      </w:pPr>
      <w:r>
        <w:t>Odkurzacz</w:t>
      </w:r>
      <w:r w:rsidR="00C90CAE">
        <w:t xml:space="preserve"> przemysłowy</w:t>
      </w:r>
      <w:r>
        <w:t xml:space="preserve"> na sucho</w:t>
      </w:r>
      <w:r w:rsidR="00C90CAE">
        <w:t xml:space="preserve"> - sztuk 1</w:t>
      </w:r>
    </w:p>
    <w:p w14:paraId="7878DDE6" w14:textId="77777777" w:rsidR="001F0B4F" w:rsidRDefault="001F0B4F" w:rsidP="001F0B4F">
      <w:pPr>
        <w:spacing w:line="480" w:lineRule="auto"/>
      </w:pPr>
    </w:p>
    <w:p w14:paraId="23D9C82F" w14:textId="77777777" w:rsidR="001F0B4F" w:rsidRDefault="001F0B4F"/>
    <w:sectPr w:rsidR="001F0B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E6688" w14:textId="77777777" w:rsidR="002C24D9" w:rsidRDefault="002C24D9" w:rsidP="001F0B4F">
      <w:pPr>
        <w:spacing w:after="0" w:line="240" w:lineRule="auto"/>
      </w:pPr>
      <w:r>
        <w:separator/>
      </w:r>
    </w:p>
  </w:endnote>
  <w:endnote w:type="continuationSeparator" w:id="0">
    <w:p w14:paraId="250CAE8F" w14:textId="77777777" w:rsidR="002C24D9" w:rsidRDefault="002C24D9" w:rsidP="001F0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1782A" w14:textId="77777777" w:rsidR="002C24D9" w:rsidRDefault="002C24D9" w:rsidP="001F0B4F">
      <w:pPr>
        <w:spacing w:after="0" w:line="240" w:lineRule="auto"/>
      </w:pPr>
      <w:r>
        <w:separator/>
      </w:r>
    </w:p>
  </w:footnote>
  <w:footnote w:type="continuationSeparator" w:id="0">
    <w:p w14:paraId="715D177F" w14:textId="77777777" w:rsidR="002C24D9" w:rsidRDefault="002C24D9" w:rsidP="001F0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BF55E" w14:textId="4AB83C23" w:rsidR="003A23EE" w:rsidRDefault="003A23EE" w:rsidP="003A23EE">
    <w:pPr>
      <w:pStyle w:val="Nagwek"/>
      <w:jc w:val="right"/>
      <w:rPr>
        <w:sz w:val="21"/>
        <w:szCs w:val="21"/>
      </w:rPr>
    </w:pPr>
    <w:r>
      <w:rPr>
        <w:sz w:val="21"/>
        <w:szCs w:val="21"/>
      </w:rPr>
      <w:t>Załącznik nr 3H do OPZ</w:t>
    </w:r>
  </w:p>
  <w:p w14:paraId="7C70E7D8" w14:textId="77777777" w:rsidR="003A23EE" w:rsidRPr="00616E3D" w:rsidRDefault="003A23EE" w:rsidP="003A23EE">
    <w:pPr>
      <w:pStyle w:val="Nagwek"/>
      <w:jc w:val="right"/>
      <w:rPr>
        <w:sz w:val="21"/>
        <w:szCs w:val="21"/>
      </w:rPr>
    </w:pPr>
    <w:r>
      <w:rPr>
        <w:sz w:val="21"/>
        <w:szCs w:val="21"/>
      </w:rPr>
      <w:t>Numer spraw: ZCM-ZP.270.2.2025.PN</w:t>
    </w:r>
  </w:p>
  <w:p w14:paraId="43110420" w14:textId="77777777" w:rsidR="003A23EE" w:rsidRDefault="003A23E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25D3D"/>
    <w:multiLevelType w:val="hybridMultilevel"/>
    <w:tmpl w:val="C3DAFFF4"/>
    <w:lvl w:ilvl="0" w:tplc="246E03A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A4C6D"/>
    <w:multiLevelType w:val="multilevel"/>
    <w:tmpl w:val="D44C14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88058CD"/>
    <w:multiLevelType w:val="hybridMultilevel"/>
    <w:tmpl w:val="E138AB38"/>
    <w:lvl w:ilvl="0" w:tplc="E628246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2E40"/>
    <w:multiLevelType w:val="hybridMultilevel"/>
    <w:tmpl w:val="2F8C7F16"/>
    <w:lvl w:ilvl="0" w:tplc="7D64D7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8137D"/>
    <w:multiLevelType w:val="multilevel"/>
    <w:tmpl w:val="A12A61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83F05C5"/>
    <w:multiLevelType w:val="multilevel"/>
    <w:tmpl w:val="10D8731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66E1E66"/>
    <w:multiLevelType w:val="multilevel"/>
    <w:tmpl w:val="95486D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CB168E8"/>
    <w:multiLevelType w:val="hybridMultilevel"/>
    <w:tmpl w:val="BB3A4ADC"/>
    <w:lvl w:ilvl="0" w:tplc="94785D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8951C4"/>
    <w:multiLevelType w:val="hybridMultilevel"/>
    <w:tmpl w:val="EB1AF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807234">
    <w:abstractNumId w:val="2"/>
  </w:num>
  <w:num w:numId="2" w16cid:durableId="1600599370">
    <w:abstractNumId w:val="4"/>
  </w:num>
  <w:num w:numId="3" w16cid:durableId="1773938184">
    <w:abstractNumId w:val="3"/>
  </w:num>
  <w:num w:numId="4" w16cid:durableId="270212646">
    <w:abstractNumId w:val="0"/>
  </w:num>
  <w:num w:numId="5" w16cid:durableId="1694914218">
    <w:abstractNumId w:val="1"/>
  </w:num>
  <w:num w:numId="6" w16cid:durableId="255284682">
    <w:abstractNumId w:val="1"/>
  </w:num>
  <w:num w:numId="7" w16cid:durableId="1709835344">
    <w:abstractNumId w:val="3"/>
  </w:num>
  <w:num w:numId="8" w16cid:durableId="1414358048">
    <w:abstractNumId w:val="1"/>
  </w:num>
  <w:num w:numId="9" w16cid:durableId="1286306614">
    <w:abstractNumId w:val="6"/>
  </w:num>
  <w:num w:numId="10" w16cid:durableId="1539392762">
    <w:abstractNumId w:val="6"/>
  </w:num>
  <w:num w:numId="11" w16cid:durableId="1004479354">
    <w:abstractNumId w:val="7"/>
  </w:num>
  <w:num w:numId="12" w16cid:durableId="1152721880">
    <w:abstractNumId w:val="5"/>
  </w:num>
  <w:num w:numId="13" w16cid:durableId="20047717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4"/>
    <w:rsid w:val="00001C92"/>
    <w:rsid w:val="0002666B"/>
    <w:rsid w:val="000B53CF"/>
    <w:rsid w:val="000D2974"/>
    <w:rsid w:val="000E09F3"/>
    <w:rsid w:val="00164C80"/>
    <w:rsid w:val="001C200B"/>
    <w:rsid w:val="001F0B4F"/>
    <w:rsid w:val="002474A4"/>
    <w:rsid w:val="002A00B7"/>
    <w:rsid w:val="002C24D9"/>
    <w:rsid w:val="002F6319"/>
    <w:rsid w:val="00300FD2"/>
    <w:rsid w:val="00351785"/>
    <w:rsid w:val="003A23EE"/>
    <w:rsid w:val="003A4441"/>
    <w:rsid w:val="004931E3"/>
    <w:rsid w:val="004D4B7A"/>
    <w:rsid w:val="005312C8"/>
    <w:rsid w:val="005B7594"/>
    <w:rsid w:val="0069714A"/>
    <w:rsid w:val="007218A5"/>
    <w:rsid w:val="007F2F19"/>
    <w:rsid w:val="00825B49"/>
    <w:rsid w:val="009138A1"/>
    <w:rsid w:val="009C056B"/>
    <w:rsid w:val="009F0EE9"/>
    <w:rsid w:val="00A47499"/>
    <w:rsid w:val="00A55DDA"/>
    <w:rsid w:val="00AB6B85"/>
    <w:rsid w:val="00AE13E0"/>
    <w:rsid w:val="00B615EF"/>
    <w:rsid w:val="00B7234D"/>
    <w:rsid w:val="00B82A4E"/>
    <w:rsid w:val="00BB2583"/>
    <w:rsid w:val="00BC5125"/>
    <w:rsid w:val="00C70DA7"/>
    <w:rsid w:val="00C90CAE"/>
    <w:rsid w:val="00D25C8C"/>
    <w:rsid w:val="00D741C8"/>
    <w:rsid w:val="00E330D7"/>
    <w:rsid w:val="00EA0462"/>
    <w:rsid w:val="00F3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4C46"/>
  <w15:chartTrackingRefBased/>
  <w15:docId w15:val="{6682DECB-68F7-4E27-815D-CC21752B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00B7"/>
    <w:pPr>
      <w:jc w:val="both"/>
    </w:pPr>
    <w:rPr>
      <w:rFonts w:ascii="Arial" w:hAnsi="Arial"/>
    </w:rPr>
  </w:style>
  <w:style w:type="paragraph" w:styleId="Nagwek1">
    <w:name w:val="heading 1"/>
    <w:basedOn w:val="Normalny"/>
    <w:next w:val="Normalny"/>
    <w:link w:val="Nagwek1Znak"/>
    <w:autoRedefine/>
    <w:qFormat/>
    <w:rsid w:val="00BB2583"/>
    <w:pPr>
      <w:numPr>
        <w:numId w:val="12"/>
      </w:numPr>
      <w:spacing w:after="0" w:line="240" w:lineRule="auto"/>
      <w:ind w:hanging="360"/>
      <w:outlineLvl w:val="0"/>
    </w:pPr>
    <w:rPr>
      <w:rFonts w:cs="Arial"/>
      <w:b/>
      <w:bCs/>
      <w:sz w:val="24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B2583"/>
    <w:pPr>
      <w:keepNext/>
      <w:keepLines/>
      <w:numPr>
        <w:ilvl w:val="1"/>
        <w:numId w:val="10"/>
      </w:numPr>
      <w:spacing w:before="40" w:after="0" w:line="240" w:lineRule="auto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B2583"/>
    <w:rPr>
      <w:rFonts w:ascii="Arial" w:hAnsi="Arial" w:cs="Arial"/>
      <w:b/>
      <w:bCs/>
      <w:sz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2F6319"/>
    <w:rPr>
      <w:rFonts w:ascii="Arial" w:eastAsiaTheme="majorEastAsia" w:hAnsi="Arial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1F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B4F"/>
    <w:rPr>
      <w:rFonts w:ascii="Arial" w:hAnsi="Arial"/>
    </w:rPr>
  </w:style>
  <w:style w:type="paragraph" w:styleId="Stopka">
    <w:name w:val="footer"/>
    <w:basedOn w:val="Normalny"/>
    <w:link w:val="StopkaZnak"/>
    <w:uiPriority w:val="99"/>
    <w:unhideWhenUsed/>
    <w:rsid w:val="001F0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B4F"/>
    <w:rPr>
      <w:rFonts w:ascii="Arial" w:hAnsi="Arial"/>
    </w:rPr>
  </w:style>
  <w:style w:type="paragraph" w:styleId="Akapitzlist">
    <w:name w:val="List Paragraph"/>
    <w:basedOn w:val="Normalny"/>
    <w:uiPriority w:val="34"/>
    <w:qFormat/>
    <w:rsid w:val="001F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Ekstowicz</dc:creator>
  <cp:keywords/>
  <dc:description/>
  <cp:lastModifiedBy>Dagmara Rosińska-Chowaniec</cp:lastModifiedBy>
  <cp:revision>6</cp:revision>
  <dcterms:created xsi:type="dcterms:W3CDTF">2025-01-15T12:44:00Z</dcterms:created>
  <dcterms:modified xsi:type="dcterms:W3CDTF">2025-02-25T16:21:00Z</dcterms:modified>
</cp:coreProperties>
</file>