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3A2F7" w14:textId="2F08F898" w:rsidR="00BB19BF" w:rsidRPr="00872E48" w:rsidRDefault="00BB19BF" w:rsidP="00872E48">
      <w:pPr>
        <w:jc w:val="center"/>
        <w:rPr>
          <w:rFonts w:cstheme="minorHAnsi"/>
          <w:b/>
          <w:sz w:val="22"/>
          <w:szCs w:val="22"/>
        </w:rPr>
      </w:pPr>
      <w:r w:rsidRPr="00872E48">
        <w:rPr>
          <w:rFonts w:cstheme="minorHAnsi"/>
          <w:b/>
          <w:sz w:val="22"/>
          <w:szCs w:val="22"/>
        </w:rPr>
        <w:t>OPIS PRZEDMIOTU ZAMÓWIENIA</w:t>
      </w:r>
    </w:p>
    <w:p w14:paraId="3759799E" w14:textId="0C6D0121" w:rsidR="00853BBB" w:rsidRPr="00872E48" w:rsidRDefault="00853BBB" w:rsidP="00872E48">
      <w:pPr>
        <w:jc w:val="center"/>
        <w:rPr>
          <w:rFonts w:cstheme="minorHAnsi"/>
          <w:b/>
          <w:sz w:val="22"/>
          <w:szCs w:val="22"/>
        </w:rPr>
      </w:pPr>
      <w:r w:rsidRPr="00872E48">
        <w:rPr>
          <w:rFonts w:cstheme="minorHAnsi"/>
          <w:b/>
          <w:sz w:val="22"/>
          <w:szCs w:val="22"/>
        </w:rPr>
        <w:t>Ś</w:t>
      </w:r>
      <w:r w:rsidR="00BB19BF" w:rsidRPr="00872E48">
        <w:rPr>
          <w:rFonts w:cstheme="minorHAnsi"/>
          <w:b/>
          <w:sz w:val="22"/>
          <w:szCs w:val="22"/>
        </w:rPr>
        <w:t>cieżka edukacyjna w</w:t>
      </w:r>
      <w:r w:rsidRPr="00872E48">
        <w:rPr>
          <w:rFonts w:cstheme="minorHAnsi"/>
          <w:b/>
          <w:sz w:val="22"/>
          <w:szCs w:val="22"/>
        </w:rPr>
        <w:t xml:space="preserve"> O</w:t>
      </w:r>
      <w:r w:rsidR="00BB19BF" w:rsidRPr="00872E48">
        <w:rPr>
          <w:rFonts w:cstheme="minorHAnsi"/>
          <w:b/>
          <w:sz w:val="22"/>
          <w:szCs w:val="22"/>
        </w:rPr>
        <w:t xml:space="preserve">czyszczalni Ścieków </w:t>
      </w:r>
      <w:r w:rsidRPr="00872E48">
        <w:rPr>
          <w:rFonts w:cstheme="minorHAnsi"/>
          <w:b/>
          <w:sz w:val="22"/>
          <w:szCs w:val="22"/>
        </w:rPr>
        <w:t>„Pomorzany”</w:t>
      </w:r>
    </w:p>
    <w:p w14:paraId="2D8FA69E" w14:textId="063598D8" w:rsidR="00853BBB" w:rsidRPr="00872E48" w:rsidRDefault="00853BBB" w:rsidP="00853BB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Przedmiotem zamówienia jest wykonanie ścieżki edukacyjnej na terenie O</w:t>
      </w:r>
      <w:r w:rsidR="00BB19BF" w:rsidRPr="00872E48">
        <w:rPr>
          <w:rFonts w:cstheme="minorHAnsi"/>
          <w:sz w:val="22"/>
          <w:szCs w:val="22"/>
        </w:rPr>
        <w:t>czyszczalni Ścieków</w:t>
      </w:r>
      <w:r w:rsidRPr="00872E48">
        <w:rPr>
          <w:rFonts w:cstheme="minorHAnsi"/>
          <w:sz w:val="22"/>
          <w:szCs w:val="22"/>
        </w:rPr>
        <w:t xml:space="preserve"> „Pomorzany” przy ul. Tama Pomorzańska 8 w Szczecinie, składającej się z 12 tablic informacyjnych. W szczegółach zamówienie  obejmuje:</w:t>
      </w:r>
    </w:p>
    <w:p w14:paraId="7AF7D3E3" w14:textId="7436D864" w:rsidR="00853BBB" w:rsidRPr="00872E48" w:rsidRDefault="00853BBB" w:rsidP="004B74F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Sporządzenie projektu graficznego tablic</w:t>
      </w:r>
      <w:r w:rsidR="004B74F7" w:rsidRPr="00872E48">
        <w:rPr>
          <w:rFonts w:cstheme="minorHAnsi"/>
          <w:sz w:val="22"/>
          <w:szCs w:val="22"/>
        </w:rPr>
        <w:t>.</w:t>
      </w:r>
    </w:p>
    <w:p w14:paraId="1088992A" w14:textId="7D38F9CF" w:rsidR="00853BBB" w:rsidRPr="00872E48" w:rsidRDefault="00BB19BF" w:rsidP="004B74F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U</w:t>
      </w:r>
      <w:r w:rsidR="00853BBB" w:rsidRPr="00872E48">
        <w:rPr>
          <w:rFonts w:cstheme="minorHAnsi"/>
          <w:sz w:val="22"/>
          <w:szCs w:val="22"/>
        </w:rPr>
        <w:t>zyskanie akceptacji dla projektu każdej tablicy</w:t>
      </w:r>
      <w:r w:rsidR="004B74F7" w:rsidRPr="00872E48">
        <w:rPr>
          <w:rFonts w:cstheme="minorHAnsi"/>
          <w:sz w:val="22"/>
          <w:szCs w:val="22"/>
        </w:rPr>
        <w:t>.</w:t>
      </w:r>
    </w:p>
    <w:p w14:paraId="636890BC" w14:textId="2B2F15C1" w:rsidR="00853BBB" w:rsidRPr="00872E48" w:rsidRDefault="00BB19BF" w:rsidP="004B74F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W</w:t>
      </w:r>
      <w:r w:rsidR="00853BBB" w:rsidRPr="00872E48">
        <w:rPr>
          <w:rFonts w:cstheme="minorHAnsi"/>
          <w:sz w:val="22"/>
          <w:szCs w:val="22"/>
        </w:rPr>
        <w:t>ykonanie tablic na podstawie zaakceptowanego projektu</w:t>
      </w:r>
      <w:r w:rsidR="004B74F7" w:rsidRPr="00872E48">
        <w:rPr>
          <w:rFonts w:cstheme="minorHAnsi"/>
          <w:sz w:val="22"/>
          <w:szCs w:val="22"/>
        </w:rPr>
        <w:t>.</w:t>
      </w:r>
    </w:p>
    <w:p w14:paraId="3D856A24" w14:textId="447F8775" w:rsidR="00853BBB" w:rsidRPr="00872E48" w:rsidRDefault="00BB19BF" w:rsidP="004B74F7">
      <w:pPr>
        <w:pStyle w:val="Akapitzlist"/>
        <w:numPr>
          <w:ilvl w:val="0"/>
          <w:numId w:val="3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D</w:t>
      </w:r>
      <w:r w:rsidR="00853BBB" w:rsidRPr="00872E48">
        <w:rPr>
          <w:rFonts w:cstheme="minorHAnsi"/>
          <w:sz w:val="22"/>
          <w:szCs w:val="22"/>
        </w:rPr>
        <w:t xml:space="preserve">ostarczenie tablic i ich montaż w miejscach wskazanych przez Zamawiającego.  </w:t>
      </w:r>
    </w:p>
    <w:p w14:paraId="4245CBDB" w14:textId="77777777" w:rsidR="00853BBB" w:rsidRPr="00872E48" w:rsidRDefault="00853BBB" w:rsidP="00853BB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</w:rPr>
      </w:pPr>
    </w:p>
    <w:p w14:paraId="4883E86C" w14:textId="028E0FAC" w:rsidR="00853BBB" w:rsidRPr="00872E48" w:rsidRDefault="00853BBB" w:rsidP="00853BBB">
      <w:pPr>
        <w:autoSpaceDE w:val="0"/>
        <w:autoSpaceDN w:val="0"/>
        <w:adjustRightInd w:val="0"/>
        <w:jc w:val="both"/>
        <w:rPr>
          <w:rFonts w:cstheme="minorHAnsi"/>
          <w:sz w:val="22"/>
          <w:szCs w:val="22"/>
          <w:u w:val="single"/>
        </w:rPr>
      </w:pPr>
      <w:r w:rsidRPr="00872E48">
        <w:rPr>
          <w:rFonts w:cstheme="minorHAnsi"/>
          <w:sz w:val="22"/>
          <w:szCs w:val="22"/>
          <w:u w:val="single"/>
        </w:rPr>
        <w:t xml:space="preserve">Informacje na temat tablic: </w:t>
      </w:r>
    </w:p>
    <w:p w14:paraId="077855CC" w14:textId="6648C336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 xml:space="preserve">Liczba tablic: </w:t>
      </w:r>
      <w:r w:rsidRPr="00872E48">
        <w:rPr>
          <w:rFonts w:cstheme="minorHAnsi"/>
          <w:b/>
          <w:bCs/>
          <w:sz w:val="22"/>
          <w:szCs w:val="22"/>
        </w:rPr>
        <w:t>12</w:t>
      </w:r>
      <w:r w:rsidR="00BB19BF" w:rsidRPr="00872E48">
        <w:rPr>
          <w:rFonts w:cstheme="minorHAnsi"/>
          <w:b/>
          <w:bCs/>
          <w:sz w:val="22"/>
          <w:szCs w:val="22"/>
        </w:rPr>
        <w:t xml:space="preserve"> szt.</w:t>
      </w:r>
    </w:p>
    <w:p w14:paraId="2E802F6E" w14:textId="7E293D72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Wymiary tablic: format A2 (42 cm x 60 cm)</w:t>
      </w:r>
      <w:r w:rsidR="004B74F7" w:rsidRPr="00872E48">
        <w:rPr>
          <w:rFonts w:cstheme="minorHAnsi"/>
          <w:sz w:val="22"/>
          <w:szCs w:val="22"/>
        </w:rPr>
        <w:t>.</w:t>
      </w:r>
    </w:p>
    <w:p w14:paraId="06A84AE8" w14:textId="6C9A8799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Tablica w orientacji pionowej osadzona na stelażu pulpitowym pod kątem 45 stopni, stelaż malowany proszkowo</w:t>
      </w:r>
      <w:r w:rsidR="004B74F7" w:rsidRPr="00872E48">
        <w:rPr>
          <w:rFonts w:cstheme="minorHAnsi"/>
          <w:sz w:val="22"/>
          <w:szCs w:val="22"/>
        </w:rPr>
        <w:t>.</w:t>
      </w:r>
    </w:p>
    <w:p w14:paraId="014E65C0" w14:textId="5E7F3EB2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-Identity-H" w:cstheme="minorHAnsi"/>
          <w:color w:val="000000"/>
          <w:sz w:val="22"/>
          <w:szCs w:val="22"/>
        </w:rPr>
      </w:pPr>
      <w:r w:rsidRPr="00872E48">
        <w:rPr>
          <w:rFonts w:cstheme="minorHAnsi"/>
          <w:sz w:val="22"/>
          <w:szCs w:val="22"/>
        </w:rPr>
        <w:t xml:space="preserve">Wymiar zadruku na tablicy: pełna powierzchnia, wydruk UV, </w:t>
      </w:r>
      <w:proofErr w:type="spellStart"/>
      <w:r w:rsidRPr="00872E48">
        <w:rPr>
          <w:rFonts w:cstheme="minorHAnsi"/>
          <w:sz w:val="22"/>
          <w:szCs w:val="22"/>
        </w:rPr>
        <w:t>full</w:t>
      </w:r>
      <w:proofErr w:type="spellEnd"/>
      <w:r w:rsidRPr="00872E48">
        <w:rPr>
          <w:rFonts w:cstheme="minorHAnsi"/>
          <w:sz w:val="22"/>
          <w:szCs w:val="22"/>
        </w:rPr>
        <w:t xml:space="preserve"> kolor</w:t>
      </w:r>
      <w:r w:rsidR="004B74F7" w:rsidRPr="00872E48">
        <w:rPr>
          <w:rFonts w:cstheme="minorHAnsi"/>
          <w:sz w:val="22"/>
          <w:szCs w:val="22"/>
        </w:rPr>
        <w:t>.</w:t>
      </w:r>
    </w:p>
    <w:p w14:paraId="37A22475" w14:textId="3DF8E0E9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-Identity-H" w:cstheme="minorHAnsi"/>
          <w:color w:val="000000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Treść tablic: zdjęcie stanowiące tło, zdjęcie obiektu, do którego odnosi się dana tablica, opis słowny, kod QR, logo ZWiK</w:t>
      </w:r>
      <w:r w:rsidR="004B74F7" w:rsidRPr="00872E48">
        <w:rPr>
          <w:rFonts w:cstheme="minorHAnsi"/>
          <w:sz w:val="22"/>
          <w:szCs w:val="22"/>
        </w:rPr>
        <w:t>.</w:t>
      </w:r>
    </w:p>
    <w:p w14:paraId="625D6EB3" w14:textId="18AFB6D7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eastAsia="Calibri-Identity-H" w:cstheme="minorHAnsi"/>
          <w:color w:val="000000"/>
          <w:sz w:val="22"/>
          <w:szCs w:val="22"/>
        </w:rPr>
      </w:pPr>
      <w:r w:rsidRPr="00872E48">
        <w:rPr>
          <w:rFonts w:cstheme="minorHAnsi"/>
          <w:sz w:val="22"/>
          <w:szCs w:val="22"/>
        </w:rPr>
        <w:t xml:space="preserve">Tablica wykonana z płyty trójwarstwowej typu </w:t>
      </w:r>
      <w:proofErr w:type="spellStart"/>
      <w:r w:rsidRPr="00872E48">
        <w:rPr>
          <w:rFonts w:cstheme="minorHAnsi"/>
          <w:sz w:val="22"/>
          <w:szCs w:val="22"/>
        </w:rPr>
        <w:t>dibond</w:t>
      </w:r>
      <w:proofErr w:type="spellEnd"/>
      <w:r w:rsidRPr="00872E48">
        <w:rPr>
          <w:rFonts w:cstheme="minorHAnsi"/>
          <w:sz w:val="22"/>
          <w:szCs w:val="22"/>
        </w:rPr>
        <w:t xml:space="preserve"> (</w:t>
      </w:r>
      <w:r w:rsidRPr="00872E48">
        <w:rPr>
          <w:rFonts w:cstheme="minorHAnsi"/>
          <w:sz w:val="22"/>
          <w:szCs w:val="22"/>
          <w:lang w:eastAsia="en-US"/>
        </w:rPr>
        <w:t>aluminium kompozytowe</w:t>
      </w:r>
      <w:r w:rsidRPr="00872E48">
        <w:rPr>
          <w:rFonts w:cstheme="minorHAnsi"/>
          <w:sz w:val="22"/>
          <w:szCs w:val="22"/>
        </w:rPr>
        <w:t xml:space="preserve">) o grubości 3mm, </w:t>
      </w:r>
      <w:r w:rsidRPr="00872E48">
        <w:rPr>
          <w:rFonts w:eastAsia="Calibri-Identity-H" w:cstheme="minorHAnsi"/>
          <w:color w:val="000000"/>
          <w:sz w:val="22"/>
          <w:szCs w:val="22"/>
        </w:rPr>
        <w:t>tablica dodatkowo zabezpieczona lakierem utwardzonym odpornym na warunki atmosferyczne</w:t>
      </w:r>
      <w:r w:rsidR="004B74F7" w:rsidRPr="00872E48">
        <w:rPr>
          <w:rFonts w:eastAsia="Calibri-Identity-H" w:cstheme="minorHAnsi"/>
          <w:color w:val="000000"/>
          <w:sz w:val="22"/>
          <w:szCs w:val="22"/>
        </w:rPr>
        <w:t>.</w:t>
      </w:r>
    </w:p>
    <w:p w14:paraId="356CB84C" w14:textId="0F11381C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Wspornik (noga) tablicy wykonany z zamkniętych profili aluminiowych o wymiarach 50x50x2 mm malowanych proszkowo</w:t>
      </w:r>
      <w:r w:rsidR="004B74F7" w:rsidRPr="00872E48">
        <w:rPr>
          <w:rFonts w:cstheme="minorHAnsi"/>
          <w:sz w:val="22"/>
          <w:szCs w:val="22"/>
        </w:rPr>
        <w:t>.</w:t>
      </w:r>
    </w:p>
    <w:p w14:paraId="26E70B56" w14:textId="4471A2FF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Wspornik (noga) tablicy osadzony w stopie betonowej wkopanej w miękkie podłoże (trawnik)</w:t>
      </w:r>
      <w:r w:rsidR="004B74F7" w:rsidRPr="00872E48">
        <w:rPr>
          <w:rFonts w:cstheme="minorHAnsi"/>
          <w:sz w:val="22"/>
          <w:szCs w:val="22"/>
        </w:rPr>
        <w:t>.</w:t>
      </w:r>
    </w:p>
    <w:p w14:paraId="08AA9FE9" w14:textId="0ED8B346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Dokładne miejsce montażu tablic zostanie wskazan</w:t>
      </w:r>
      <w:r w:rsidR="00BB19BF" w:rsidRPr="00872E48">
        <w:rPr>
          <w:rFonts w:cstheme="minorHAnsi"/>
          <w:sz w:val="22"/>
          <w:szCs w:val="22"/>
        </w:rPr>
        <w:t>e</w:t>
      </w:r>
      <w:r w:rsidRPr="00872E48">
        <w:rPr>
          <w:rFonts w:cstheme="minorHAnsi"/>
          <w:sz w:val="22"/>
          <w:szCs w:val="22"/>
        </w:rPr>
        <w:t xml:space="preserve"> przez Zamawiającego</w:t>
      </w:r>
      <w:r w:rsidR="004B74F7" w:rsidRPr="00872E48">
        <w:rPr>
          <w:rFonts w:cstheme="minorHAnsi"/>
          <w:sz w:val="22"/>
          <w:szCs w:val="22"/>
        </w:rPr>
        <w:t>.</w:t>
      </w:r>
    </w:p>
    <w:p w14:paraId="14C573EE" w14:textId="4A8C925D" w:rsidR="00853BBB" w:rsidRPr="00872E48" w:rsidRDefault="00853BBB" w:rsidP="004B74F7">
      <w:pPr>
        <w:pStyle w:val="Akapitzlist"/>
        <w:numPr>
          <w:ilvl w:val="0"/>
          <w:numId w:val="4"/>
        </w:numPr>
        <w:autoSpaceDE w:val="0"/>
        <w:autoSpaceDN w:val="0"/>
        <w:adjustRightInd w:val="0"/>
        <w:ind w:left="426" w:hanging="426"/>
        <w:jc w:val="both"/>
        <w:rPr>
          <w:rFonts w:cstheme="minorHAnsi"/>
          <w:sz w:val="22"/>
          <w:szCs w:val="22"/>
        </w:rPr>
      </w:pPr>
      <w:bookmarkStart w:id="0" w:name="_Hlk190778269"/>
      <w:r w:rsidRPr="00872E48">
        <w:rPr>
          <w:rFonts w:cstheme="minorHAnsi"/>
          <w:sz w:val="22"/>
          <w:szCs w:val="22"/>
        </w:rPr>
        <w:t xml:space="preserve">Termin realizacji zamówienia </w:t>
      </w:r>
      <w:r w:rsidR="00BB19BF" w:rsidRPr="00872E48">
        <w:rPr>
          <w:rFonts w:cstheme="minorHAnsi"/>
          <w:sz w:val="22"/>
          <w:szCs w:val="22"/>
        </w:rPr>
        <w:t xml:space="preserve">do </w:t>
      </w:r>
      <w:r w:rsidRPr="00872E48">
        <w:rPr>
          <w:rFonts w:cstheme="minorHAnsi"/>
          <w:b/>
          <w:bCs/>
          <w:sz w:val="22"/>
          <w:szCs w:val="22"/>
        </w:rPr>
        <w:t>40 dni roboczych</w:t>
      </w:r>
      <w:r w:rsidRPr="00872E48">
        <w:rPr>
          <w:rFonts w:cstheme="minorHAnsi"/>
          <w:sz w:val="22"/>
          <w:szCs w:val="22"/>
        </w:rPr>
        <w:t xml:space="preserve"> </w:t>
      </w:r>
      <w:r w:rsidR="00F0355A" w:rsidRPr="00872E48">
        <w:rPr>
          <w:rFonts w:cstheme="minorHAnsi"/>
          <w:sz w:val="22"/>
          <w:szCs w:val="22"/>
        </w:rPr>
        <w:t xml:space="preserve">licząc </w:t>
      </w:r>
      <w:r w:rsidRPr="00872E48">
        <w:rPr>
          <w:rFonts w:cstheme="minorHAnsi"/>
          <w:sz w:val="22"/>
          <w:szCs w:val="22"/>
        </w:rPr>
        <w:t xml:space="preserve">od </w:t>
      </w:r>
      <w:r w:rsidR="00BB19BF" w:rsidRPr="00872E48">
        <w:rPr>
          <w:rFonts w:cstheme="minorHAnsi"/>
          <w:sz w:val="22"/>
          <w:szCs w:val="22"/>
        </w:rPr>
        <w:t>d</w:t>
      </w:r>
      <w:r w:rsidR="00F0355A" w:rsidRPr="00872E48">
        <w:rPr>
          <w:rFonts w:cstheme="minorHAnsi"/>
          <w:sz w:val="22"/>
          <w:szCs w:val="22"/>
        </w:rPr>
        <w:t>aty</w:t>
      </w:r>
      <w:r w:rsidR="00BB19BF" w:rsidRPr="00872E48">
        <w:rPr>
          <w:rFonts w:cstheme="minorHAnsi"/>
          <w:sz w:val="22"/>
          <w:szCs w:val="22"/>
        </w:rPr>
        <w:t xml:space="preserve"> </w:t>
      </w:r>
      <w:r w:rsidRPr="00872E48">
        <w:rPr>
          <w:rFonts w:cstheme="minorHAnsi"/>
          <w:sz w:val="22"/>
          <w:szCs w:val="22"/>
        </w:rPr>
        <w:t>podpisania umowy na realizację prac objętych zapytaniem</w:t>
      </w:r>
      <w:r w:rsidR="00BB19BF" w:rsidRPr="00872E48">
        <w:rPr>
          <w:rFonts w:cstheme="minorHAnsi"/>
          <w:sz w:val="22"/>
          <w:szCs w:val="22"/>
        </w:rPr>
        <w:t xml:space="preserve"> ofertowym.</w:t>
      </w:r>
    </w:p>
    <w:bookmarkEnd w:id="0"/>
    <w:p w14:paraId="5F3269FB" w14:textId="77777777" w:rsidR="004B74F7" w:rsidRPr="00872E48" w:rsidRDefault="004B74F7" w:rsidP="004B74F7">
      <w:pPr>
        <w:jc w:val="both"/>
        <w:rPr>
          <w:rFonts w:cstheme="minorHAnsi"/>
          <w:b/>
          <w:bCs/>
          <w:sz w:val="22"/>
          <w:szCs w:val="22"/>
        </w:rPr>
      </w:pPr>
    </w:p>
    <w:p w14:paraId="513585A9" w14:textId="1EFBD9B5" w:rsidR="004B74F7" w:rsidRPr="00872E48" w:rsidRDefault="004B74F7" w:rsidP="00872E48">
      <w:pPr>
        <w:jc w:val="both"/>
        <w:rPr>
          <w:rFonts w:cstheme="minorHAnsi"/>
          <w:b/>
          <w:bCs/>
          <w:sz w:val="22"/>
          <w:szCs w:val="22"/>
        </w:rPr>
      </w:pPr>
      <w:r w:rsidRPr="00872E48">
        <w:rPr>
          <w:rFonts w:cstheme="minorHAnsi"/>
          <w:b/>
          <w:bCs/>
          <w:sz w:val="22"/>
          <w:szCs w:val="22"/>
        </w:rPr>
        <w:t>Obowiązki Wykonawcy:</w:t>
      </w:r>
    </w:p>
    <w:p w14:paraId="0D557CBD" w14:textId="4C2CFFF9" w:rsidR="004B74F7" w:rsidRPr="00872E48" w:rsidRDefault="004B74F7" w:rsidP="004B74F7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Zapoznanie się z zapytaniem ofertowym i załącznikami do niego.</w:t>
      </w:r>
    </w:p>
    <w:p w14:paraId="239F180F" w14:textId="376F6AEB" w:rsidR="004B74F7" w:rsidRPr="00872E48" w:rsidRDefault="004B74F7" w:rsidP="004B74F7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Współpraca z Zamawiającym w zakresie zamówienia, w szczególności w kwestii przygotowania i akceptacji projektu graficznego tablic.</w:t>
      </w:r>
    </w:p>
    <w:p w14:paraId="296AB02C" w14:textId="4213388E" w:rsidR="004B74F7" w:rsidRPr="00872E48" w:rsidRDefault="004B74F7" w:rsidP="004B74F7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Poinformowanie Zamawiającego o terminie montażu tablic z minimum dwudniowym wyprzedzeniem.</w:t>
      </w:r>
    </w:p>
    <w:p w14:paraId="69D9AE4D" w14:textId="729A146A" w:rsidR="004B74F7" w:rsidRPr="00872E48" w:rsidRDefault="004B74F7" w:rsidP="004B74F7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Wypełnienie dokumentów umożliwiających wejście na teren Oczyszczalni Ścieków „Pomorzany” przed przystąpieniem do prac montażowych.</w:t>
      </w:r>
    </w:p>
    <w:p w14:paraId="374CF8E3" w14:textId="2BA55F5F" w:rsidR="004B74F7" w:rsidRPr="00872E48" w:rsidRDefault="004B74F7" w:rsidP="004B74F7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 xml:space="preserve">Usunięcie </w:t>
      </w:r>
      <w:bookmarkStart w:id="1" w:name="_Hlk190773911"/>
      <w:r w:rsidRPr="00872E48">
        <w:rPr>
          <w:rFonts w:cstheme="minorHAnsi"/>
          <w:sz w:val="22"/>
          <w:szCs w:val="22"/>
        </w:rPr>
        <w:t>wad stwierdzonych w trakcie odbioru prac</w:t>
      </w:r>
      <w:bookmarkEnd w:id="1"/>
      <w:r w:rsidRPr="00872E48">
        <w:rPr>
          <w:rFonts w:cstheme="minorHAnsi"/>
          <w:sz w:val="22"/>
          <w:szCs w:val="22"/>
        </w:rPr>
        <w:t>.</w:t>
      </w:r>
    </w:p>
    <w:p w14:paraId="1EF4F3C2" w14:textId="6C82A444" w:rsidR="004B74F7" w:rsidRPr="00872E48" w:rsidRDefault="004B74F7" w:rsidP="004B74F7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Podpisanie protokołu odbioru prac.</w:t>
      </w:r>
    </w:p>
    <w:p w14:paraId="36382468" w14:textId="60A8A08C" w:rsidR="004B74F7" w:rsidRPr="00872E48" w:rsidRDefault="004B74F7" w:rsidP="004B74F7">
      <w:pPr>
        <w:pStyle w:val="Akapitzlist"/>
        <w:numPr>
          <w:ilvl w:val="0"/>
          <w:numId w:val="5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Udzielenie Zamawiającemu gwarancji trwałości wykonania tablic i ich montażu na okres 36 miesięcy od podpisania protokołu zakończenia prac.</w:t>
      </w:r>
    </w:p>
    <w:p w14:paraId="22D975D6" w14:textId="77777777" w:rsidR="004B74F7" w:rsidRPr="00872E48" w:rsidRDefault="004B74F7" w:rsidP="004B74F7">
      <w:pPr>
        <w:jc w:val="both"/>
        <w:rPr>
          <w:rFonts w:cstheme="minorHAnsi"/>
          <w:sz w:val="22"/>
          <w:szCs w:val="22"/>
        </w:rPr>
      </w:pPr>
    </w:p>
    <w:p w14:paraId="54CE2BD5" w14:textId="3EDBAC47" w:rsidR="004B74F7" w:rsidRPr="00872E48" w:rsidRDefault="004B74F7" w:rsidP="004B74F7">
      <w:pPr>
        <w:jc w:val="both"/>
        <w:rPr>
          <w:rFonts w:cstheme="minorHAnsi"/>
          <w:b/>
          <w:bCs/>
          <w:sz w:val="22"/>
          <w:szCs w:val="22"/>
        </w:rPr>
      </w:pPr>
      <w:r w:rsidRPr="00872E48">
        <w:rPr>
          <w:rFonts w:cstheme="minorHAnsi"/>
          <w:b/>
          <w:bCs/>
          <w:sz w:val="22"/>
          <w:szCs w:val="22"/>
        </w:rPr>
        <w:t>Obowiązki Zamawiającego:</w:t>
      </w:r>
    </w:p>
    <w:p w14:paraId="04746067" w14:textId="55CD84BB" w:rsidR="004B74F7" w:rsidRPr="00872E48" w:rsidRDefault="004B74F7" w:rsidP="004B74F7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Dostarczenie Wykonawcy treści do tablic.</w:t>
      </w:r>
    </w:p>
    <w:p w14:paraId="7FA2F09C" w14:textId="491BE6C8" w:rsidR="004B74F7" w:rsidRPr="00872E48" w:rsidRDefault="004B74F7" w:rsidP="004B74F7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</w:rPr>
        <w:t>Współpraca z Wykonawcą, w szczególności w kwestii przygotowania i akceptacji projektu graficznego tablicy ze zdjęciem.</w:t>
      </w:r>
    </w:p>
    <w:p w14:paraId="28F57C6C" w14:textId="664BFEC2" w:rsidR="004B74F7" w:rsidRPr="00872E48" w:rsidRDefault="004B74F7" w:rsidP="004B74F7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Style w:val="Teksttreci"/>
          <w:rFonts w:cstheme="minorHAnsi"/>
          <w:sz w:val="22"/>
          <w:szCs w:val="22"/>
        </w:rPr>
        <w:t>Jeśli Wykonawca wyrazi taką wolę zapewnienie mu swobodnego wejścia na teren Oczyszczalni</w:t>
      </w:r>
      <w:r w:rsidRPr="00872E48">
        <w:rPr>
          <w:rFonts w:cstheme="minorHAnsi"/>
          <w:sz w:val="22"/>
          <w:szCs w:val="22"/>
        </w:rPr>
        <w:t xml:space="preserve"> Ścieków „Pomorzany” przed złożeniem oferty w celu dokonania pomiarów, ustalenia innych szczegółów niezbędnych do wyceny kosztów realizacji zamówienia.  </w:t>
      </w:r>
    </w:p>
    <w:p w14:paraId="6CB2F680" w14:textId="4D53DA7A" w:rsidR="004B74F7" w:rsidRPr="00872E48" w:rsidRDefault="004B74F7" w:rsidP="004B74F7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Style w:val="Teksttreci"/>
          <w:rFonts w:cstheme="minorHAnsi"/>
          <w:sz w:val="22"/>
          <w:szCs w:val="22"/>
        </w:rPr>
        <w:t>Udostępnienie Wykonawcy wszelkich niezbędnych do montażu instalacji mediów (prąd, woda), oraz zapewnienie swobodnego wejścia na teren Oczyszczalni</w:t>
      </w:r>
      <w:r w:rsidRPr="00872E48">
        <w:rPr>
          <w:rFonts w:cstheme="minorHAnsi"/>
          <w:sz w:val="22"/>
          <w:szCs w:val="22"/>
        </w:rPr>
        <w:t xml:space="preserve"> Ścieków „Pomorzany” w trakcie prac montażowych.</w:t>
      </w:r>
    </w:p>
    <w:p w14:paraId="4780FC7A" w14:textId="6C32EB35" w:rsidR="007A08D4" w:rsidRPr="00872E48" w:rsidRDefault="004B74F7" w:rsidP="00872E48">
      <w:pPr>
        <w:pStyle w:val="Akapitzlist"/>
        <w:numPr>
          <w:ilvl w:val="0"/>
          <w:numId w:val="6"/>
        </w:numPr>
        <w:ind w:left="426" w:hanging="426"/>
        <w:jc w:val="both"/>
        <w:rPr>
          <w:rFonts w:cstheme="minorHAnsi"/>
          <w:sz w:val="22"/>
          <w:szCs w:val="22"/>
        </w:rPr>
      </w:pPr>
      <w:r w:rsidRPr="00872E48">
        <w:rPr>
          <w:rFonts w:cstheme="minorHAnsi"/>
          <w:sz w:val="22"/>
          <w:szCs w:val="22"/>
          <w:lang w:eastAsia="ar-SA"/>
        </w:rPr>
        <w:t>Zapłata wynagrodzenia</w:t>
      </w:r>
      <w:r w:rsidRPr="00872E48">
        <w:rPr>
          <w:rFonts w:eastAsiaTheme="minorHAnsi" w:cstheme="minorHAnsi"/>
          <w:sz w:val="22"/>
          <w:szCs w:val="22"/>
          <w:lang w:eastAsia="en-US"/>
        </w:rPr>
        <w:t xml:space="preserve"> za należycie wykonany przedmiot zamówienia.</w:t>
      </w:r>
    </w:p>
    <w:sectPr w:rsidR="007A08D4" w:rsidRPr="00872E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16654" w14:textId="77777777" w:rsidR="00BB19BF" w:rsidRDefault="00BB19BF" w:rsidP="00BB19BF">
      <w:r>
        <w:separator/>
      </w:r>
    </w:p>
  </w:endnote>
  <w:endnote w:type="continuationSeparator" w:id="0">
    <w:p w14:paraId="35C59F9E" w14:textId="77777777" w:rsidR="00BB19BF" w:rsidRDefault="00BB19BF" w:rsidP="00BB1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-Identity-H">
    <w:altName w:val="DFGothic-E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082656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391C85" w14:textId="5F840248" w:rsidR="00A639A3" w:rsidRDefault="00A639A3">
            <w:pPr>
              <w:pStyle w:val="Stopka"/>
              <w:jc w:val="center"/>
            </w:pPr>
            <w:r w:rsidRPr="00A639A3">
              <w:rPr>
                <w:sz w:val="16"/>
              </w:rPr>
              <w:t xml:space="preserve">Strona </w:t>
            </w:r>
            <w:r w:rsidRPr="00A639A3">
              <w:rPr>
                <w:b/>
                <w:bCs/>
                <w:sz w:val="16"/>
              </w:rPr>
              <w:fldChar w:fldCharType="begin"/>
            </w:r>
            <w:r w:rsidRPr="00A639A3">
              <w:rPr>
                <w:b/>
                <w:bCs/>
                <w:sz w:val="16"/>
              </w:rPr>
              <w:instrText>PAGE</w:instrText>
            </w:r>
            <w:r w:rsidRPr="00A639A3">
              <w:rPr>
                <w:b/>
                <w:bCs/>
                <w:sz w:val="16"/>
              </w:rPr>
              <w:fldChar w:fldCharType="separate"/>
            </w:r>
            <w:r w:rsidRPr="00A639A3">
              <w:rPr>
                <w:b/>
                <w:bCs/>
                <w:sz w:val="16"/>
              </w:rPr>
              <w:t>2</w:t>
            </w:r>
            <w:r w:rsidRPr="00A639A3">
              <w:rPr>
                <w:b/>
                <w:bCs/>
                <w:sz w:val="16"/>
              </w:rPr>
              <w:fldChar w:fldCharType="end"/>
            </w:r>
            <w:r w:rsidRPr="00A639A3">
              <w:rPr>
                <w:sz w:val="16"/>
              </w:rPr>
              <w:t xml:space="preserve"> z </w:t>
            </w:r>
            <w:r w:rsidRPr="00A639A3">
              <w:rPr>
                <w:b/>
                <w:bCs/>
                <w:sz w:val="16"/>
              </w:rPr>
              <w:fldChar w:fldCharType="begin"/>
            </w:r>
            <w:r w:rsidRPr="00A639A3">
              <w:rPr>
                <w:b/>
                <w:bCs/>
                <w:sz w:val="16"/>
              </w:rPr>
              <w:instrText>NUMPAGES</w:instrText>
            </w:r>
            <w:r w:rsidRPr="00A639A3">
              <w:rPr>
                <w:b/>
                <w:bCs/>
                <w:sz w:val="16"/>
              </w:rPr>
              <w:fldChar w:fldCharType="separate"/>
            </w:r>
            <w:r w:rsidRPr="00A639A3">
              <w:rPr>
                <w:b/>
                <w:bCs/>
                <w:sz w:val="16"/>
              </w:rPr>
              <w:t>2</w:t>
            </w:r>
            <w:r w:rsidRPr="00A639A3">
              <w:rPr>
                <w:b/>
                <w:bCs/>
                <w:sz w:val="16"/>
              </w:rPr>
              <w:fldChar w:fldCharType="end"/>
            </w:r>
          </w:p>
        </w:sdtContent>
      </w:sdt>
    </w:sdtContent>
  </w:sdt>
  <w:p w14:paraId="468B97C7" w14:textId="77777777" w:rsidR="00A639A3" w:rsidRDefault="00A63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25A0C" w14:textId="77777777" w:rsidR="00BB19BF" w:rsidRDefault="00BB19BF" w:rsidP="00BB19BF">
      <w:r>
        <w:separator/>
      </w:r>
    </w:p>
  </w:footnote>
  <w:footnote w:type="continuationSeparator" w:id="0">
    <w:p w14:paraId="4677A26C" w14:textId="77777777" w:rsidR="00BB19BF" w:rsidRDefault="00BB19BF" w:rsidP="00BB1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4338C" w14:textId="3A087526" w:rsidR="00BB19BF" w:rsidRDefault="00BB19BF" w:rsidP="00BB19BF">
    <w:pPr>
      <w:pStyle w:val="Nagwek"/>
      <w:jc w:val="right"/>
    </w:pPr>
    <w:r>
      <w:t>Załącznik nr 2 do ZO</w:t>
    </w:r>
  </w:p>
  <w:p w14:paraId="7B80B5DE" w14:textId="77777777" w:rsidR="00BB19BF" w:rsidRDefault="00BB19B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6924"/>
    <w:multiLevelType w:val="hybridMultilevel"/>
    <w:tmpl w:val="8BD6F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F32BD0"/>
    <w:multiLevelType w:val="hybridMultilevel"/>
    <w:tmpl w:val="04266E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103AAE"/>
    <w:multiLevelType w:val="hybridMultilevel"/>
    <w:tmpl w:val="D3B2DE1C"/>
    <w:lvl w:ilvl="0" w:tplc="0415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64625622"/>
    <w:multiLevelType w:val="hybridMultilevel"/>
    <w:tmpl w:val="1FAEDA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117CF"/>
    <w:multiLevelType w:val="hybridMultilevel"/>
    <w:tmpl w:val="1D0A7056"/>
    <w:lvl w:ilvl="0" w:tplc="0415000F">
      <w:start w:val="1"/>
      <w:numFmt w:val="decimal"/>
      <w:lvlText w:val="%1."/>
      <w:lvlJc w:val="left"/>
      <w:pPr>
        <w:ind w:left="1062" w:hanging="360"/>
      </w:pPr>
    </w:lvl>
    <w:lvl w:ilvl="1" w:tplc="04150019" w:tentative="1">
      <w:start w:val="1"/>
      <w:numFmt w:val="lowerLetter"/>
      <w:lvlText w:val="%2."/>
      <w:lvlJc w:val="left"/>
      <w:pPr>
        <w:ind w:left="1782" w:hanging="360"/>
      </w:pPr>
    </w:lvl>
    <w:lvl w:ilvl="2" w:tplc="0415001B" w:tentative="1">
      <w:start w:val="1"/>
      <w:numFmt w:val="lowerRoman"/>
      <w:lvlText w:val="%3."/>
      <w:lvlJc w:val="right"/>
      <w:pPr>
        <w:ind w:left="2502" w:hanging="180"/>
      </w:pPr>
    </w:lvl>
    <w:lvl w:ilvl="3" w:tplc="0415000F" w:tentative="1">
      <w:start w:val="1"/>
      <w:numFmt w:val="decimal"/>
      <w:lvlText w:val="%4."/>
      <w:lvlJc w:val="left"/>
      <w:pPr>
        <w:ind w:left="3222" w:hanging="360"/>
      </w:pPr>
    </w:lvl>
    <w:lvl w:ilvl="4" w:tplc="04150019" w:tentative="1">
      <w:start w:val="1"/>
      <w:numFmt w:val="lowerLetter"/>
      <w:lvlText w:val="%5."/>
      <w:lvlJc w:val="left"/>
      <w:pPr>
        <w:ind w:left="3942" w:hanging="360"/>
      </w:pPr>
    </w:lvl>
    <w:lvl w:ilvl="5" w:tplc="0415001B" w:tentative="1">
      <w:start w:val="1"/>
      <w:numFmt w:val="lowerRoman"/>
      <w:lvlText w:val="%6."/>
      <w:lvlJc w:val="right"/>
      <w:pPr>
        <w:ind w:left="4662" w:hanging="180"/>
      </w:pPr>
    </w:lvl>
    <w:lvl w:ilvl="6" w:tplc="0415000F" w:tentative="1">
      <w:start w:val="1"/>
      <w:numFmt w:val="decimal"/>
      <w:lvlText w:val="%7."/>
      <w:lvlJc w:val="left"/>
      <w:pPr>
        <w:ind w:left="5382" w:hanging="360"/>
      </w:pPr>
    </w:lvl>
    <w:lvl w:ilvl="7" w:tplc="04150019" w:tentative="1">
      <w:start w:val="1"/>
      <w:numFmt w:val="lowerLetter"/>
      <w:lvlText w:val="%8."/>
      <w:lvlJc w:val="left"/>
      <w:pPr>
        <w:ind w:left="6102" w:hanging="360"/>
      </w:pPr>
    </w:lvl>
    <w:lvl w:ilvl="8" w:tplc="0415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6F5968E9"/>
    <w:multiLevelType w:val="hybridMultilevel"/>
    <w:tmpl w:val="0B60C3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BB"/>
    <w:rsid w:val="000E570E"/>
    <w:rsid w:val="004B74F7"/>
    <w:rsid w:val="00707039"/>
    <w:rsid w:val="007A08D4"/>
    <w:rsid w:val="00853BBB"/>
    <w:rsid w:val="00872E48"/>
    <w:rsid w:val="00A639A3"/>
    <w:rsid w:val="00BB19BF"/>
    <w:rsid w:val="00F03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1E82B"/>
  <w15:chartTrackingRefBased/>
  <w15:docId w15:val="{46921533-8BF6-4CBD-83A2-42D70065E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3BBB"/>
    <w:pPr>
      <w:spacing w:after="0" w:line="240" w:lineRule="auto"/>
    </w:pPr>
    <w:rPr>
      <w:rFonts w:eastAsiaTheme="minorEastAsia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853BB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locked/>
    <w:rsid w:val="00853BBB"/>
    <w:rPr>
      <w:rFonts w:eastAsiaTheme="minorEastAsia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B19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B19BF"/>
    <w:rPr>
      <w:rFonts w:eastAsiaTheme="minorEastAsia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B19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B19BF"/>
    <w:rPr>
      <w:rFonts w:eastAsiaTheme="minorEastAsia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locked/>
    <w:rsid w:val="004B74F7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4B74F7"/>
    <w:pPr>
      <w:shd w:val="clear" w:color="auto" w:fill="FFFFFF"/>
      <w:spacing w:before="600" w:after="300" w:line="240" w:lineRule="atLeast"/>
      <w:ind w:hanging="520"/>
      <w:jc w:val="both"/>
    </w:pPr>
    <w:rPr>
      <w:rFonts w:eastAsiaTheme="minorHAnsi" w:cstheme="minorBidi"/>
      <w:sz w:val="23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5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409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Landowski</dc:creator>
  <cp:keywords/>
  <dc:description/>
  <cp:lastModifiedBy>Kinga Malewicz</cp:lastModifiedBy>
  <cp:revision>8</cp:revision>
  <cp:lastPrinted>2025-03-25T10:15:00Z</cp:lastPrinted>
  <dcterms:created xsi:type="dcterms:W3CDTF">2025-03-25T09:24:00Z</dcterms:created>
  <dcterms:modified xsi:type="dcterms:W3CDTF">2025-04-03T07:31:00Z</dcterms:modified>
</cp:coreProperties>
</file>