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AEC1A" w14:textId="77FBF24E" w:rsidR="00F02F00" w:rsidRDefault="003B4B1C" w:rsidP="00F02F00">
      <w:pPr>
        <w:jc w:val="right"/>
      </w:pPr>
      <w:r>
        <w:t>Powiat Ostrowski</w:t>
      </w:r>
      <w:r w:rsidR="00F02F00">
        <w:t xml:space="preserve">, </w:t>
      </w:r>
      <w:r w:rsidR="00D743B2">
        <w:t>16</w:t>
      </w:r>
      <w:r w:rsidR="00F02F00">
        <w:t>.09.2024 r.</w:t>
      </w:r>
    </w:p>
    <w:p w14:paraId="396BD50A" w14:textId="77777777" w:rsidR="00F02F00" w:rsidRDefault="00F02F00" w:rsidP="00F02F00">
      <w:pPr>
        <w:spacing w:line="240" w:lineRule="auto"/>
      </w:pPr>
      <w:r>
        <w:t>Powiat Ostrowski</w:t>
      </w:r>
    </w:p>
    <w:p w14:paraId="78D8AA49" w14:textId="77777777" w:rsidR="00F02F00" w:rsidRDefault="00F02F00" w:rsidP="00F02F00">
      <w:pPr>
        <w:spacing w:line="240" w:lineRule="auto"/>
      </w:pPr>
      <w:r>
        <w:t>Al. Powstańców Wielkopolskich 16,</w:t>
      </w:r>
    </w:p>
    <w:p w14:paraId="24102674" w14:textId="2B09A191" w:rsidR="00F02F00" w:rsidRDefault="00F02F00" w:rsidP="00F02F00">
      <w:pPr>
        <w:spacing w:line="240" w:lineRule="auto"/>
      </w:pPr>
      <w:r>
        <w:t>63-400 Ostrów Wielkopolski</w:t>
      </w:r>
    </w:p>
    <w:p w14:paraId="19747BE9" w14:textId="77777777" w:rsidR="00F02F00" w:rsidRDefault="00F02F00" w:rsidP="00F02F00"/>
    <w:p w14:paraId="1A9FF6F3" w14:textId="77777777" w:rsidR="00F02F00" w:rsidRPr="00F02F00" w:rsidRDefault="00F02F00" w:rsidP="00F02F00">
      <w:pPr>
        <w:rPr>
          <w:b/>
          <w:bCs/>
        </w:rPr>
      </w:pPr>
      <w:r w:rsidRPr="00F02F00">
        <w:rPr>
          <w:b/>
          <w:bCs/>
        </w:rPr>
        <w:t>Do wszystkich wykonawców</w:t>
      </w:r>
    </w:p>
    <w:p w14:paraId="05D194B5" w14:textId="6D72AC47" w:rsidR="00F02F00" w:rsidRPr="00F02F00" w:rsidRDefault="00F02F00" w:rsidP="00F02F00">
      <w:pPr>
        <w:jc w:val="both"/>
        <w:rPr>
          <w:b/>
          <w:bCs/>
        </w:rPr>
      </w:pPr>
      <w:r w:rsidRPr="00F02F00">
        <w:rPr>
          <w:b/>
          <w:bCs/>
        </w:rPr>
        <w:t>Dotyczy – Ubezpieczenie majątku oraz interesu majątkowego Powiatu Ostrowskiego nr</w:t>
      </w:r>
      <w:r>
        <w:rPr>
          <w:b/>
          <w:bCs/>
        </w:rPr>
        <w:t xml:space="preserve"> </w:t>
      </w:r>
      <w:r w:rsidRPr="00F02F00">
        <w:rPr>
          <w:b/>
          <w:bCs/>
        </w:rPr>
        <w:t>RPZ.272.12.2024</w:t>
      </w:r>
    </w:p>
    <w:p w14:paraId="6948D304" w14:textId="5442A1B8" w:rsidR="00F02F00" w:rsidRDefault="00F02F00" w:rsidP="00F02F00">
      <w:pPr>
        <w:jc w:val="both"/>
      </w:pPr>
      <w:r>
        <w:t>Działając na podstawie art. 284 ust. 2 ustawy z dnia 11 września 2019 r. Prawo Zamówień Publicznych (dalej PZP), w związku z otrzymaną od Wykonawcy prośbą o wyjaśnienie treści SWZ, Zamawiający podaje treść pytań Wykonawcy wraz z odpowiedziami:</w:t>
      </w:r>
    </w:p>
    <w:p w14:paraId="54A47310" w14:textId="3C6AD3B6" w:rsidR="00F02F00" w:rsidRPr="00F02F00" w:rsidRDefault="00F02F00" w:rsidP="00F02F00">
      <w:pPr>
        <w:jc w:val="both"/>
        <w:rPr>
          <w:b/>
          <w:bCs/>
          <w:u w:val="single"/>
        </w:rPr>
      </w:pPr>
      <w:r w:rsidRPr="00F02F00">
        <w:rPr>
          <w:b/>
          <w:bCs/>
          <w:u w:val="single"/>
        </w:rPr>
        <w:t>Zestaw pytań nr 1</w:t>
      </w:r>
    </w:p>
    <w:p w14:paraId="5F175B75" w14:textId="0B3A3F8B" w:rsidR="00F02F00" w:rsidRPr="00F02F00" w:rsidRDefault="00F02F00" w:rsidP="00F02F00">
      <w:pPr>
        <w:spacing w:after="0"/>
        <w:jc w:val="both"/>
        <w:rPr>
          <w:b/>
          <w:bCs/>
        </w:rPr>
      </w:pPr>
      <w:r w:rsidRPr="00F02F00">
        <w:rPr>
          <w:b/>
          <w:bCs/>
        </w:rPr>
        <w:t>Pytanie 1</w:t>
      </w:r>
    </w:p>
    <w:p w14:paraId="1E1C788A" w14:textId="77777777" w:rsidR="00F02F00" w:rsidRDefault="00F02F00" w:rsidP="00F02F00">
      <w:pPr>
        <w:spacing w:after="240"/>
        <w:jc w:val="both"/>
      </w:pPr>
      <w:r>
        <w:t>Wnioskujemy o potwierdzenie, że wszystkie budynki zgłoszone do ubezpieczenia posiadają pozwolenie na użytkowanie stosownie do aktualnego przeznaczenia; w przeciwnym wypadku prosimy o wskazanie budynków nieposiadających takiego pozwolenia wraz z określeniem przyczyny</w:t>
      </w:r>
    </w:p>
    <w:p w14:paraId="1D103629" w14:textId="34241E9F" w:rsidR="00F02F00" w:rsidRPr="00F02F00" w:rsidRDefault="00F02F00" w:rsidP="00F02F00">
      <w:pPr>
        <w:spacing w:after="0"/>
        <w:jc w:val="both"/>
        <w:rPr>
          <w:b/>
          <w:bCs/>
        </w:rPr>
      </w:pPr>
      <w:r w:rsidRPr="00F02F00">
        <w:rPr>
          <w:b/>
          <w:bCs/>
        </w:rPr>
        <w:t>Odpowiedź:</w:t>
      </w:r>
    </w:p>
    <w:p w14:paraId="2D8F715A" w14:textId="77777777" w:rsidR="009A7770" w:rsidRDefault="00F02F00" w:rsidP="009A7770">
      <w:pPr>
        <w:spacing w:after="240"/>
        <w:jc w:val="both"/>
        <w:rPr>
          <w:b/>
          <w:bCs/>
        </w:rPr>
      </w:pPr>
      <w:r w:rsidRPr="00F02F00">
        <w:rPr>
          <w:b/>
          <w:bCs/>
        </w:rPr>
        <w:t>Zamawiający potwierdza.</w:t>
      </w:r>
    </w:p>
    <w:p w14:paraId="2F681C4C" w14:textId="5FF3F874" w:rsidR="00BC6A7E" w:rsidRPr="009F2AA8" w:rsidRDefault="00BC6A7E" w:rsidP="009A7770">
      <w:pPr>
        <w:spacing w:after="240"/>
        <w:jc w:val="both"/>
      </w:pPr>
      <w:r w:rsidRPr="009F2AA8">
        <w:t>Niespełnienie powyższego warunku w okresie realizacji zamówienia nie może mieć wpływu na realizację zamówienia – udzielanie ochrony ubezpieczeniowej, chyba że będzie miało bezpośredni wpływ na wystąpienie szkody lub zwiększenie jej rozmiaru.</w:t>
      </w:r>
    </w:p>
    <w:p w14:paraId="7E416FBA" w14:textId="77777777" w:rsidR="00BC6A7E" w:rsidRPr="00F02F00" w:rsidRDefault="00BC6A7E" w:rsidP="00F02F00">
      <w:pPr>
        <w:spacing w:after="240"/>
        <w:jc w:val="both"/>
        <w:rPr>
          <w:b/>
          <w:bCs/>
        </w:rPr>
      </w:pPr>
    </w:p>
    <w:p w14:paraId="4549023A" w14:textId="77777777" w:rsidR="00F02F00" w:rsidRPr="00F02F00" w:rsidRDefault="00F02F00" w:rsidP="00F02F00">
      <w:pPr>
        <w:spacing w:after="0"/>
        <w:jc w:val="both"/>
        <w:rPr>
          <w:b/>
          <w:bCs/>
        </w:rPr>
      </w:pPr>
      <w:r w:rsidRPr="00F02F00">
        <w:rPr>
          <w:b/>
          <w:bCs/>
        </w:rPr>
        <w:t>Pytanie 2</w:t>
      </w:r>
    </w:p>
    <w:p w14:paraId="1CE73879" w14:textId="77777777" w:rsidR="00F02F00" w:rsidRDefault="00F02F00" w:rsidP="00F02F00">
      <w:pPr>
        <w:jc w:val="both"/>
      </w:pPr>
      <w:r>
        <w:t>Wnioskujemy o potwierdzenie, że wszystkie budynki zgłoszone do ubezpieczenia i ich instalacje poddawane są regularnym przeglądom wynikającym z przepisów prawa, co potwierdzone jest każdorazowo pisemnym protokołami; w przeciwnym wypadku prosimy o wskazanie budynków niespełniających powyższego warunku wraz z określeniem przyczyny</w:t>
      </w:r>
    </w:p>
    <w:p w14:paraId="2C6300A2" w14:textId="34D3E72C" w:rsidR="00F02F00" w:rsidRPr="00F02F00" w:rsidRDefault="00F02F00" w:rsidP="00F02F00">
      <w:pPr>
        <w:spacing w:after="0"/>
        <w:jc w:val="both"/>
        <w:rPr>
          <w:b/>
          <w:bCs/>
        </w:rPr>
      </w:pPr>
      <w:r w:rsidRPr="00F02F00">
        <w:rPr>
          <w:b/>
          <w:bCs/>
        </w:rPr>
        <w:t>Odpowiedź:</w:t>
      </w:r>
    </w:p>
    <w:p w14:paraId="17FC6731" w14:textId="405066C2" w:rsidR="00F02F00" w:rsidRDefault="00F02F00" w:rsidP="00F02F00">
      <w:pPr>
        <w:jc w:val="both"/>
        <w:rPr>
          <w:b/>
          <w:bCs/>
        </w:rPr>
      </w:pPr>
      <w:r w:rsidRPr="00F02F00">
        <w:rPr>
          <w:b/>
          <w:bCs/>
        </w:rPr>
        <w:t>Zamawiający potwierdza.</w:t>
      </w:r>
    </w:p>
    <w:p w14:paraId="31DB8AFF" w14:textId="4E701FD1" w:rsidR="00BA5245" w:rsidRPr="009F2AA8" w:rsidRDefault="00BA5245" w:rsidP="009F2AA8">
      <w:pPr>
        <w:spacing w:after="240"/>
        <w:jc w:val="both"/>
      </w:pPr>
      <w:r w:rsidRPr="009F2AA8">
        <w:t>Niespełnienie powyższego warunku w okresie realizacji zamówienia nie może mieć wpływu na realizację zamówienia – udzielanie ochrony ubezpieczeniowej, chyba że będzie miało bezpośredni wpływ na wystąpienie szkody lub zwiększenie jej rozmiaru.</w:t>
      </w:r>
    </w:p>
    <w:p w14:paraId="61579683" w14:textId="77777777" w:rsidR="00BA5245" w:rsidRPr="00F02F00" w:rsidRDefault="00BA5245" w:rsidP="00F02F00">
      <w:pPr>
        <w:jc w:val="both"/>
        <w:rPr>
          <w:b/>
          <w:bCs/>
        </w:rPr>
      </w:pPr>
    </w:p>
    <w:p w14:paraId="6D6E45C8" w14:textId="77777777" w:rsidR="00F02F00" w:rsidRPr="00F02F00" w:rsidRDefault="00F02F00" w:rsidP="00F02F00">
      <w:pPr>
        <w:spacing w:after="0"/>
        <w:jc w:val="both"/>
        <w:rPr>
          <w:b/>
          <w:bCs/>
        </w:rPr>
      </w:pPr>
      <w:r w:rsidRPr="00F02F00">
        <w:rPr>
          <w:b/>
          <w:bCs/>
        </w:rPr>
        <w:t>Pytanie 3</w:t>
      </w:r>
    </w:p>
    <w:p w14:paraId="3A7802F7" w14:textId="77777777" w:rsidR="00F02F00" w:rsidRDefault="00F02F00" w:rsidP="00F02F00">
      <w:pPr>
        <w:jc w:val="both"/>
      </w:pPr>
      <w:r>
        <w:t>Na budynkach zamontowana jest instalacja fotowoltaiczna, prosimy o podanie wartości</w:t>
      </w:r>
    </w:p>
    <w:p w14:paraId="2717639C" w14:textId="1C0B277F" w:rsidR="00F02F00" w:rsidRPr="00F02F00" w:rsidRDefault="00F02F00" w:rsidP="00F02F00">
      <w:pPr>
        <w:spacing w:after="0"/>
        <w:jc w:val="both"/>
        <w:rPr>
          <w:b/>
          <w:bCs/>
        </w:rPr>
      </w:pPr>
      <w:r w:rsidRPr="00F02F00">
        <w:rPr>
          <w:b/>
          <w:bCs/>
        </w:rPr>
        <w:t>Odpowiedź:</w:t>
      </w:r>
    </w:p>
    <w:p w14:paraId="3F0B8BCD" w14:textId="77777777" w:rsidR="0063694A" w:rsidRDefault="005771F9" w:rsidP="00F02F00">
      <w:pPr>
        <w:jc w:val="both"/>
        <w:rPr>
          <w:b/>
          <w:bCs/>
          <w:color w:val="000000" w:themeColor="text1"/>
        </w:rPr>
      </w:pPr>
      <w:r w:rsidRPr="00776706">
        <w:rPr>
          <w:b/>
          <w:bCs/>
          <w:color w:val="000000" w:themeColor="text1"/>
        </w:rPr>
        <w:lastRenderedPageBreak/>
        <w:t>Zamawiający informuje, że nie jest w stanie</w:t>
      </w:r>
      <w:r w:rsidR="0002586A" w:rsidRPr="00776706">
        <w:rPr>
          <w:b/>
          <w:bCs/>
          <w:color w:val="000000" w:themeColor="text1"/>
        </w:rPr>
        <w:t xml:space="preserve"> </w:t>
      </w:r>
      <w:r w:rsidR="009A72D9" w:rsidRPr="00776706">
        <w:rPr>
          <w:b/>
          <w:bCs/>
          <w:color w:val="000000" w:themeColor="text1"/>
        </w:rPr>
        <w:t>oszacować</w:t>
      </w:r>
      <w:r w:rsidR="0002586A" w:rsidRPr="00776706">
        <w:rPr>
          <w:b/>
          <w:bCs/>
          <w:color w:val="000000" w:themeColor="text1"/>
        </w:rPr>
        <w:t xml:space="preserve"> </w:t>
      </w:r>
      <w:r w:rsidR="009A72D9" w:rsidRPr="00776706">
        <w:rPr>
          <w:b/>
          <w:bCs/>
          <w:color w:val="000000" w:themeColor="text1"/>
        </w:rPr>
        <w:t>wartości instalacji fotowoltaicznych.</w:t>
      </w:r>
      <w:r w:rsidR="00C01917">
        <w:rPr>
          <w:b/>
          <w:bCs/>
          <w:color w:val="000000" w:themeColor="text1"/>
        </w:rPr>
        <w:t xml:space="preserve"> </w:t>
      </w:r>
      <w:r w:rsidR="0063694A">
        <w:rPr>
          <w:b/>
          <w:bCs/>
          <w:color w:val="000000" w:themeColor="text1"/>
        </w:rPr>
        <w:t xml:space="preserve">Wartość uwzględniona jest w sumie ubezpieczenia budynku. </w:t>
      </w:r>
    </w:p>
    <w:p w14:paraId="71128CF2" w14:textId="078972F3" w:rsidR="005771F9" w:rsidRPr="009A72D9" w:rsidRDefault="00C01917" w:rsidP="00F02F00">
      <w:pPr>
        <w:jc w:val="both"/>
        <w:rPr>
          <w:b/>
          <w:bCs/>
          <w:color w:val="000000" w:themeColor="text1"/>
        </w:rPr>
      </w:pPr>
      <w:r>
        <w:rPr>
          <w:b/>
          <w:bCs/>
          <w:color w:val="000000" w:themeColor="text1"/>
        </w:rPr>
        <w:t>Poniżej wykaz budynków, na których zamontowano instalację fotowoltaiczną.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676"/>
        <w:gridCol w:w="5580"/>
        <w:gridCol w:w="1381"/>
      </w:tblGrid>
      <w:tr w:rsidR="00672BCF" w:rsidRPr="009730A3" w14:paraId="5D11E2C7" w14:textId="77777777" w:rsidTr="00672BCF">
        <w:trPr>
          <w:trHeight w:val="276"/>
        </w:trPr>
        <w:tc>
          <w:tcPr>
            <w:tcW w:w="234" w:type="pct"/>
            <w:tcBorders>
              <w:top w:val="single" w:sz="4" w:space="0" w:color="auto"/>
              <w:left w:val="single" w:sz="4" w:space="0" w:color="auto"/>
              <w:bottom w:val="single" w:sz="4" w:space="0" w:color="auto"/>
              <w:right w:val="single" w:sz="4" w:space="0" w:color="auto"/>
            </w:tcBorders>
            <w:shd w:val="clear" w:color="auto" w:fill="D1D1D1" w:themeFill="background2" w:themeFillShade="E6"/>
            <w:vAlign w:val="center"/>
            <w:hideMark/>
          </w:tcPr>
          <w:p w14:paraId="6F66A15B" w14:textId="77777777" w:rsidR="00672BCF" w:rsidRPr="00672BCF" w:rsidRDefault="00672BCF" w:rsidP="00672BCF">
            <w:pPr>
              <w:suppressAutoHyphens/>
              <w:jc w:val="center"/>
              <w:rPr>
                <w:rFonts w:ascii="Arial" w:hAnsi="Arial" w:cs="Arial"/>
                <w:b/>
                <w:bCs/>
                <w:sz w:val="16"/>
                <w:szCs w:val="16"/>
                <w:lang w:eastAsia="x-none"/>
              </w:rPr>
            </w:pPr>
            <w:r w:rsidRPr="00672BCF">
              <w:rPr>
                <w:rFonts w:ascii="Arial" w:hAnsi="Arial" w:cs="Arial"/>
                <w:b/>
                <w:bCs/>
                <w:sz w:val="16"/>
                <w:szCs w:val="16"/>
                <w:lang w:eastAsia="x-none"/>
              </w:rPr>
              <w:t>Lp</w:t>
            </w:r>
          </w:p>
        </w:tc>
        <w:tc>
          <w:tcPr>
            <w:tcW w:w="925" w:type="pct"/>
            <w:tcBorders>
              <w:top w:val="single" w:sz="4" w:space="0" w:color="auto"/>
              <w:left w:val="single" w:sz="4" w:space="0" w:color="auto"/>
              <w:bottom w:val="single" w:sz="4" w:space="0" w:color="auto"/>
              <w:right w:val="single" w:sz="4" w:space="0" w:color="auto"/>
            </w:tcBorders>
            <w:shd w:val="clear" w:color="auto" w:fill="D1D1D1" w:themeFill="background2" w:themeFillShade="E6"/>
            <w:vAlign w:val="center"/>
            <w:hideMark/>
          </w:tcPr>
          <w:p w14:paraId="4F490A15" w14:textId="77777777" w:rsidR="00672BCF" w:rsidRPr="00672BCF" w:rsidRDefault="00672BCF" w:rsidP="00672BCF">
            <w:pPr>
              <w:suppressAutoHyphens/>
              <w:jc w:val="center"/>
              <w:rPr>
                <w:rFonts w:ascii="Arial" w:hAnsi="Arial" w:cs="Arial"/>
                <w:b/>
                <w:bCs/>
                <w:sz w:val="16"/>
                <w:szCs w:val="16"/>
                <w:lang w:eastAsia="x-none"/>
              </w:rPr>
            </w:pPr>
            <w:r w:rsidRPr="00672BCF">
              <w:rPr>
                <w:rFonts w:ascii="Arial" w:hAnsi="Arial" w:cs="Arial"/>
                <w:b/>
                <w:bCs/>
                <w:sz w:val="16"/>
                <w:szCs w:val="16"/>
                <w:lang w:eastAsia="x-none"/>
              </w:rPr>
              <w:t>Lokalizacja</w:t>
            </w:r>
          </w:p>
        </w:tc>
        <w:tc>
          <w:tcPr>
            <w:tcW w:w="3079" w:type="pct"/>
            <w:tcBorders>
              <w:top w:val="single" w:sz="4" w:space="0" w:color="auto"/>
              <w:left w:val="single" w:sz="4" w:space="0" w:color="auto"/>
              <w:bottom w:val="single" w:sz="4" w:space="0" w:color="auto"/>
              <w:right w:val="single" w:sz="4" w:space="0" w:color="auto"/>
            </w:tcBorders>
            <w:shd w:val="clear" w:color="auto" w:fill="D1D1D1" w:themeFill="background2" w:themeFillShade="E6"/>
            <w:vAlign w:val="center"/>
            <w:hideMark/>
          </w:tcPr>
          <w:p w14:paraId="4014A25E" w14:textId="77777777" w:rsidR="00672BCF" w:rsidRPr="00672BCF" w:rsidRDefault="00672BCF" w:rsidP="00672BCF">
            <w:pPr>
              <w:suppressAutoHyphens/>
              <w:jc w:val="center"/>
              <w:rPr>
                <w:rFonts w:ascii="Arial" w:hAnsi="Arial" w:cs="Arial"/>
                <w:b/>
                <w:bCs/>
                <w:sz w:val="16"/>
                <w:szCs w:val="16"/>
                <w:lang w:eastAsia="x-none"/>
              </w:rPr>
            </w:pPr>
            <w:r w:rsidRPr="00672BCF">
              <w:rPr>
                <w:rFonts w:ascii="Arial" w:hAnsi="Arial" w:cs="Arial"/>
                <w:b/>
                <w:bCs/>
                <w:sz w:val="16"/>
                <w:szCs w:val="16"/>
                <w:lang w:eastAsia="x-none"/>
              </w:rPr>
              <w:t>Dane techniczne:</w:t>
            </w:r>
          </w:p>
        </w:tc>
        <w:tc>
          <w:tcPr>
            <w:tcW w:w="762" w:type="pct"/>
            <w:tcBorders>
              <w:top w:val="single" w:sz="4" w:space="0" w:color="auto"/>
              <w:left w:val="single" w:sz="4" w:space="0" w:color="auto"/>
              <w:bottom w:val="single" w:sz="4" w:space="0" w:color="auto"/>
              <w:right w:val="single" w:sz="4" w:space="0" w:color="auto"/>
            </w:tcBorders>
            <w:shd w:val="clear" w:color="auto" w:fill="D1D1D1" w:themeFill="background2" w:themeFillShade="E6"/>
            <w:vAlign w:val="center"/>
            <w:hideMark/>
          </w:tcPr>
          <w:p w14:paraId="72A5C8B6" w14:textId="77777777" w:rsidR="00672BCF" w:rsidRPr="00672BCF" w:rsidRDefault="00672BCF" w:rsidP="00672BCF">
            <w:pPr>
              <w:suppressAutoHyphens/>
              <w:jc w:val="center"/>
              <w:rPr>
                <w:rFonts w:ascii="Arial" w:hAnsi="Arial" w:cs="Arial"/>
                <w:b/>
                <w:bCs/>
                <w:sz w:val="16"/>
                <w:szCs w:val="16"/>
                <w:lang w:eastAsia="x-none"/>
              </w:rPr>
            </w:pPr>
            <w:r w:rsidRPr="00672BCF">
              <w:rPr>
                <w:rFonts w:ascii="Arial" w:hAnsi="Arial" w:cs="Arial"/>
                <w:b/>
                <w:bCs/>
                <w:sz w:val="16"/>
                <w:szCs w:val="16"/>
                <w:lang w:eastAsia="x-none"/>
              </w:rPr>
              <w:t>Jednostka użytkująca</w:t>
            </w:r>
          </w:p>
        </w:tc>
      </w:tr>
      <w:tr w:rsidR="009A72D9" w:rsidRPr="009A72D9" w14:paraId="17F158A7" w14:textId="77777777" w:rsidTr="005177E0">
        <w:trPr>
          <w:trHeight w:val="276"/>
        </w:trPr>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6B357A44" w14:textId="11D09194" w:rsidR="001C720F" w:rsidRPr="009A72D9" w:rsidRDefault="001C720F" w:rsidP="001C720F">
            <w:pPr>
              <w:suppressAutoHyphens/>
              <w:jc w:val="center"/>
              <w:rPr>
                <w:rFonts w:ascii="Arial" w:hAnsi="Arial" w:cs="Arial"/>
                <w:b/>
                <w:bCs/>
                <w:color w:val="000000" w:themeColor="text1"/>
                <w:sz w:val="16"/>
                <w:szCs w:val="16"/>
                <w:lang w:eastAsia="x-none"/>
              </w:rPr>
            </w:pPr>
            <w:r w:rsidRPr="009A72D9">
              <w:rPr>
                <w:rFonts w:ascii="Arial" w:hAnsi="Arial" w:cs="Arial"/>
                <w:color w:val="000000" w:themeColor="text1"/>
                <w:sz w:val="16"/>
                <w:szCs w:val="16"/>
                <w:lang w:eastAsia="x-none"/>
              </w:rPr>
              <w:t>1</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7DA0612F" w14:textId="096D8C26" w:rsidR="001C720F" w:rsidRPr="009A72D9" w:rsidRDefault="001C720F" w:rsidP="001C720F">
            <w:pPr>
              <w:suppressAutoHyphens/>
              <w:jc w:val="center"/>
              <w:rPr>
                <w:rFonts w:ascii="Arial" w:hAnsi="Arial" w:cs="Arial"/>
                <w:b/>
                <w:bCs/>
                <w:color w:val="000000" w:themeColor="text1"/>
                <w:sz w:val="16"/>
                <w:szCs w:val="16"/>
                <w:lang w:eastAsia="x-none"/>
              </w:rPr>
            </w:pPr>
            <w:r w:rsidRPr="009A72D9">
              <w:rPr>
                <w:rFonts w:ascii="Arial" w:hAnsi="Arial" w:cs="Arial"/>
                <w:color w:val="000000" w:themeColor="text1"/>
                <w:sz w:val="16"/>
                <w:szCs w:val="16"/>
                <w:lang w:eastAsia="x-none"/>
              </w:rPr>
              <w:t>Al. Powstańców Wielkopolskich 16, 63-400 Ostrów Wielkopolski</w:t>
            </w:r>
          </w:p>
        </w:tc>
        <w:tc>
          <w:tcPr>
            <w:tcW w:w="3079" w:type="pct"/>
            <w:tcBorders>
              <w:top w:val="single" w:sz="4" w:space="0" w:color="auto"/>
              <w:left w:val="single" w:sz="4" w:space="0" w:color="auto"/>
              <w:bottom w:val="single" w:sz="4" w:space="0" w:color="auto"/>
              <w:right w:val="single" w:sz="4" w:space="0" w:color="auto"/>
            </w:tcBorders>
            <w:shd w:val="clear" w:color="auto" w:fill="auto"/>
            <w:vAlign w:val="center"/>
          </w:tcPr>
          <w:p w14:paraId="4AA635D1" w14:textId="77777777" w:rsidR="001C720F" w:rsidRPr="009A72D9" w:rsidRDefault="001C720F" w:rsidP="001C720F">
            <w:pPr>
              <w:suppressAutoHyphens/>
              <w:rPr>
                <w:rFonts w:ascii="Arial" w:hAnsi="Arial" w:cs="Arial"/>
                <w:color w:val="000000" w:themeColor="text1"/>
                <w:sz w:val="16"/>
                <w:szCs w:val="16"/>
                <w:lang w:eastAsia="x-none"/>
              </w:rPr>
            </w:pPr>
            <w:r w:rsidRPr="009A72D9">
              <w:rPr>
                <w:rFonts w:ascii="Arial" w:hAnsi="Arial" w:cs="Arial"/>
                <w:b/>
                <w:bCs/>
                <w:color w:val="000000" w:themeColor="text1"/>
                <w:sz w:val="16"/>
                <w:szCs w:val="16"/>
                <w:lang w:eastAsia="x-none"/>
              </w:rPr>
              <w:t>Budynek administracyjny</w:t>
            </w:r>
            <w:r w:rsidRPr="009A72D9">
              <w:rPr>
                <w:rFonts w:ascii="Arial" w:hAnsi="Arial" w:cs="Arial"/>
                <w:color w:val="000000" w:themeColor="text1"/>
                <w:sz w:val="16"/>
                <w:szCs w:val="16"/>
                <w:lang w:eastAsia="x-none"/>
              </w:rPr>
              <w:t xml:space="preserve"> – oddany do użytku w 1965 r., w 2009 r. częściowa termomodernizacja z wymianą pozostałych okien, przebudowa wejścia głównego do obiektu,  modernizacja węzła cieplnego, budynek wolnostojący, połączony łącznikiem (należącym do Gminy) z przyległym budynkiem Urzędu Gminy, budynek podpiwniczony (piwnice częściowo użytkowe – magazyny, archiwum, otwory okienne zamurowane), 3 kondygnacje naziemne, konsytuacja murowana,  ściany z cegły pełnej i dziurawki, strop DZ-3, konstrukcja stropodachu betonowa, docieplenie wełną mineralną, pokrycie papą x 2. Instalacje: elektryczna, wod-kan, odgromowa, klimatyzacyjna (ok. 95% powierzchni), c.o. z sieci miejskiej, gaz na potrzeby kuchni oraz mieszkania. System antywłamaniowy: z alarmem lokalnym i powiadomieniem AOM, Systemy p-poż: gaśnice</w:t>
            </w:r>
          </w:p>
          <w:p w14:paraId="0CBD4A3A" w14:textId="155AE144" w:rsidR="001C720F" w:rsidRPr="009A72D9" w:rsidRDefault="001C720F" w:rsidP="005177E0">
            <w:pPr>
              <w:suppressAutoHyphens/>
              <w:rPr>
                <w:rFonts w:ascii="Arial" w:hAnsi="Arial" w:cs="Arial"/>
                <w:b/>
                <w:bCs/>
                <w:color w:val="000000" w:themeColor="text1"/>
                <w:sz w:val="16"/>
                <w:szCs w:val="16"/>
                <w:lang w:eastAsia="x-none"/>
              </w:rPr>
            </w:pPr>
            <w:r w:rsidRPr="009A72D9">
              <w:rPr>
                <w:rFonts w:ascii="Arial" w:hAnsi="Arial" w:cs="Arial"/>
                <w:color w:val="000000" w:themeColor="text1"/>
                <w:sz w:val="16"/>
                <w:szCs w:val="16"/>
                <w:lang w:eastAsia="x-none"/>
              </w:rPr>
              <w:t>Budynek wyposażony w instalację fotowoltaiczną podłączona instalacja do</w:t>
            </w:r>
            <w:r w:rsidR="005177E0" w:rsidRPr="009A72D9">
              <w:rPr>
                <w:rFonts w:ascii="Arial" w:hAnsi="Arial" w:cs="Arial"/>
                <w:color w:val="000000" w:themeColor="text1"/>
                <w:sz w:val="16"/>
                <w:szCs w:val="16"/>
                <w:lang w:eastAsia="x-none"/>
              </w:rPr>
              <w:t xml:space="preserve"> </w:t>
            </w:r>
            <w:r w:rsidRPr="009A72D9">
              <w:rPr>
                <w:rFonts w:ascii="Arial" w:hAnsi="Arial" w:cs="Arial"/>
                <w:color w:val="000000" w:themeColor="text1"/>
                <w:sz w:val="16"/>
                <w:szCs w:val="16"/>
                <w:lang w:eastAsia="x-none"/>
              </w:rPr>
              <w:t>2 odrębnych numerów PPE  o mocy  35 kW i 39 kW</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54D55A2D" w14:textId="1A81C513" w:rsidR="001C720F" w:rsidRPr="009A72D9" w:rsidRDefault="005177E0" w:rsidP="001C720F">
            <w:pPr>
              <w:suppressAutoHyphens/>
              <w:jc w:val="center"/>
              <w:rPr>
                <w:rFonts w:ascii="Arial" w:hAnsi="Arial" w:cs="Arial"/>
                <w:b/>
                <w:bCs/>
                <w:color w:val="000000" w:themeColor="text1"/>
                <w:sz w:val="16"/>
                <w:szCs w:val="16"/>
                <w:lang w:eastAsia="x-none"/>
              </w:rPr>
            </w:pPr>
            <w:r w:rsidRPr="009A72D9">
              <w:rPr>
                <w:rFonts w:ascii="Arial" w:hAnsi="Arial" w:cs="Arial"/>
                <w:color w:val="000000" w:themeColor="text1"/>
                <w:sz w:val="16"/>
                <w:szCs w:val="16"/>
                <w:lang w:eastAsia="x-none"/>
              </w:rPr>
              <w:t>Starostwo Powiatowe w Ostrowie Wlkp.</w:t>
            </w:r>
          </w:p>
        </w:tc>
      </w:tr>
      <w:tr w:rsidR="009A72D9" w:rsidRPr="009A72D9" w14:paraId="521CE36E" w14:textId="77777777" w:rsidTr="00672BCF">
        <w:trPr>
          <w:trHeight w:val="2210"/>
        </w:trPr>
        <w:tc>
          <w:tcPr>
            <w:tcW w:w="234" w:type="pct"/>
            <w:shd w:val="clear" w:color="auto" w:fill="auto"/>
            <w:vAlign w:val="center"/>
            <w:hideMark/>
          </w:tcPr>
          <w:p w14:paraId="5D9DBE49" w14:textId="77777777" w:rsidR="00D9429B" w:rsidRPr="009A72D9" w:rsidRDefault="00D9429B">
            <w:pPr>
              <w:suppressAutoHyphens/>
              <w:jc w:val="center"/>
              <w:rPr>
                <w:rFonts w:ascii="Arial" w:hAnsi="Arial" w:cs="Arial"/>
                <w:color w:val="000000" w:themeColor="text1"/>
                <w:sz w:val="16"/>
                <w:szCs w:val="16"/>
                <w:lang w:eastAsia="x-none"/>
              </w:rPr>
            </w:pPr>
            <w:r w:rsidRPr="009A72D9">
              <w:rPr>
                <w:rFonts w:ascii="Arial" w:hAnsi="Arial" w:cs="Arial"/>
                <w:color w:val="000000" w:themeColor="text1"/>
                <w:sz w:val="16"/>
                <w:szCs w:val="16"/>
                <w:lang w:eastAsia="x-none"/>
              </w:rPr>
              <w:t>4</w:t>
            </w:r>
          </w:p>
        </w:tc>
        <w:tc>
          <w:tcPr>
            <w:tcW w:w="925" w:type="pct"/>
            <w:shd w:val="clear" w:color="auto" w:fill="auto"/>
            <w:vAlign w:val="center"/>
            <w:hideMark/>
          </w:tcPr>
          <w:p w14:paraId="0799EA96" w14:textId="77777777" w:rsidR="00D9429B" w:rsidRPr="009A72D9" w:rsidRDefault="00D9429B">
            <w:pPr>
              <w:suppressAutoHyphens/>
              <w:rPr>
                <w:rFonts w:ascii="Arial" w:hAnsi="Arial" w:cs="Arial"/>
                <w:color w:val="000000" w:themeColor="text1"/>
                <w:sz w:val="16"/>
                <w:szCs w:val="16"/>
                <w:lang w:eastAsia="x-none"/>
              </w:rPr>
            </w:pPr>
            <w:r w:rsidRPr="009A72D9">
              <w:rPr>
                <w:rFonts w:ascii="Arial" w:hAnsi="Arial" w:cs="Arial"/>
                <w:color w:val="000000" w:themeColor="text1"/>
                <w:sz w:val="16"/>
                <w:szCs w:val="16"/>
                <w:lang w:eastAsia="x-none"/>
              </w:rPr>
              <w:t>ul. Armii Krajowej 2, Ostrów Wlkp.</w:t>
            </w:r>
          </w:p>
        </w:tc>
        <w:tc>
          <w:tcPr>
            <w:tcW w:w="3079" w:type="pct"/>
            <w:shd w:val="clear" w:color="auto" w:fill="auto"/>
            <w:vAlign w:val="center"/>
            <w:hideMark/>
          </w:tcPr>
          <w:p w14:paraId="1ACCA633" w14:textId="77777777" w:rsidR="00D9429B" w:rsidRPr="009A72D9" w:rsidRDefault="00D9429B">
            <w:pPr>
              <w:suppressAutoHyphens/>
              <w:rPr>
                <w:rFonts w:ascii="Arial" w:hAnsi="Arial" w:cs="Arial"/>
                <w:color w:val="000000" w:themeColor="text1"/>
                <w:sz w:val="16"/>
                <w:szCs w:val="16"/>
                <w:lang w:eastAsia="x-none"/>
              </w:rPr>
            </w:pPr>
            <w:r w:rsidRPr="009A72D9">
              <w:rPr>
                <w:rFonts w:ascii="Arial" w:hAnsi="Arial" w:cs="Arial"/>
                <w:b/>
                <w:bCs/>
                <w:color w:val="000000" w:themeColor="text1"/>
                <w:sz w:val="16"/>
                <w:szCs w:val="16"/>
                <w:lang w:eastAsia="x-none"/>
              </w:rPr>
              <w:t>Budynek</w:t>
            </w:r>
            <w:r w:rsidRPr="009A72D9">
              <w:rPr>
                <w:rFonts w:ascii="Arial" w:hAnsi="Arial" w:cs="Arial"/>
                <w:color w:val="000000" w:themeColor="text1"/>
                <w:sz w:val="16"/>
                <w:szCs w:val="16"/>
                <w:lang w:eastAsia="x-none"/>
              </w:rPr>
              <w:t xml:space="preserve"> z 2023r., murowany, dwukondygnacyjny.</w:t>
            </w:r>
            <w:r w:rsidRPr="009A72D9">
              <w:rPr>
                <w:rFonts w:ascii="Arial" w:hAnsi="Arial" w:cs="Arial"/>
                <w:b/>
                <w:bCs/>
                <w:color w:val="000000" w:themeColor="text1"/>
                <w:sz w:val="16"/>
                <w:szCs w:val="16"/>
                <w:lang w:eastAsia="x-none"/>
              </w:rPr>
              <w:t xml:space="preserve"> </w:t>
            </w:r>
            <w:r w:rsidRPr="009A72D9">
              <w:rPr>
                <w:rFonts w:ascii="Arial" w:hAnsi="Arial" w:cs="Arial"/>
                <w:color w:val="000000" w:themeColor="text1"/>
                <w:sz w:val="16"/>
                <w:szCs w:val="16"/>
                <w:lang w:eastAsia="x-none"/>
              </w:rPr>
              <w:t>Na dachu budynku wykonana jest instalacja fotowltaiczna o mocy 30,2 kWp. Panele fotowoltaiczne w technologii polikrystalicznej. Panel wykonany z 60 ogniw o mocy znamieniowej nie mniejszej niż 540 Wp w warunkach STC. Wyłączenie zasilania obiektu instalacji fotowoltaicznej jest poprzez przeciwpożarowe wyłączniki prądu. Urządzenia przeciwpożarowe: awaryjne oświetlenie ewakuacyjne, przeciwpożarowy wyłącznik prądu, system sygnalizacji pożarowej, system oddymiania klatki schodowej. Instalacja: elektryczna oświetleniowa, wod.kan., CO z sieci miejskiej, odgromowa. We wszystkich oknach zamontowane są żaluzje antywłamaniowe. Dwie pary drzwi wejściowych przesuwanych automatycznie.</w:t>
            </w:r>
          </w:p>
          <w:p w14:paraId="36C93DD5" w14:textId="3810C2A0" w:rsidR="002E0A8E" w:rsidRPr="009A72D9" w:rsidRDefault="002E0A8E">
            <w:pPr>
              <w:suppressAutoHyphens/>
              <w:rPr>
                <w:rFonts w:ascii="Arial" w:hAnsi="Arial" w:cs="Arial"/>
                <w:b/>
                <w:bCs/>
                <w:color w:val="000000" w:themeColor="text1"/>
                <w:sz w:val="16"/>
                <w:szCs w:val="16"/>
                <w:lang w:eastAsia="x-none"/>
              </w:rPr>
            </w:pPr>
            <w:r w:rsidRPr="009A72D9">
              <w:rPr>
                <w:rFonts w:ascii="Arial" w:hAnsi="Arial" w:cs="Arial"/>
                <w:color w:val="000000" w:themeColor="text1"/>
                <w:sz w:val="16"/>
                <w:szCs w:val="16"/>
                <w:lang w:eastAsia="x-none"/>
              </w:rPr>
              <w:t>Budynek wyposażony w instalację fotowoltaiczną o mocy 30 KW</w:t>
            </w:r>
          </w:p>
        </w:tc>
        <w:tc>
          <w:tcPr>
            <w:tcW w:w="762" w:type="pct"/>
            <w:shd w:val="clear" w:color="auto" w:fill="auto"/>
            <w:vAlign w:val="center"/>
            <w:hideMark/>
          </w:tcPr>
          <w:p w14:paraId="2122E0F5" w14:textId="77777777" w:rsidR="00D9429B" w:rsidRPr="009A72D9" w:rsidRDefault="00D9429B">
            <w:pPr>
              <w:suppressAutoHyphens/>
              <w:jc w:val="center"/>
              <w:rPr>
                <w:rFonts w:ascii="Arial" w:hAnsi="Arial" w:cs="Arial"/>
                <w:color w:val="000000" w:themeColor="text1"/>
                <w:sz w:val="16"/>
                <w:szCs w:val="16"/>
                <w:lang w:eastAsia="x-none"/>
              </w:rPr>
            </w:pPr>
            <w:r w:rsidRPr="009A72D9">
              <w:rPr>
                <w:rFonts w:ascii="Arial" w:hAnsi="Arial" w:cs="Arial"/>
                <w:color w:val="000000" w:themeColor="text1"/>
                <w:sz w:val="16"/>
                <w:szCs w:val="16"/>
                <w:lang w:eastAsia="x-none"/>
              </w:rPr>
              <w:t>Poradnia Psychologiczno-Pedagogiczna</w:t>
            </w:r>
          </w:p>
        </w:tc>
      </w:tr>
      <w:tr w:rsidR="009A72D9" w:rsidRPr="009A72D9" w14:paraId="4AB02921" w14:textId="77777777" w:rsidTr="002B72FC">
        <w:trPr>
          <w:trHeight w:val="1720"/>
        </w:trPr>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9D8E78" w14:textId="77777777" w:rsidR="00D9429B" w:rsidRPr="009A72D9" w:rsidRDefault="00D9429B">
            <w:pPr>
              <w:suppressAutoHyphens/>
              <w:jc w:val="center"/>
              <w:rPr>
                <w:rFonts w:ascii="Arial" w:hAnsi="Arial" w:cs="Arial"/>
                <w:color w:val="000000" w:themeColor="text1"/>
                <w:sz w:val="16"/>
                <w:szCs w:val="16"/>
                <w:lang w:eastAsia="x-none"/>
              </w:rPr>
            </w:pPr>
            <w:r w:rsidRPr="009A72D9">
              <w:rPr>
                <w:rFonts w:ascii="Arial" w:hAnsi="Arial" w:cs="Arial"/>
                <w:color w:val="000000" w:themeColor="text1"/>
                <w:sz w:val="16"/>
                <w:szCs w:val="16"/>
                <w:lang w:eastAsia="x-none"/>
              </w:rPr>
              <w:t>16</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6F6656" w14:textId="77777777" w:rsidR="00D9429B" w:rsidRPr="009A72D9" w:rsidRDefault="00D9429B">
            <w:pPr>
              <w:suppressAutoHyphens/>
              <w:rPr>
                <w:rFonts w:ascii="Arial" w:hAnsi="Arial" w:cs="Arial"/>
                <w:color w:val="000000" w:themeColor="text1"/>
                <w:sz w:val="16"/>
                <w:szCs w:val="16"/>
                <w:lang w:eastAsia="x-none"/>
              </w:rPr>
            </w:pPr>
            <w:r w:rsidRPr="009A72D9">
              <w:rPr>
                <w:rFonts w:ascii="Arial" w:hAnsi="Arial" w:cs="Arial"/>
                <w:color w:val="000000" w:themeColor="text1"/>
                <w:sz w:val="16"/>
                <w:szCs w:val="16"/>
                <w:lang w:eastAsia="x-none"/>
              </w:rPr>
              <w:t>ul. Staszica 1, 63-400 Ostrów Wielkopolski</w:t>
            </w:r>
          </w:p>
        </w:tc>
        <w:tc>
          <w:tcPr>
            <w:tcW w:w="30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2985D7" w14:textId="77777777" w:rsidR="00D9429B" w:rsidRPr="009A72D9" w:rsidRDefault="00D9429B">
            <w:pPr>
              <w:suppressAutoHyphens/>
              <w:rPr>
                <w:rFonts w:ascii="Arial" w:hAnsi="Arial" w:cs="Arial"/>
                <w:b/>
                <w:bCs/>
                <w:color w:val="000000" w:themeColor="text1"/>
                <w:sz w:val="16"/>
                <w:szCs w:val="16"/>
                <w:lang w:eastAsia="x-none"/>
              </w:rPr>
            </w:pPr>
            <w:r w:rsidRPr="009A72D9">
              <w:rPr>
                <w:rFonts w:ascii="Arial" w:hAnsi="Arial" w:cs="Arial"/>
                <w:b/>
                <w:bCs/>
                <w:color w:val="000000" w:themeColor="text1"/>
                <w:sz w:val="16"/>
                <w:szCs w:val="16"/>
                <w:lang w:eastAsia="x-none"/>
              </w:rPr>
              <w:t xml:space="preserve">Kompleks budynków administracyjno –magazynowo -garażowych, </w:t>
            </w:r>
            <w:r w:rsidRPr="009A72D9">
              <w:rPr>
                <w:rFonts w:ascii="Arial" w:hAnsi="Arial" w:cs="Arial"/>
                <w:color w:val="000000" w:themeColor="text1"/>
                <w:sz w:val="16"/>
                <w:szCs w:val="16"/>
                <w:lang w:eastAsia="x-none"/>
              </w:rPr>
              <w:t>budowa: 1926, rozbudowa: lata 60-te, adaptacja pomieszczeń biurowych: 2005 r. z wymianą okien, instalacje: el.+ siła, wod-kan, c.o. z sieci miejskiej, obiekt niepodpiwniczony, 2-kondygnacyjny, częściowo 1-kondygnacyjny, dach o konstrukcji drewnianej, kryty papą (po remoncie w 2008r.), w 2018 r. przeprowadzona termomodernizacja wraz z montażem instalacji fotowoltaicznej oraz wymiana węzła ciepłowniczego</w:t>
            </w:r>
          </w:p>
          <w:p w14:paraId="66B5DBCA" w14:textId="22006259" w:rsidR="00E36286" w:rsidRPr="009A72D9" w:rsidRDefault="00E36286">
            <w:pPr>
              <w:suppressAutoHyphens/>
              <w:rPr>
                <w:rFonts w:ascii="Arial" w:hAnsi="Arial" w:cs="Arial"/>
                <w:b/>
                <w:bCs/>
                <w:color w:val="000000" w:themeColor="text1"/>
                <w:sz w:val="16"/>
                <w:szCs w:val="16"/>
                <w:lang w:eastAsia="x-none"/>
              </w:rPr>
            </w:pPr>
            <w:r w:rsidRPr="009A72D9">
              <w:rPr>
                <w:rFonts w:ascii="Arial" w:hAnsi="Arial" w:cs="Arial"/>
                <w:color w:val="000000" w:themeColor="text1"/>
                <w:sz w:val="16"/>
                <w:szCs w:val="16"/>
                <w:lang w:eastAsia="x-none"/>
              </w:rPr>
              <w:t>Budynek wyposażony w instalację fotowoltaiczną o mocy 20 kW</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2B783B" w14:textId="77777777" w:rsidR="00D9429B" w:rsidRPr="009A72D9" w:rsidRDefault="00D9429B">
            <w:pPr>
              <w:suppressAutoHyphens/>
              <w:jc w:val="center"/>
              <w:rPr>
                <w:rFonts w:ascii="Arial" w:hAnsi="Arial" w:cs="Arial"/>
                <w:color w:val="000000" w:themeColor="text1"/>
                <w:sz w:val="16"/>
                <w:szCs w:val="16"/>
                <w:lang w:eastAsia="x-none"/>
              </w:rPr>
            </w:pPr>
            <w:r w:rsidRPr="009A72D9">
              <w:rPr>
                <w:rFonts w:ascii="Arial" w:hAnsi="Arial" w:cs="Arial"/>
                <w:color w:val="000000" w:themeColor="text1"/>
                <w:sz w:val="16"/>
                <w:szCs w:val="16"/>
                <w:lang w:eastAsia="x-none"/>
              </w:rPr>
              <w:t>Powiatowy Zarząd Dróg w Ostrowie Wielkopolskim</w:t>
            </w:r>
          </w:p>
        </w:tc>
      </w:tr>
      <w:tr w:rsidR="009A72D9" w:rsidRPr="009A72D9" w14:paraId="6E60BD3E" w14:textId="77777777" w:rsidTr="002B72FC">
        <w:trPr>
          <w:trHeight w:val="1815"/>
        </w:trPr>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EC1FED" w14:textId="77777777" w:rsidR="00D9429B" w:rsidRPr="009A72D9" w:rsidRDefault="00D9429B">
            <w:pPr>
              <w:suppressAutoHyphens/>
              <w:jc w:val="center"/>
              <w:rPr>
                <w:rFonts w:ascii="Arial" w:hAnsi="Arial" w:cs="Arial"/>
                <w:color w:val="000000" w:themeColor="text1"/>
                <w:sz w:val="16"/>
                <w:szCs w:val="16"/>
                <w:lang w:eastAsia="x-none"/>
              </w:rPr>
            </w:pPr>
            <w:r w:rsidRPr="009A72D9">
              <w:rPr>
                <w:rFonts w:ascii="Arial" w:hAnsi="Arial" w:cs="Arial"/>
                <w:color w:val="000000" w:themeColor="text1"/>
                <w:sz w:val="16"/>
                <w:szCs w:val="16"/>
                <w:lang w:eastAsia="x-none"/>
              </w:rPr>
              <w:t>48</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91D072" w14:textId="77777777" w:rsidR="00D9429B" w:rsidRPr="009A72D9" w:rsidRDefault="00D9429B">
            <w:pPr>
              <w:suppressAutoHyphens/>
              <w:rPr>
                <w:rFonts w:ascii="Arial" w:hAnsi="Arial" w:cs="Arial"/>
                <w:color w:val="000000" w:themeColor="text1"/>
                <w:sz w:val="16"/>
                <w:szCs w:val="16"/>
                <w:lang w:eastAsia="x-none"/>
              </w:rPr>
            </w:pPr>
            <w:r w:rsidRPr="009A72D9">
              <w:rPr>
                <w:rFonts w:ascii="Arial" w:hAnsi="Arial" w:cs="Arial"/>
                <w:color w:val="000000" w:themeColor="text1"/>
                <w:sz w:val="16"/>
                <w:szCs w:val="16"/>
                <w:lang w:eastAsia="x-none"/>
              </w:rPr>
              <w:t>ul. Partyzancka 29, 63-400 Ostrów Wlkp.</w:t>
            </w:r>
          </w:p>
        </w:tc>
        <w:tc>
          <w:tcPr>
            <w:tcW w:w="30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D519C1" w14:textId="77777777" w:rsidR="00D9429B" w:rsidRPr="009A72D9" w:rsidRDefault="00D9429B">
            <w:pPr>
              <w:suppressAutoHyphens/>
              <w:rPr>
                <w:rFonts w:ascii="Arial" w:hAnsi="Arial" w:cs="Arial"/>
                <w:color w:val="000000" w:themeColor="text1"/>
                <w:sz w:val="16"/>
                <w:szCs w:val="16"/>
                <w:lang w:eastAsia="x-none"/>
              </w:rPr>
            </w:pPr>
            <w:r w:rsidRPr="009A72D9">
              <w:rPr>
                <w:rFonts w:ascii="Arial" w:hAnsi="Arial" w:cs="Arial"/>
                <w:b/>
                <w:bCs/>
                <w:color w:val="000000" w:themeColor="text1"/>
                <w:sz w:val="16"/>
                <w:szCs w:val="16"/>
                <w:lang w:eastAsia="x-none"/>
              </w:rPr>
              <w:t xml:space="preserve">Budynek szkolny – </w:t>
            </w:r>
            <w:r w:rsidRPr="009A72D9">
              <w:rPr>
                <w:rFonts w:ascii="Arial" w:hAnsi="Arial" w:cs="Arial"/>
                <w:color w:val="000000" w:themeColor="text1"/>
                <w:sz w:val="16"/>
                <w:szCs w:val="16"/>
                <w:lang w:eastAsia="x-none"/>
              </w:rPr>
              <w:t>wybudowany w 1925 r., przebudowany w 1945, budynek z cegły, stropy i stropodach betonowy, dach płaski pokryty papą termozgrzewalną, wyremontowany w 2010 r., okna wymienione w latach 2000-2010, 2017, piwnica użytkowo-gospodarcza + 3 kondygnacje użytkowe + strych nieużytkowy, okna piwniczne i do pracowni komputerowej na parterze okratowane, instalacja gazowa, elektryczna, wentylacyjna, odgromowa, c.o. miejskie, monitoring. Budynek po termomodernizacji w 2017 r. Zamontowane panele fotowoltaiczne.</w:t>
            </w:r>
          </w:p>
          <w:p w14:paraId="15F656F2" w14:textId="6A49DD59" w:rsidR="001C147D" w:rsidRPr="009A72D9" w:rsidRDefault="001C147D">
            <w:pPr>
              <w:suppressAutoHyphens/>
              <w:rPr>
                <w:rFonts w:ascii="Arial" w:hAnsi="Arial" w:cs="Arial"/>
                <w:b/>
                <w:bCs/>
                <w:color w:val="000000" w:themeColor="text1"/>
                <w:sz w:val="16"/>
                <w:szCs w:val="16"/>
                <w:lang w:eastAsia="x-none"/>
              </w:rPr>
            </w:pPr>
            <w:r w:rsidRPr="009A72D9">
              <w:rPr>
                <w:rFonts w:ascii="Arial" w:hAnsi="Arial" w:cs="Arial"/>
                <w:color w:val="000000" w:themeColor="text1"/>
                <w:sz w:val="16"/>
                <w:szCs w:val="16"/>
                <w:lang w:eastAsia="x-none"/>
              </w:rPr>
              <w:t>Budynek wyposażony w instalację fotowoltaiczną o mocy 40 kW</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9AF2C8" w14:textId="77777777" w:rsidR="00D9429B" w:rsidRPr="009A72D9" w:rsidRDefault="00D9429B">
            <w:pPr>
              <w:suppressAutoHyphens/>
              <w:jc w:val="center"/>
              <w:rPr>
                <w:rFonts w:ascii="Arial" w:hAnsi="Arial" w:cs="Arial"/>
                <w:color w:val="000000" w:themeColor="text1"/>
                <w:sz w:val="16"/>
                <w:szCs w:val="16"/>
                <w:lang w:eastAsia="x-none"/>
              </w:rPr>
            </w:pPr>
            <w:r w:rsidRPr="009A72D9">
              <w:rPr>
                <w:rFonts w:ascii="Arial" w:hAnsi="Arial" w:cs="Arial"/>
                <w:color w:val="000000" w:themeColor="text1"/>
                <w:sz w:val="16"/>
                <w:szCs w:val="16"/>
                <w:lang w:eastAsia="x-none"/>
              </w:rPr>
              <w:t>Zespół Szkół Ekonomicznych</w:t>
            </w:r>
          </w:p>
        </w:tc>
      </w:tr>
    </w:tbl>
    <w:p w14:paraId="34A06293" w14:textId="77777777" w:rsidR="00EA5CAE" w:rsidRPr="009A72D9" w:rsidRDefault="00EA5CAE" w:rsidP="00F02F00">
      <w:pPr>
        <w:jc w:val="both"/>
        <w:rPr>
          <w:b/>
          <w:b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1720"/>
        <w:gridCol w:w="5624"/>
        <w:gridCol w:w="1251"/>
      </w:tblGrid>
      <w:tr w:rsidR="009A72D9" w:rsidRPr="009A72D9" w14:paraId="23FC52EE" w14:textId="77777777" w:rsidTr="00A52C8E">
        <w:trPr>
          <w:trHeight w:val="821"/>
        </w:trPr>
        <w:tc>
          <w:tcPr>
            <w:tcW w:w="258" w:type="pct"/>
            <w:shd w:val="clear" w:color="auto" w:fill="auto"/>
            <w:vAlign w:val="center"/>
            <w:hideMark/>
          </w:tcPr>
          <w:p w14:paraId="51E9C232" w14:textId="77777777" w:rsidR="00A52C8E" w:rsidRPr="009A72D9" w:rsidRDefault="00A52C8E">
            <w:pPr>
              <w:suppressAutoHyphens/>
              <w:jc w:val="center"/>
              <w:rPr>
                <w:rFonts w:ascii="Arial" w:hAnsi="Arial" w:cs="Arial"/>
                <w:color w:val="000000" w:themeColor="text1"/>
                <w:sz w:val="16"/>
                <w:szCs w:val="16"/>
                <w:lang w:eastAsia="x-none"/>
              </w:rPr>
            </w:pPr>
            <w:r w:rsidRPr="009A72D9">
              <w:rPr>
                <w:rFonts w:ascii="Arial" w:hAnsi="Arial" w:cs="Arial"/>
                <w:color w:val="000000" w:themeColor="text1"/>
                <w:sz w:val="16"/>
                <w:szCs w:val="16"/>
                <w:lang w:eastAsia="x-none"/>
              </w:rPr>
              <w:t>56</w:t>
            </w:r>
          </w:p>
        </w:tc>
        <w:tc>
          <w:tcPr>
            <w:tcW w:w="949" w:type="pct"/>
            <w:shd w:val="clear" w:color="auto" w:fill="auto"/>
            <w:vAlign w:val="center"/>
            <w:hideMark/>
          </w:tcPr>
          <w:p w14:paraId="7B642632" w14:textId="77777777" w:rsidR="00D81F40" w:rsidRPr="009A72D9" w:rsidRDefault="00D81F40" w:rsidP="00D81F40">
            <w:pPr>
              <w:suppressAutoHyphens/>
              <w:spacing w:after="0"/>
              <w:rPr>
                <w:rFonts w:ascii="Arial" w:hAnsi="Arial" w:cs="Arial"/>
                <w:color w:val="000000" w:themeColor="text1"/>
                <w:sz w:val="16"/>
                <w:szCs w:val="16"/>
                <w:lang w:eastAsia="x-none"/>
              </w:rPr>
            </w:pPr>
            <w:r w:rsidRPr="009A72D9">
              <w:rPr>
                <w:rFonts w:ascii="Arial" w:hAnsi="Arial" w:cs="Arial"/>
                <w:color w:val="000000" w:themeColor="text1"/>
                <w:sz w:val="16"/>
                <w:szCs w:val="16"/>
                <w:lang w:eastAsia="x-none"/>
              </w:rPr>
              <w:t xml:space="preserve">ul. Kantaka </w:t>
            </w:r>
          </w:p>
          <w:p w14:paraId="0FCBCE69" w14:textId="23227160" w:rsidR="00A52C8E" w:rsidRPr="009A72D9" w:rsidRDefault="00D81F40">
            <w:pPr>
              <w:suppressAutoHyphens/>
              <w:rPr>
                <w:rFonts w:ascii="Arial" w:hAnsi="Arial" w:cs="Arial"/>
                <w:color w:val="000000" w:themeColor="text1"/>
                <w:sz w:val="16"/>
                <w:szCs w:val="16"/>
                <w:lang w:eastAsia="x-none"/>
              </w:rPr>
            </w:pPr>
            <w:r w:rsidRPr="009A72D9">
              <w:rPr>
                <w:rFonts w:ascii="Arial" w:hAnsi="Arial" w:cs="Arial"/>
                <w:color w:val="000000" w:themeColor="text1"/>
                <w:sz w:val="16"/>
                <w:szCs w:val="16"/>
                <w:lang w:eastAsia="x-none"/>
              </w:rPr>
              <w:t>663-400 Ostrów Wlkp.</w:t>
            </w:r>
          </w:p>
        </w:tc>
        <w:tc>
          <w:tcPr>
            <w:tcW w:w="3103" w:type="pct"/>
            <w:shd w:val="clear" w:color="auto" w:fill="auto"/>
            <w:vAlign w:val="center"/>
            <w:hideMark/>
          </w:tcPr>
          <w:p w14:paraId="18BA483F" w14:textId="77777777" w:rsidR="00A52C8E" w:rsidRPr="009A72D9" w:rsidRDefault="00A52C8E">
            <w:pPr>
              <w:suppressAutoHyphens/>
              <w:rPr>
                <w:rFonts w:ascii="Arial" w:hAnsi="Arial" w:cs="Arial"/>
                <w:color w:val="000000" w:themeColor="text1"/>
                <w:sz w:val="16"/>
                <w:szCs w:val="16"/>
                <w:lang w:eastAsia="x-none"/>
              </w:rPr>
            </w:pPr>
            <w:r w:rsidRPr="009A72D9">
              <w:rPr>
                <w:rFonts w:ascii="Arial" w:hAnsi="Arial" w:cs="Arial"/>
                <w:b/>
                <w:bCs/>
                <w:color w:val="000000" w:themeColor="text1"/>
                <w:sz w:val="16"/>
                <w:szCs w:val="16"/>
                <w:lang w:eastAsia="x-none"/>
              </w:rPr>
              <w:t>Sala gimnastyczna z łącznikiem</w:t>
            </w:r>
            <w:r w:rsidRPr="009A72D9">
              <w:rPr>
                <w:rFonts w:ascii="Arial" w:hAnsi="Arial" w:cs="Arial"/>
                <w:color w:val="000000" w:themeColor="text1"/>
                <w:sz w:val="16"/>
                <w:szCs w:val="16"/>
                <w:lang w:eastAsia="x-none"/>
              </w:rPr>
              <w:t xml:space="preserve"> – rok budowy: 1973, budynek jednokondygnacyjny z dachem dwuspadowym płaskim, bez podpiwniczenia, fundamenty żelbetowe, ściany murowane z cegły pełnej. Budynek po termomodernizacji w roku 2011.</w:t>
            </w:r>
          </w:p>
          <w:p w14:paraId="3D7251E8" w14:textId="77777777" w:rsidR="00A52C8E" w:rsidRPr="009A72D9" w:rsidRDefault="00A52C8E">
            <w:pPr>
              <w:suppressAutoHyphens/>
              <w:rPr>
                <w:rFonts w:ascii="Arial" w:hAnsi="Arial" w:cs="Arial"/>
                <w:color w:val="000000" w:themeColor="text1"/>
                <w:sz w:val="16"/>
                <w:szCs w:val="16"/>
                <w:lang w:eastAsia="x-none"/>
              </w:rPr>
            </w:pPr>
            <w:r w:rsidRPr="009A72D9">
              <w:rPr>
                <w:rFonts w:ascii="Arial" w:hAnsi="Arial" w:cs="Arial"/>
                <w:color w:val="000000" w:themeColor="text1"/>
                <w:sz w:val="16"/>
                <w:szCs w:val="16"/>
                <w:lang w:eastAsia="x-none"/>
              </w:rPr>
              <w:t>Budynek wyposażony w instalację fotowoltaiczną podłączona o mocy 55  kW</w:t>
            </w:r>
          </w:p>
        </w:tc>
        <w:tc>
          <w:tcPr>
            <w:tcW w:w="690" w:type="pct"/>
            <w:shd w:val="clear" w:color="auto" w:fill="auto"/>
            <w:vAlign w:val="center"/>
            <w:hideMark/>
          </w:tcPr>
          <w:p w14:paraId="15C7906D" w14:textId="77777777" w:rsidR="00A52C8E" w:rsidRPr="009A72D9" w:rsidRDefault="00A52C8E">
            <w:pPr>
              <w:suppressAutoHyphens/>
              <w:jc w:val="center"/>
              <w:rPr>
                <w:rFonts w:ascii="Arial" w:hAnsi="Arial" w:cs="Arial"/>
                <w:color w:val="000000" w:themeColor="text1"/>
                <w:sz w:val="16"/>
                <w:szCs w:val="16"/>
                <w:lang w:eastAsia="x-none"/>
              </w:rPr>
            </w:pPr>
            <w:r w:rsidRPr="009A72D9">
              <w:rPr>
                <w:rFonts w:ascii="Arial" w:hAnsi="Arial" w:cs="Arial"/>
                <w:color w:val="000000" w:themeColor="text1"/>
                <w:sz w:val="16"/>
                <w:szCs w:val="16"/>
                <w:lang w:eastAsia="x-none"/>
              </w:rPr>
              <w:t>Zespół Szkół Transportowo-Elektrycznych Centrum Kształcenia Ustawicznego</w:t>
            </w:r>
          </w:p>
        </w:tc>
      </w:tr>
      <w:tr w:rsidR="00DE36D0" w:rsidRPr="009A72D9" w14:paraId="1835B829" w14:textId="77777777" w:rsidTr="00A52C8E">
        <w:trPr>
          <w:trHeight w:val="821"/>
        </w:trPr>
        <w:tc>
          <w:tcPr>
            <w:tcW w:w="258" w:type="pct"/>
            <w:shd w:val="clear" w:color="auto" w:fill="auto"/>
            <w:vAlign w:val="center"/>
          </w:tcPr>
          <w:p w14:paraId="6873325D" w14:textId="34029067" w:rsidR="00DE36D0" w:rsidRPr="009A72D9" w:rsidRDefault="00DE36D0">
            <w:pPr>
              <w:suppressAutoHyphens/>
              <w:jc w:val="center"/>
              <w:rPr>
                <w:rFonts w:ascii="Arial" w:hAnsi="Arial" w:cs="Arial"/>
                <w:color w:val="000000" w:themeColor="text1"/>
                <w:sz w:val="16"/>
                <w:szCs w:val="16"/>
                <w:lang w:eastAsia="x-none"/>
              </w:rPr>
            </w:pPr>
            <w:r w:rsidRPr="009A72D9">
              <w:rPr>
                <w:rFonts w:ascii="Arial" w:hAnsi="Arial" w:cs="Arial"/>
                <w:color w:val="000000" w:themeColor="text1"/>
                <w:sz w:val="16"/>
                <w:szCs w:val="16"/>
                <w:lang w:eastAsia="x-none"/>
              </w:rPr>
              <w:lastRenderedPageBreak/>
              <w:t>61</w:t>
            </w:r>
          </w:p>
        </w:tc>
        <w:tc>
          <w:tcPr>
            <w:tcW w:w="949" w:type="pct"/>
            <w:shd w:val="clear" w:color="auto" w:fill="auto"/>
            <w:vAlign w:val="center"/>
          </w:tcPr>
          <w:p w14:paraId="61A10BE1" w14:textId="77777777" w:rsidR="008D2254" w:rsidRPr="009A72D9" w:rsidRDefault="008D2254" w:rsidP="00D81F40">
            <w:pPr>
              <w:suppressAutoHyphens/>
              <w:spacing w:after="0"/>
              <w:rPr>
                <w:rFonts w:ascii="Arial" w:hAnsi="Arial" w:cs="Arial"/>
                <w:color w:val="000000" w:themeColor="text1"/>
                <w:sz w:val="16"/>
                <w:szCs w:val="16"/>
                <w:lang w:eastAsia="x-none"/>
              </w:rPr>
            </w:pPr>
            <w:r w:rsidRPr="009A72D9">
              <w:rPr>
                <w:rFonts w:ascii="Arial" w:hAnsi="Arial" w:cs="Arial"/>
                <w:color w:val="000000" w:themeColor="text1"/>
                <w:sz w:val="16"/>
                <w:szCs w:val="16"/>
                <w:lang w:eastAsia="x-none"/>
              </w:rPr>
              <w:t>Centrum Kształcenia Zawodowego ul. Wolności 10</w:t>
            </w:r>
          </w:p>
          <w:p w14:paraId="2660150B" w14:textId="025DC025" w:rsidR="00DE36D0" w:rsidRPr="009A72D9" w:rsidRDefault="008D2254" w:rsidP="00D81F40">
            <w:pPr>
              <w:suppressAutoHyphens/>
              <w:spacing w:after="0"/>
              <w:rPr>
                <w:rFonts w:ascii="Arial" w:hAnsi="Arial" w:cs="Arial"/>
                <w:color w:val="000000" w:themeColor="text1"/>
                <w:sz w:val="16"/>
                <w:szCs w:val="16"/>
                <w:lang w:eastAsia="x-none"/>
              </w:rPr>
            </w:pPr>
            <w:r w:rsidRPr="009A72D9">
              <w:rPr>
                <w:rFonts w:ascii="Arial" w:hAnsi="Arial" w:cs="Arial"/>
                <w:color w:val="000000" w:themeColor="text1"/>
                <w:sz w:val="16"/>
                <w:szCs w:val="16"/>
                <w:lang w:eastAsia="x-none"/>
              </w:rPr>
              <w:t>663-400 Ostrów Wlkp.</w:t>
            </w:r>
          </w:p>
        </w:tc>
        <w:tc>
          <w:tcPr>
            <w:tcW w:w="3103" w:type="pct"/>
            <w:shd w:val="clear" w:color="auto" w:fill="auto"/>
            <w:vAlign w:val="center"/>
          </w:tcPr>
          <w:p w14:paraId="7F584FB6" w14:textId="77777777" w:rsidR="00AC6485" w:rsidRPr="009A72D9" w:rsidRDefault="00AC6485" w:rsidP="00AC6485">
            <w:pPr>
              <w:suppressAutoHyphens/>
              <w:rPr>
                <w:rFonts w:ascii="Arial" w:hAnsi="Arial" w:cs="Arial"/>
                <w:color w:val="000000" w:themeColor="text1"/>
                <w:sz w:val="16"/>
                <w:szCs w:val="16"/>
                <w:lang w:eastAsia="x-none"/>
              </w:rPr>
            </w:pPr>
            <w:r w:rsidRPr="009A72D9">
              <w:rPr>
                <w:rFonts w:ascii="Arial" w:hAnsi="Arial" w:cs="Arial"/>
                <w:b/>
                <w:bCs/>
                <w:color w:val="000000" w:themeColor="text1"/>
                <w:sz w:val="16"/>
                <w:szCs w:val="16"/>
                <w:lang w:eastAsia="x-none"/>
              </w:rPr>
              <w:t>Centrum Kształcenia Praktycznego</w:t>
            </w:r>
            <w:r w:rsidRPr="009A72D9">
              <w:rPr>
                <w:rFonts w:ascii="Arial" w:hAnsi="Arial" w:cs="Arial"/>
                <w:color w:val="000000" w:themeColor="text1"/>
                <w:sz w:val="16"/>
                <w:szCs w:val="16"/>
                <w:lang w:eastAsia="x-none"/>
              </w:rPr>
              <w:t xml:space="preserve"> (budynek E) – budynek E połączył przebudowane budynki A i C. Budynek w technologii tradycyjnej, murowanej ze znacznym udziałem elementów konstrukcyjnych żelbetonowych, wylewanych na budowie oraz elementów prefabrykowanych z betonu sprężonego. Budynek oddany do użytku w 2018 r.</w:t>
            </w:r>
          </w:p>
          <w:p w14:paraId="4F14191E" w14:textId="79F6FE43" w:rsidR="00DE36D0" w:rsidRPr="009A72D9" w:rsidRDefault="00AC6485" w:rsidP="00AC6485">
            <w:pPr>
              <w:suppressAutoHyphens/>
              <w:rPr>
                <w:rFonts w:ascii="Arial" w:hAnsi="Arial" w:cs="Arial"/>
                <w:b/>
                <w:bCs/>
                <w:color w:val="000000" w:themeColor="text1"/>
                <w:sz w:val="16"/>
                <w:szCs w:val="16"/>
                <w:lang w:eastAsia="x-none"/>
              </w:rPr>
            </w:pPr>
            <w:r w:rsidRPr="009A72D9">
              <w:rPr>
                <w:rFonts w:ascii="Arial" w:hAnsi="Arial" w:cs="Arial"/>
                <w:color w:val="000000" w:themeColor="text1"/>
                <w:sz w:val="16"/>
                <w:szCs w:val="16"/>
                <w:lang w:eastAsia="x-none"/>
              </w:rPr>
              <w:t>Budynek wyposażony w instalację fotowoltaiczną podłączona o mocy 41 kW</w:t>
            </w:r>
          </w:p>
        </w:tc>
        <w:tc>
          <w:tcPr>
            <w:tcW w:w="690" w:type="pct"/>
            <w:shd w:val="clear" w:color="auto" w:fill="auto"/>
            <w:vAlign w:val="center"/>
          </w:tcPr>
          <w:p w14:paraId="511470BC" w14:textId="5EE6E166" w:rsidR="00DE36D0" w:rsidRPr="009A72D9" w:rsidRDefault="00047D15">
            <w:pPr>
              <w:suppressAutoHyphens/>
              <w:jc w:val="center"/>
              <w:rPr>
                <w:rFonts w:ascii="Arial" w:hAnsi="Arial" w:cs="Arial"/>
                <w:color w:val="000000" w:themeColor="text1"/>
                <w:sz w:val="16"/>
                <w:szCs w:val="16"/>
                <w:lang w:eastAsia="x-none"/>
              </w:rPr>
            </w:pPr>
            <w:r w:rsidRPr="009A72D9">
              <w:rPr>
                <w:rFonts w:ascii="Arial" w:hAnsi="Arial" w:cs="Arial"/>
                <w:color w:val="000000" w:themeColor="text1"/>
                <w:sz w:val="16"/>
                <w:szCs w:val="16"/>
                <w:lang w:eastAsia="x-none"/>
              </w:rPr>
              <w:t>Zespół Szkół Transportowo-Elektrycznych Centrum Kształcenia Ustawicznego</w:t>
            </w:r>
          </w:p>
        </w:tc>
      </w:tr>
      <w:tr w:rsidR="009E2CB5" w:rsidRPr="009A72D9" w14:paraId="0CFE11A0" w14:textId="77777777" w:rsidTr="00A52C8E">
        <w:trPr>
          <w:trHeight w:val="821"/>
        </w:trPr>
        <w:tc>
          <w:tcPr>
            <w:tcW w:w="258" w:type="pct"/>
            <w:shd w:val="clear" w:color="auto" w:fill="auto"/>
            <w:vAlign w:val="center"/>
          </w:tcPr>
          <w:p w14:paraId="6B8D9B08" w14:textId="064D8AAB" w:rsidR="009E2CB5" w:rsidRPr="009A72D9" w:rsidRDefault="009E2CB5" w:rsidP="009E2CB5">
            <w:pPr>
              <w:suppressAutoHyphens/>
              <w:jc w:val="center"/>
              <w:rPr>
                <w:rFonts w:ascii="Arial" w:hAnsi="Arial" w:cs="Arial"/>
                <w:color w:val="000000" w:themeColor="text1"/>
                <w:sz w:val="16"/>
                <w:szCs w:val="16"/>
                <w:lang w:eastAsia="x-none"/>
              </w:rPr>
            </w:pPr>
            <w:r w:rsidRPr="009A72D9">
              <w:rPr>
                <w:rFonts w:ascii="Arial" w:hAnsi="Arial" w:cs="Arial"/>
                <w:color w:val="000000" w:themeColor="text1"/>
                <w:sz w:val="16"/>
                <w:szCs w:val="16"/>
                <w:lang w:eastAsia="x-none"/>
              </w:rPr>
              <w:t>72</w:t>
            </w:r>
          </w:p>
        </w:tc>
        <w:tc>
          <w:tcPr>
            <w:tcW w:w="949" w:type="pct"/>
            <w:shd w:val="clear" w:color="auto" w:fill="auto"/>
            <w:vAlign w:val="center"/>
          </w:tcPr>
          <w:p w14:paraId="328176DF" w14:textId="67CD8208" w:rsidR="009E2CB5" w:rsidRPr="009A72D9" w:rsidRDefault="009E2CB5" w:rsidP="009E2CB5">
            <w:pPr>
              <w:suppressAutoHyphens/>
              <w:spacing w:after="0"/>
              <w:rPr>
                <w:rFonts w:ascii="Arial" w:hAnsi="Arial" w:cs="Arial"/>
                <w:color w:val="000000" w:themeColor="text1"/>
                <w:sz w:val="16"/>
                <w:szCs w:val="16"/>
                <w:lang w:eastAsia="x-none"/>
              </w:rPr>
            </w:pPr>
            <w:r w:rsidRPr="009A72D9">
              <w:rPr>
                <w:rFonts w:ascii="Arial" w:hAnsi="Arial" w:cs="Arial"/>
                <w:color w:val="000000" w:themeColor="text1"/>
                <w:sz w:val="16"/>
                <w:szCs w:val="16"/>
                <w:lang w:eastAsia="x-none"/>
              </w:rPr>
              <w:t xml:space="preserve">Ul. Staroprzygodzka 19 </w:t>
            </w:r>
          </w:p>
        </w:tc>
        <w:tc>
          <w:tcPr>
            <w:tcW w:w="3103" w:type="pct"/>
            <w:shd w:val="clear" w:color="auto" w:fill="auto"/>
            <w:vAlign w:val="center"/>
          </w:tcPr>
          <w:p w14:paraId="52026AC9" w14:textId="77777777" w:rsidR="009E2CB5" w:rsidRPr="009A72D9" w:rsidRDefault="009E2CB5" w:rsidP="009E2CB5">
            <w:pPr>
              <w:suppressAutoHyphens/>
              <w:rPr>
                <w:rFonts w:ascii="Arial" w:hAnsi="Arial" w:cs="Arial"/>
                <w:color w:val="000000" w:themeColor="text1"/>
                <w:sz w:val="16"/>
                <w:szCs w:val="16"/>
                <w:lang w:eastAsia="x-none"/>
              </w:rPr>
            </w:pPr>
            <w:r w:rsidRPr="009A72D9">
              <w:rPr>
                <w:rFonts w:ascii="Arial" w:hAnsi="Arial" w:cs="Arial"/>
                <w:color w:val="000000" w:themeColor="text1"/>
                <w:sz w:val="16"/>
                <w:szCs w:val="16"/>
                <w:lang w:eastAsia="x-none"/>
              </w:rPr>
              <w:t>budynek oddany do użytku w 2022 roku, parterowy, o pow 3200 m2 Konstrukcja betonowa, murowany, dach płaski-mendrana. W budynku jest 37 pokoi dla pensjonariuszy plus pomieszczenia wspólne, techniczne, socjalne. Na terenie Ośrodka 2 altany aluminiowe do użytku dla pensjonariuszy. Zabezpieczenie ppoż: hydranty i gaśnice. Agregat prądotwórczy – 1 szt. Zbiorniki retencyjne podpowierzchniowe 5 x10m3</w:t>
            </w:r>
          </w:p>
          <w:p w14:paraId="2BBA1152" w14:textId="41C780DA" w:rsidR="009E2CB5" w:rsidRPr="009A72D9" w:rsidRDefault="009E2CB5" w:rsidP="009E2CB5">
            <w:pPr>
              <w:suppressAutoHyphens/>
              <w:rPr>
                <w:rFonts w:ascii="Arial" w:hAnsi="Arial" w:cs="Arial"/>
                <w:b/>
                <w:bCs/>
                <w:color w:val="000000" w:themeColor="text1"/>
                <w:sz w:val="16"/>
                <w:szCs w:val="16"/>
                <w:lang w:eastAsia="x-none"/>
              </w:rPr>
            </w:pPr>
            <w:r w:rsidRPr="009A72D9">
              <w:rPr>
                <w:rFonts w:ascii="Arial" w:hAnsi="Arial" w:cs="Arial"/>
                <w:color w:val="000000" w:themeColor="text1"/>
                <w:sz w:val="16"/>
                <w:szCs w:val="16"/>
                <w:lang w:eastAsia="x-none"/>
              </w:rPr>
              <w:t>Budynek wyposażony w instalację fotowoltaiczną podłączona o mocy 250 kW</w:t>
            </w:r>
          </w:p>
        </w:tc>
        <w:tc>
          <w:tcPr>
            <w:tcW w:w="690" w:type="pct"/>
            <w:shd w:val="clear" w:color="auto" w:fill="auto"/>
            <w:vAlign w:val="center"/>
          </w:tcPr>
          <w:p w14:paraId="1C373522" w14:textId="354508A2" w:rsidR="009E2CB5" w:rsidRPr="009A72D9" w:rsidRDefault="00457166" w:rsidP="009E2CB5">
            <w:pPr>
              <w:suppressAutoHyphens/>
              <w:jc w:val="center"/>
              <w:rPr>
                <w:rFonts w:ascii="Arial" w:hAnsi="Arial" w:cs="Arial"/>
                <w:color w:val="000000" w:themeColor="text1"/>
                <w:sz w:val="16"/>
                <w:szCs w:val="16"/>
                <w:lang w:eastAsia="x-none"/>
              </w:rPr>
            </w:pPr>
            <w:r w:rsidRPr="009A72D9">
              <w:rPr>
                <w:rFonts w:ascii="Arial" w:hAnsi="Arial" w:cs="Arial"/>
                <w:color w:val="000000" w:themeColor="text1"/>
                <w:sz w:val="16"/>
                <w:szCs w:val="16"/>
                <w:lang w:eastAsia="x-none"/>
              </w:rPr>
              <w:t>Dom Pomocy Społecznej im. s. M. Benodyny Koterbianki w Ostrowie Wielkopolskim</w:t>
            </w:r>
          </w:p>
        </w:tc>
      </w:tr>
      <w:tr w:rsidR="009E2CB5" w:rsidRPr="009A72D9" w14:paraId="3B703719" w14:textId="77777777" w:rsidTr="00A52C8E">
        <w:trPr>
          <w:trHeight w:val="821"/>
        </w:trPr>
        <w:tc>
          <w:tcPr>
            <w:tcW w:w="258" w:type="pct"/>
            <w:shd w:val="clear" w:color="auto" w:fill="auto"/>
            <w:vAlign w:val="center"/>
          </w:tcPr>
          <w:p w14:paraId="1BA23F49" w14:textId="1DA71140" w:rsidR="009E2CB5" w:rsidRPr="009A72D9" w:rsidRDefault="009E2CB5" w:rsidP="009E2CB5">
            <w:pPr>
              <w:suppressAutoHyphens/>
              <w:jc w:val="center"/>
              <w:rPr>
                <w:rFonts w:ascii="Arial" w:hAnsi="Arial" w:cs="Arial"/>
                <w:color w:val="000000" w:themeColor="text1"/>
                <w:sz w:val="16"/>
                <w:szCs w:val="16"/>
                <w:lang w:eastAsia="x-none"/>
              </w:rPr>
            </w:pPr>
            <w:r w:rsidRPr="009A72D9">
              <w:rPr>
                <w:rFonts w:ascii="Arial" w:hAnsi="Arial" w:cs="Arial"/>
                <w:color w:val="000000" w:themeColor="text1"/>
                <w:sz w:val="16"/>
                <w:szCs w:val="16"/>
                <w:lang w:eastAsia="x-none"/>
              </w:rPr>
              <w:t>73</w:t>
            </w:r>
          </w:p>
        </w:tc>
        <w:tc>
          <w:tcPr>
            <w:tcW w:w="949" w:type="pct"/>
            <w:shd w:val="clear" w:color="auto" w:fill="auto"/>
            <w:vAlign w:val="center"/>
          </w:tcPr>
          <w:p w14:paraId="3A6292FC" w14:textId="2D4D86DD" w:rsidR="009E2CB5" w:rsidRPr="009A72D9" w:rsidRDefault="009E2CB5" w:rsidP="009E2CB5">
            <w:pPr>
              <w:suppressAutoHyphens/>
              <w:spacing w:after="0"/>
              <w:rPr>
                <w:rFonts w:ascii="Arial" w:hAnsi="Arial" w:cs="Arial"/>
                <w:color w:val="000000" w:themeColor="text1"/>
                <w:sz w:val="16"/>
                <w:szCs w:val="16"/>
                <w:lang w:eastAsia="x-none"/>
              </w:rPr>
            </w:pPr>
            <w:r w:rsidRPr="009A72D9">
              <w:rPr>
                <w:rFonts w:ascii="Arial" w:hAnsi="Arial" w:cs="Arial"/>
                <w:color w:val="000000" w:themeColor="text1"/>
                <w:sz w:val="16"/>
                <w:szCs w:val="16"/>
                <w:lang w:eastAsia="x-none"/>
              </w:rPr>
              <w:t>ul. Tomczeka 34, 63-400 Ostrów Wielkopolski</w:t>
            </w:r>
          </w:p>
        </w:tc>
        <w:tc>
          <w:tcPr>
            <w:tcW w:w="3103" w:type="pct"/>
            <w:shd w:val="clear" w:color="auto" w:fill="auto"/>
            <w:vAlign w:val="center"/>
          </w:tcPr>
          <w:p w14:paraId="123B921F" w14:textId="77777777" w:rsidR="009E2CB5" w:rsidRPr="009A72D9" w:rsidRDefault="009E2CB5" w:rsidP="009E2CB5">
            <w:pPr>
              <w:suppressAutoHyphens/>
              <w:rPr>
                <w:rFonts w:ascii="Arial" w:hAnsi="Arial" w:cs="Arial"/>
                <w:color w:val="000000" w:themeColor="text1"/>
                <w:sz w:val="16"/>
                <w:szCs w:val="16"/>
                <w:lang w:eastAsia="x-none"/>
              </w:rPr>
            </w:pPr>
            <w:r w:rsidRPr="009A72D9">
              <w:rPr>
                <w:rFonts w:ascii="Arial" w:hAnsi="Arial" w:cs="Arial"/>
                <w:b/>
                <w:bCs/>
                <w:color w:val="000000" w:themeColor="text1"/>
                <w:sz w:val="16"/>
                <w:szCs w:val="16"/>
                <w:lang w:eastAsia="x-none"/>
              </w:rPr>
              <w:t>Budynek bursy (mieszkalny)</w:t>
            </w:r>
            <w:r w:rsidRPr="009A72D9">
              <w:rPr>
                <w:rFonts w:ascii="Arial" w:hAnsi="Arial" w:cs="Arial"/>
                <w:color w:val="000000" w:themeColor="text1"/>
                <w:sz w:val="16"/>
                <w:szCs w:val="16"/>
                <w:lang w:eastAsia="x-none"/>
              </w:rPr>
              <w:t xml:space="preserve"> – 4 kondygnacje użytkowe, w tym piwnica (magazyny, pralnia), strych nie użytkowany, budynek wybudowany w 1959 roku, z cegły pełnej, stropy – system Ackermana i żelbeton, konstrukcja stropodachu drewniana, dach kryty blachodachówką, c.o. miejskie, wod-kan, instal. gazowa, elektryczna, odgromowa. Budynek monitorowany (kamery na zewnątrz i na korytarzach), 4 mieszkania na wynajem, cały teren ogrodzony. Powierzchnia użytkowa z piwnicami, bez strzychu: 2 730m2</w:t>
            </w:r>
          </w:p>
          <w:p w14:paraId="72ADA19D" w14:textId="12616DD4" w:rsidR="009E2CB5" w:rsidRPr="009A72D9" w:rsidRDefault="009E2CB5" w:rsidP="009E2CB5">
            <w:pPr>
              <w:suppressAutoHyphens/>
              <w:rPr>
                <w:rFonts w:ascii="Arial" w:hAnsi="Arial" w:cs="Arial"/>
                <w:b/>
                <w:bCs/>
                <w:color w:val="000000" w:themeColor="text1"/>
                <w:sz w:val="16"/>
                <w:szCs w:val="16"/>
                <w:lang w:eastAsia="x-none"/>
              </w:rPr>
            </w:pPr>
            <w:r w:rsidRPr="009A72D9">
              <w:rPr>
                <w:rFonts w:ascii="Arial" w:hAnsi="Arial" w:cs="Arial"/>
                <w:color w:val="000000" w:themeColor="text1"/>
                <w:sz w:val="16"/>
                <w:szCs w:val="16"/>
                <w:lang w:eastAsia="x-none"/>
              </w:rPr>
              <w:t>Budynek wyposażony w instalację fotowoltaiczną podłączona o mocy 40kW</w:t>
            </w:r>
          </w:p>
        </w:tc>
        <w:tc>
          <w:tcPr>
            <w:tcW w:w="690" w:type="pct"/>
            <w:shd w:val="clear" w:color="auto" w:fill="auto"/>
            <w:vAlign w:val="center"/>
          </w:tcPr>
          <w:p w14:paraId="0A1DFC99" w14:textId="63AC428A" w:rsidR="009E2CB5" w:rsidRPr="009A72D9" w:rsidRDefault="005771F9" w:rsidP="009E2CB5">
            <w:pPr>
              <w:suppressAutoHyphens/>
              <w:jc w:val="center"/>
              <w:rPr>
                <w:rFonts w:ascii="Arial" w:hAnsi="Arial" w:cs="Arial"/>
                <w:color w:val="000000" w:themeColor="text1"/>
                <w:sz w:val="16"/>
                <w:szCs w:val="16"/>
                <w:lang w:eastAsia="x-none"/>
              </w:rPr>
            </w:pPr>
            <w:r w:rsidRPr="009A72D9">
              <w:rPr>
                <w:rFonts w:ascii="Arial" w:hAnsi="Arial" w:cs="Arial"/>
                <w:color w:val="000000" w:themeColor="text1"/>
                <w:sz w:val="16"/>
                <w:szCs w:val="16"/>
                <w:lang w:eastAsia="x-none"/>
              </w:rPr>
              <w:t>Bursa Szkolna</w:t>
            </w:r>
          </w:p>
        </w:tc>
      </w:tr>
    </w:tbl>
    <w:p w14:paraId="4FFA5709" w14:textId="77777777" w:rsidR="00A52C8E" w:rsidRPr="00F02F00" w:rsidRDefault="00A52C8E" w:rsidP="00F02F00">
      <w:pPr>
        <w:jc w:val="both"/>
        <w:rPr>
          <w:b/>
          <w:bCs/>
          <w:color w:val="FF0000"/>
        </w:rPr>
      </w:pPr>
    </w:p>
    <w:p w14:paraId="29169A91" w14:textId="77777777" w:rsidR="00F02F00" w:rsidRPr="00F02F00" w:rsidRDefault="00F02F00" w:rsidP="00F02F00">
      <w:pPr>
        <w:spacing w:after="0"/>
        <w:jc w:val="both"/>
        <w:rPr>
          <w:b/>
          <w:bCs/>
        </w:rPr>
      </w:pPr>
      <w:r w:rsidRPr="00F02F00">
        <w:rPr>
          <w:b/>
          <w:bCs/>
        </w:rPr>
        <w:t>Pytanie 4</w:t>
      </w:r>
    </w:p>
    <w:p w14:paraId="63348889" w14:textId="77777777" w:rsidR="00F02F00" w:rsidRDefault="00F02F00" w:rsidP="00F02F00">
      <w:pPr>
        <w:jc w:val="both"/>
      </w:pPr>
      <w:r>
        <w:t>Czy wśród budynków znajdują się pustostany, jeżeli tak to jaka jest ich wartość, jakie są adresy, zabezpieczenia p. poż; p. kradzieżowe, jakim jest ich stan techniczny, czy jest dozór?</w:t>
      </w:r>
    </w:p>
    <w:p w14:paraId="7F8D8A3C" w14:textId="7AA7F139" w:rsidR="00F02F00" w:rsidRPr="003B4B1C" w:rsidRDefault="00F02F00" w:rsidP="003B4B1C">
      <w:pPr>
        <w:spacing w:after="0"/>
        <w:jc w:val="both"/>
        <w:rPr>
          <w:b/>
          <w:bCs/>
        </w:rPr>
      </w:pPr>
      <w:r w:rsidRPr="003B4B1C">
        <w:rPr>
          <w:b/>
          <w:bCs/>
        </w:rPr>
        <w:t>Odpowiedź:</w:t>
      </w:r>
    </w:p>
    <w:p w14:paraId="3BA1B5EA" w14:textId="56CF4E5B" w:rsidR="00F02F00" w:rsidRPr="00777F8A" w:rsidRDefault="003B4B1C" w:rsidP="00F02F00">
      <w:pPr>
        <w:jc w:val="both"/>
        <w:rPr>
          <w:b/>
          <w:bCs/>
          <w:color w:val="000000" w:themeColor="text1"/>
        </w:rPr>
      </w:pPr>
      <w:r w:rsidRPr="00776706">
        <w:rPr>
          <w:b/>
          <w:bCs/>
          <w:color w:val="000000" w:themeColor="text1"/>
        </w:rPr>
        <w:t xml:space="preserve">Zamawiający informuje, że wśród budynków </w:t>
      </w:r>
      <w:r w:rsidR="00D910F5" w:rsidRPr="00776706">
        <w:rPr>
          <w:b/>
          <w:bCs/>
          <w:color w:val="000000" w:themeColor="text1"/>
        </w:rPr>
        <w:t>zgłoszonych do ubezpieczenia</w:t>
      </w:r>
      <w:r w:rsidRPr="00776706">
        <w:rPr>
          <w:b/>
          <w:bCs/>
          <w:color w:val="000000" w:themeColor="text1"/>
        </w:rPr>
        <w:t xml:space="preserve"> nie znajdują się pustostany.</w:t>
      </w:r>
    </w:p>
    <w:p w14:paraId="1695CB0F" w14:textId="77777777" w:rsidR="00225C36" w:rsidRPr="003B4B1C" w:rsidRDefault="00225C36" w:rsidP="00F02F00">
      <w:pPr>
        <w:jc w:val="both"/>
        <w:rPr>
          <w:b/>
          <w:bCs/>
          <w:color w:val="FF0000"/>
        </w:rPr>
      </w:pPr>
    </w:p>
    <w:p w14:paraId="7166E421" w14:textId="77777777" w:rsidR="00F02F00" w:rsidRPr="003B4B1C" w:rsidRDefault="00F02F00" w:rsidP="003B4B1C">
      <w:pPr>
        <w:spacing w:after="0"/>
        <w:jc w:val="both"/>
        <w:rPr>
          <w:b/>
          <w:bCs/>
        </w:rPr>
      </w:pPr>
      <w:r w:rsidRPr="003B4B1C">
        <w:rPr>
          <w:b/>
          <w:bCs/>
        </w:rPr>
        <w:t>Pytanie 5</w:t>
      </w:r>
    </w:p>
    <w:p w14:paraId="134AC991" w14:textId="77777777" w:rsidR="00F02F00" w:rsidRDefault="00F02F00" w:rsidP="00F02F00">
      <w:pPr>
        <w:jc w:val="both"/>
      </w:pPr>
      <w:r>
        <w:t>Jeśli w budynkach wyłączonych z eksploatacji będą przeprowadzane remonty, prosimy podać termin ewentualnych remontów i opis zakresu prac</w:t>
      </w:r>
    </w:p>
    <w:p w14:paraId="6A329378" w14:textId="4C0F0D2A" w:rsidR="003B4B1C" w:rsidRPr="003B4B1C" w:rsidRDefault="003B4B1C" w:rsidP="003B4B1C">
      <w:pPr>
        <w:spacing w:after="0"/>
        <w:jc w:val="both"/>
        <w:rPr>
          <w:b/>
          <w:bCs/>
        </w:rPr>
      </w:pPr>
      <w:r w:rsidRPr="003B4B1C">
        <w:rPr>
          <w:b/>
          <w:bCs/>
        </w:rPr>
        <w:t>Odpowiedź:</w:t>
      </w:r>
    </w:p>
    <w:p w14:paraId="5165C5D0" w14:textId="58F75D91" w:rsidR="003B4B1C" w:rsidRDefault="003B4B1C" w:rsidP="00F02F00">
      <w:pPr>
        <w:jc w:val="both"/>
        <w:rPr>
          <w:b/>
          <w:bCs/>
        </w:rPr>
      </w:pPr>
      <w:r w:rsidRPr="00215245">
        <w:rPr>
          <w:b/>
          <w:bCs/>
        </w:rPr>
        <w:t>Zamawiający informuje, że nie prowadzi ewidencji w powyższym zakresie.</w:t>
      </w:r>
      <w:r w:rsidR="00E967F6" w:rsidRPr="00215245">
        <w:rPr>
          <w:b/>
          <w:bCs/>
        </w:rPr>
        <w:t xml:space="preserve"> Na dzień dzisiejszy </w:t>
      </w:r>
      <w:r w:rsidR="002F64F6" w:rsidRPr="00215245">
        <w:rPr>
          <w:b/>
          <w:bCs/>
        </w:rPr>
        <w:t>brak</w:t>
      </w:r>
      <w:r w:rsidR="00802787" w:rsidRPr="00215245">
        <w:rPr>
          <w:b/>
          <w:bCs/>
        </w:rPr>
        <w:t xml:space="preserve"> pl</w:t>
      </w:r>
      <w:r w:rsidR="00EA03F9" w:rsidRPr="00215245">
        <w:rPr>
          <w:b/>
          <w:bCs/>
        </w:rPr>
        <w:t>anowanych</w:t>
      </w:r>
      <w:r w:rsidR="002F64F6" w:rsidRPr="00215245">
        <w:rPr>
          <w:b/>
          <w:bCs/>
        </w:rPr>
        <w:t xml:space="preserve"> </w:t>
      </w:r>
      <w:r w:rsidR="00E62CAC" w:rsidRPr="00215245">
        <w:rPr>
          <w:b/>
          <w:bCs/>
        </w:rPr>
        <w:t>remontów</w:t>
      </w:r>
      <w:r w:rsidR="00215245">
        <w:rPr>
          <w:b/>
          <w:bCs/>
        </w:rPr>
        <w:t>.</w:t>
      </w:r>
    </w:p>
    <w:p w14:paraId="7DE86EE8" w14:textId="77777777" w:rsidR="00F139AF" w:rsidRPr="003B4B1C" w:rsidRDefault="00F139AF" w:rsidP="00F02F00">
      <w:pPr>
        <w:jc w:val="both"/>
        <w:rPr>
          <w:b/>
          <w:bCs/>
        </w:rPr>
      </w:pPr>
    </w:p>
    <w:p w14:paraId="372371A7" w14:textId="77777777" w:rsidR="00F02F00" w:rsidRPr="003B4B1C" w:rsidRDefault="00F02F00" w:rsidP="003B4B1C">
      <w:pPr>
        <w:spacing w:after="0"/>
        <w:jc w:val="both"/>
        <w:rPr>
          <w:b/>
          <w:bCs/>
        </w:rPr>
      </w:pPr>
      <w:r w:rsidRPr="003B4B1C">
        <w:rPr>
          <w:b/>
          <w:bCs/>
        </w:rPr>
        <w:t>Pytanie 6</w:t>
      </w:r>
    </w:p>
    <w:p w14:paraId="65CBF36D" w14:textId="77777777" w:rsidR="00F02F00" w:rsidRDefault="00F02F00" w:rsidP="00F02F00">
      <w:pPr>
        <w:jc w:val="both"/>
      </w:pPr>
      <w:r>
        <w:t>Wnioskujemy o potwierdzenie , że ewentualne odszkodowanie nie będzie uwzględniać wartości zabytkowej , chodzi o budynki podlegające pod nadzór konserwatora zabytków</w:t>
      </w:r>
    </w:p>
    <w:p w14:paraId="20F06B49" w14:textId="69634C9B" w:rsidR="003B4B1C" w:rsidRPr="003B4B1C" w:rsidRDefault="003B4B1C" w:rsidP="003B4B1C">
      <w:pPr>
        <w:spacing w:after="0"/>
        <w:jc w:val="both"/>
        <w:rPr>
          <w:b/>
          <w:bCs/>
        </w:rPr>
      </w:pPr>
      <w:r w:rsidRPr="003B4B1C">
        <w:rPr>
          <w:b/>
          <w:bCs/>
        </w:rPr>
        <w:t>Odpowiedź:</w:t>
      </w:r>
    </w:p>
    <w:p w14:paraId="167A397C" w14:textId="0CEFB0CF" w:rsidR="003B4B1C" w:rsidRDefault="003B4B1C" w:rsidP="00F02F00">
      <w:pPr>
        <w:jc w:val="both"/>
        <w:rPr>
          <w:b/>
          <w:bCs/>
        </w:rPr>
      </w:pPr>
      <w:r w:rsidRPr="00215245">
        <w:rPr>
          <w:b/>
          <w:bCs/>
        </w:rPr>
        <w:t xml:space="preserve">Zamawiający nie potwierdza. </w:t>
      </w:r>
      <w:r w:rsidR="00992CFE" w:rsidRPr="00215245">
        <w:rPr>
          <w:b/>
          <w:bCs/>
        </w:rPr>
        <w:t xml:space="preserve">Jednocześnie Zamawiający </w:t>
      </w:r>
      <w:r w:rsidR="00C152F7" w:rsidRPr="00215245">
        <w:rPr>
          <w:b/>
          <w:bCs/>
        </w:rPr>
        <w:t>informuję, że górną granicą odpowiedzialności będzie suma ubezpieczenia.</w:t>
      </w:r>
    </w:p>
    <w:p w14:paraId="6BEDC71E" w14:textId="77777777" w:rsidR="00A63482" w:rsidRPr="003B4B1C" w:rsidRDefault="00A63482" w:rsidP="00F02F00">
      <w:pPr>
        <w:jc w:val="both"/>
        <w:rPr>
          <w:b/>
          <w:bCs/>
        </w:rPr>
      </w:pPr>
    </w:p>
    <w:p w14:paraId="5C467BAE" w14:textId="77777777" w:rsidR="00F02F00" w:rsidRPr="003B4B1C" w:rsidRDefault="00F02F00" w:rsidP="003B4B1C">
      <w:pPr>
        <w:spacing w:after="0"/>
        <w:jc w:val="both"/>
        <w:rPr>
          <w:b/>
          <w:bCs/>
        </w:rPr>
      </w:pPr>
      <w:r w:rsidRPr="003B4B1C">
        <w:rPr>
          <w:b/>
          <w:bCs/>
        </w:rPr>
        <w:t>Pytanie 7</w:t>
      </w:r>
    </w:p>
    <w:p w14:paraId="1703AF4F" w14:textId="77777777" w:rsidR="00F02F00" w:rsidRDefault="00F02F00" w:rsidP="00F02F00">
      <w:pPr>
        <w:jc w:val="both"/>
      </w:pPr>
      <w:r>
        <w:lastRenderedPageBreak/>
        <w:t>W związku z częstymi szkodami zalaniowymi – prosimy o informacje czy zostały podjęte jakieś działania prewencyjne</w:t>
      </w:r>
    </w:p>
    <w:p w14:paraId="060DBC11" w14:textId="0D7EE09F" w:rsidR="003B4B1C" w:rsidRPr="003B4B1C" w:rsidRDefault="003B4B1C" w:rsidP="003B4B1C">
      <w:pPr>
        <w:spacing w:after="0"/>
        <w:jc w:val="both"/>
        <w:rPr>
          <w:b/>
          <w:bCs/>
        </w:rPr>
      </w:pPr>
      <w:r w:rsidRPr="003B4B1C">
        <w:rPr>
          <w:b/>
          <w:bCs/>
        </w:rPr>
        <w:t>Odpowiedź:</w:t>
      </w:r>
    </w:p>
    <w:p w14:paraId="2376410B" w14:textId="512B028B" w:rsidR="00433CA6" w:rsidRPr="00FB739C" w:rsidRDefault="00FB739C" w:rsidP="00433CA6">
      <w:pPr>
        <w:jc w:val="both"/>
        <w:rPr>
          <w:b/>
          <w:bCs/>
          <w:color w:val="000000" w:themeColor="text1"/>
        </w:rPr>
      </w:pPr>
      <w:r w:rsidRPr="007B349D">
        <w:rPr>
          <w:b/>
          <w:bCs/>
          <w:color w:val="000000" w:themeColor="text1"/>
        </w:rPr>
        <w:t>Zamawiający informuje, że zostały podjęte działania prewencyjne</w:t>
      </w:r>
      <w:r w:rsidR="007B349D" w:rsidRPr="007B349D">
        <w:rPr>
          <w:b/>
          <w:bCs/>
          <w:color w:val="000000" w:themeColor="text1"/>
        </w:rPr>
        <w:t>, między innymi weryfikacja stanu technicznego  budynków</w:t>
      </w:r>
      <w:r w:rsidR="00D05678">
        <w:rPr>
          <w:b/>
          <w:bCs/>
          <w:color w:val="000000" w:themeColor="text1"/>
        </w:rPr>
        <w:t xml:space="preserve">, </w:t>
      </w:r>
      <w:r w:rsidR="000A185B">
        <w:rPr>
          <w:b/>
          <w:bCs/>
          <w:color w:val="000000" w:themeColor="text1"/>
        </w:rPr>
        <w:t>sprawdzenie systemów odprowadzania nadmiaru wody</w:t>
      </w:r>
      <w:r w:rsidR="001A1389">
        <w:rPr>
          <w:b/>
          <w:bCs/>
          <w:color w:val="000000" w:themeColor="text1"/>
        </w:rPr>
        <w:t xml:space="preserve"> deszczowej</w:t>
      </w:r>
      <w:r w:rsidRPr="007B349D">
        <w:rPr>
          <w:b/>
          <w:bCs/>
          <w:color w:val="000000" w:themeColor="text1"/>
        </w:rPr>
        <w:t>.</w:t>
      </w:r>
      <w:r w:rsidR="00A35265">
        <w:rPr>
          <w:b/>
          <w:bCs/>
          <w:color w:val="000000" w:themeColor="text1"/>
        </w:rPr>
        <w:t xml:space="preserve"> </w:t>
      </w:r>
    </w:p>
    <w:p w14:paraId="606E8C0D" w14:textId="77777777" w:rsidR="00A63482" w:rsidRDefault="00A63482" w:rsidP="00433CA6">
      <w:pPr>
        <w:jc w:val="both"/>
        <w:rPr>
          <w:b/>
          <w:bCs/>
          <w:color w:val="FF0000"/>
        </w:rPr>
      </w:pPr>
    </w:p>
    <w:p w14:paraId="03692F29" w14:textId="3C65ABA2" w:rsidR="00F02F00" w:rsidRPr="00147E95" w:rsidRDefault="00F02F00" w:rsidP="00147E95">
      <w:pPr>
        <w:spacing w:after="0"/>
        <w:jc w:val="both"/>
        <w:rPr>
          <w:b/>
          <w:bCs/>
        </w:rPr>
      </w:pPr>
      <w:r w:rsidRPr="00147E95">
        <w:rPr>
          <w:b/>
          <w:bCs/>
        </w:rPr>
        <w:t>Pytanie 8</w:t>
      </w:r>
    </w:p>
    <w:p w14:paraId="7542F9FA" w14:textId="77777777" w:rsidR="00F02F00" w:rsidRDefault="00F02F00" w:rsidP="00F02F00">
      <w:pPr>
        <w:jc w:val="both"/>
      </w:pPr>
      <w:r>
        <w:t>Prosimy o potwierdzenie, że Zakład Ubezpieczeń nie będzie odpowiadał za szkody polegające na zapadaniu lub osuwaniu się ziemi w wyniku działalności człowieka.</w:t>
      </w:r>
    </w:p>
    <w:p w14:paraId="4F83A092" w14:textId="5E24B6E9" w:rsidR="00147E95" w:rsidRPr="00147E95" w:rsidRDefault="00147E95" w:rsidP="00147E95">
      <w:pPr>
        <w:spacing w:after="0"/>
        <w:jc w:val="both"/>
        <w:rPr>
          <w:b/>
          <w:bCs/>
        </w:rPr>
      </w:pPr>
      <w:r w:rsidRPr="00147E95">
        <w:rPr>
          <w:b/>
          <w:bCs/>
        </w:rPr>
        <w:t>Odpowiedź:</w:t>
      </w:r>
    </w:p>
    <w:p w14:paraId="668549E2" w14:textId="2ECC65F1" w:rsidR="00147E95" w:rsidRDefault="00147E95" w:rsidP="00F02F00">
      <w:pPr>
        <w:jc w:val="both"/>
        <w:rPr>
          <w:b/>
          <w:bCs/>
        </w:rPr>
      </w:pPr>
      <w:r w:rsidRPr="00147E95">
        <w:rPr>
          <w:b/>
          <w:bCs/>
        </w:rPr>
        <w:t>Zamawiający potwierdza.</w:t>
      </w:r>
    </w:p>
    <w:p w14:paraId="4B861D55" w14:textId="77777777" w:rsidR="00A63482" w:rsidRDefault="00A63482" w:rsidP="00F02F00">
      <w:pPr>
        <w:jc w:val="both"/>
      </w:pPr>
    </w:p>
    <w:p w14:paraId="257CF3F8" w14:textId="77777777" w:rsidR="00F02F00" w:rsidRPr="00147E95" w:rsidRDefault="00F02F00" w:rsidP="00147E95">
      <w:pPr>
        <w:spacing w:after="0"/>
        <w:jc w:val="both"/>
        <w:rPr>
          <w:b/>
          <w:bCs/>
        </w:rPr>
      </w:pPr>
      <w:r w:rsidRPr="00147E95">
        <w:rPr>
          <w:b/>
          <w:bCs/>
        </w:rPr>
        <w:t>Pytanie 9</w:t>
      </w:r>
    </w:p>
    <w:p w14:paraId="45A82638" w14:textId="77777777" w:rsidR="00F02F00" w:rsidRDefault="00F02F00" w:rsidP="00F02F00">
      <w:pPr>
        <w:jc w:val="both"/>
      </w:pPr>
      <w:r>
        <w:t>Czy na terenach, gdzie znajdują się lokalizacje Zamawiającego wystąpiły zdarzenia w postaci powodzi, podtopień w okresie ostatnich 20 lat</w:t>
      </w:r>
    </w:p>
    <w:p w14:paraId="3BFB8B48" w14:textId="1455D033" w:rsidR="00147E95" w:rsidRPr="001E0A13" w:rsidRDefault="00147E95" w:rsidP="001E0A13">
      <w:pPr>
        <w:spacing w:after="0"/>
        <w:jc w:val="both"/>
        <w:rPr>
          <w:b/>
          <w:bCs/>
        </w:rPr>
      </w:pPr>
      <w:r w:rsidRPr="001E0A13">
        <w:rPr>
          <w:b/>
          <w:bCs/>
        </w:rPr>
        <w:t>Odpowiedź:</w:t>
      </w:r>
    </w:p>
    <w:p w14:paraId="77436D9C" w14:textId="7527AFDA" w:rsidR="00147E95" w:rsidRDefault="001E0A13" w:rsidP="00F02F00">
      <w:pPr>
        <w:jc w:val="both"/>
        <w:rPr>
          <w:b/>
          <w:bCs/>
        </w:rPr>
      </w:pPr>
      <w:r w:rsidRPr="001E0A13">
        <w:rPr>
          <w:b/>
          <w:bCs/>
        </w:rPr>
        <w:t>Zamawiający informuje, że na terenach, gdzie znajdują się lokalizacje Zamawiającego nie wystąpiły zdarzenia w postaci powodzi, podtopień w okresie ostatnich 20 lat.</w:t>
      </w:r>
    </w:p>
    <w:p w14:paraId="7AA7E737" w14:textId="77777777" w:rsidR="00EC5AD6" w:rsidRPr="001E0A13" w:rsidRDefault="00EC5AD6" w:rsidP="00F02F00">
      <w:pPr>
        <w:jc w:val="both"/>
        <w:rPr>
          <w:b/>
          <w:bCs/>
        </w:rPr>
      </w:pPr>
    </w:p>
    <w:p w14:paraId="5ECF03DD" w14:textId="77777777" w:rsidR="00F02F00" w:rsidRPr="001E0A13" w:rsidRDefault="00F02F00" w:rsidP="001E0A13">
      <w:pPr>
        <w:spacing w:after="0"/>
        <w:jc w:val="both"/>
        <w:rPr>
          <w:b/>
          <w:bCs/>
        </w:rPr>
      </w:pPr>
      <w:r w:rsidRPr="001E0A13">
        <w:rPr>
          <w:b/>
          <w:bCs/>
        </w:rPr>
        <w:t>Pytanie 10</w:t>
      </w:r>
    </w:p>
    <w:p w14:paraId="46D4271A" w14:textId="20D05BF0" w:rsidR="00F02F00" w:rsidRDefault="00F02F00" w:rsidP="00F02F00">
      <w:pPr>
        <w:jc w:val="both"/>
      </w:pPr>
      <w:r>
        <w:t>Prosimy o informację czy wśród zgłoszonych do ubezpieczenia budowli znajduje się mienie w postaci: budowli hydrotermicznych (tj.nadbrzeża, mosty, przepusty, kładki, mola, tamy, groble, kanały, wały przeciwpowodziowe i mienie na nich się znajdujące). W przypadku informacji twierdzącej prosimy o wyłączenie go z zakresu ubezpieczenia mienia od ognia i innych zdarzeń losowych.</w:t>
      </w:r>
    </w:p>
    <w:p w14:paraId="177CCE54" w14:textId="4DC0707D" w:rsidR="001E0A13" w:rsidRPr="00931B83" w:rsidRDefault="001E0A13" w:rsidP="001E0A13">
      <w:pPr>
        <w:spacing w:after="0"/>
        <w:jc w:val="both"/>
        <w:rPr>
          <w:b/>
          <w:bCs/>
        </w:rPr>
      </w:pPr>
      <w:r w:rsidRPr="00931B83">
        <w:rPr>
          <w:b/>
          <w:bCs/>
        </w:rPr>
        <w:t>Odpowiedź:</w:t>
      </w:r>
    </w:p>
    <w:p w14:paraId="32B462F6" w14:textId="3A0878B6" w:rsidR="001E0A13" w:rsidRDefault="001E0A13" w:rsidP="00F02F00">
      <w:pPr>
        <w:jc w:val="both"/>
        <w:rPr>
          <w:b/>
          <w:bCs/>
        </w:rPr>
      </w:pPr>
      <w:r w:rsidRPr="00931B83">
        <w:rPr>
          <w:b/>
          <w:bCs/>
        </w:rPr>
        <w:t xml:space="preserve">Zamawiający informuje, że wśród zgłoszonych do ubezpieczenia budowli znajdują się mosty, przepusty, kładki. Zamawiający nie wyraża zgody na wnioskowaną zmianę. </w:t>
      </w:r>
    </w:p>
    <w:p w14:paraId="543847D5" w14:textId="77777777" w:rsidR="00B2039D" w:rsidRPr="001E0A13" w:rsidRDefault="00B2039D" w:rsidP="00F02F00">
      <w:pPr>
        <w:jc w:val="both"/>
        <w:rPr>
          <w:b/>
          <w:bCs/>
        </w:rPr>
      </w:pPr>
    </w:p>
    <w:p w14:paraId="53ECE6E9" w14:textId="77777777" w:rsidR="00F02F00" w:rsidRPr="001E0A13" w:rsidRDefault="00F02F00" w:rsidP="001E0A13">
      <w:pPr>
        <w:spacing w:after="0"/>
        <w:jc w:val="both"/>
        <w:rPr>
          <w:b/>
          <w:bCs/>
        </w:rPr>
      </w:pPr>
      <w:r w:rsidRPr="001E0A13">
        <w:rPr>
          <w:b/>
          <w:bCs/>
        </w:rPr>
        <w:t>Pytanie 11</w:t>
      </w:r>
    </w:p>
    <w:p w14:paraId="42636A03" w14:textId="77777777" w:rsidR="00F02F00" w:rsidRDefault="00F02F00" w:rsidP="00F02F00">
      <w:pPr>
        <w:jc w:val="both"/>
      </w:pPr>
      <w:r>
        <w:t>Czy wśród ubezpieczonego mienia znajdują się mosty i przepusty ? Jeśli tak prosimy o podanie ich wartości wraz z wykazem (prosimy o podanie roku budowy, stanu technicznego i rodzaju konstrukcji).</w:t>
      </w:r>
    </w:p>
    <w:p w14:paraId="7E7F73AA" w14:textId="3080CF10" w:rsidR="001E0A13" w:rsidRPr="001E0A13" w:rsidRDefault="001E0A13" w:rsidP="001E0A13">
      <w:pPr>
        <w:spacing w:after="0"/>
        <w:jc w:val="both"/>
        <w:rPr>
          <w:b/>
          <w:bCs/>
        </w:rPr>
      </w:pPr>
      <w:r w:rsidRPr="001E0A13">
        <w:rPr>
          <w:b/>
          <w:bCs/>
        </w:rPr>
        <w:t>Odpowiedź:</w:t>
      </w:r>
    </w:p>
    <w:p w14:paraId="485341D5" w14:textId="7FBBDFEF" w:rsidR="001E0A13" w:rsidRDefault="001E0A13" w:rsidP="00F02F00">
      <w:pPr>
        <w:jc w:val="both"/>
        <w:rPr>
          <w:b/>
          <w:bCs/>
        </w:rPr>
      </w:pPr>
      <w:r w:rsidRPr="001E0A13">
        <w:rPr>
          <w:b/>
          <w:bCs/>
        </w:rPr>
        <w:t xml:space="preserve">Tak. Zestawienie obiektów mostowych w załączeniu – </w:t>
      </w:r>
      <w:r w:rsidRPr="004878B7">
        <w:rPr>
          <w:b/>
          <w:bCs/>
          <w:color w:val="000000" w:themeColor="text1"/>
        </w:rPr>
        <w:t>Załącznik nr 1</w:t>
      </w:r>
      <w:r w:rsidRPr="001E0A13">
        <w:rPr>
          <w:b/>
          <w:bCs/>
        </w:rPr>
        <w:t>. Brak ewidencji dla pozostałych obiektów – przepustów.</w:t>
      </w:r>
    </w:p>
    <w:p w14:paraId="6CCAC610" w14:textId="77777777" w:rsidR="00840030" w:rsidRPr="001E0A13" w:rsidRDefault="00840030" w:rsidP="00F02F00">
      <w:pPr>
        <w:jc w:val="both"/>
        <w:rPr>
          <w:b/>
          <w:bCs/>
        </w:rPr>
      </w:pPr>
    </w:p>
    <w:p w14:paraId="7AE6C81B" w14:textId="77777777" w:rsidR="00F02F00" w:rsidRPr="001E0A13" w:rsidRDefault="00F02F00" w:rsidP="001E0A13">
      <w:pPr>
        <w:spacing w:after="0"/>
        <w:jc w:val="both"/>
        <w:rPr>
          <w:b/>
          <w:bCs/>
        </w:rPr>
      </w:pPr>
      <w:r w:rsidRPr="001E0A13">
        <w:rPr>
          <w:b/>
          <w:bCs/>
        </w:rPr>
        <w:t>Pytanie 12</w:t>
      </w:r>
    </w:p>
    <w:p w14:paraId="0297BDE8" w14:textId="77777777" w:rsidR="00F02F00" w:rsidRDefault="00F02F00" w:rsidP="00F02F00">
      <w:pPr>
        <w:jc w:val="both"/>
      </w:pPr>
      <w:r>
        <w:lastRenderedPageBreak/>
        <w:t>Prosimy o potwierdzenie, że zakres ubezpieczenia nie obejmuje i nie będzie obejmować szkód związanych z posiadaniem, użytkowaniem, zarzadzaniem oraz administrowaniem wysypiskiem lub składowiskiem odpadów, a także w związku z poradzeniem działalności związanej z sortowaniem, spalaniem, utylizowaniem, odzyskiem odpadów lub jakimkolwiek innym ich przetwarzaniem.</w:t>
      </w:r>
    </w:p>
    <w:p w14:paraId="0F60397F" w14:textId="4F00A95A" w:rsidR="001E0A13" w:rsidRPr="00E34D32" w:rsidRDefault="001E0A13" w:rsidP="00E34D32">
      <w:pPr>
        <w:spacing w:after="0"/>
        <w:jc w:val="both"/>
        <w:rPr>
          <w:b/>
          <w:bCs/>
        </w:rPr>
      </w:pPr>
      <w:r w:rsidRPr="00E34D32">
        <w:rPr>
          <w:b/>
          <w:bCs/>
        </w:rPr>
        <w:t>Odpowiedź:</w:t>
      </w:r>
    </w:p>
    <w:p w14:paraId="7AC86585" w14:textId="6B0E5BF9" w:rsidR="001E0A13" w:rsidRDefault="00E34D32" w:rsidP="00F02F00">
      <w:pPr>
        <w:jc w:val="both"/>
        <w:rPr>
          <w:b/>
          <w:bCs/>
        </w:rPr>
      </w:pPr>
      <w:r w:rsidRPr="00E34D32">
        <w:rPr>
          <w:b/>
          <w:bCs/>
        </w:rPr>
        <w:t>Zamawiający potwierdza.</w:t>
      </w:r>
    </w:p>
    <w:p w14:paraId="7D902F94" w14:textId="77777777" w:rsidR="00463265" w:rsidRPr="00E34D32" w:rsidRDefault="00463265" w:rsidP="00F02F00">
      <w:pPr>
        <w:jc w:val="both"/>
        <w:rPr>
          <w:b/>
          <w:bCs/>
        </w:rPr>
      </w:pPr>
    </w:p>
    <w:p w14:paraId="125D17C5" w14:textId="77777777" w:rsidR="00F02F00" w:rsidRPr="00E34D32" w:rsidRDefault="00F02F00" w:rsidP="00E34D32">
      <w:pPr>
        <w:spacing w:after="0"/>
        <w:jc w:val="both"/>
        <w:rPr>
          <w:b/>
          <w:bCs/>
        </w:rPr>
      </w:pPr>
      <w:r w:rsidRPr="00E34D32">
        <w:rPr>
          <w:b/>
          <w:bCs/>
        </w:rPr>
        <w:t>Pytanie 13</w:t>
      </w:r>
    </w:p>
    <w:p w14:paraId="186593AC" w14:textId="77777777" w:rsidR="00F02F00" w:rsidRDefault="00F02F00" w:rsidP="00F02F00">
      <w:pPr>
        <w:jc w:val="both"/>
      </w:pPr>
      <w:r>
        <w:t>Prosimy o podanie PML</w:t>
      </w:r>
    </w:p>
    <w:p w14:paraId="7F9F5546" w14:textId="15667E12" w:rsidR="00E34D32" w:rsidRPr="00E34D32" w:rsidRDefault="00E34D32" w:rsidP="00E34D32">
      <w:pPr>
        <w:spacing w:after="0"/>
        <w:jc w:val="both"/>
        <w:rPr>
          <w:b/>
          <w:bCs/>
        </w:rPr>
      </w:pPr>
      <w:r w:rsidRPr="00E34D32">
        <w:rPr>
          <w:b/>
          <w:bCs/>
        </w:rPr>
        <w:t>Odpowiedź:</w:t>
      </w:r>
    </w:p>
    <w:p w14:paraId="347BF94A" w14:textId="5A2376AA" w:rsidR="00E34D32" w:rsidRDefault="00E34D32" w:rsidP="00F02F00">
      <w:pPr>
        <w:jc w:val="both"/>
        <w:rPr>
          <w:b/>
          <w:bCs/>
        </w:rPr>
      </w:pPr>
      <w:r w:rsidRPr="00544209">
        <w:rPr>
          <w:b/>
        </w:rPr>
        <w:t>PML wynosi 8</w:t>
      </w:r>
      <w:r w:rsidR="00CF051D" w:rsidRPr="00544209">
        <w:rPr>
          <w:b/>
        </w:rPr>
        <w:t>9</w:t>
      </w:r>
      <w:r w:rsidRPr="00544209">
        <w:rPr>
          <w:b/>
        </w:rPr>
        <w:t> 000 000,00 zł.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
        <w:gridCol w:w="1524"/>
        <w:gridCol w:w="3746"/>
        <w:gridCol w:w="981"/>
        <w:gridCol w:w="1240"/>
        <w:gridCol w:w="1177"/>
      </w:tblGrid>
      <w:tr w:rsidR="00CF051D" w:rsidRPr="00832045" w14:paraId="012D2493" w14:textId="77777777">
        <w:trPr>
          <w:trHeight w:val="1210"/>
        </w:trPr>
        <w:tc>
          <w:tcPr>
            <w:tcW w:w="217" w:type="pct"/>
            <w:shd w:val="clear" w:color="auto" w:fill="auto"/>
            <w:vAlign w:val="center"/>
            <w:hideMark/>
          </w:tcPr>
          <w:p w14:paraId="4199FF71" w14:textId="77777777" w:rsidR="00CF051D" w:rsidRPr="00832045" w:rsidRDefault="00CF051D">
            <w:pPr>
              <w:suppressAutoHyphens/>
              <w:jc w:val="center"/>
              <w:rPr>
                <w:rFonts w:ascii="Arial" w:hAnsi="Arial" w:cs="Arial"/>
                <w:sz w:val="16"/>
                <w:szCs w:val="16"/>
                <w:lang w:eastAsia="x-none"/>
              </w:rPr>
            </w:pPr>
            <w:r w:rsidRPr="00832045">
              <w:rPr>
                <w:rFonts w:ascii="Arial" w:hAnsi="Arial" w:cs="Arial"/>
                <w:sz w:val="16"/>
                <w:szCs w:val="16"/>
                <w:lang w:eastAsia="x-none"/>
              </w:rPr>
              <w:t>62</w:t>
            </w:r>
          </w:p>
        </w:tc>
        <w:tc>
          <w:tcPr>
            <w:tcW w:w="841" w:type="pct"/>
            <w:vMerge w:val="restart"/>
            <w:shd w:val="clear" w:color="auto" w:fill="auto"/>
            <w:vAlign w:val="center"/>
            <w:hideMark/>
          </w:tcPr>
          <w:p w14:paraId="4BE95CFB" w14:textId="77777777" w:rsidR="00CF051D" w:rsidRPr="00832045" w:rsidRDefault="00CF051D">
            <w:pPr>
              <w:suppressAutoHyphens/>
              <w:rPr>
                <w:rFonts w:ascii="Arial" w:hAnsi="Arial" w:cs="Arial"/>
                <w:sz w:val="16"/>
                <w:szCs w:val="16"/>
                <w:lang w:eastAsia="x-none"/>
              </w:rPr>
            </w:pPr>
            <w:r w:rsidRPr="00832045">
              <w:rPr>
                <w:rFonts w:ascii="Arial" w:hAnsi="Arial" w:cs="Arial"/>
                <w:sz w:val="16"/>
                <w:szCs w:val="16"/>
                <w:lang w:eastAsia="x-none"/>
              </w:rPr>
              <w:t>ul. Poznańska 43, (obiekt po termomodernizacji z wymianą stolarki okiennej – bez krat w oknach, drzwiowej – zewnętrznej, wymianie grzejników, instalacje: elektryczna, wod-kan, c.o.z sieci  miejskiej, gaz w kilku pomieszczeniach) obiekt ogrodzony, w godz. nocnych zamykany,  system kamer monitorujących wewnętrznych i zewnętrznych, system antywłamaniowy z powiadomieniem na komórkę pracowników)</w:t>
            </w:r>
          </w:p>
        </w:tc>
        <w:tc>
          <w:tcPr>
            <w:tcW w:w="2067" w:type="pct"/>
            <w:shd w:val="clear" w:color="auto" w:fill="auto"/>
            <w:vAlign w:val="center"/>
            <w:hideMark/>
          </w:tcPr>
          <w:p w14:paraId="52A0D53C" w14:textId="77777777" w:rsidR="00CF051D" w:rsidRPr="00832045" w:rsidRDefault="00CF051D">
            <w:pPr>
              <w:suppressAutoHyphens/>
              <w:rPr>
                <w:rFonts w:ascii="Arial" w:hAnsi="Arial" w:cs="Arial"/>
                <w:b/>
                <w:bCs/>
                <w:sz w:val="16"/>
                <w:szCs w:val="16"/>
                <w:lang w:eastAsia="x-none"/>
              </w:rPr>
            </w:pPr>
            <w:r w:rsidRPr="00832045">
              <w:rPr>
                <w:rFonts w:ascii="Arial" w:hAnsi="Arial" w:cs="Arial"/>
                <w:b/>
                <w:bCs/>
                <w:sz w:val="16"/>
                <w:szCs w:val="16"/>
                <w:lang w:eastAsia="x-none"/>
              </w:rPr>
              <w:t>Budynek dydaktyczny (ABCD)</w:t>
            </w:r>
            <w:r w:rsidRPr="00832045">
              <w:rPr>
                <w:rFonts w:ascii="Arial" w:hAnsi="Arial" w:cs="Arial"/>
                <w:sz w:val="16"/>
                <w:szCs w:val="16"/>
                <w:lang w:eastAsia="x-none"/>
              </w:rPr>
              <w:t xml:space="preserve"> – rok budowy: 1973, ściany z płyty stropowej, suporex-u i cegły, stropy i stropodach z płyty stropowej, dach pokryty papą. Segment A,B – piwnica użytkowa +3 kondygnacje nadziemne;  Segment C – piwnica nieużytkowa (pomieszczenia magazynowe i gospodarcze)+1 kondygnacja nadziemna;  Segment D - piwnica nieużytkowa (pomieszczenia magazynowe) + 2 kondygnacja nadziemna</w:t>
            </w:r>
          </w:p>
        </w:tc>
        <w:tc>
          <w:tcPr>
            <w:tcW w:w="541" w:type="pct"/>
            <w:shd w:val="clear" w:color="auto" w:fill="auto"/>
            <w:vAlign w:val="center"/>
            <w:hideMark/>
          </w:tcPr>
          <w:p w14:paraId="7F2146A5" w14:textId="77777777" w:rsidR="00CF051D" w:rsidRPr="00832045" w:rsidRDefault="00CF051D">
            <w:pPr>
              <w:suppressAutoHyphens/>
              <w:rPr>
                <w:rFonts w:ascii="Arial" w:hAnsi="Arial" w:cs="Arial"/>
                <w:sz w:val="16"/>
                <w:szCs w:val="16"/>
                <w:lang w:eastAsia="x-none"/>
              </w:rPr>
            </w:pPr>
            <w:r w:rsidRPr="00832045">
              <w:rPr>
                <w:rFonts w:ascii="Arial" w:hAnsi="Arial" w:cs="Arial"/>
                <w:sz w:val="16"/>
                <w:szCs w:val="16"/>
                <w:lang w:eastAsia="x-none"/>
              </w:rPr>
              <w:t>16 840,00</w:t>
            </w:r>
          </w:p>
        </w:tc>
        <w:tc>
          <w:tcPr>
            <w:tcW w:w="684" w:type="pct"/>
            <w:shd w:val="clear" w:color="auto" w:fill="auto"/>
            <w:noWrap/>
            <w:vAlign w:val="center"/>
            <w:hideMark/>
          </w:tcPr>
          <w:p w14:paraId="3AA01EB4" w14:textId="77777777" w:rsidR="00CF051D" w:rsidRPr="00832045" w:rsidRDefault="00CF051D">
            <w:pPr>
              <w:suppressAutoHyphens/>
              <w:jc w:val="center"/>
              <w:rPr>
                <w:rFonts w:ascii="Arial" w:hAnsi="Arial" w:cs="Arial"/>
                <w:sz w:val="16"/>
                <w:szCs w:val="16"/>
                <w:lang w:eastAsia="x-none"/>
              </w:rPr>
            </w:pPr>
            <w:r w:rsidRPr="00832045">
              <w:rPr>
                <w:rFonts w:ascii="Arial" w:hAnsi="Arial" w:cs="Arial"/>
                <w:sz w:val="16"/>
                <w:szCs w:val="16"/>
                <w:lang w:eastAsia="x-none"/>
              </w:rPr>
              <w:t>67 360 000,00</w:t>
            </w:r>
          </w:p>
        </w:tc>
        <w:tc>
          <w:tcPr>
            <w:tcW w:w="649" w:type="pct"/>
            <w:shd w:val="clear" w:color="auto" w:fill="auto"/>
            <w:vAlign w:val="center"/>
            <w:hideMark/>
          </w:tcPr>
          <w:p w14:paraId="2BC6B57C" w14:textId="77777777" w:rsidR="00CF051D" w:rsidRPr="00832045" w:rsidRDefault="00CF051D">
            <w:pPr>
              <w:suppressAutoHyphens/>
              <w:jc w:val="center"/>
              <w:rPr>
                <w:rFonts w:ascii="Arial" w:hAnsi="Arial" w:cs="Arial"/>
                <w:sz w:val="16"/>
                <w:szCs w:val="16"/>
                <w:lang w:eastAsia="x-none"/>
              </w:rPr>
            </w:pPr>
            <w:r w:rsidRPr="00832045">
              <w:rPr>
                <w:rFonts w:ascii="Arial" w:hAnsi="Arial" w:cs="Arial"/>
                <w:sz w:val="16"/>
                <w:szCs w:val="16"/>
                <w:lang w:eastAsia="x-none"/>
              </w:rPr>
              <w:t>Zespół Szkół Technicznych</w:t>
            </w:r>
          </w:p>
        </w:tc>
      </w:tr>
      <w:tr w:rsidR="00CF051D" w:rsidRPr="00832045" w14:paraId="60CDE018" w14:textId="77777777">
        <w:trPr>
          <w:trHeight w:val="610"/>
        </w:trPr>
        <w:tc>
          <w:tcPr>
            <w:tcW w:w="217" w:type="pct"/>
            <w:shd w:val="clear" w:color="auto" w:fill="auto"/>
            <w:vAlign w:val="center"/>
            <w:hideMark/>
          </w:tcPr>
          <w:p w14:paraId="3BE0DCAA" w14:textId="77777777" w:rsidR="00CF051D" w:rsidRPr="00832045" w:rsidRDefault="00CF051D">
            <w:pPr>
              <w:suppressAutoHyphens/>
              <w:jc w:val="center"/>
              <w:rPr>
                <w:rFonts w:ascii="Arial" w:hAnsi="Arial" w:cs="Arial"/>
                <w:sz w:val="16"/>
                <w:szCs w:val="16"/>
                <w:lang w:eastAsia="x-none"/>
              </w:rPr>
            </w:pPr>
            <w:r w:rsidRPr="00832045">
              <w:rPr>
                <w:rFonts w:ascii="Arial" w:hAnsi="Arial" w:cs="Arial"/>
                <w:sz w:val="16"/>
                <w:szCs w:val="16"/>
                <w:lang w:eastAsia="x-none"/>
              </w:rPr>
              <w:t>63</w:t>
            </w:r>
          </w:p>
        </w:tc>
        <w:tc>
          <w:tcPr>
            <w:tcW w:w="841" w:type="pct"/>
            <w:vMerge/>
            <w:shd w:val="clear" w:color="auto" w:fill="auto"/>
            <w:vAlign w:val="center"/>
            <w:hideMark/>
          </w:tcPr>
          <w:p w14:paraId="3C7E479E" w14:textId="77777777" w:rsidR="00CF051D" w:rsidRPr="00832045" w:rsidRDefault="00CF051D">
            <w:pPr>
              <w:suppressAutoHyphens/>
              <w:rPr>
                <w:rFonts w:ascii="Arial" w:hAnsi="Arial" w:cs="Arial"/>
                <w:sz w:val="16"/>
                <w:szCs w:val="16"/>
                <w:lang w:eastAsia="x-none"/>
              </w:rPr>
            </w:pPr>
          </w:p>
        </w:tc>
        <w:tc>
          <w:tcPr>
            <w:tcW w:w="2067" w:type="pct"/>
            <w:shd w:val="clear" w:color="auto" w:fill="auto"/>
            <w:vAlign w:val="center"/>
            <w:hideMark/>
          </w:tcPr>
          <w:p w14:paraId="538E3FE1" w14:textId="77777777" w:rsidR="00CF051D" w:rsidRPr="00832045" w:rsidRDefault="00CF051D">
            <w:pPr>
              <w:suppressAutoHyphens/>
              <w:rPr>
                <w:rFonts w:ascii="Arial" w:hAnsi="Arial" w:cs="Arial"/>
                <w:b/>
                <w:bCs/>
                <w:sz w:val="16"/>
                <w:szCs w:val="16"/>
                <w:lang w:eastAsia="x-none"/>
              </w:rPr>
            </w:pPr>
            <w:r w:rsidRPr="00832045">
              <w:rPr>
                <w:rFonts w:ascii="Arial" w:hAnsi="Arial" w:cs="Arial"/>
                <w:b/>
                <w:bCs/>
                <w:sz w:val="16"/>
                <w:szCs w:val="16"/>
                <w:lang w:eastAsia="x-none"/>
              </w:rPr>
              <w:t xml:space="preserve">Sala gimnastyczna </w:t>
            </w:r>
            <w:r w:rsidRPr="00832045">
              <w:rPr>
                <w:rFonts w:ascii="Arial" w:hAnsi="Arial" w:cs="Arial"/>
                <w:sz w:val="16"/>
                <w:szCs w:val="16"/>
                <w:lang w:eastAsia="x-none"/>
              </w:rPr>
              <w:t>(E) – rok budowy: 1973, ściany z płyty stropowej, suporex-u i cegły, stropy i stropodach z płyty stropowej, dach pokryty papą; budynek parterowy, bez podpiwniczenia</w:t>
            </w:r>
          </w:p>
        </w:tc>
        <w:tc>
          <w:tcPr>
            <w:tcW w:w="541" w:type="pct"/>
            <w:shd w:val="clear" w:color="auto" w:fill="auto"/>
            <w:vAlign w:val="center"/>
            <w:hideMark/>
          </w:tcPr>
          <w:p w14:paraId="13357F85" w14:textId="77777777" w:rsidR="00CF051D" w:rsidRPr="00832045" w:rsidRDefault="00CF051D">
            <w:pPr>
              <w:suppressAutoHyphens/>
              <w:rPr>
                <w:rFonts w:ascii="Arial" w:hAnsi="Arial" w:cs="Arial"/>
                <w:sz w:val="16"/>
                <w:szCs w:val="16"/>
                <w:lang w:eastAsia="x-none"/>
              </w:rPr>
            </w:pPr>
            <w:r w:rsidRPr="00832045">
              <w:rPr>
                <w:rFonts w:ascii="Arial" w:hAnsi="Arial" w:cs="Arial"/>
                <w:sz w:val="16"/>
                <w:szCs w:val="16"/>
                <w:lang w:eastAsia="x-none"/>
              </w:rPr>
              <w:t>1 013,00</w:t>
            </w:r>
          </w:p>
        </w:tc>
        <w:tc>
          <w:tcPr>
            <w:tcW w:w="684" w:type="pct"/>
            <w:shd w:val="clear" w:color="auto" w:fill="auto"/>
            <w:noWrap/>
            <w:vAlign w:val="center"/>
            <w:hideMark/>
          </w:tcPr>
          <w:p w14:paraId="0669D08F" w14:textId="77777777" w:rsidR="00CF051D" w:rsidRPr="00832045" w:rsidRDefault="00CF051D">
            <w:pPr>
              <w:suppressAutoHyphens/>
              <w:jc w:val="center"/>
              <w:rPr>
                <w:rFonts w:ascii="Arial" w:hAnsi="Arial" w:cs="Arial"/>
                <w:sz w:val="16"/>
                <w:szCs w:val="16"/>
                <w:lang w:eastAsia="x-none"/>
              </w:rPr>
            </w:pPr>
            <w:r w:rsidRPr="00832045">
              <w:rPr>
                <w:rFonts w:ascii="Arial" w:hAnsi="Arial" w:cs="Arial"/>
                <w:sz w:val="16"/>
                <w:szCs w:val="16"/>
                <w:lang w:eastAsia="x-none"/>
              </w:rPr>
              <w:t>3 545 500,00</w:t>
            </w:r>
          </w:p>
        </w:tc>
        <w:tc>
          <w:tcPr>
            <w:tcW w:w="649" w:type="pct"/>
            <w:shd w:val="clear" w:color="auto" w:fill="auto"/>
            <w:vAlign w:val="center"/>
            <w:hideMark/>
          </w:tcPr>
          <w:p w14:paraId="2472BD1E" w14:textId="77777777" w:rsidR="00CF051D" w:rsidRPr="00832045" w:rsidRDefault="00CF051D">
            <w:pPr>
              <w:suppressAutoHyphens/>
              <w:jc w:val="center"/>
              <w:rPr>
                <w:rFonts w:ascii="Arial" w:hAnsi="Arial" w:cs="Arial"/>
                <w:sz w:val="16"/>
                <w:szCs w:val="16"/>
                <w:lang w:eastAsia="x-none"/>
              </w:rPr>
            </w:pPr>
            <w:r w:rsidRPr="00832045">
              <w:rPr>
                <w:rFonts w:ascii="Arial" w:hAnsi="Arial" w:cs="Arial"/>
                <w:sz w:val="16"/>
                <w:szCs w:val="16"/>
                <w:lang w:eastAsia="x-none"/>
              </w:rPr>
              <w:t>Zespół Szkół Technicznych</w:t>
            </w:r>
          </w:p>
        </w:tc>
      </w:tr>
      <w:tr w:rsidR="00CF051D" w:rsidRPr="00832045" w14:paraId="18D256F3" w14:textId="77777777">
        <w:trPr>
          <w:trHeight w:val="610"/>
        </w:trPr>
        <w:tc>
          <w:tcPr>
            <w:tcW w:w="217" w:type="pct"/>
            <w:shd w:val="clear" w:color="auto" w:fill="auto"/>
            <w:vAlign w:val="center"/>
            <w:hideMark/>
          </w:tcPr>
          <w:p w14:paraId="551ADB66" w14:textId="77777777" w:rsidR="00CF051D" w:rsidRPr="00832045" w:rsidRDefault="00CF051D">
            <w:pPr>
              <w:suppressAutoHyphens/>
              <w:jc w:val="center"/>
              <w:rPr>
                <w:rFonts w:ascii="Arial" w:hAnsi="Arial" w:cs="Arial"/>
                <w:sz w:val="16"/>
                <w:szCs w:val="16"/>
                <w:lang w:eastAsia="x-none"/>
              </w:rPr>
            </w:pPr>
            <w:r w:rsidRPr="00832045">
              <w:rPr>
                <w:rFonts w:ascii="Arial" w:hAnsi="Arial" w:cs="Arial"/>
                <w:sz w:val="16"/>
                <w:szCs w:val="16"/>
                <w:lang w:eastAsia="x-none"/>
              </w:rPr>
              <w:t>64</w:t>
            </w:r>
          </w:p>
        </w:tc>
        <w:tc>
          <w:tcPr>
            <w:tcW w:w="841" w:type="pct"/>
            <w:vMerge/>
            <w:shd w:val="clear" w:color="auto" w:fill="auto"/>
            <w:vAlign w:val="center"/>
            <w:hideMark/>
          </w:tcPr>
          <w:p w14:paraId="025FBA5D" w14:textId="77777777" w:rsidR="00CF051D" w:rsidRPr="00832045" w:rsidRDefault="00CF051D">
            <w:pPr>
              <w:suppressAutoHyphens/>
              <w:rPr>
                <w:rFonts w:ascii="Arial" w:hAnsi="Arial" w:cs="Arial"/>
                <w:sz w:val="16"/>
                <w:szCs w:val="16"/>
                <w:lang w:eastAsia="x-none"/>
              </w:rPr>
            </w:pPr>
          </w:p>
        </w:tc>
        <w:tc>
          <w:tcPr>
            <w:tcW w:w="2067" w:type="pct"/>
            <w:shd w:val="clear" w:color="auto" w:fill="auto"/>
            <w:vAlign w:val="center"/>
            <w:hideMark/>
          </w:tcPr>
          <w:p w14:paraId="2D7D4140" w14:textId="77777777" w:rsidR="00CF051D" w:rsidRPr="00832045" w:rsidRDefault="00CF051D">
            <w:pPr>
              <w:suppressAutoHyphens/>
              <w:rPr>
                <w:rFonts w:ascii="Arial" w:hAnsi="Arial" w:cs="Arial"/>
                <w:b/>
                <w:bCs/>
                <w:sz w:val="16"/>
                <w:szCs w:val="16"/>
                <w:lang w:eastAsia="x-none"/>
              </w:rPr>
            </w:pPr>
            <w:r w:rsidRPr="00832045">
              <w:rPr>
                <w:rFonts w:ascii="Arial" w:hAnsi="Arial" w:cs="Arial"/>
                <w:b/>
                <w:bCs/>
                <w:sz w:val="16"/>
                <w:szCs w:val="16"/>
                <w:lang w:eastAsia="x-none"/>
              </w:rPr>
              <w:t>Kryta pływalnia</w:t>
            </w:r>
            <w:r w:rsidRPr="00832045">
              <w:rPr>
                <w:rFonts w:ascii="Arial" w:hAnsi="Arial" w:cs="Arial"/>
                <w:sz w:val="16"/>
                <w:szCs w:val="16"/>
                <w:lang w:eastAsia="x-none"/>
              </w:rPr>
              <w:t xml:space="preserve"> (F) – rok budowy: 1985, ściany z płyty stropowej, suporex-u i cegły, stropy i stropodach z płyty stropowej, dach pokryty papą; budynek podpiwniczony (pomieszczenia urządzeń technicznych basenu) + parter</w:t>
            </w:r>
          </w:p>
        </w:tc>
        <w:tc>
          <w:tcPr>
            <w:tcW w:w="541" w:type="pct"/>
            <w:shd w:val="clear" w:color="auto" w:fill="auto"/>
            <w:vAlign w:val="center"/>
            <w:hideMark/>
          </w:tcPr>
          <w:p w14:paraId="393D0853" w14:textId="77777777" w:rsidR="00CF051D" w:rsidRPr="00832045" w:rsidRDefault="00CF051D">
            <w:pPr>
              <w:suppressAutoHyphens/>
              <w:rPr>
                <w:rFonts w:ascii="Arial" w:hAnsi="Arial" w:cs="Arial"/>
                <w:sz w:val="16"/>
                <w:szCs w:val="16"/>
                <w:lang w:eastAsia="x-none"/>
              </w:rPr>
            </w:pPr>
            <w:r w:rsidRPr="00832045">
              <w:rPr>
                <w:rFonts w:ascii="Arial" w:hAnsi="Arial" w:cs="Arial"/>
                <w:sz w:val="16"/>
                <w:szCs w:val="16"/>
                <w:lang w:eastAsia="x-none"/>
              </w:rPr>
              <w:t>1 403,00</w:t>
            </w:r>
          </w:p>
        </w:tc>
        <w:tc>
          <w:tcPr>
            <w:tcW w:w="684" w:type="pct"/>
            <w:shd w:val="clear" w:color="auto" w:fill="auto"/>
            <w:noWrap/>
            <w:vAlign w:val="center"/>
            <w:hideMark/>
          </w:tcPr>
          <w:p w14:paraId="75751AFC" w14:textId="77777777" w:rsidR="00CF051D" w:rsidRPr="00832045" w:rsidRDefault="00CF051D">
            <w:pPr>
              <w:suppressAutoHyphens/>
              <w:jc w:val="center"/>
              <w:rPr>
                <w:rFonts w:ascii="Arial" w:hAnsi="Arial" w:cs="Arial"/>
                <w:sz w:val="16"/>
                <w:szCs w:val="16"/>
                <w:lang w:eastAsia="x-none"/>
              </w:rPr>
            </w:pPr>
            <w:r w:rsidRPr="00832045">
              <w:rPr>
                <w:rFonts w:ascii="Arial" w:hAnsi="Arial" w:cs="Arial"/>
                <w:sz w:val="16"/>
                <w:szCs w:val="16"/>
                <w:lang w:eastAsia="x-none"/>
              </w:rPr>
              <w:t>4 910 500,00</w:t>
            </w:r>
          </w:p>
        </w:tc>
        <w:tc>
          <w:tcPr>
            <w:tcW w:w="649" w:type="pct"/>
            <w:shd w:val="clear" w:color="auto" w:fill="auto"/>
            <w:vAlign w:val="center"/>
            <w:hideMark/>
          </w:tcPr>
          <w:p w14:paraId="289936A6" w14:textId="77777777" w:rsidR="00CF051D" w:rsidRPr="00832045" w:rsidRDefault="00CF051D">
            <w:pPr>
              <w:suppressAutoHyphens/>
              <w:jc w:val="center"/>
              <w:rPr>
                <w:rFonts w:ascii="Arial" w:hAnsi="Arial" w:cs="Arial"/>
                <w:sz w:val="16"/>
                <w:szCs w:val="16"/>
                <w:lang w:eastAsia="x-none"/>
              </w:rPr>
            </w:pPr>
            <w:r w:rsidRPr="00832045">
              <w:rPr>
                <w:rFonts w:ascii="Arial" w:hAnsi="Arial" w:cs="Arial"/>
                <w:sz w:val="16"/>
                <w:szCs w:val="16"/>
                <w:lang w:eastAsia="x-none"/>
              </w:rPr>
              <w:t>Zespół Szkół Technicznych</w:t>
            </w:r>
          </w:p>
        </w:tc>
      </w:tr>
      <w:tr w:rsidR="00CF051D" w:rsidRPr="00832045" w14:paraId="1AEA04AD" w14:textId="77777777">
        <w:trPr>
          <w:trHeight w:val="610"/>
        </w:trPr>
        <w:tc>
          <w:tcPr>
            <w:tcW w:w="217" w:type="pct"/>
            <w:shd w:val="clear" w:color="auto" w:fill="auto"/>
            <w:vAlign w:val="center"/>
            <w:hideMark/>
          </w:tcPr>
          <w:p w14:paraId="585E572E" w14:textId="77777777" w:rsidR="00CF051D" w:rsidRPr="00832045" w:rsidRDefault="00CF051D">
            <w:pPr>
              <w:suppressAutoHyphens/>
              <w:jc w:val="center"/>
              <w:rPr>
                <w:rFonts w:ascii="Arial" w:hAnsi="Arial" w:cs="Arial"/>
                <w:sz w:val="16"/>
                <w:szCs w:val="16"/>
                <w:lang w:eastAsia="x-none"/>
              </w:rPr>
            </w:pPr>
            <w:r w:rsidRPr="00832045">
              <w:rPr>
                <w:rFonts w:ascii="Arial" w:hAnsi="Arial" w:cs="Arial"/>
                <w:sz w:val="16"/>
                <w:szCs w:val="16"/>
                <w:lang w:eastAsia="x-none"/>
              </w:rPr>
              <w:t>65</w:t>
            </w:r>
          </w:p>
        </w:tc>
        <w:tc>
          <w:tcPr>
            <w:tcW w:w="841" w:type="pct"/>
            <w:vMerge/>
            <w:shd w:val="clear" w:color="auto" w:fill="auto"/>
            <w:vAlign w:val="center"/>
            <w:hideMark/>
          </w:tcPr>
          <w:p w14:paraId="364374AD" w14:textId="77777777" w:rsidR="00CF051D" w:rsidRPr="00832045" w:rsidRDefault="00CF051D">
            <w:pPr>
              <w:suppressAutoHyphens/>
              <w:rPr>
                <w:rFonts w:ascii="Arial" w:hAnsi="Arial" w:cs="Arial"/>
                <w:sz w:val="16"/>
                <w:szCs w:val="16"/>
                <w:lang w:eastAsia="x-none"/>
              </w:rPr>
            </w:pPr>
          </w:p>
        </w:tc>
        <w:tc>
          <w:tcPr>
            <w:tcW w:w="2067" w:type="pct"/>
            <w:shd w:val="clear" w:color="auto" w:fill="auto"/>
            <w:vAlign w:val="center"/>
            <w:hideMark/>
          </w:tcPr>
          <w:p w14:paraId="54DFD914" w14:textId="77777777" w:rsidR="00CF051D" w:rsidRPr="00832045" w:rsidRDefault="00CF051D">
            <w:pPr>
              <w:suppressAutoHyphens/>
              <w:rPr>
                <w:rFonts w:ascii="Arial" w:hAnsi="Arial" w:cs="Arial"/>
                <w:b/>
                <w:bCs/>
                <w:sz w:val="16"/>
                <w:szCs w:val="16"/>
                <w:lang w:eastAsia="x-none"/>
              </w:rPr>
            </w:pPr>
            <w:r w:rsidRPr="00832045">
              <w:rPr>
                <w:rFonts w:ascii="Arial" w:hAnsi="Arial" w:cs="Arial"/>
                <w:b/>
                <w:bCs/>
                <w:sz w:val="16"/>
                <w:szCs w:val="16"/>
                <w:lang w:eastAsia="x-none"/>
              </w:rPr>
              <w:t>Magazynowe</w:t>
            </w:r>
            <w:r w:rsidRPr="00832045">
              <w:rPr>
                <w:rFonts w:ascii="Arial" w:hAnsi="Arial" w:cs="Arial"/>
                <w:sz w:val="16"/>
                <w:szCs w:val="16"/>
                <w:lang w:eastAsia="x-none"/>
              </w:rPr>
              <w:t xml:space="preserve"> (I) – garaże, laboratorium warsztatowe; rok budowy: 1995, ściany z płyty stropowej, suporex-u i cegły, stropy i stropodach z płyty stropowej, dach pokryty papą; budynek parterowy, niepodpiwniczony, wysoki parter-magazyn;</w:t>
            </w:r>
          </w:p>
        </w:tc>
        <w:tc>
          <w:tcPr>
            <w:tcW w:w="541" w:type="pct"/>
            <w:shd w:val="clear" w:color="auto" w:fill="auto"/>
            <w:vAlign w:val="center"/>
            <w:hideMark/>
          </w:tcPr>
          <w:p w14:paraId="2A97B201" w14:textId="77777777" w:rsidR="00CF051D" w:rsidRPr="00832045" w:rsidRDefault="00CF051D">
            <w:pPr>
              <w:suppressAutoHyphens/>
              <w:rPr>
                <w:rFonts w:ascii="Arial" w:hAnsi="Arial" w:cs="Arial"/>
                <w:sz w:val="16"/>
                <w:szCs w:val="16"/>
                <w:lang w:eastAsia="x-none"/>
              </w:rPr>
            </w:pPr>
            <w:r w:rsidRPr="00832045">
              <w:rPr>
                <w:rFonts w:ascii="Arial" w:hAnsi="Arial" w:cs="Arial"/>
                <w:sz w:val="16"/>
                <w:szCs w:val="16"/>
                <w:lang w:eastAsia="x-none"/>
              </w:rPr>
              <w:t>280,68</w:t>
            </w:r>
          </w:p>
        </w:tc>
        <w:tc>
          <w:tcPr>
            <w:tcW w:w="684" w:type="pct"/>
            <w:shd w:val="clear" w:color="auto" w:fill="auto"/>
            <w:noWrap/>
            <w:vAlign w:val="center"/>
            <w:hideMark/>
          </w:tcPr>
          <w:p w14:paraId="18948CC2" w14:textId="77777777" w:rsidR="00CF051D" w:rsidRPr="00832045" w:rsidRDefault="00CF051D">
            <w:pPr>
              <w:suppressAutoHyphens/>
              <w:jc w:val="center"/>
              <w:rPr>
                <w:rFonts w:ascii="Arial" w:hAnsi="Arial" w:cs="Arial"/>
                <w:sz w:val="16"/>
                <w:szCs w:val="16"/>
                <w:lang w:eastAsia="x-none"/>
              </w:rPr>
            </w:pPr>
            <w:r w:rsidRPr="00832045">
              <w:rPr>
                <w:rFonts w:ascii="Arial" w:hAnsi="Arial" w:cs="Arial"/>
                <w:sz w:val="16"/>
                <w:szCs w:val="16"/>
                <w:lang w:eastAsia="x-none"/>
              </w:rPr>
              <w:t>982 380,00</w:t>
            </w:r>
          </w:p>
        </w:tc>
        <w:tc>
          <w:tcPr>
            <w:tcW w:w="649" w:type="pct"/>
            <w:shd w:val="clear" w:color="auto" w:fill="auto"/>
            <w:vAlign w:val="center"/>
            <w:hideMark/>
          </w:tcPr>
          <w:p w14:paraId="15E8B164" w14:textId="77777777" w:rsidR="00CF051D" w:rsidRPr="00832045" w:rsidRDefault="00CF051D">
            <w:pPr>
              <w:suppressAutoHyphens/>
              <w:jc w:val="center"/>
              <w:rPr>
                <w:rFonts w:ascii="Arial" w:hAnsi="Arial" w:cs="Arial"/>
                <w:sz w:val="16"/>
                <w:szCs w:val="16"/>
                <w:lang w:eastAsia="x-none"/>
              </w:rPr>
            </w:pPr>
            <w:r w:rsidRPr="00832045">
              <w:rPr>
                <w:rFonts w:ascii="Arial" w:hAnsi="Arial" w:cs="Arial"/>
                <w:sz w:val="16"/>
                <w:szCs w:val="16"/>
                <w:lang w:eastAsia="x-none"/>
              </w:rPr>
              <w:t>Zespół Szkół Technicznych</w:t>
            </w:r>
          </w:p>
        </w:tc>
      </w:tr>
      <w:tr w:rsidR="00CF051D" w:rsidRPr="00832045" w14:paraId="72936961" w14:textId="77777777">
        <w:trPr>
          <w:trHeight w:val="810"/>
        </w:trPr>
        <w:tc>
          <w:tcPr>
            <w:tcW w:w="217" w:type="pct"/>
            <w:shd w:val="clear" w:color="auto" w:fill="auto"/>
            <w:vAlign w:val="center"/>
            <w:hideMark/>
          </w:tcPr>
          <w:p w14:paraId="1EC20EEE" w14:textId="77777777" w:rsidR="00CF051D" w:rsidRPr="00832045" w:rsidRDefault="00CF051D">
            <w:pPr>
              <w:suppressAutoHyphens/>
              <w:jc w:val="center"/>
              <w:rPr>
                <w:rFonts w:ascii="Arial" w:hAnsi="Arial" w:cs="Arial"/>
                <w:sz w:val="16"/>
                <w:szCs w:val="16"/>
                <w:lang w:eastAsia="x-none"/>
              </w:rPr>
            </w:pPr>
            <w:r w:rsidRPr="00832045">
              <w:rPr>
                <w:rFonts w:ascii="Arial" w:hAnsi="Arial" w:cs="Arial"/>
                <w:sz w:val="16"/>
                <w:szCs w:val="16"/>
                <w:lang w:eastAsia="x-none"/>
              </w:rPr>
              <w:t>66</w:t>
            </w:r>
          </w:p>
        </w:tc>
        <w:tc>
          <w:tcPr>
            <w:tcW w:w="841" w:type="pct"/>
            <w:vMerge/>
            <w:shd w:val="clear" w:color="auto" w:fill="auto"/>
            <w:vAlign w:val="center"/>
            <w:hideMark/>
          </w:tcPr>
          <w:p w14:paraId="15C38F23" w14:textId="77777777" w:rsidR="00CF051D" w:rsidRPr="00832045" w:rsidRDefault="00CF051D">
            <w:pPr>
              <w:suppressAutoHyphens/>
              <w:rPr>
                <w:rFonts w:ascii="Arial" w:hAnsi="Arial" w:cs="Arial"/>
                <w:sz w:val="16"/>
                <w:szCs w:val="16"/>
                <w:lang w:eastAsia="x-none"/>
              </w:rPr>
            </w:pPr>
          </w:p>
        </w:tc>
        <w:tc>
          <w:tcPr>
            <w:tcW w:w="2067" w:type="pct"/>
            <w:shd w:val="clear" w:color="auto" w:fill="auto"/>
            <w:vAlign w:val="center"/>
            <w:hideMark/>
          </w:tcPr>
          <w:p w14:paraId="0A5700EB" w14:textId="77777777" w:rsidR="00CF051D" w:rsidRPr="00832045" w:rsidRDefault="00CF051D">
            <w:pPr>
              <w:suppressAutoHyphens/>
              <w:rPr>
                <w:rFonts w:ascii="Arial" w:hAnsi="Arial" w:cs="Arial"/>
                <w:b/>
                <w:bCs/>
                <w:sz w:val="16"/>
                <w:szCs w:val="16"/>
                <w:lang w:eastAsia="x-none"/>
              </w:rPr>
            </w:pPr>
            <w:r w:rsidRPr="00832045">
              <w:rPr>
                <w:rFonts w:ascii="Arial" w:hAnsi="Arial" w:cs="Arial"/>
                <w:b/>
                <w:bCs/>
                <w:sz w:val="16"/>
                <w:szCs w:val="16"/>
                <w:lang w:eastAsia="x-none"/>
              </w:rPr>
              <w:t>Pawilon laboratoryjny</w:t>
            </w:r>
            <w:r w:rsidRPr="00832045">
              <w:rPr>
                <w:rFonts w:ascii="Arial" w:hAnsi="Arial" w:cs="Arial"/>
                <w:sz w:val="16"/>
                <w:szCs w:val="16"/>
                <w:lang w:eastAsia="x-none"/>
              </w:rPr>
              <w:t xml:space="preserve"> (G,H) – rok budowy: 1992, ściany z płyty stropowej, suporex-u i cegły, stropy i stropodach z płyty stropowej, dach pokryty papą, budynek podpiwniczony (piwnice częściowo użytkowe)+2 kondygnacje nadziemne</w:t>
            </w:r>
          </w:p>
        </w:tc>
        <w:tc>
          <w:tcPr>
            <w:tcW w:w="541" w:type="pct"/>
            <w:shd w:val="clear" w:color="auto" w:fill="auto"/>
            <w:vAlign w:val="center"/>
            <w:hideMark/>
          </w:tcPr>
          <w:p w14:paraId="46CAEA9F" w14:textId="77777777" w:rsidR="00CF051D" w:rsidRPr="00832045" w:rsidRDefault="00CF051D">
            <w:pPr>
              <w:suppressAutoHyphens/>
              <w:rPr>
                <w:rFonts w:ascii="Arial" w:hAnsi="Arial" w:cs="Arial"/>
                <w:sz w:val="16"/>
                <w:szCs w:val="16"/>
                <w:lang w:eastAsia="x-none"/>
              </w:rPr>
            </w:pPr>
            <w:r w:rsidRPr="00832045">
              <w:rPr>
                <w:rFonts w:ascii="Arial" w:hAnsi="Arial" w:cs="Arial"/>
                <w:sz w:val="16"/>
                <w:szCs w:val="16"/>
                <w:lang w:eastAsia="x-none"/>
              </w:rPr>
              <w:t>3 461,00</w:t>
            </w:r>
          </w:p>
        </w:tc>
        <w:tc>
          <w:tcPr>
            <w:tcW w:w="684" w:type="pct"/>
            <w:shd w:val="clear" w:color="auto" w:fill="auto"/>
            <w:noWrap/>
            <w:vAlign w:val="center"/>
            <w:hideMark/>
          </w:tcPr>
          <w:p w14:paraId="7197B8E4" w14:textId="77777777" w:rsidR="00CF051D" w:rsidRPr="00832045" w:rsidRDefault="00CF051D">
            <w:pPr>
              <w:suppressAutoHyphens/>
              <w:jc w:val="center"/>
              <w:rPr>
                <w:rFonts w:ascii="Arial" w:hAnsi="Arial" w:cs="Arial"/>
                <w:sz w:val="16"/>
                <w:szCs w:val="16"/>
                <w:lang w:eastAsia="x-none"/>
              </w:rPr>
            </w:pPr>
            <w:r w:rsidRPr="00832045">
              <w:rPr>
                <w:rFonts w:ascii="Arial" w:hAnsi="Arial" w:cs="Arial"/>
                <w:sz w:val="16"/>
                <w:szCs w:val="16"/>
                <w:lang w:eastAsia="x-none"/>
              </w:rPr>
              <w:t>12 113 500,00</w:t>
            </w:r>
          </w:p>
        </w:tc>
        <w:tc>
          <w:tcPr>
            <w:tcW w:w="649" w:type="pct"/>
            <w:shd w:val="clear" w:color="auto" w:fill="auto"/>
            <w:vAlign w:val="center"/>
            <w:hideMark/>
          </w:tcPr>
          <w:p w14:paraId="649CE894" w14:textId="77777777" w:rsidR="00CF051D" w:rsidRPr="00832045" w:rsidRDefault="00CF051D">
            <w:pPr>
              <w:suppressAutoHyphens/>
              <w:jc w:val="center"/>
              <w:rPr>
                <w:rFonts w:ascii="Arial" w:hAnsi="Arial" w:cs="Arial"/>
                <w:sz w:val="16"/>
                <w:szCs w:val="16"/>
                <w:lang w:eastAsia="x-none"/>
              </w:rPr>
            </w:pPr>
            <w:r w:rsidRPr="00832045">
              <w:rPr>
                <w:rFonts w:ascii="Arial" w:hAnsi="Arial" w:cs="Arial"/>
                <w:sz w:val="16"/>
                <w:szCs w:val="16"/>
                <w:lang w:eastAsia="x-none"/>
              </w:rPr>
              <w:t>Zespół Szkół Technicznych</w:t>
            </w:r>
          </w:p>
        </w:tc>
      </w:tr>
    </w:tbl>
    <w:p w14:paraId="487E280D" w14:textId="77777777" w:rsidR="00463265" w:rsidRPr="00E34D32" w:rsidRDefault="00463265" w:rsidP="00F02F00">
      <w:pPr>
        <w:jc w:val="both"/>
        <w:rPr>
          <w:b/>
          <w:bCs/>
        </w:rPr>
      </w:pPr>
    </w:p>
    <w:p w14:paraId="0BDEF352" w14:textId="77777777" w:rsidR="00F02F00" w:rsidRPr="00E34D32" w:rsidRDefault="00F02F00" w:rsidP="00E34D32">
      <w:pPr>
        <w:spacing w:after="0"/>
        <w:jc w:val="both"/>
        <w:rPr>
          <w:b/>
          <w:bCs/>
        </w:rPr>
      </w:pPr>
      <w:r w:rsidRPr="00E34D32">
        <w:rPr>
          <w:b/>
          <w:bCs/>
        </w:rPr>
        <w:t>Pytanie 14</w:t>
      </w:r>
    </w:p>
    <w:p w14:paraId="7F1F200D" w14:textId="0AB65DBD" w:rsidR="00E34D32" w:rsidRDefault="00F02F00" w:rsidP="00F02F00">
      <w:pPr>
        <w:jc w:val="both"/>
      </w:pPr>
      <w:r>
        <w:t>Prosimy o akceptację poniższej klauzuli</w:t>
      </w:r>
    </w:p>
    <w:p w14:paraId="62D6233C" w14:textId="77777777" w:rsidR="00F02F00" w:rsidRDefault="00F02F00" w:rsidP="00F02F00">
      <w:pPr>
        <w:jc w:val="both"/>
      </w:pPr>
      <w:r>
        <w:t>Klauzula Cyber (nie dotyczy ubezpieczenia odpowiedzialności cywilnej i ubezpieczenia mienia w transporcie zawartego w oparciu o Standardowe Klauzule Instytutowe)</w:t>
      </w:r>
    </w:p>
    <w:p w14:paraId="41CEC650" w14:textId="2E8EC128" w:rsidR="00A15608" w:rsidRDefault="00F02F00" w:rsidP="00F02F00">
      <w:pPr>
        <w:jc w:val="both"/>
      </w:pPr>
      <w:r>
        <w:t>1.Niniejsza umowa ubezpieczenia nie obejmuje strat, szkód, wydatków, grzywien, kar i jakichkolwiek innych zobowiązań lub kosztów bezpośrednio lub pośrednio wynikających lub spowodowanych przez:</w:t>
      </w:r>
    </w:p>
    <w:p w14:paraId="25B7AA34" w14:textId="77777777" w:rsidR="00F02F00" w:rsidRDefault="00F02F00" w:rsidP="00F02F00">
      <w:pPr>
        <w:jc w:val="both"/>
      </w:pPr>
      <w:r>
        <w:lastRenderedPageBreak/>
        <w:t>1.1 używanie lub działanie dowolnego Systemu komputerowego lub Sieci komputerowej;</w:t>
      </w:r>
    </w:p>
    <w:p w14:paraId="12095C9E" w14:textId="77777777" w:rsidR="00F02F00" w:rsidRDefault="00F02F00" w:rsidP="00F02F00">
      <w:pPr>
        <w:jc w:val="both"/>
      </w:pPr>
      <w:r>
        <w:t>1.2 ograniczenie lub utratę zdolności do korzystania lub obsługi dowolnego Systemu komputerowego, Sieci komputerowej lub Danych elektronicznych;</w:t>
      </w:r>
    </w:p>
    <w:p w14:paraId="0C32D711" w14:textId="77777777" w:rsidR="00F02F00" w:rsidRDefault="00F02F00" w:rsidP="00F02F00">
      <w:pPr>
        <w:jc w:val="both"/>
      </w:pPr>
      <w:r>
        <w:t>1.3 dostęp do, przetwarzanie, przesyłanie, przechowywanie lub korzystanie z jakichkolwiek Danych elektronicznych;</w:t>
      </w:r>
    </w:p>
    <w:p w14:paraId="15716D76" w14:textId="77777777" w:rsidR="00F02F00" w:rsidRDefault="00F02F00" w:rsidP="00F02F00">
      <w:pPr>
        <w:jc w:val="both"/>
      </w:pPr>
      <w:r>
        <w:t>1.4 niemożność lub niemożliwość dostępu, przetwarzania, przesyłania, przechowywania lub korzystania z jakichkolwiek Danych elektronicznych;</w:t>
      </w:r>
    </w:p>
    <w:p w14:paraId="3B8109E1" w14:textId="77777777" w:rsidR="00F02F00" w:rsidRDefault="00F02F00" w:rsidP="00F02F00">
      <w:pPr>
        <w:jc w:val="both"/>
      </w:pPr>
      <w:r>
        <w:t>jako konsekwencje:</w:t>
      </w:r>
    </w:p>
    <w:p w14:paraId="6064D78D" w14:textId="77777777" w:rsidR="00F02F00" w:rsidRDefault="00F02F00" w:rsidP="00F02F00">
      <w:pPr>
        <w:jc w:val="both"/>
      </w:pPr>
      <w:r>
        <w:t>(a) nieuprawnionego lub złośliwego zachowania, groźby lub oszustwa niezależnie od czasu i miejsca;</w:t>
      </w:r>
    </w:p>
    <w:p w14:paraId="17AE1BC2" w14:textId="77777777" w:rsidR="00F02F00" w:rsidRDefault="00F02F00" w:rsidP="00F02F00">
      <w:pPr>
        <w:jc w:val="both"/>
      </w:pPr>
      <w:r>
        <w:t>(b) Złośliwego oprogramowania lub podobnego mechanizmu;</w:t>
      </w:r>
    </w:p>
    <w:p w14:paraId="0D6BABA9" w14:textId="77777777" w:rsidR="00F02F00" w:rsidRDefault="00F02F00" w:rsidP="00F02F00">
      <w:pPr>
        <w:jc w:val="both"/>
      </w:pPr>
      <w:r>
        <w:t>(c) błędu programowania lub operatora u ubezpieczonego/ubezpieczającego</w:t>
      </w:r>
    </w:p>
    <w:p w14:paraId="76A51F20" w14:textId="77777777" w:rsidR="00F02F00" w:rsidRDefault="00F02F00" w:rsidP="00F02F00">
      <w:pPr>
        <w:jc w:val="both"/>
      </w:pPr>
      <w:r>
        <w:t>(d) wszelkich niezamierzonych lub nieplanowanych przerw w działaniu Systemu komputerowego, Sieci komputerowej lub Danych elektronicznych ubezpieczonego/ubezpieczającego, które nie są bezpośrednio spowodowane fizyczną utratą lub uszkodzeniem.</w:t>
      </w:r>
    </w:p>
    <w:p w14:paraId="37A7F953" w14:textId="77777777" w:rsidR="00F02F00" w:rsidRDefault="00F02F00" w:rsidP="00F02F00">
      <w:pPr>
        <w:jc w:val="both"/>
      </w:pPr>
      <w:r>
        <w:t>Definicje:</w:t>
      </w:r>
    </w:p>
    <w:p w14:paraId="4214B1CE" w14:textId="77777777" w:rsidR="00F02F00" w:rsidRDefault="00F02F00" w:rsidP="00F02F00">
      <w:pPr>
        <w:jc w:val="both"/>
      </w:pPr>
      <w:r>
        <w:t>Do celów niniejszego wyłączenia stosuje się następujące definicje:</w:t>
      </w:r>
    </w:p>
    <w:p w14:paraId="2EF5FEB5" w14:textId="77777777" w:rsidR="00F02F00" w:rsidRDefault="00F02F00" w:rsidP="00F02F00">
      <w:pPr>
        <w:jc w:val="both"/>
      </w:pPr>
      <w:r>
        <w:t>„System komputerowy” oznacza dowolny komputer, sprzęt, oprogramowanie, aplikację, proces, kod, program, technologię informacyjną, system komunikacyjny lub urządzenie elektroniczne będące własnością lub obsługiwane przez ubezpieczonego/ubezpieczającego objęte niniejszą umową ubezpieczenia. Obejmuje to dowolny podobny system lub dowolną konfigurację wyżej wymienionych oraz wszelkie powiązane urządzenia wejściowe, wyjściowe lub elektroniczne do przechowywania danych, sprzęt sieciowy lub urządzenie do tworzenia kopii zapasowych.</w:t>
      </w:r>
    </w:p>
    <w:p w14:paraId="2E393B8C" w14:textId="77777777" w:rsidR="00F02F00" w:rsidRDefault="00F02F00" w:rsidP="00F02F00">
      <w:pPr>
        <w:jc w:val="both"/>
      </w:pPr>
      <w:r>
        <w:t>„Sieć komputerowa” oznacza grupę Systemów komputerowych i innych urządzeń elektronicznych lub urządzeń sieciowych połączonych za pomocą pewnej formy technologii komunikacyjnej, w tym Internetu, intranetu i wirtualnych sieci prywatnych (VPN), umożliwiających sieciowym urządzeniom komputerowym wymianę Danych elektronicznych.</w:t>
      </w:r>
    </w:p>
    <w:p w14:paraId="64AE42DF" w14:textId="77777777" w:rsidR="00F02F00" w:rsidRDefault="00F02F00" w:rsidP="00F02F00">
      <w:pPr>
        <w:jc w:val="both"/>
      </w:pPr>
      <w:r>
        <w:t>„Dane elektroniczne” oznaczają informacje używane, dostępne, przetwarzane, przesyłane lub przechowywane przez system komputerowy.</w:t>
      </w:r>
    </w:p>
    <w:p w14:paraId="0C485D20" w14:textId="77777777" w:rsidR="00F02F00" w:rsidRDefault="00F02F00" w:rsidP="00F02F00">
      <w:pPr>
        <w:jc w:val="both"/>
      </w:pPr>
      <w:r>
        <w:t>„Złośliwe oprogramowanie lub podobny mechanizm” oznacza dowolny kod programu, instrukcję programowania lub inny zestaw instrukcji, które zostały celowo skonstruowane z możliwością uszkadzania, zakłócania lub innego negatywnego wpływu, infiltracji lub monitorowania programów komputerowych, plików danych lub operacji (zarówno związanych z samopowielaniem, jak i nie), w tym między innymi „Wirus”, „Konie trojańskie”, „Worms”, „Bomby logiczne”, „Ransomware”, „Odmowa dostępu” lub „Odmowa usługi”.</w:t>
      </w:r>
    </w:p>
    <w:p w14:paraId="4F294E9E" w14:textId="77777777" w:rsidR="00F02F00" w:rsidRDefault="00F02F00" w:rsidP="00F02F00">
      <w:pPr>
        <w:jc w:val="both"/>
      </w:pPr>
      <w:r>
        <w:t>„Przerwa” oznacza okres, w którym zasilanie lub inna usługa nie jest dostępna lub gdy sprzęt jest wyłączony.</w:t>
      </w:r>
    </w:p>
    <w:p w14:paraId="7EB9F3DD" w14:textId="77777777" w:rsidR="00F02F00" w:rsidRDefault="00F02F00" w:rsidP="00F02F00">
      <w:pPr>
        <w:jc w:val="both"/>
      </w:pPr>
      <w:r>
        <w:t xml:space="preserve">2. Niezależnie od powyższego, z zastrzeżeniem wszelkich pozostałych postanowień, warunków i wyłączeń zawartych w ogólnych warunkach ubezpieczenia, niniejsza umowa ubezpieczenia </w:t>
      </w:r>
      <w:r>
        <w:lastRenderedPageBreak/>
        <w:t>obejmuje wszelkie fizyczne straty lub uszkodzenia ubezpieczonego mienia oraz utratę zysku w następstwie szkody w mieniu (o ile objęta była ubezpieczeniem), poniesione w wyniku zdarzeń objętych ochroną ubezpieczeniową, a które zostały bezpośrednio spowodowane przez którąkolwiek z przyczyn opisanych w ust 1 powyżej. Żadna z okoliczności opisanych w ust. 1 sama w sobie nie może być uważana za fizyczną stratę lub uszkodzenie.</w:t>
      </w:r>
    </w:p>
    <w:p w14:paraId="3ECD57C7" w14:textId="77777777" w:rsidR="00F02F00" w:rsidRDefault="00F02F00" w:rsidP="00F02F00">
      <w:pPr>
        <w:jc w:val="both"/>
      </w:pPr>
      <w:r>
        <w:t>Niezależnie od powyższego - o ile jest to objęte ochroną ubezpieczeniowa zgodnie z ogólnymi warunkami ubezpieczenia i pozostałymi klauzulami - to w przypadku gdy dojdzie do fizycznego uszkodzenia sprzętu lub urządzenia do przechowywania Danych elektronicznych Systemu komputerowego, co skutkować będzie szkodą lub utratą Danych elektronicznych przechowywanych na tym sprzęcie lub urządzeniu do przechowywania Danych elektronicznych, wówczas podstawę wyliczenia odszkodowania z tytułu uszkodzonych lub utraconych Danych elektronicznych zgodnie z niniejszą umową ubezpieczenia stanowić będą wyłącznie koszty odtworzenia Danych elektronicznych. Koszty te uwzględniają wszelkie wydatki, których poniesienie będzie uzasadnione i niezbędne do odzyskania, zebrania lub opracowania takich Danych elektronicznych, przy czym nie obejmują one wartości, jaką Dane elektroniczne mają dla ubezpieczonego/ubezpieczającego ani żadnej innej osoby, nawet gdy przedmiotowe Dane elektroniczne nie mogą zostać odtworzone, pozyskane ani skompilowane.</w:t>
      </w:r>
    </w:p>
    <w:p w14:paraId="66AD35BF" w14:textId="77777777" w:rsidR="00F02F00" w:rsidRDefault="00F02F00" w:rsidP="00F02F00">
      <w:pPr>
        <w:jc w:val="both"/>
      </w:pPr>
      <w:r>
        <w:t>Nie potwierdzenie powyższego może spowodować brak udziału przetargu.</w:t>
      </w:r>
    </w:p>
    <w:p w14:paraId="00812EB3" w14:textId="462AA55B" w:rsidR="00E34D32" w:rsidRPr="00E34D32" w:rsidRDefault="00E34D32" w:rsidP="00E34D32">
      <w:pPr>
        <w:spacing w:after="0"/>
        <w:jc w:val="both"/>
        <w:rPr>
          <w:b/>
          <w:bCs/>
        </w:rPr>
      </w:pPr>
      <w:r w:rsidRPr="00E34D32">
        <w:rPr>
          <w:b/>
          <w:bCs/>
        </w:rPr>
        <w:t>Odpowiedź:</w:t>
      </w:r>
    </w:p>
    <w:p w14:paraId="103265DA" w14:textId="2B596107" w:rsidR="00E34D32" w:rsidRDefault="00E34D32" w:rsidP="00F02F00">
      <w:pPr>
        <w:jc w:val="both"/>
        <w:rPr>
          <w:b/>
          <w:bCs/>
        </w:rPr>
      </w:pPr>
      <w:r w:rsidRPr="00E34D32">
        <w:rPr>
          <w:b/>
          <w:bCs/>
        </w:rPr>
        <w:t>Zamawiający</w:t>
      </w:r>
      <w:r>
        <w:rPr>
          <w:b/>
          <w:bCs/>
        </w:rPr>
        <w:t xml:space="preserve"> informuje, że</w:t>
      </w:r>
      <w:r w:rsidRPr="00E34D32">
        <w:rPr>
          <w:b/>
          <w:bCs/>
        </w:rPr>
        <w:t xml:space="preserve"> zaakceptuje treść klauzuli w brzmieniu Wykonawcy, którego oferta zostanie wybrana jako najkorzystniejsza.</w:t>
      </w:r>
    </w:p>
    <w:p w14:paraId="08008D87" w14:textId="77777777" w:rsidR="00052C40" w:rsidRPr="00E34D32" w:rsidRDefault="00052C40" w:rsidP="00F02F00">
      <w:pPr>
        <w:jc w:val="both"/>
        <w:rPr>
          <w:b/>
          <w:bCs/>
        </w:rPr>
      </w:pPr>
    </w:p>
    <w:p w14:paraId="1DF3D308" w14:textId="77777777" w:rsidR="00F02F00" w:rsidRPr="00E34D32" w:rsidRDefault="00F02F00" w:rsidP="00E34D32">
      <w:pPr>
        <w:spacing w:after="0"/>
        <w:jc w:val="both"/>
        <w:rPr>
          <w:b/>
          <w:bCs/>
        </w:rPr>
      </w:pPr>
      <w:r w:rsidRPr="00E34D32">
        <w:rPr>
          <w:b/>
          <w:bCs/>
        </w:rPr>
        <w:t>Pytanie 15</w:t>
      </w:r>
    </w:p>
    <w:p w14:paraId="2DF389F0" w14:textId="77777777" w:rsidR="00F02F00" w:rsidRDefault="00F02F00" w:rsidP="00F02F00">
      <w:pPr>
        <w:jc w:val="both"/>
      </w:pPr>
      <w:r>
        <w:t>Prosimy o akceptację poniższego zapisu</w:t>
      </w:r>
    </w:p>
    <w:p w14:paraId="72FF8038" w14:textId="77777777" w:rsidR="00F02F00" w:rsidRDefault="00F02F00" w:rsidP="00F02F00">
      <w:pPr>
        <w:jc w:val="both"/>
      </w:pPr>
      <w:r>
        <w:t>Klauzula dotycząca profilowania przy zawarciu umowy ubezpieczenia (nie dotyczy danych wrażliwych).</w:t>
      </w:r>
    </w:p>
    <w:p w14:paraId="4EE6E1D9" w14:textId="4BEB731B" w:rsidR="00F02F00" w:rsidRDefault="00F02F00" w:rsidP="00F02F00">
      <w:pPr>
        <w:jc w:val="both"/>
      </w:pPr>
      <w:r>
        <w:t xml:space="preserve">Wyrażam zgodę na przetwarzanie przez </w:t>
      </w:r>
      <w:r w:rsidR="000D6200">
        <w:t>(…)</w:t>
      </w:r>
      <w:r>
        <w:t xml:space="preserve"> moich danych osobowych innych niż dotyczące stanu zdrowia, w celu profilowania i podejmowania wobec mnie decyzji dotyczących wysokości składki ubezpieczeniowej w sposób zautomatyzowany, w oparciu o profilowanie.</w:t>
      </w:r>
    </w:p>
    <w:p w14:paraId="0A732544" w14:textId="77777777" w:rsidR="00F02F00" w:rsidRDefault="00F02F00" w:rsidP="00F02F00">
      <w:pPr>
        <w:jc w:val="both"/>
      </w:pPr>
      <w:r>
        <w:t>Klauzula dotycząca występowania o dane do innych zakładów ubezpieczeń.</w:t>
      </w:r>
    </w:p>
    <w:p w14:paraId="7E695699" w14:textId="065A794F" w:rsidR="00F02F00" w:rsidRDefault="00F02F00" w:rsidP="00F02F00">
      <w:pPr>
        <w:jc w:val="both"/>
      </w:pPr>
      <w:r>
        <w:t xml:space="preserve">Wyrażam zgodę na udostępnianie - na żądanie </w:t>
      </w:r>
      <w:r w:rsidR="000D6200">
        <w:t>(…)</w:t>
      </w:r>
      <w:r>
        <w:t xml:space="preserve"> - moich danych osobowych przetwarzanych przez inne zakłady ubezpieczeń w zakresie potrzebnym do oceny ryzyka ubezpieczeniowego i weryfikacji podanych przeze mnie danych, ustalenia prawa do świadczenia z zawartej umowy ubezpieczenia i wysokości tego świadczenia, a także do udzielenia posiadanych informacji o przyczynie mojej śmierci lub informacji niezbędnych do ustalenia prawa uprawnionego z umowy ubezpieczenia do świadczenia i jego wysokości.</w:t>
      </w:r>
    </w:p>
    <w:p w14:paraId="2A2C34ED" w14:textId="77777777" w:rsidR="00F02F00" w:rsidRDefault="00F02F00" w:rsidP="00F02F00">
      <w:pPr>
        <w:jc w:val="both"/>
      </w:pPr>
      <w:r>
        <w:t>Klauzula dotycząca przetwarzania danych w celach marketingowych (w tym w sposób zautomatyzowany z profilowaniem).</w:t>
      </w:r>
    </w:p>
    <w:p w14:paraId="1836F834" w14:textId="167CAD35" w:rsidR="00F02F00" w:rsidRDefault="00F02F00" w:rsidP="00F02F00">
      <w:pPr>
        <w:jc w:val="both"/>
      </w:pPr>
      <w:r>
        <w:t xml:space="preserve">Wyrażam zgodę na podejmowanie przez </w:t>
      </w:r>
      <w:r w:rsidR="000D6200">
        <w:t>(</w:t>
      </w:r>
      <w:r w:rsidR="00C42962">
        <w:t>…)</w:t>
      </w:r>
      <w:r>
        <w:t xml:space="preserve"> wobec mnie decyzji opartych wyłącznie na zautomatyzowanym przetwarzaniu, w tym profilowaniu moich danych osobowych w celu marketingu bezpośredniego własnych produktów lub usług w celu określenia preferencji lub </w:t>
      </w:r>
      <w:r>
        <w:lastRenderedPageBreak/>
        <w:t>potrzeb w zakresie produktów ubezpieczeniowych i innych produktów finansowych, oraz w celu przedstawienia mi odpowiedniej oferty.</w:t>
      </w:r>
    </w:p>
    <w:p w14:paraId="0FDCA2F5" w14:textId="77777777" w:rsidR="00F02F00" w:rsidRDefault="00F02F00" w:rsidP="00F02F00">
      <w:pPr>
        <w:jc w:val="both"/>
      </w:pPr>
      <w:r>
        <w:t>Klauzula zgody na kierowanie komunikacji marketingowej.</w:t>
      </w:r>
    </w:p>
    <w:p w14:paraId="1E645019" w14:textId="49A26643" w:rsidR="00F02F00" w:rsidRDefault="00F02F00" w:rsidP="00F02F00">
      <w:pPr>
        <w:jc w:val="both"/>
      </w:pPr>
      <w:r>
        <w:t xml:space="preserve">Wyrażam zgodę na otrzymywanie od </w:t>
      </w:r>
      <w:r w:rsidR="00C42962">
        <w:t>(…)</w:t>
      </w:r>
      <w:r>
        <w:t xml:space="preserve"> z siedzibą w </w:t>
      </w:r>
      <w:r w:rsidR="00F131E9">
        <w:t>(…)</w:t>
      </w:r>
      <w:r>
        <w:t xml:space="preserve"> informacji handlowo-marketingowych z użyciem telekomunikacyjnych urządzeń końcowych tzw. automatycznych systemów wywołujących; wskazuję jako formę kontaktu wiadomości elektroniczne (podany przeze mnie adres e-mail, SMS/MMS, serwisy internetowe, w tym portale społecznościowe) oraz połączenia głosowe na podany numer telefonu (rozmowa telefoniczna, komunikaty głosowe IVR).</w:t>
      </w:r>
    </w:p>
    <w:p w14:paraId="09618050" w14:textId="77777777" w:rsidR="00F02F00" w:rsidRDefault="00F02F00" w:rsidP="00F02F00">
      <w:pPr>
        <w:jc w:val="both"/>
      </w:pPr>
      <w:r>
        <w:t>Oświadczam że zostałem(am) poinformowany(a) że:</w:t>
      </w:r>
    </w:p>
    <w:p w14:paraId="7C843D7F" w14:textId="77777777" w:rsidR="00F02F00" w:rsidRDefault="00F02F00" w:rsidP="00F02F00">
      <w:pPr>
        <w:jc w:val="both"/>
      </w:pPr>
      <w:r>
        <w:t>Informacja zgodna art. 13 Rozporządzenia Parlamentu Europejskiego i Rady (UE) 2016/679 z dnia 27.04.2016r. w sprawie ochrony osób fizycznych w związku z przetwarzaniem danych osobowych i w sprawie swobodnego przepływu takich danych oraz uchylenia dyrektywy 95/46/WE (ogólne rozporządzenie o ochronie danych), zwanego dalej Rozporządzeniem.</w:t>
      </w:r>
    </w:p>
    <w:p w14:paraId="7838396E" w14:textId="77777777" w:rsidR="00F02F00" w:rsidRDefault="00F02F00" w:rsidP="00F02F00">
      <w:pPr>
        <w:jc w:val="both"/>
      </w:pPr>
      <w:r>
        <w:t>Administrator danych osobowych.</w:t>
      </w:r>
    </w:p>
    <w:p w14:paraId="20001A63" w14:textId="1BA2D86C" w:rsidR="00F02F00" w:rsidRDefault="00F02F00" w:rsidP="00F02F00">
      <w:pPr>
        <w:jc w:val="both"/>
      </w:pPr>
      <w:r>
        <w:t xml:space="preserve">Administratorem danych jest </w:t>
      </w:r>
      <w:r w:rsidR="00A46CB5">
        <w:t>(…)</w:t>
      </w:r>
      <w:r>
        <w:t xml:space="preserve"> z siedzibą w </w:t>
      </w:r>
      <w:r w:rsidR="00A46CB5">
        <w:t>(…)</w:t>
      </w:r>
      <w:r>
        <w:t xml:space="preserve">, ul. </w:t>
      </w:r>
      <w:r w:rsidR="00A46CB5">
        <w:t>(…)</w:t>
      </w:r>
      <w:r>
        <w:t xml:space="preserve"> (zwany dalej administratorem lub </w:t>
      </w:r>
      <w:r w:rsidR="00A46CB5">
        <w:t>(…)</w:t>
      </w:r>
      <w:r>
        <w:t xml:space="preserve">). Z Administratorem można się skontaktować poprzez adres email: </w:t>
      </w:r>
      <w:r w:rsidR="00A46CB5">
        <w:t>(…)</w:t>
      </w:r>
      <w:r>
        <w:t xml:space="preserve">, telefonicznie pod numerem </w:t>
      </w:r>
      <w:r w:rsidR="00A46CB5">
        <w:t>(…)</w:t>
      </w:r>
      <w:r>
        <w:t xml:space="preserve"> lub pisemnie na adres siedziby Administratora.</w:t>
      </w:r>
    </w:p>
    <w:p w14:paraId="3F011152" w14:textId="77777777" w:rsidR="00F02F00" w:rsidRDefault="00F02F00" w:rsidP="00F02F00">
      <w:pPr>
        <w:jc w:val="both"/>
      </w:pPr>
      <w:r>
        <w:t>Inspektor ochrony danych.</w:t>
      </w:r>
    </w:p>
    <w:p w14:paraId="270249F6" w14:textId="1E42D92B" w:rsidR="00F02F00" w:rsidRDefault="00F02F00" w:rsidP="00F02F00">
      <w:pPr>
        <w:jc w:val="both"/>
      </w:pPr>
      <w:r>
        <w:t xml:space="preserve">Administrator wyznaczył inspektora ochrony danych, z którym można się skontaktować - we wszystkich sprawach dotyczących przetwarzania danych osobowych oraz korzystania z praw związanych z przetwarzaniem danych - poprzez email </w:t>
      </w:r>
      <w:r w:rsidR="00BD1F8F">
        <w:t>(…)</w:t>
      </w:r>
      <w:r>
        <w:t>, lub pisemnie na adres siedziby Administratora.</w:t>
      </w:r>
    </w:p>
    <w:p w14:paraId="1DDC2DAC" w14:textId="77777777" w:rsidR="00F02F00" w:rsidRDefault="00F02F00" w:rsidP="00F02F00">
      <w:pPr>
        <w:jc w:val="both"/>
      </w:pPr>
      <w:r>
        <w:t>Cele przetwarzania oraz podstawa prawna przetwarzania.</w:t>
      </w:r>
    </w:p>
    <w:p w14:paraId="22D0E804" w14:textId="77777777" w:rsidR="00F02F00" w:rsidRDefault="00F02F00" w:rsidP="00F02F00">
      <w:pPr>
        <w:jc w:val="both"/>
      </w:pPr>
      <w:r>
        <w:t>Pani/Pana dane mogą być przetwarzane w celu:</w:t>
      </w:r>
    </w:p>
    <w:p w14:paraId="4361B4B3" w14:textId="77777777" w:rsidR="00F02F00" w:rsidRDefault="00F02F00" w:rsidP="00F02F00">
      <w:pPr>
        <w:jc w:val="both"/>
      </w:pPr>
      <w:r>
        <w:t>• zawarcia i wykonania umowy ubezpieczenia, w tym dokonania oceny ryzyka ubezpieczeniowego (podstawa prawna – art. 6 ust 1 pkt b) i pkt c) oraz art. 9 ust 2 pkt a) Rozporządzenia),</w:t>
      </w:r>
    </w:p>
    <w:p w14:paraId="165E094D" w14:textId="77777777" w:rsidR="00F02F00" w:rsidRDefault="00F02F00" w:rsidP="00F02F00">
      <w:pPr>
        <w:jc w:val="both"/>
      </w:pPr>
      <w:r>
        <w:t>• oceny ryzyka ubezpieczeniowego w sposób zautomatyzowany w ramach profilowania klientów przed zawarciem umowy (podstawa prawna – art. 6 ust 1 pkt c) , art. 9 ust 2 pkt a) oraz art. 22 ust 2 pkt c) Rozporządzenia),</w:t>
      </w:r>
    </w:p>
    <w:p w14:paraId="30979362" w14:textId="77777777" w:rsidR="00F02F00" w:rsidRDefault="00F02F00" w:rsidP="00F02F00">
      <w:pPr>
        <w:jc w:val="both"/>
      </w:pPr>
      <w:r>
        <w:t>• marketingu bezpośredniego produktów i usług własnych Administratora, w tym w celach analitycznych i profilowania (podstawa prawna - art. 6 ust 1 pkt f) Rozporządzenia); prawnie uzasadnionym interesem Administratora jest prowadzenie marketingu bezpośredniego swoich usług; w przypadku marketingu bezpośredniego własnych produktów i usług opartego o zautomatyzowane podejmowanie decyzji, podstawą przetwarzania danych jest art. 6 ust. 1 pkt a) w związku z art. 22 ust 2 pkt c) Rozporządzenia,</w:t>
      </w:r>
    </w:p>
    <w:p w14:paraId="41FDEA39" w14:textId="77777777" w:rsidR="00F02F00" w:rsidRDefault="00F02F00" w:rsidP="00F02F00">
      <w:pPr>
        <w:jc w:val="both"/>
      </w:pPr>
      <w:r>
        <w:t>• ewentualnie w celu dochodzenia roszczeń związanych z zawartą z Panią/Panem umową ubezpieczenia (podstawa prawna – art. 6 ust 1 pkt f) Rozporządzenia); prawnie uzasadnionym interesem Administratora jest możliwość dochodzenia przez niego roszczeń,</w:t>
      </w:r>
    </w:p>
    <w:p w14:paraId="450F5B75" w14:textId="77777777" w:rsidR="00F02F00" w:rsidRDefault="00F02F00" w:rsidP="00F02F00">
      <w:pPr>
        <w:jc w:val="both"/>
      </w:pPr>
      <w:r>
        <w:t xml:space="preserve">• ewentualnie w celu podejmowania czynności w związku z przeciwdziałaniem wypłatom nienależnych świadczeń (podstawa prawna - art. 6 ust 1 pkt f) Rozporządzenia); prawnie </w:t>
      </w:r>
      <w:r>
        <w:lastRenderedPageBreak/>
        <w:t>uzasadnionym interesem Administratora jest zapobieganie i ściganie przestępstw popełnianych na jego szkodę,</w:t>
      </w:r>
    </w:p>
    <w:p w14:paraId="79346DAB" w14:textId="77777777" w:rsidR="00F02F00" w:rsidRDefault="00F02F00" w:rsidP="00F02F00">
      <w:pPr>
        <w:jc w:val="both"/>
      </w:pPr>
      <w:r>
        <w:t>• reasekuracji ryzyk (podstawa prawna – art. 6 ust 1 pkt f) Rozporządzenia); prawnie uzasadnionym interesem Administratora jest zmniejszenie ryzyka ubezpieczeniowego związanego z umową zawartą z Panią/Panem.</w:t>
      </w:r>
    </w:p>
    <w:p w14:paraId="6B6034FA" w14:textId="77777777" w:rsidR="00F02F00" w:rsidRDefault="00F02F00" w:rsidP="00F02F00">
      <w:pPr>
        <w:jc w:val="both"/>
      </w:pPr>
      <w:r>
        <w:t>Informacja o zautomatyzowanym podejmowaniu decyzji, w tym profilowaniu.</w:t>
      </w:r>
    </w:p>
    <w:p w14:paraId="64DD3E66" w14:textId="77777777" w:rsidR="00F02F00" w:rsidRDefault="00F02F00" w:rsidP="00F02F00">
      <w:pPr>
        <w:jc w:val="both"/>
      </w:pPr>
      <w:r>
        <w:t>W związku z przetwarzaniem Pani/Pana danych osobowych, decyzje dotyczące Pani/Pana mogą być podejmowane w sposób zautomatyzowany (bez wpływu człowieka). Decyzje te mogą dotyczyć:</w:t>
      </w:r>
    </w:p>
    <w:p w14:paraId="6E3F5038" w14:textId="165FDF5A" w:rsidR="00F02F00" w:rsidRDefault="00F02F00" w:rsidP="00F02F00">
      <w:pPr>
        <w:jc w:val="both"/>
      </w:pPr>
      <w:r>
        <w:t>1)</w:t>
      </w:r>
      <w:r w:rsidR="00E34D32">
        <w:t xml:space="preserve"> </w:t>
      </w:r>
      <w:r>
        <w:t>oceny ryzyka ubezpieczeniowego (tj. zawarcia umowy ubezpieczenia i wysokości składki ubezpieczeniowej) i będą podejmowane na podstawie Pani/Pana danych dotyczących – w zależności od zawieranego ubezpieczenia - daty urodzenia, miejsca zamieszkania, wykonywanego zawodu, roku uzyskania prawa jazdy i danych dotyczących typu pojazdu, liczby szkód w ostatnich latach, informacji o stanie zdrowia, parametrów technicznych, wartości i lokalizacji nieruchomości;</w:t>
      </w:r>
    </w:p>
    <w:p w14:paraId="1BB5F9EC" w14:textId="68C59ED7" w:rsidR="00F02F00" w:rsidRDefault="00F02F00" w:rsidP="00F02F00">
      <w:pPr>
        <w:jc w:val="both"/>
      </w:pPr>
      <w:r>
        <w:t>2)</w:t>
      </w:r>
      <w:r w:rsidR="00E34D32">
        <w:t xml:space="preserve"> </w:t>
      </w:r>
      <w:r>
        <w:t xml:space="preserve">marketingu bezpośredniego własnych produktów </w:t>
      </w:r>
      <w:r w:rsidR="00E563F0">
        <w:t>(…)</w:t>
      </w:r>
      <w:r>
        <w:t xml:space="preserve"> (kierowanie do Pani/Pana informacji marketingowych oraz oferowanie produktów i usług </w:t>
      </w:r>
      <w:r w:rsidR="00E563F0">
        <w:t>(…)</w:t>
      </w:r>
      <w:r>
        <w:t xml:space="preserve"> ) i będą podejmowane na podstawie Pani/Pana danych dotyczących daty urodzenia, miejsca zamieszkania, wykonywanego zawodu, roku uzyskania prawa jazdy i danych dotyczących typu pojazdu, liczby szkód w ostatnich latach, informacji o stanie zdrowia, parametrów technicznych, wartości i lokalizacji nieruchomości.</w:t>
      </w:r>
    </w:p>
    <w:p w14:paraId="2F41828A" w14:textId="77777777" w:rsidR="00F02F00" w:rsidRDefault="00F02F00" w:rsidP="00F02F00">
      <w:pPr>
        <w:jc w:val="both"/>
      </w:pPr>
      <w:r>
        <w:t>Powyższe decyzje będą oparte o profilowanie, tj, automatyczną ocenę ryzyka ubezpieczeniowego zawarcia z Panią/Panem umowy ubezpieczenia (przy ocenie ryzyka ubezpieczeniowego) lub automatyczną ocenę Pani/Pana danych w celu ustalenia preferencji i domniemanych potrzeb w zakresie produktów ubezpieczeniowych i przedstawienia odpowiedniej oferty (przy celach marketingowych). Przykładowo: im więcej szkód miało miejsce w minionym okresie, tym większe może być ryzyko ubezpieczeniowe i w związku z tym wyliczona na podstawie automatycznej oceny ryzyka składka ubezpieczeniowa może być wyższa. W związku ze zautomatyzowanym podejmowaniem decyzji ma Pani/Pan prawo do zakwestionowania tej decyzji, do wyrażenia własnego stanowiska lub do uzyskania interwencji człowieka (tj. przeanalizowania danych i podjęcia decyzji przez człowieka).</w:t>
      </w:r>
    </w:p>
    <w:p w14:paraId="7F39BD9F" w14:textId="77777777" w:rsidR="00F02F00" w:rsidRDefault="00F02F00" w:rsidP="00F02F00">
      <w:pPr>
        <w:jc w:val="both"/>
      </w:pPr>
      <w:r>
        <w:t>Okres przechowywania danych.</w:t>
      </w:r>
    </w:p>
    <w:p w14:paraId="326B611F" w14:textId="652C86A1" w:rsidR="00F02F00" w:rsidRDefault="00F02F00" w:rsidP="00F02F00">
      <w:pPr>
        <w:jc w:val="both"/>
      </w:pPr>
      <w:r>
        <w:t>Pani/Pana dane osobowe będą przechowywane do momentu przedawnienia roszczeń z tytułu zawartej umowy ubezpieczenia lub do momentu wygaśnięcia obowiązku przechowywania danych wynikającego z przepisów prawa, w szczególności obowiązku przechowywania dokumentów księgowych dotyczących umowy ubezpieczenia. Administrator przestanie wcześniej przetwarzać dane wykorzystywane do celów marketingu bezpośredniego, w tym profilowania i celów analitycznych, jeżeli zgłosi Pani/Pan sprzeciw wobec przetwarzania Pani/Pana danych w tych celach.</w:t>
      </w:r>
    </w:p>
    <w:p w14:paraId="737A2A6A" w14:textId="77777777" w:rsidR="00F02F00" w:rsidRDefault="00F02F00" w:rsidP="00F02F00">
      <w:pPr>
        <w:jc w:val="both"/>
      </w:pPr>
      <w:r>
        <w:t>Odbiorcy danych.</w:t>
      </w:r>
    </w:p>
    <w:p w14:paraId="30BA2B88" w14:textId="77777777" w:rsidR="00F02F00" w:rsidRDefault="00F02F00" w:rsidP="00F02F00">
      <w:pPr>
        <w:jc w:val="both"/>
      </w:pPr>
      <w:r>
        <w:t xml:space="preserve">Pani/Pana dane osobowe mogą być przekazywane zakładom reasekuracji, a także podmiotom przetwarzającym dane osobowe na zlecenie Administratora, m.in. dostawcom usług IT, podmiotom przetwarzającym dane w celu dochodzenia należności, agencjom marketingowym, </w:t>
      </w:r>
      <w:r>
        <w:lastRenderedPageBreak/>
        <w:t>agentom ubezpieczeniowym, podmiotom świadczącym usługi w zakresie likwidacji szkód, podmiotom archiwizującym lub usuwającym dane – przy czym takie podmioty przetwarzają dane na podstawie umowy z Administratorem i wyłącznie zgodnie z poleceniami Administratora.</w:t>
      </w:r>
    </w:p>
    <w:p w14:paraId="7124C02B" w14:textId="77777777" w:rsidR="00F02F00" w:rsidRDefault="00F02F00" w:rsidP="00F02F00">
      <w:pPr>
        <w:jc w:val="both"/>
      </w:pPr>
      <w:r>
        <w:t>Przekazywanie danych poza EOG.</w:t>
      </w:r>
    </w:p>
    <w:p w14:paraId="29ED2191" w14:textId="77777777" w:rsidR="00F02F00" w:rsidRDefault="00F02F00" w:rsidP="00F02F00">
      <w:pPr>
        <w:jc w:val="both"/>
      </w:pPr>
      <w:r>
        <w:t>Pani/Pana dane osobowe nie będą przekazywane odbiorcom znajdującym się w państwach poza Europejskim Obszarem Gospodarczym.</w:t>
      </w:r>
    </w:p>
    <w:p w14:paraId="092D798B" w14:textId="77777777" w:rsidR="00F02F00" w:rsidRDefault="00F02F00" w:rsidP="00F02F00">
      <w:pPr>
        <w:jc w:val="both"/>
      </w:pPr>
      <w:r>
        <w:t>Prawa osoby, której dane dotyczą.</w:t>
      </w:r>
    </w:p>
    <w:p w14:paraId="309C7003" w14:textId="77777777" w:rsidR="00F02F00" w:rsidRDefault="00F02F00" w:rsidP="00F02F00">
      <w:pPr>
        <w:jc w:val="both"/>
      </w:pPr>
      <w:r>
        <w:t>Przysługuje Pani/Panu prawo do:</w:t>
      </w:r>
    </w:p>
    <w:p w14:paraId="7C81E480" w14:textId="77777777" w:rsidR="00F02F00" w:rsidRDefault="00F02F00" w:rsidP="00F02F00">
      <w:pPr>
        <w:jc w:val="both"/>
      </w:pPr>
      <w:r>
        <w:t>- dostępu do Pani/Pana danych oraz prawo żądania ich sprostowania, usunięcia lub ograniczenia ich przetwarzania,</w:t>
      </w:r>
    </w:p>
    <w:p w14:paraId="1E27F24C" w14:textId="77777777" w:rsidR="00F02F00" w:rsidRDefault="00F02F00" w:rsidP="00F02F00">
      <w:pPr>
        <w:jc w:val="both"/>
      </w:pPr>
      <w:r>
        <w:t>- wniesienia sprzeciwu wobec przetwarzania Pani/Pana danych osobowych (w zakresie, w jakim podstawą przetwarzania danych jest przesłanka prawnie uzasadnionego interesu Administratora) - w szczególności prawo sprzeciwu wobec przetwarzania danych na potrzeby marketingu bezpośredniego oraz profilowania,</w:t>
      </w:r>
    </w:p>
    <w:p w14:paraId="7D870162" w14:textId="77777777" w:rsidR="00F02F00" w:rsidRDefault="00F02F00" w:rsidP="00F02F00">
      <w:pPr>
        <w:jc w:val="both"/>
      </w:pPr>
      <w:r>
        <w:t>-wycofania zgody na przetwarzanie Pani/Pana danych osobowych (w zakresie w jakim podstawą przetwarzania tych danych jest zgoda); wycofanie zgody nie ma wpływu na zgodność z prawem przetwarzania, którego dokonano na podstawie zgody przed jej wycofaniem; wycofanie zgody na zautomatyzowane podejmowanie decyzji w celu marketingu bezpośredniego, nie oznacza sprzeciwu wobec przetwarzania danych na potrzeby marketingu bezpośredniego,</w:t>
      </w:r>
    </w:p>
    <w:p w14:paraId="3F4CFA26" w14:textId="77777777" w:rsidR="00F02F00" w:rsidRDefault="00F02F00" w:rsidP="00F02F00">
      <w:pPr>
        <w:jc w:val="both"/>
      </w:pPr>
      <w:r>
        <w:t>- przenoszenia danych osobowych (w zakresie, w jakim Pani/Pana dane są przetwarzane w sposób zautomatyzowany i przetwarzanie to odbywa się na podstawie zgody lub na podstawie zawartej z Administratorem umowy), tj. do otrzymania od Administratora Pani/Pana danych osobowych, w ustrukturyzowanym, powszechnie używanym formacie nadającym się do odczytu maszynowego); może Pani/Pan przesłać te dane innemu administratorowi danych,</w:t>
      </w:r>
    </w:p>
    <w:p w14:paraId="07254CDD" w14:textId="77777777" w:rsidR="00F02F00" w:rsidRDefault="00F02F00" w:rsidP="00F02F00">
      <w:pPr>
        <w:jc w:val="both"/>
      </w:pPr>
      <w:r>
        <w:t>- prawo wniesienia skargi do organu nadzorczego zajmującego się ochroną danych osobowych, tzn. do Urzędu Ochrony Danych Osobowych.</w:t>
      </w:r>
    </w:p>
    <w:p w14:paraId="3D027195" w14:textId="77777777" w:rsidR="00F02F00" w:rsidRDefault="00F02F00" w:rsidP="00F02F00">
      <w:pPr>
        <w:jc w:val="both"/>
      </w:pPr>
      <w:r>
        <w:t>W celu skorzystania z powyższych praw należy skontaktować się z Administratorem danych lub z inspektorem ochrony danych. Dane kontaktowe wskazane są powyżej.</w:t>
      </w:r>
    </w:p>
    <w:p w14:paraId="21CC3CEB" w14:textId="77777777" w:rsidR="00F02F00" w:rsidRDefault="00F02F00" w:rsidP="00F02F00">
      <w:pPr>
        <w:jc w:val="both"/>
      </w:pPr>
      <w:r>
        <w:t>Informacja o wymogu podania danych.</w:t>
      </w:r>
    </w:p>
    <w:p w14:paraId="3349CA67" w14:textId="77777777" w:rsidR="00F02F00" w:rsidRDefault="00F02F00" w:rsidP="00F02F00">
      <w:pPr>
        <w:jc w:val="both"/>
      </w:pPr>
      <w:r>
        <w:t>Podanie danych osobowych w związku z zawieraną umową jest konieczne do zawarcia i wykonywania umowy ubezpieczenia oraz do dokonania oceny ryzyka ubezpieczeniowego – bez podania danych osobowych nie jest możliwe zawarcie umowy ubezpieczenia. Podanie danych osobowych w celach marketingowych jest dobrowolne.</w:t>
      </w:r>
    </w:p>
    <w:p w14:paraId="30E6B2C0" w14:textId="77777777" w:rsidR="00F02F00" w:rsidRDefault="00F02F00" w:rsidP="00F02F00">
      <w:pPr>
        <w:jc w:val="both"/>
      </w:pPr>
      <w:r>
        <w:t>Klauzula dotycząca dobrowolności złożenia oświadczeń</w:t>
      </w:r>
    </w:p>
    <w:p w14:paraId="1D6447B8" w14:textId="77777777" w:rsidR="00F02F00" w:rsidRDefault="00F02F00" w:rsidP="00F02F00">
      <w:pPr>
        <w:jc w:val="both"/>
      </w:pPr>
      <w:r>
        <w:t>Niniejsze oświadczenia składam dobrowolnie.</w:t>
      </w:r>
    </w:p>
    <w:p w14:paraId="2B201AC3" w14:textId="77777777" w:rsidR="00F02F00" w:rsidRDefault="00F02F00" w:rsidP="00F02F00">
      <w:pPr>
        <w:jc w:val="both"/>
      </w:pPr>
      <w:r>
        <w:t>Nie potwierdzenie powyższego może spowodować brak udziału przetargu.</w:t>
      </w:r>
    </w:p>
    <w:p w14:paraId="1E1F9E8A" w14:textId="4193C8C0" w:rsidR="00E34D32" w:rsidRPr="00E34D32" w:rsidRDefault="00E34D32" w:rsidP="00E34D32">
      <w:pPr>
        <w:spacing w:after="0"/>
        <w:jc w:val="both"/>
        <w:rPr>
          <w:b/>
          <w:bCs/>
        </w:rPr>
      </w:pPr>
      <w:r w:rsidRPr="00E34D32">
        <w:rPr>
          <w:b/>
          <w:bCs/>
        </w:rPr>
        <w:t>Odpowiedź:</w:t>
      </w:r>
    </w:p>
    <w:p w14:paraId="75B4A739" w14:textId="15A802E6" w:rsidR="00E34D32" w:rsidRDefault="00E34D32" w:rsidP="00F02F00">
      <w:pPr>
        <w:jc w:val="both"/>
        <w:rPr>
          <w:b/>
          <w:bCs/>
        </w:rPr>
      </w:pPr>
      <w:r w:rsidRPr="00E34D32">
        <w:rPr>
          <w:b/>
          <w:bCs/>
        </w:rPr>
        <w:t>Zamawiający informuje, że zaakceptuje treść klauzuli w brzmieniu Wykonawcy, którego oferta zostanie wybrana jako najkorzystniejsza.</w:t>
      </w:r>
    </w:p>
    <w:p w14:paraId="6D1F72D0" w14:textId="77777777" w:rsidR="005231E9" w:rsidRPr="00E34D32" w:rsidRDefault="005231E9" w:rsidP="00F02F00">
      <w:pPr>
        <w:jc w:val="both"/>
        <w:rPr>
          <w:b/>
          <w:bCs/>
        </w:rPr>
      </w:pPr>
    </w:p>
    <w:p w14:paraId="09AF782B" w14:textId="77777777" w:rsidR="00F02F00" w:rsidRPr="00E34D32" w:rsidRDefault="00F02F00" w:rsidP="00E34D32">
      <w:pPr>
        <w:spacing w:after="0"/>
        <w:jc w:val="both"/>
        <w:rPr>
          <w:b/>
          <w:bCs/>
        </w:rPr>
      </w:pPr>
      <w:r w:rsidRPr="00E34D32">
        <w:rPr>
          <w:b/>
          <w:bCs/>
        </w:rPr>
        <w:t>Pytanie 16</w:t>
      </w:r>
    </w:p>
    <w:p w14:paraId="2BA1CE7B" w14:textId="77777777" w:rsidR="00F02F00" w:rsidRDefault="00F02F00" w:rsidP="00F02F00">
      <w:pPr>
        <w:jc w:val="both"/>
      </w:pPr>
      <w:r>
        <w:t>Klauzula informacyjna o pokryciu wyłącznie szkody w mieniu (nie dotyczy ubezpieczenia odpowiedzialności cywilnej)</w:t>
      </w:r>
    </w:p>
    <w:p w14:paraId="797B1BBF" w14:textId="77777777" w:rsidR="00F02F00" w:rsidRDefault="00F02F00" w:rsidP="00F02F00">
      <w:pPr>
        <w:jc w:val="both"/>
      </w:pPr>
      <w:r>
        <w:t>Niniejsza umowa ubezpieczenia obejmuje wyłącznie fizyczne uszkodzenie i/lub utratę mienia stanowiącego przedmiot ubezpieczenia i/lub związaną z tymi fizycznymi szkodami utratę zysku (o ile ma zastosowanie), będące bezpośrednim skutkiem zdarzenia losowego objętego niniejszą umową ubezpieczenia.</w:t>
      </w:r>
    </w:p>
    <w:p w14:paraId="02E47124" w14:textId="77777777" w:rsidR="00F02F00" w:rsidRDefault="00F02F00" w:rsidP="00F02F00">
      <w:pPr>
        <w:jc w:val="both"/>
      </w:pPr>
      <w:r>
        <w:t>Niniejsza umowa ubezpieczenia nie obejmuje natomiast jakichkolwiek kosztów dodatkowych nie związanych z fizycznym uszkodzeniem i/lub utratą mienia stanowiącego przedmiot ubezpieczenia, a w szczególności kosztów związanych z utylizacją mienia (kwalifikującego się jako mienie niezdatne do użytku) wskutek wystąpienia pandemii lub epidemii jakiejkolwiek choroby zakaźnej.</w:t>
      </w:r>
    </w:p>
    <w:p w14:paraId="10D52435" w14:textId="77777777" w:rsidR="00F02F00" w:rsidRDefault="00F02F00" w:rsidP="00F02F00">
      <w:pPr>
        <w:jc w:val="both"/>
      </w:pPr>
      <w:r>
        <w:t>Przez „chorobę zakaźną” rozumiemy jakąkolwiek chorobę, która może być przenoszona za pośrednictwem jakiejkolwiek substancji lub środka z jakiegokolwiek organizmu na inny organizm, przy czym:</w:t>
      </w:r>
    </w:p>
    <w:p w14:paraId="73E78456" w14:textId="1015F6DE" w:rsidR="00F02F00" w:rsidRDefault="00F02F00" w:rsidP="00F02F00">
      <w:pPr>
        <w:jc w:val="both"/>
      </w:pPr>
      <w:r>
        <w:t>1.</w:t>
      </w:r>
      <w:r w:rsidR="00E34D32">
        <w:t xml:space="preserve"> </w:t>
      </w:r>
      <w:r>
        <w:t>taką substancją lub środkiem może być między innymi wirus, bakteria, pasożyt lub inny organizm bądź jego dowolna odmiana, uznawany za żywy lub martwy,</w:t>
      </w:r>
    </w:p>
    <w:p w14:paraId="3055F17F" w14:textId="304B5178" w:rsidR="00F02F00" w:rsidRDefault="00F02F00" w:rsidP="00F02F00">
      <w:pPr>
        <w:jc w:val="both"/>
      </w:pPr>
      <w:r>
        <w:t>2.</w:t>
      </w:r>
      <w:r w:rsidR="00E34D32">
        <w:t xml:space="preserve"> </w:t>
      </w:r>
      <w:r>
        <w:t>metodą przenoszenia, bezpośredniego lub pośredniego, jest między innymi przenoszenie drogą powietrzną, poprzez kontakt z płynami ustrojowymi, kontakt z jakimikolwiek powierzchniami lub przedmiotami, ciałami stałymi, cieczami lub gazami, lub pomiędzy organizmami</w:t>
      </w:r>
    </w:p>
    <w:p w14:paraId="63A04081" w14:textId="7CDBB9A2" w:rsidR="00F02F00" w:rsidRDefault="00F02F00" w:rsidP="00F02F00">
      <w:pPr>
        <w:jc w:val="both"/>
      </w:pPr>
      <w:r>
        <w:t>3.</w:t>
      </w:r>
      <w:r w:rsidR="00E34D32">
        <w:t xml:space="preserve"> </w:t>
      </w:r>
      <w:r>
        <w:t>taka choroba, substancja lub środek może powodować uszczerbek lub stwarzać ryzyko uszczerbku na zdrowiu lub samopoczuciu człowieka bądź powodować lub stwarzać ryzyko uszkodzenia, pogorszenia stanu, utraty wartości lub zmniejszenia możliwości zbycia bądź utraty możliwości używania majątku objętego niniejszym ubezpieczeniem.</w:t>
      </w:r>
    </w:p>
    <w:p w14:paraId="15D777FF" w14:textId="77777777" w:rsidR="00F02F00" w:rsidRDefault="00F02F00" w:rsidP="00F02F00">
      <w:pPr>
        <w:jc w:val="both"/>
      </w:pPr>
      <w:r>
        <w:t>Powyższe dotyczy wszystkich zakresów ochrony ubezpieczeniowej, rozszerzeń zakresu ochrony, dodatkowych zakresów ochrony, wyjątków od jakiegokolwiek wyłączenia.</w:t>
      </w:r>
    </w:p>
    <w:p w14:paraId="3EC961B4" w14:textId="06233108" w:rsidR="00F02F00" w:rsidRDefault="00F02F00" w:rsidP="00F02F00">
      <w:pPr>
        <w:jc w:val="both"/>
      </w:pPr>
      <w:r>
        <w:t>Nie potwierdzenie powyższego może spowodować brak udziału przetargu.</w:t>
      </w:r>
    </w:p>
    <w:p w14:paraId="45430D98" w14:textId="605D5C8A" w:rsidR="00E34D32" w:rsidRPr="00E34D32" w:rsidRDefault="00E34D32" w:rsidP="00E34D32">
      <w:pPr>
        <w:spacing w:after="0"/>
        <w:jc w:val="both"/>
        <w:rPr>
          <w:b/>
          <w:bCs/>
        </w:rPr>
      </w:pPr>
      <w:r w:rsidRPr="00E34D32">
        <w:rPr>
          <w:b/>
          <w:bCs/>
        </w:rPr>
        <w:t>Odpowiedź:</w:t>
      </w:r>
    </w:p>
    <w:p w14:paraId="2D8627E5" w14:textId="7BC64BB4" w:rsidR="00E34D32" w:rsidRDefault="00E34D32" w:rsidP="00F02F00">
      <w:pPr>
        <w:jc w:val="both"/>
        <w:rPr>
          <w:b/>
          <w:bCs/>
        </w:rPr>
      </w:pPr>
      <w:r w:rsidRPr="00E34D32">
        <w:rPr>
          <w:b/>
          <w:bCs/>
        </w:rPr>
        <w:t>Zamawiający informuje, że zaakceptuje treść klauzuli w brzmieniu Wykonawcy, którego oferta zostanie wybrana jako najkorzystniejsza.</w:t>
      </w:r>
    </w:p>
    <w:p w14:paraId="44F7A187" w14:textId="77777777" w:rsidR="00B87FB6" w:rsidRPr="00E34D32" w:rsidRDefault="00B87FB6" w:rsidP="00F02F00">
      <w:pPr>
        <w:jc w:val="both"/>
        <w:rPr>
          <w:b/>
          <w:bCs/>
        </w:rPr>
      </w:pPr>
    </w:p>
    <w:p w14:paraId="32E1911E" w14:textId="77777777" w:rsidR="00F02F00" w:rsidRPr="00E34D32" w:rsidRDefault="00F02F00" w:rsidP="00E34D32">
      <w:pPr>
        <w:spacing w:after="0"/>
        <w:jc w:val="both"/>
        <w:rPr>
          <w:b/>
          <w:bCs/>
        </w:rPr>
      </w:pPr>
      <w:r w:rsidRPr="00E34D32">
        <w:rPr>
          <w:b/>
          <w:bCs/>
        </w:rPr>
        <w:t>Pytanie 17</w:t>
      </w:r>
    </w:p>
    <w:p w14:paraId="12890870" w14:textId="77777777" w:rsidR="00F02F00" w:rsidRDefault="00F02F00" w:rsidP="00F02F00">
      <w:pPr>
        <w:jc w:val="both"/>
      </w:pPr>
      <w:r>
        <w:t>W ubezpieczeniu od ognia i innych zdarzeń losowych, w definicji „huragan”, wnioskujemy o zmianę prędkości wiatru na 17 m/s</w:t>
      </w:r>
    </w:p>
    <w:p w14:paraId="6E72EAA0" w14:textId="4DC8CA2A" w:rsidR="00E34D32" w:rsidRPr="00E34D32" w:rsidRDefault="00E34D32" w:rsidP="00E34D32">
      <w:pPr>
        <w:spacing w:after="0"/>
        <w:jc w:val="both"/>
        <w:rPr>
          <w:b/>
          <w:bCs/>
        </w:rPr>
      </w:pPr>
      <w:r w:rsidRPr="00E34D32">
        <w:rPr>
          <w:b/>
          <w:bCs/>
        </w:rPr>
        <w:t>Odpowiedź:</w:t>
      </w:r>
    </w:p>
    <w:p w14:paraId="4F347147" w14:textId="403332F0" w:rsidR="00E34D32" w:rsidRDefault="00E34D32" w:rsidP="00F02F00">
      <w:pPr>
        <w:jc w:val="both"/>
        <w:rPr>
          <w:b/>
          <w:bCs/>
        </w:rPr>
      </w:pPr>
      <w:r w:rsidRPr="00E34D32">
        <w:rPr>
          <w:b/>
          <w:bCs/>
        </w:rPr>
        <w:t>Zamawiający nie wyraża zgody na wnioskowaną zmianę.</w:t>
      </w:r>
    </w:p>
    <w:p w14:paraId="12AC64ED" w14:textId="77777777" w:rsidR="004B2EA0" w:rsidRPr="00E34D32" w:rsidRDefault="004B2EA0" w:rsidP="00F02F00">
      <w:pPr>
        <w:jc w:val="both"/>
        <w:rPr>
          <w:b/>
          <w:bCs/>
        </w:rPr>
      </w:pPr>
    </w:p>
    <w:p w14:paraId="2E1570AD" w14:textId="77777777" w:rsidR="00F02F00" w:rsidRPr="00E34D32" w:rsidRDefault="00F02F00" w:rsidP="00E34D32">
      <w:pPr>
        <w:spacing w:after="0"/>
        <w:jc w:val="both"/>
        <w:rPr>
          <w:b/>
          <w:bCs/>
        </w:rPr>
      </w:pPr>
      <w:r w:rsidRPr="00E34D32">
        <w:rPr>
          <w:b/>
          <w:bCs/>
        </w:rPr>
        <w:t>Pytanie 18</w:t>
      </w:r>
    </w:p>
    <w:p w14:paraId="4CD84797" w14:textId="1722637B" w:rsidR="00F02F00" w:rsidRDefault="00F02F00" w:rsidP="00F02F00">
      <w:pPr>
        <w:jc w:val="both"/>
      </w:pPr>
      <w:r>
        <w:lastRenderedPageBreak/>
        <w:t>W ubezpieczeniu od ognia i innych zdarzeń losowych, w definicji „deszcz nawalny”, wnioskujemy o wykreślenie zapisu</w:t>
      </w:r>
      <w:r w:rsidR="0065734F">
        <w:t xml:space="preserve"> </w:t>
      </w:r>
      <w:r>
        <w:t>” w tym zalania przez nieszczelne dachy i złącza konstrukcji”</w:t>
      </w:r>
    </w:p>
    <w:p w14:paraId="01E92484" w14:textId="12311A31" w:rsidR="0065734F" w:rsidRPr="0065734F" w:rsidRDefault="0065734F" w:rsidP="0065734F">
      <w:pPr>
        <w:spacing w:after="0"/>
        <w:jc w:val="both"/>
        <w:rPr>
          <w:b/>
          <w:bCs/>
        </w:rPr>
      </w:pPr>
      <w:r w:rsidRPr="0065734F">
        <w:rPr>
          <w:b/>
          <w:bCs/>
        </w:rPr>
        <w:t>Odpowiedź:</w:t>
      </w:r>
    </w:p>
    <w:p w14:paraId="5B368DA7" w14:textId="687A6E80" w:rsidR="0065734F" w:rsidRDefault="0065734F" w:rsidP="00F02F00">
      <w:pPr>
        <w:jc w:val="both"/>
        <w:rPr>
          <w:b/>
          <w:bCs/>
        </w:rPr>
      </w:pPr>
      <w:r w:rsidRPr="0065734F">
        <w:rPr>
          <w:b/>
          <w:bCs/>
        </w:rPr>
        <w:t>Zamawiający nie wyraża zgody na wnioskowaną zmianę.</w:t>
      </w:r>
    </w:p>
    <w:p w14:paraId="2F7532C6" w14:textId="77777777" w:rsidR="004B2EA0" w:rsidRPr="0065734F" w:rsidRDefault="004B2EA0" w:rsidP="00F02F00">
      <w:pPr>
        <w:jc w:val="both"/>
        <w:rPr>
          <w:b/>
          <w:bCs/>
        </w:rPr>
      </w:pPr>
    </w:p>
    <w:p w14:paraId="203F5249" w14:textId="77777777" w:rsidR="00F02F00" w:rsidRPr="00486332" w:rsidRDefault="00F02F00" w:rsidP="00486332">
      <w:pPr>
        <w:spacing w:after="0"/>
        <w:jc w:val="both"/>
        <w:rPr>
          <w:b/>
          <w:bCs/>
        </w:rPr>
      </w:pPr>
      <w:r w:rsidRPr="00486332">
        <w:rPr>
          <w:b/>
          <w:bCs/>
        </w:rPr>
        <w:t>Pytanie 19</w:t>
      </w:r>
    </w:p>
    <w:p w14:paraId="3844799C" w14:textId="77777777" w:rsidR="00F02F00" w:rsidRDefault="00F02F00" w:rsidP="00F02F00">
      <w:pPr>
        <w:jc w:val="both"/>
      </w:pPr>
      <w:r>
        <w:t>W ubezpieczeniu od ognia i innych zdarzeń losowych, w definicji „uderzenie pojazdu w ubezpieczone mienie lub przez przewożony tym pojazdem ładunek”, wnioskujemy o potwierdzenia, że odszkodowanie nie będzie pokrywać kosztów naprawy pojazdu</w:t>
      </w:r>
    </w:p>
    <w:p w14:paraId="6D6D8437" w14:textId="1BF0148B" w:rsidR="00486332" w:rsidRPr="00486332" w:rsidRDefault="00486332" w:rsidP="00486332">
      <w:pPr>
        <w:spacing w:after="0"/>
        <w:jc w:val="both"/>
        <w:rPr>
          <w:b/>
          <w:bCs/>
        </w:rPr>
      </w:pPr>
      <w:r w:rsidRPr="00486332">
        <w:rPr>
          <w:b/>
          <w:bCs/>
        </w:rPr>
        <w:t>Odpowiedź:</w:t>
      </w:r>
    </w:p>
    <w:p w14:paraId="0B155C7A" w14:textId="26F139ED" w:rsidR="00486332" w:rsidRDefault="00486332" w:rsidP="00F02F00">
      <w:pPr>
        <w:jc w:val="both"/>
        <w:rPr>
          <w:b/>
          <w:bCs/>
        </w:rPr>
      </w:pPr>
      <w:r w:rsidRPr="00486332">
        <w:rPr>
          <w:b/>
          <w:bCs/>
        </w:rPr>
        <w:t>Zamawiający potwierdza.</w:t>
      </w:r>
    </w:p>
    <w:p w14:paraId="30E93B75" w14:textId="77777777" w:rsidR="00A04F2F" w:rsidRPr="00486332" w:rsidRDefault="00A04F2F" w:rsidP="00F02F00">
      <w:pPr>
        <w:jc w:val="both"/>
        <w:rPr>
          <w:b/>
          <w:bCs/>
        </w:rPr>
      </w:pPr>
    </w:p>
    <w:p w14:paraId="35FA2D44" w14:textId="77777777" w:rsidR="00F02F00" w:rsidRPr="00486332" w:rsidRDefault="00F02F00" w:rsidP="00486332">
      <w:pPr>
        <w:spacing w:after="0"/>
        <w:jc w:val="both"/>
        <w:rPr>
          <w:b/>
          <w:bCs/>
        </w:rPr>
      </w:pPr>
      <w:r w:rsidRPr="00486332">
        <w:rPr>
          <w:b/>
          <w:bCs/>
        </w:rPr>
        <w:t>Pytanie 20</w:t>
      </w:r>
    </w:p>
    <w:p w14:paraId="59A74A24" w14:textId="77777777" w:rsidR="00F02F00" w:rsidRDefault="00F02F00" w:rsidP="00F02F00">
      <w:pPr>
        <w:jc w:val="both"/>
      </w:pPr>
      <w:r>
        <w:t>W ubezpieczeniu od ognia i innych zdarzeń losowych, w definicji „działanie śniegu lub lodu, w tym zaleganie oraz topnienie, oraz uszkodzenia konstrukcji pod ciężarem śniegu lub lodu”, wnioskujemy o wprowadzenie limitu dla szkód w wyniku szkód topnienia śniegu lub lodu, pokrywającego dach lub inne elementy budynków - 100.000 PLN na jedno i wszystkie zdarzenia w okresie ubezpieczenia.</w:t>
      </w:r>
    </w:p>
    <w:p w14:paraId="01D42903" w14:textId="77777777" w:rsidR="00F02F00" w:rsidRDefault="00F02F00" w:rsidP="00F02F00">
      <w:pPr>
        <w:jc w:val="both"/>
      </w:pPr>
      <w:r>
        <w:t>Jednocześnie prosimy o potwierdzenie, że usuwanie zalegającego śniegu i lodu jest systematycznie dokonywane przez Zamawiającego czy firmy zewnętrzne.</w:t>
      </w:r>
    </w:p>
    <w:p w14:paraId="5AFFD360" w14:textId="64881AC4" w:rsidR="00486332" w:rsidRPr="00486332" w:rsidRDefault="00486332" w:rsidP="00486332">
      <w:pPr>
        <w:spacing w:after="0"/>
        <w:jc w:val="both"/>
        <w:rPr>
          <w:b/>
          <w:bCs/>
        </w:rPr>
      </w:pPr>
      <w:r w:rsidRPr="00486332">
        <w:rPr>
          <w:b/>
          <w:bCs/>
        </w:rPr>
        <w:t>Odpowiedź:</w:t>
      </w:r>
    </w:p>
    <w:p w14:paraId="13085BB3" w14:textId="3114F0D8" w:rsidR="00486332" w:rsidRDefault="00951E41" w:rsidP="00F02F00">
      <w:pPr>
        <w:jc w:val="both"/>
        <w:rPr>
          <w:b/>
          <w:bCs/>
        </w:rPr>
      </w:pPr>
      <w:r w:rsidRPr="00215245">
        <w:rPr>
          <w:b/>
          <w:bCs/>
        </w:rPr>
        <w:t xml:space="preserve">Zamawiający nie wyraża zgody na wprowadzenie proponowanego limitu. Jednocześnie </w:t>
      </w:r>
      <w:r w:rsidR="00486332" w:rsidRPr="00215245">
        <w:rPr>
          <w:b/>
          <w:bCs/>
        </w:rPr>
        <w:t>Zamawiający potwierdza</w:t>
      </w:r>
      <w:r w:rsidR="0011300B" w:rsidRPr="00215245">
        <w:rPr>
          <w:b/>
          <w:bCs/>
        </w:rPr>
        <w:t>, że usuwanie zalegającego śniegu i lodu jest dokonywane zgodnie z zapotrzebowaniem.</w:t>
      </w:r>
    </w:p>
    <w:p w14:paraId="10E2D6BC" w14:textId="77777777" w:rsidR="00A04F2F" w:rsidRPr="00486332" w:rsidRDefault="00A04F2F" w:rsidP="00F02F00">
      <w:pPr>
        <w:jc w:val="both"/>
        <w:rPr>
          <w:b/>
          <w:bCs/>
        </w:rPr>
      </w:pPr>
    </w:p>
    <w:p w14:paraId="43361B13" w14:textId="77777777" w:rsidR="00F02F00" w:rsidRPr="00486332" w:rsidRDefault="00F02F00" w:rsidP="00486332">
      <w:pPr>
        <w:spacing w:after="0"/>
        <w:jc w:val="both"/>
        <w:rPr>
          <w:b/>
          <w:bCs/>
        </w:rPr>
      </w:pPr>
      <w:r w:rsidRPr="00486332">
        <w:rPr>
          <w:b/>
          <w:bCs/>
        </w:rPr>
        <w:t>Pytanie 21</w:t>
      </w:r>
    </w:p>
    <w:p w14:paraId="0DB99095" w14:textId="77777777" w:rsidR="00F02F00" w:rsidRDefault="00F02F00" w:rsidP="00F02F00">
      <w:pPr>
        <w:jc w:val="both"/>
      </w:pPr>
      <w:r>
        <w:t>W ubezpieczeniu od ognia i innych zdarzeń losowych, w definicji „awaria”, wnioskujemy o zmianę na poniższy zapis:</w:t>
      </w:r>
    </w:p>
    <w:p w14:paraId="22EC6518" w14:textId="77777777" w:rsidR="00F02F00" w:rsidRDefault="00F02F00" w:rsidP="00F02F00">
      <w:pPr>
        <w:jc w:val="both"/>
      </w:pPr>
      <w:r>
        <w:t>Klauzula ubezpieczenia awarii maszyn i urządzeń</w:t>
      </w:r>
    </w:p>
    <w:p w14:paraId="61EF0FB3" w14:textId="77777777" w:rsidR="00F02F00" w:rsidRDefault="00F02F00" w:rsidP="00F02F00">
      <w:pPr>
        <w:jc w:val="both"/>
      </w:pPr>
      <w:r>
        <w:t>Z zachowaniem pozostałych, nie zmienionych niniejszą klauzulą, postanowień ogólnych warunków ubezpieczenia i innych postanowień lub załączników do umowy ubezpieczenia strony uzgodniły, że:</w:t>
      </w:r>
    </w:p>
    <w:p w14:paraId="2B3A38E5" w14:textId="77777777" w:rsidR="00F02F00" w:rsidRDefault="00F02F00" w:rsidP="00F02F00">
      <w:pPr>
        <w:jc w:val="both"/>
      </w:pPr>
      <w:r>
        <w:t>1. Ochrona ubezpieczeniowa na podstawie niniejszej klauzuli rozszerzona zostaje w odniesieniu do ubezpieczonych maszyn i urządzeń o szkody powstałe wskutek uszkodzeń mechanicznych i elektrycznych.</w:t>
      </w:r>
    </w:p>
    <w:p w14:paraId="73A56E1F" w14:textId="77777777" w:rsidR="00F02F00" w:rsidRDefault="00F02F00" w:rsidP="00F02F00">
      <w:pPr>
        <w:jc w:val="both"/>
      </w:pPr>
      <w:r>
        <w:t>2. Maszyny i urządzenia mogą zostać objęte ww. zakresem ubezpieczenia po ich zainstalowaniu i pozytywnym zakończeniu prób eksploatacyjnych oraz użytkowane zgodnie z ich przeznaczeniem.</w:t>
      </w:r>
    </w:p>
    <w:p w14:paraId="2C7E9FA9" w14:textId="77777777" w:rsidR="00F02F00" w:rsidRDefault="00F02F00" w:rsidP="00F02F00">
      <w:pPr>
        <w:jc w:val="both"/>
      </w:pPr>
      <w:r>
        <w:t>3. Ochrona ubezpieczeniowa nie obejmuje:</w:t>
      </w:r>
    </w:p>
    <w:p w14:paraId="10BFEEBD" w14:textId="77777777" w:rsidR="00F02F00" w:rsidRDefault="00F02F00" w:rsidP="00F02F00">
      <w:pPr>
        <w:jc w:val="both"/>
      </w:pPr>
      <w:r>
        <w:lastRenderedPageBreak/>
        <w:t>a) narzędzi wymiennych wszelkiego rodzaju, a w szczególności elektrod, matryc, form, stempli, narzędzi do obróbki skrawaniem itd.,</w:t>
      </w:r>
    </w:p>
    <w:p w14:paraId="2E36820F" w14:textId="77777777" w:rsidR="00F02F00" w:rsidRDefault="00F02F00" w:rsidP="00F02F00">
      <w:pPr>
        <w:jc w:val="both"/>
      </w:pPr>
      <w:r>
        <w:t>b) części, które przez używanie i/lub swoje własności fizyczne ulegają szybkiemu zużyciu i/lub na które producent nie udzielił gwarancji, a w szczególności wykładziny ogniotrwałe i antykorozyjne, powłoki ognioochronne, ruszty pieców i palenisk, dysze palników, młoty do kruszenia, przedmioty z gumy, szkła i ceramiki, pasy, łańcuch, liny, druty itd.,</w:t>
      </w:r>
    </w:p>
    <w:p w14:paraId="7C28322B" w14:textId="77777777" w:rsidR="00F02F00" w:rsidRDefault="00F02F00" w:rsidP="00F02F00">
      <w:pPr>
        <w:jc w:val="both"/>
      </w:pPr>
      <w:r>
        <w:t>c) wszelkiego rodzaju materiałów eksploatacyjnych, a w szczególności chłodziw, olejów, smarów, paliw, katalizatorów,</w:t>
      </w:r>
    </w:p>
    <w:p w14:paraId="2D1988B8" w14:textId="77777777" w:rsidR="00F02F00" w:rsidRDefault="00F02F00" w:rsidP="00F02F00">
      <w:pPr>
        <w:jc w:val="both"/>
      </w:pPr>
      <w:r>
        <w:t>d) szkód, za które sprzedawca, dostawca, producent lub wykonujący naprawy jest odpowiedzialny z tytułu gwarancji lub rękojmi za wady,</w:t>
      </w:r>
    </w:p>
    <w:p w14:paraId="479EC04D" w14:textId="77777777" w:rsidR="00F02F00" w:rsidRDefault="00F02F00" w:rsidP="00F02F00">
      <w:pPr>
        <w:jc w:val="both"/>
      </w:pPr>
      <w:r>
        <w:t>e) szkód spowodowanych przez wady lub błędy w wykonaniu istniejące w chwili zawarcia ubezpieczenia, o których wiedział Ubezpieczający/Ubezpieczony lub jego reprezentanci,</w:t>
      </w:r>
    </w:p>
    <w:p w14:paraId="3044326D" w14:textId="77777777" w:rsidR="00F02F00" w:rsidRDefault="00F02F00" w:rsidP="00F02F00">
      <w:pPr>
        <w:jc w:val="both"/>
      </w:pPr>
      <w:r>
        <w:t>f) szkód będących bezpośrednim następstwem ciągłej eksploatacji, a w szczególności: normalnego zużycia, kawitacji, erozji, korozji, kamienia kotłowego,</w:t>
      </w:r>
    </w:p>
    <w:p w14:paraId="434F3B04" w14:textId="77777777" w:rsidR="00F02F00" w:rsidRDefault="00F02F00" w:rsidP="00F02F00">
      <w:pPr>
        <w:jc w:val="both"/>
      </w:pPr>
      <w:r>
        <w:t>g) szkód spowodowanych zaniechaniem obowiązkowych okresowych przeglądów konserwacyjnych i remontów.</w:t>
      </w:r>
    </w:p>
    <w:p w14:paraId="5197E3DD" w14:textId="77777777" w:rsidR="00F02F00" w:rsidRDefault="00F02F00" w:rsidP="00F02F00">
      <w:pPr>
        <w:jc w:val="both"/>
      </w:pPr>
      <w:r>
        <w:t>4. Limit odpowiedzialności na jedno i wszystkie zdarzenia w okresie ubezpieczenia: 100.000,00 PLN</w:t>
      </w:r>
    </w:p>
    <w:p w14:paraId="4B0D8634" w14:textId="77777777" w:rsidR="00F02F00" w:rsidRDefault="00F02F00" w:rsidP="00F02F00">
      <w:pPr>
        <w:jc w:val="both"/>
      </w:pPr>
      <w:r>
        <w:t>5. Franszyza redukcyjna: 5% wartości szkody nie mniej niż 500,- zł dla maszyn do 10 lat; dla maszyn starszych niż 10 lat - 10 % wartości szkody nie mniej niż 3 000 zł</w:t>
      </w:r>
    </w:p>
    <w:p w14:paraId="187DE3A9" w14:textId="4D9B12D9" w:rsidR="00486332" w:rsidRPr="00486332" w:rsidRDefault="00486332" w:rsidP="00486332">
      <w:pPr>
        <w:spacing w:after="0"/>
        <w:jc w:val="both"/>
        <w:rPr>
          <w:b/>
          <w:bCs/>
        </w:rPr>
      </w:pPr>
      <w:r w:rsidRPr="00486332">
        <w:rPr>
          <w:b/>
          <w:bCs/>
        </w:rPr>
        <w:t>Odpowiedź:</w:t>
      </w:r>
    </w:p>
    <w:p w14:paraId="12ABDD1D" w14:textId="1479880A" w:rsidR="00486332" w:rsidRDefault="00486332" w:rsidP="00F02F00">
      <w:pPr>
        <w:jc w:val="both"/>
        <w:rPr>
          <w:b/>
          <w:bCs/>
        </w:rPr>
      </w:pPr>
      <w:r w:rsidRPr="00486332">
        <w:rPr>
          <w:b/>
          <w:bCs/>
        </w:rPr>
        <w:t>Zamawiający nie wyraża zgody na wnioskowaną zmianę.</w:t>
      </w:r>
    </w:p>
    <w:p w14:paraId="050EC0F1" w14:textId="77777777" w:rsidR="00361B68" w:rsidRPr="00486332" w:rsidRDefault="00361B68" w:rsidP="00F02F00">
      <w:pPr>
        <w:jc w:val="both"/>
        <w:rPr>
          <w:b/>
          <w:bCs/>
        </w:rPr>
      </w:pPr>
    </w:p>
    <w:p w14:paraId="60E24876" w14:textId="77777777" w:rsidR="00F02F00" w:rsidRPr="00486332" w:rsidRDefault="00F02F00" w:rsidP="00486332">
      <w:pPr>
        <w:spacing w:after="0"/>
        <w:jc w:val="both"/>
        <w:rPr>
          <w:b/>
          <w:bCs/>
        </w:rPr>
      </w:pPr>
      <w:r w:rsidRPr="00486332">
        <w:rPr>
          <w:b/>
          <w:bCs/>
        </w:rPr>
        <w:t>Pytanie 22</w:t>
      </w:r>
    </w:p>
    <w:p w14:paraId="6402D352" w14:textId="77777777" w:rsidR="00F02F00" w:rsidRDefault="00F02F00" w:rsidP="00F02F00">
      <w:pPr>
        <w:jc w:val="both"/>
      </w:pPr>
      <w:r>
        <w:t>W ubezpieczeniu od ognia i innych zdarzeń losowych, w definicji „wypadek środka transportu”, wnioskujemy o potwierdzenia, że odszkodowanie nie będzie pokrywać kosztów naprawy pojazdu</w:t>
      </w:r>
    </w:p>
    <w:p w14:paraId="51515F51" w14:textId="1FAAB94B" w:rsidR="00486332" w:rsidRPr="00486332" w:rsidRDefault="00486332" w:rsidP="00486332">
      <w:pPr>
        <w:spacing w:after="0"/>
        <w:jc w:val="both"/>
        <w:rPr>
          <w:b/>
          <w:bCs/>
        </w:rPr>
      </w:pPr>
      <w:r w:rsidRPr="00486332">
        <w:rPr>
          <w:b/>
          <w:bCs/>
        </w:rPr>
        <w:t>Odpowiedź:</w:t>
      </w:r>
    </w:p>
    <w:p w14:paraId="3DBBE028" w14:textId="1DDD7106" w:rsidR="00486332" w:rsidRDefault="00486332" w:rsidP="00F02F00">
      <w:pPr>
        <w:jc w:val="both"/>
        <w:rPr>
          <w:b/>
          <w:bCs/>
        </w:rPr>
      </w:pPr>
      <w:r w:rsidRPr="00486332">
        <w:rPr>
          <w:b/>
          <w:bCs/>
        </w:rPr>
        <w:t>Zamawiający potwierdza.</w:t>
      </w:r>
    </w:p>
    <w:p w14:paraId="079E40B3" w14:textId="77777777" w:rsidR="001B40DF" w:rsidRPr="00486332" w:rsidRDefault="001B40DF" w:rsidP="00F02F00">
      <w:pPr>
        <w:jc w:val="both"/>
        <w:rPr>
          <w:b/>
          <w:bCs/>
        </w:rPr>
      </w:pPr>
    </w:p>
    <w:p w14:paraId="5B71E5AD" w14:textId="77777777" w:rsidR="00F02F00" w:rsidRPr="00486332" w:rsidRDefault="00F02F00" w:rsidP="00486332">
      <w:pPr>
        <w:spacing w:after="0"/>
        <w:jc w:val="both"/>
        <w:rPr>
          <w:b/>
          <w:bCs/>
        </w:rPr>
      </w:pPr>
      <w:r w:rsidRPr="00486332">
        <w:rPr>
          <w:b/>
          <w:bCs/>
        </w:rPr>
        <w:t>Pytanie 23</w:t>
      </w:r>
    </w:p>
    <w:p w14:paraId="3B850579" w14:textId="77777777" w:rsidR="00F02F00" w:rsidRDefault="00F02F00" w:rsidP="00F02F00">
      <w:pPr>
        <w:jc w:val="both"/>
      </w:pPr>
      <w:r>
        <w:t>Prosimy o potwierdzenie, ze zakres ochrony ubezpieczeni odpowiedzialności cywilnej nie będzie obejmować szkód powstałych w związku z prowadzeniem działalności medycznej, badawczej, farmaceutycznej, a także udzieleniem świadczeń medycznych.</w:t>
      </w:r>
    </w:p>
    <w:p w14:paraId="36E2B57B" w14:textId="0FE423FB" w:rsidR="00486332" w:rsidRPr="00486332" w:rsidRDefault="00486332" w:rsidP="00486332">
      <w:pPr>
        <w:spacing w:after="0"/>
        <w:jc w:val="both"/>
        <w:rPr>
          <w:b/>
          <w:bCs/>
        </w:rPr>
      </w:pPr>
      <w:r w:rsidRPr="00486332">
        <w:rPr>
          <w:b/>
          <w:bCs/>
        </w:rPr>
        <w:t>Odpowiedź:</w:t>
      </w:r>
    </w:p>
    <w:p w14:paraId="78B9B645" w14:textId="30B56F27" w:rsidR="00486332" w:rsidRDefault="00486332" w:rsidP="00FA5DD5">
      <w:pPr>
        <w:spacing w:line="276" w:lineRule="auto"/>
        <w:jc w:val="both"/>
        <w:rPr>
          <w:b/>
          <w:bCs/>
        </w:rPr>
      </w:pPr>
      <w:r w:rsidRPr="00486332">
        <w:rPr>
          <w:b/>
          <w:bCs/>
        </w:rPr>
        <w:t>Zamawiający potwierdza.</w:t>
      </w:r>
      <w:r w:rsidR="00C5660B">
        <w:rPr>
          <w:b/>
          <w:bCs/>
        </w:rPr>
        <w:t xml:space="preserve"> </w:t>
      </w:r>
      <w:r w:rsidR="00C5660B" w:rsidRPr="00DB12FD">
        <w:rPr>
          <w:b/>
          <w:bCs/>
        </w:rPr>
        <w:t>Zakres ochrony OC będzie obejmować szkody powstałe w związku z udzielaniem świadczeń zdrowotnych rozumianych jako drobne usługi świadczone przez personel domów opieki społecznej na rzecz podopiecznych</w:t>
      </w:r>
      <w:r w:rsidR="00CF56AA" w:rsidRPr="00DB12FD">
        <w:rPr>
          <w:b/>
          <w:bCs/>
        </w:rPr>
        <w:t xml:space="preserve"> </w:t>
      </w:r>
      <w:r w:rsidR="00683A70" w:rsidRPr="00DB12FD">
        <w:rPr>
          <w:b/>
          <w:bCs/>
        </w:rPr>
        <w:t xml:space="preserve">jak i w szkołach, </w:t>
      </w:r>
      <w:r w:rsidR="00F173F7" w:rsidRPr="00DB12FD">
        <w:rPr>
          <w:b/>
          <w:bCs/>
        </w:rPr>
        <w:t>świadczenia typu zmiana opatrunku, szczepienie itp.</w:t>
      </w:r>
      <w:r w:rsidR="00C5660B">
        <w:rPr>
          <w:b/>
          <w:bCs/>
        </w:rPr>
        <w:tab/>
      </w:r>
    </w:p>
    <w:p w14:paraId="68898165" w14:textId="77777777" w:rsidR="001B40DF" w:rsidRPr="00486332" w:rsidRDefault="001B40DF" w:rsidP="00F02F00">
      <w:pPr>
        <w:jc w:val="both"/>
        <w:rPr>
          <w:b/>
          <w:bCs/>
        </w:rPr>
      </w:pPr>
    </w:p>
    <w:p w14:paraId="792FD4CF" w14:textId="77777777" w:rsidR="00F02F00" w:rsidRPr="00486332" w:rsidRDefault="00F02F00" w:rsidP="00486332">
      <w:pPr>
        <w:spacing w:after="0"/>
        <w:jc w:val="both"/>
        <w:rPr>
          <w:b/>
          <w:bCs/>
        </w:rPr>
      </w:pPr>
      <w:r w:rsidRPr="00486332">
        <w:rPr>
          <w:b/>
          <w:bCs/>
        </w:rPr>
        <w:lastRenderedPageBreak/>
        <w:t>Pytanie 24</w:t>
      </w:r>
    </w:p>
    <w:p w14:paraId="3B0411F2" w14:textId="77777777" w:rsidR="00F02F00" w:rsidRDefault="00F02F00" w:rsidP="00F02F00">
      <w:pPr>
        <w:jc w:val="both"/>
      </w:pPr>
      <w:r>
        <w:t>Prosimy o potwierdzenie, że zakresem ochrony nie będą obejmowane imprezy związane ze sportami ekstremalnymi takimi jak: skoki bungee, B.A.S.E. jumping, speleologia, raffting, canyoning itp.</w:t>
      </w:r>
    </w:p>
    <w:p w14:paraId="2830D011" w14:textId="52A599C1" w:rsidR="00486332" w:rsidRPr="00486332" w:rsidRDefault="00486332" w:rsidP="00486332">
      <w:pPr>
        <w:spacing w:after="0"/>
        <w:jc w:val="both"/>
        <w:rPr>
          <w:b/>
          <w:bCs/>
        </w:rPr>
      </w:pPr>
      <w:r w:rsidRPr="00486332">
        <w:rPr>
          <w:b/>
          <w:bCs/>
        </w:rPr>
        <w:t>Odpowiedź:</w:t>
      </w:r>
    </w:p>
    <w:p w14:paraId="7BC69B17" w14:textId="4E24795F" w:rsidR="00486332" w:rsidRDefault="00486332" w:rsidP="00F02F00">
      <w:pPr>
        <w:jc w:val="both"/>
        <w:rPr>
          <w:b/>
          <w:bCs/>
        </w:rPr>
      </w:pPr>
      <w:r w:rsidRPr="00486332">
        <w:rPr>
          <w:b/>
          <w:bCs/>
        </w:rPr>
        <w:t>Zamawiający potwierdza.</w:t>
      </w:r>
    </w:p>
    <w:p w14:paraId="530ACA1C" w14:textId="77777777" w:rsidR="00FA5DD5" w:rsidRPr="00486332" w:rsidRDefault="00FA5DD5" w:rsidP="00F02F00">
      <w:pPr>
        <w:jc w:val="both"/>
        <w:rPr>
          <w:b/>
          <w:bCs/>
        </w:rPr>
      </w:pPr>
    </w:p>
    <w:p w14:paraId="2631376C" w14:textId="77777777" w:rsidR="00F02F00" w:rsidRPr="00486332" w:rsidRDefault="00F02F00" w:rsidP="00486332">
      <w:pPr>
        <w:spacing w:after="0"/>
        <w:jc w:val="both"/>
        <w:rPr>
          <w:b/>
          <w:bCs/>
        </w:rPr>
      </w:pPr>
      <w:r w:rsidRPr="00486332">
        <w:rPr>
          <w:b/>
          <w:bCs/>
        </w:rPr>
        <w:t>Pytanie 25</w:t>
      </w:r>
    </w:p>
    <w:p w14:paraId="49280127" w14:textId="77777777" w:rsidR="00F02F00" w:rsidRDefault="00F02F00" w:rsidP="00F02F00">
      <w:pPr>
        <w:jc w:val="both"/>
      </w:pPr>
      <w:r>
        <w:t>W ubezpieczeniu odpowiedzialności cywilnej, „OC z tytułu zakażeń” , wnioskujemy o potwierdzenie , że wyłączenia OWU będą akceptowane i tym samym będzie obowiązywał poniższy zapis</w:t>
      </w:r>
    </w:p>
    <w:p w14:paraId="1EC1039F" w14:textId="77777777" w:rsidR="00F02F00" w:rsidRPr="00561834" w:rsidRDefault="00F02F00" w:rsidP="00F02F00">
      <w:pPr>
        <w:jc w:val="both"/>
        <w:rPr>
          <w:color w:val="000000" w:themeColor="text1"/>
        </w:rPr>
      </w:pPr>
      <w:r>
        <w:t xml:space="preserve">„Ochrona ubezpieczeniowa obejmuje odpowiedzialność cywilną Ubezpieczonego za szkody wynikające z przeniesienia chorób zakaźnych, za wyjątkiem szkód wyrządzonych z winy umyślnej bądź wskutek rażącego niedbalstwa Ubezpieczonego. Ochrona ubezpieczeniowa nie obejmuje i Ubezpieczyciel nie odpowiada za szkody spowodowane </w:t>
      </w:r>
      <w:r w:rsidRPr="00561834">
        <w:rPr>
          <w:color w:val="000000" w:themeColor="text1"/>
        </w:rPr>
        <w:t>przez wirus HIV lub priony.”</w:t>
      </w:r>
    </w:p>
    <w:p w14:paraId="0B6C07FF" w14:textId="2CC2A158" w:rsidR="00486332" w:rsidRPr="00486332" w:rsidRDefault="00486332" w:rsidP="00486332">
      <w:pPr>
        <w:spacing w:after="0"/>
        <w:jc w:val="both"/>
        <w:rPr>
          <w:b/>
          <w:bCs/>
        </w:rPr>
      </w:pPr>
      <w:r w:rsidRPr="00486332">
        <w:rPr>
          <w:b/>
          <w:bCs/>
        </w:rPr>
        <w:t>Odpowiedź:</w:t>
      </w:r>
    </w:p>
    <w:p w14:paraId="420CAE41" w14:textId="4B688578" w:rsidR="00486332" w:rsidRPr="00B06C14" w:rsidRDefault="00486332" w:rsidP="00F02F00">
      <w:pPr>
        <w:jc w:val="both"/>
        <w:rPr>
          <w:b/>
          <w:bCs/>
        </w:rPr>
      </w:pPr>
      <w:r w:rsidRPr="00B06C14">
        <w:rPr>
          <w:b/>
          <w:bCs/>
        </w:rPr>
        <w:t>Zamawiający nie potwierdza.</w:t>
      </w:r>
      <w:r w:rsidR="002D1DBC" w:rsidRPr="00B06C14">
        <w:rPr>
          <w:b/>
          <w:bCs/>
        </w:rPr>
        <w:t xml:space="preserve"> Jednocześnie, w związku z zadanym pytaniem, zamawiający informuje, że postanowił zmienić limit </w:t>
      </w:r>
      <w:r w:rsidR="00594884" w:rsidRPr="00B06C14">
        <w:rPr>
          <w:b/>
          <w:bCs/>
        </w:rPr>
        <w:t xml:space="preserve">dla szkód spowodowanych przez wirus HIV lub priony </w:t>
      </w:r>
      <w:r w:rsidR="002D1DBC" w:rsidRPr="00B06C14">
        <w:rPr>
          <w:b/>
          <w:bCs/>
        </w:rPr>
        <w:t xml:space="preserve"> w wysokości 150.000,00 PLN na jedno i wszystkie zdarzenia. W związku z czy</w:t>
      </w:r>
      <w:r w:rsidR="003F1B06" w:rsidRPr="00B06C14">
        <w:rPr>
          <w:b/>
          <w:bCs/>
        </w:rPr>
        <w:t>m</w:t>
      </w:r>
      <w:r w:rsidR="002D1DBC" w:rsidRPr="00B06C14">
        <w:rPr>
          <w:b/>
          <w:bCs/>
        </w:rPr>
        <w:t xml:space="preserve"> zdecydował się zmienić treść SWZ zgodnie z plikiem – Załącznik nr 1 do SWZ – Opis przedmiotu zamówienia – zmiana </w:t>
      </w:r>
      <w:r w:rsidR="009265E7" w:rsidRPr="00B06C14">
        <w:rPr>
          <w:b/>
          <w:bCs/>
        </w:rPr>
        <w:t>16</w:t>
      </w:r>
      <w:r w:rsidR="002D1DBC" w:rsidRPr="00B06C14">
        <w:rPr>
          <w:b/>
          <w:bCs/>
        </w:rPr>
        <w:t>.09.2024.</w:t>
      </w:r>
    </w:p>
    <w:p w14:paraId="738D6515" w14:textId="7032CE1E" w:rsidR="00C62650" w:rsidRPr="00B06C14" w:rsidRDefault="00C62650" w:rsidP="00F02F00">
      <w:pPr>
        <w:jc w:val="both"/>
        <w:rPr>
          <w:b/>
          <w:bCs/>
        </w:rPr>
      </w:pPr>
      <w:r w:rsidRPr="00B06C14">
        <w:rPr>
          <w:b/>
          <w:bCs/>
        </w:rPr>
        <w:t xml:space="preserve">Jednocześnie </w:t>
      </w:r>
      <w:r w:rsidR="00DB1601" w:rsidRPr="00B06C14">
        <w:rPr>
          <w:b/>
          <w:bCs/>
        </w:rPr>
        <w:t>Zamawiający</w:t>
      </w:r>
      <w:r w:rsidRPr="00B06C14">
        <w:rPr>
          <w:b/>
          <w:bCs/>
        </w:rPr>
        <w:t xml:space="preserve"> wyjaśnia, iż </w:t>
      </w:r>
      <w:r w:rsidR="00BB3ED5" w:rsidRPr="00B06C14">
        <w:rPr>
          <w:b/>
          <w:bCs/>
        </w:rPr>
        <w:t>SWZ</w:t>
      </w:r>
      <w:r w:rsidRPr="00B06C14">
        <w:rPr>
          <w:b/>
          <w:bCs/>
        </w:rPr>
        <w:t xml:space="preserve"> nie </w:t>
      </w:r>
      <w:r w:rsidR="00B06C14" w:rsidRPr="00B06C14">
        <w:rPr>
          <w:b/>
          <w:bCs/>
        </w:rPr>
        <w:t>zakładają</w:t>
      </w:r>
      <w:r w:rsidRPr="00B06C14">
        <w:rPr>
          <w:b/>
          <w:bCs/>
        </w:rPr>
        <w:t xml:space="preserve"> objęcia w zakresie OC szkód wyrządzonych z winy umyślnej.</w:t>
      </w:r>
    </w:p>
    <w:p w14:paraId="30F97B11" w14:textId="77777777" w:rsidR="006D5C3B" w:rsidRPr="00486332" w:rsidRDefault="006D5C3B" w:rsidP="00F02F00">
      <w:pPr>
        <w:jc w:val="both"/>
        <w:rPr>
          <w:b/>
          <w:bCs/>
        </w:rPr>
      </w:pPr>
    </w:p>
    <w:p w14:paraId="6DB4A50E" w14:textId="77777777" w:rsidR="00F02F00" w:rsidRPr="00486332" w:rsidRDefault="00F02F00" w:rsidP="00486332">
      <w:pPr>
        <w:spacing w:after="0"/>
        <w:jc w:val="both"/>
        <w:rPr>
          <w:b/>
          <w:bCs/>
        </w:rPr>
      </w:pPr>
      <w:r w:rsidRPr="00486332">
        <w:rPr>
          <w:b/>
          <w:bCs/>
        </w:rPr>
        <w:t>Pytanie 26</w:t>
      </w:r>
    </w:p>
    <w:p w14:paraId="5931DE42" w14:textId="462CF010" w:rsidR="00F02F00" w:rsidRDefault="00F02F00" w:rsidP="00F02F00">
      <w:pPr>
        <w:jc w:val="both"/>
      </w:pPr>
      <w:r>
        <w:t>Prosimy o potwierdzenie, iż Domy Pomocy Społecznej / Miejskie Ośrodki Pomocy Społecznej chronią swoich pracowników oraz osoby wymagające opieki DPS/MOPS przed narażeniem na działanie COVID-19 w tym w zakresie zapewnienia środków ochrony indywidualnej pracowników.</w:t>
      </w:r>
    </w:p>
    <w:p w14:paraId="3FD50854" w14:textId="2BBB8698" w:rsidR="00486332" w:rsidRPr="00486332" w:rsidRDefault="00486332" w:rsidP="00486332">
      <w:pPr>
        <w:spacing w:after="0"/>
        <w:jc w:val="both"/>
        <w:rPr>
          <w:b/>
          <w:bCs/>
        </w:rPr>
      </w:pPr>
      <w:r w:rsidRPr="00486332">
        <w:rPr>
          <w:b/>
          <w:bCs/>
        </w:rPr>
        <w:t>Odpowiedź:</w:t>
      </w:r>
    </w:p>
    <w:p w14:paraId="02758B1C" w14:textId="2D814090" w:rsidR="00486332" w:rsidRDefault="00486332" w:rsidP="00F02F00">
      <w:pPr>
        <w:jc w:val="both"/>
        <w:rPr>
          <w:b/>
          <w:bCs/>
        </w:rPr>
      </w:pPr>
      <w:r w:rsidRPr="00486332">
        <w:rPr>
          <w:b/>
          <w:bCs/>
        </w:rPr>
        <w:t>Zamawiający potwierdza.</w:t>
      </w:r>
    </w:p>
    <w:p w14:paraId="4524DA34" w14:textId="77777777" w:rsidR="00D829C7" w:rsidRPr="00486332" w:rsidRDefault="00D829C7" w:rsidP="00F02F00">
      <w:pPr>
        <w:jc w:val="both"/>
        <w:rPr>
          <w:b/>
          <w:bCs/>
        </w:rPr>
      </w:pPr>
    </w:p>
    <w:p w14:paraId="3E73D5DA" w14:textId="77777777" w:rsidR="00F02F00" w:rsidRPr="00486332" w:rsidRDefault="00F02F00" w:rsidP="00486332">
      <w:pPr>
        <w:spacing w:after="0"/>
        <w:jc w:val="both"/>
        <w:rPr>
          <w:b/>
          <w:bCs/>
        </w:rPr>
      </w:pPr>
      <w:r w:rsidRPr="00486332">
        <w:rPr>
          <w:b/>
          <w:bCs/>
        </w:rPr>
        <w:t>Pytanie 27</w:t>
      </w:r>
    </w:p>
    <w:p w14:paraId="7CDFEF06" w14:textId="77777777" w:rsidR="00F02F00" w:rsidRDefault="00F02F00" w:rsidP="00F02F00">
      <w:pPr>
        <w:jc w:val="both"/>
      </w:pPr>
      <w:r>
        <w:t>Prosimy o potwierdzenie, iż Domach Pomocy Społecznej / Miejskich Ośrodki Pomocy Społecznej przestrzegane są aktualne rekomendacje oraz zalecenia Głównego Inspektora Sanitarnego dla DPS/MOPS.</w:t>
      </w:r>
    </w:p>
    <w:p w14:paraId="776D9950" w14:textId="2C3BF238" w:rsidR="00486332" w:rsidRPr="00486332" w:rsidRDefault="00486332" w:rsidP="00486332">
      <w:pPr>
        <w:spacing w:after="0"/>
        <w:jc w:val="both"/>
        <w:rPr>
          <w:b/>
          <w:bCs/>
        </w:rPr>
      </w:pPr>
      <w:r w:rsidRPr="00486332">
        <w:rPr>
          <w:b/>
          <w:bCs/>
        </w:rPr>
        <w:t>Odpowiedź:</w:t>
      </w:r>
    </w:p>
    <w:p w14:paraId="1F8A34FD" w14:textId="074B123A" w:rsidR="00486332" w:rsidRDefault="00486332" w:rsidP="00F02F00">
      <w:pPr>
        <w:jc w:val="both"/>
        <w:rPr>
          <w:b/>
          <w:bCs/>
        </w:rPr>
      </w:pPr>
      <w:r w:rsidRPr="00486332">
        <w:rPr>
          <w:b/>
          <w:bCs/>
        </w:rPr>
        <w:t>Zamawiający potwierdza.</w:t>
      </w:r>
    </w:p>
    <w:p w14:paraId="6406326E" w14:textId="77777777" w:rsidR="00C13C9C" w:rsidRPr="00486332" w:rsidRDefault="00C13C9C" w:rsidP="00F02F00">
      <w:pPr>
        <w:jc w:val="both"/>
        <w:rPr>
          <w:b/>
          <w:bCs/>
        </w:rPr>
      </w:pPr>
    </w:p>
    <w:p w14:paraId="35E1A96C" w14:textId="77777777" w:rsidR="00F02F00" w:rsidRPr="00486332" w:rsidRDefault="00F02F00" w:rsidP="00486332">
      <w:pPr>
        <w:spacing w:after="0"/>
        <w:jc w:val="both"/>
        <w:rPr>
          <w:b/>
          <w:bCs/>
        </w:rPr>
      </w:pPr>
      <w:r w:rsidRPr="00486332">
        <w:rPr>
          <w:b/>
          <w:bCs/>
        </w:rPr>
        <w:t>Pytanie 28</w:t>
      </w:r>
    </w:p>
    <w:p w14:paraId="2D2D71F9" w14:textId="77777777" w:rsidR="00F02F00" w:rsidRDefault="00F02F00" w:rsidP="00F02F00">
      <w:pPr>
        <w:jc w:val="both"/>
      </w:pPr>
      <w:r>
        <w:lastRenderedPageBreak/>
        <w:t>Prosimy o potwierdzenie, że Domy Pomocy Społecznej / Miejskie Ośrodki Pomocy Społecznej posiadają i stosują praktyki zarządzania kryzysowego oraz aktualizują na bieżąco procedury planowania ciągłości działania stosowane w sytuacjach pandemicznych/epidemiologicznych.</w:t>
      </w:r>
    </w:p>
    <w:p w14:paraId="313416F7" w14:textId="27DF4175" w:rsidR="00486332" w:rsidRPr="00486332" w:rsidRDefault="00486332" w:rsidP="00486332">
      <w:pPr>
        <w:spacing w:after="0"/>
        <w:jc w:val="both"/>
        <w:rPr>
          <w:b/>
          <w:bCs/>
        </w:rPr>
      </w:pPr>
      <w:r w:rsidRPr="00486332">
        <w:rPr>
          <w:b/>
          <w:bCs/>
        </w:rPr>
        <w:t>Odpowiedź:</w:t>
      </w:r>
    </w:p>
    <w:p w14:paraId="1766EB1C" w14:textId="6C2FB4CF" w:rsidR="00486332" w:rsidRDefault="00486332" w:rsidP="00F02F00">
      <w:pPr>
        <w:jc w:val="both"/>
        <w:rPr>
          <w:b/>
          <w:bCs/>
        </w:rPr>
      </w:pPr>
      <w:r w:rsidRPr="00486332">
        <w:rPr>
          <w:b/>
          <w:bCs/>
        </w:rPr>
        <w:t>Zamawiający potwierdza.</w:t>
      </w:r>
    </w:p>
    <w:p w14:paraId="3D0A012D" w14:textId="77777777" w:rsidR="00C13C9C" w:rsidRPr="00486332" w:rsidRDefault="00C13C9C" w:rsidP="00F02F00">
      <w:pPr>
        <w:jc w:val="both"/>
        <w:rPr>
          <w:b/>
          <w:bCs/>
        </w:rPr>
      </w:pPr>
    </w:p>
    <w:p w14:paraId="437A19D9" w14:textId="77777777" w:rsidR="00F02F00" w:rsidRPr="00486332" w:rsidRDefault="00F02F00" w:rsidP="00486332">
      <w:pPr>
        <w:spacing w:after="0"/>
        <w:jc w:val="both"/>
        <w:rPr>
          <w:b/>
          <w:bCs/>
        </w:rPr>
      </w:pPr>
      <w:r w:rsidRPr="00486332">
        <w:rPr>
          <w:b/>
          <w:bCs/>
        </w:rPr>
        <w:t>Pytanie 29</w:t>
      </w:r>
    </w:p>
    <w:p w14:paraId="3E3E831B" w14:textId="77777777" w:rsidR="00F02F00" w:rsidRDefault="00F02F00" w:rsidP="00F02F00">
      <w:pPr>
        <w:jc w:val="both"/>
      </w:pPr>
      <w:r>
        <w:t xml:space="preserve">Prosimy o wprowadzenie podlimitu w wysokości 100 000,00 PLN na jeden i na wszystkie wypadki w okresie ubezpieczenia dla szkód wynikających z </w:t>
      </w:r>
      <w:r w:rsidRPr="00561834">
        <w:rPr>
          <w:color w:val="000000" w:themeColor="text1"/>
        </w:rPr>
        <w:t>przeniesienia chorób zakaźnych.</w:t>
      </w:r>
    </w:p>
    <w:p w14:paraId="76EB94DA" w14:textId="187803FC" w:rsidR="00486332" w:rsidRPr="00436C77" w:rsidRDefault="00486332" w:rsidP="00436C77">
      <w:pPr>
        <w:spacing w:after="0"/>
        <w:jc w:val="both"/>
        <w:rPr>
          <w:b/>
          <w:bCs/>
        </w:rPr>
      </w:pPr>
      <w:r w:rsidRPr="00436C77">
        <w:rPr>
          <w:b/>
          <w:bCs/>
        </w:rPr>
        <w:t>Odpowiedź:</w:t>
      </w:r>
    </w:p>
    <w:p w14:paraId="078CAD35" w14:textId="619CDCB1" w:rsidR="00486332" w:rsidRDefault="00436C77" w:rsidP="00F02F00">
      <w:pPr>
        <w:jc w:val="both"/>
        <w:rPr>
          <w:b/>
          <w:bCs/>
        </w:rPr>
      </w:pPr>
      <w:r w:rsidRPr="00B06C14">
        <w:rPr>
          <w:b/>
          <w:bCs/>
        </w:rPr>
        <w:t>Zamawiający nie wyraża zgody na wnioskowaną zmianę.</w:t>
      </w:r>
      <w:r w:rsidR="00A874D3" w:rsidRPr="00B06C14">
        <w:rPr>
          <w:b/>
          <w:bCs/>
        </w:rPr>
        <w:t xml:space="preserve"> Jednocześnie, w związku z zadanym pytaniem, zamawiający informuje, że postanowił zmienić limit </w:t>
      </w:r>
      <w:r w:rsidR="00263117" w:rsidRPr="00B06C14">
        <w:rPr>
          <w:b/>
          <w:bCs/>
        </w:rPr>
        <w:t>dla szkód wynikających z przeniesienia chorób zakaźnych</w:t>
      </w:r>
      <w:r w:rsidR="00A874D3" w:rsidRPr="00B06C14">
        <w:rPr>
          <w:b/>
          <w:bCs/>
        </w:rPr>
        <w:t xml:space="preserve"> w wysokości 250.000,00 PLN na jedno i wszystkie zdarzenia. W związku z czy</w:t>
      </w:r>
      <w:r w:rsidR="00C27BB0">
        <w:rPr>
          <w:b/>
          <w:bCs/>
        </w:rPr>
        <w:t>m</w:t>
      </w:r>
      <w:r w:rsidR="00A874D3" w:rsidRPr="00B06C14">
        <w:rPr>
          <w:b/>
          <w:bCs/>
        </w:rPr>
        <w:t xml:space="preserve"> zdecydował się zmienić treść SWZ zgodnie z plikiem – Załącznik nr 1 do SWZ – Opis przedmiotu zamówienia – zmiana </w:t>
      </w:r>
      <w:r w:rsidR="00E14E15" w:rsidRPr="00B06C14">
        <w:rPr>
          <w:b/>
          <w:bCs/>
        </w:rPr>
        <w:t>16</w:t>
      </w:r>
      <w:r w:rsidR="00A874D3" w:rsidRPr="00B06C14">
        <w:rPr>
          <w:b/>
          <w:bCs/>
        </w:rPr>
        <w:t>.09.2024.</w:t>
      </w:r>
    </w:p>
    <w:p w14:paraId="6546678B" w14:textId="77777777" w:rsidR="00C13C9C" w:rsidRPr="00436C77" w:rsidRDefault="00C13C9C" w:rsidP="00F02F00">
      <w:pPr>
        <w:jc w:val="both"/>
        <w:rPr>
          <w:b/>
          <w:bCs/>
        </w:rPr>
      </w:pPr>
    </w:p>
    <w:p w14:paraId="7F388483" w14:textId="77777777" w:rsidR="00F02F00" w:rsidRPr="00436C77" w:rsidRDefault="00F02F00" w:rsidP="00436C77">
      <w:pPr>
        <w:spacing w:after="0"/>
        <w:jc w:val="both"/>
        <w:rPr>
          <w:b/>
          <w:bCs/>
        </w:rPr>
      </w:pPr>
      <w:r w:rsidRPr="00436C77">
        <w:rPr>
          <w:b/>
          <w:bCs/>
        </w:rPr>
        <w:t>Pytanie 30</w:t>
      </w:r>
    </w:p>
    <w:p w14:paraId="36409066" w14:textId="77777777" w:rsidR="00F02F00" w:rsidRDefault="00F02F00" w:rsidP="00F02F00">
      <w:pPr>
        <w:jc w:val="both"/>
      </w:pPr>
      <w:r>
        <w:t>W ubezpieczeniu mienia, prosimy o zgodę na stosowanie franszyzy integralnej w wysokości 500,00 PLN</w:t>
      </w:r>
    </w:p>
    <w:p w14:paraId="2ECC7743" w14:textId="4358CED0" w:rsidR="00436C77" w:rsidRPr="006063CF" w:rsidRDefault="00436C77" w:rsidP="006063CF">
      <w:pPr>
        <w:spacing w:after="0"/>
        <w:jc w:val="both"/>
        <w:rPr>
          <w:b/>
          <w:bCs/>
        </w:rPr>
      </w:pPr>
      <w:r w:rsidRPr="006063CF">
        <w:rPr>
          <w:b/>
          <w:bCs/>
        </w:rPr>
        <w:t>Odpowiedź:</w:t>
      </w:r>
    </w:p>
    <w:p w14:paraId="27B8B84C" w14:textId="6E9B29EE" w:rsidR="00436C77" w:rsidRDefault="006063CF" w:rsidP="00F02F00">
      <w:pPr>
        <w:jc w:val="both"/>
        <w:rPr>
          <w:b/>
          <w:bCs/>
        </w:rPr>
      </w:pPr>
      <w:r w:rsidRPr="006063CF">
        <w:rPr>
          <w:b/>
          <w:bCs/>
        </w:rPr>
        <w:t>Zamawiający nie wyraża zgody na wnioskowana zmianę.</w:t>
      </w:r>
    </w:p>
    <w:p w14:paraId="76D3B95B" w14:textId="77777777" w:rsidR="00C6796E" w:rsidRPr="006063CF" w:rsidRDefault="00C6796E" w:rsidP="00F02F00">
      <w:pPr>
        <w:jc w:val="both"/>
        <w:rPr>
          <w:b/>
          <w:bCs/>
        </w:rPr>
      </w:pPr>
    </w:p>
    <w:p w14:paraId="65F067CD" w14:textId="77777777" w:rsidR="00F02F00" w:rsidRPr="006063CF" w:rsidRDefault="00F02F00" w:rsidP="006063CF">
      <w:pPr>
        <w:spacing w:after="0"/>
        <w:jc w:val="both"/>
        <w:rPr>
          <w:b/>
          <w:bCs/>
        </w:rPr>
      </w:pPr>
      <w:r w:rsidRPr="006063CF">
        <w:rPr>
          <w:b/>
          <w:bCs/>
        </w:rPr>
        <w:t>Pytanie 31</w:t>
      </w:r>
    </w:p>
    <w:p w14:paraId="52CB2001" w14:textId="77777777" w:rsidR="00F02F00" w:rsidRDefault="00F02F00" w:rsidP="00F02F00">
      <w:pPr>
        <w:jc w:val="both"/>
      </w:pPr>
      <w:r>
        <w:t>W ubezpieczeniu mienia, prosimy o zgodę na stosowanie franszyzy redukcyjnej w wysokości 500,00 PLN</w:t>
      </w:r>
    </w:p>
    <w:p w14:paraId="2DC1459E" w14:textId="68C6C477" w:rsidR="006063CF" w:rsidRPr="006063CF" w:rsidRDefault="006063CF" w:rsidP="006063CF">
      <w:pPr>
        <w:spacing w:after="0"/>
        <w:jc w:val="both"/>
        <w:rPr>
          <w:b/>
          <w:bCs/>
        </w:rPr>
      </w:pPr>
      <w:r w:rsidRPr="006063CF">
        <w:rPr>
          <w:b/>
          <w:bCs/>
        </w:rPr>
        <w:t>Odpowiedź:</w:t>
      </w:r>
    </w:p>
    <w:p w14:paraId="645758FE" w14:textId="77777777" w:rsidR="006063CF" w:rsidRDefault="006063CF" w:rsidP="006063CF">
      <w:pPr>
        <w:jc w:val="both"/>
        <w:rPr>
          <w:b/>
          <w:bCs/>
        </w:rPr>
      </w:pPr>
      <w:r w:rsidRPr="006063CF">
        <w:rPr>
          <w:b/>
          <w:bCs/>
        </w:rPr>
        <w:t>Zamawiający nie wyraża zgody na wnioskowana zmianę.</w:t>
      </w:r>
    </w:p>
    <w:p w14:paraId="06972467" w14:textId="77777777" w:rsidR="00C6796E" w:rsidRPr="006063CF" w:rsidRDefault="00C6796E" w:rsidP="006063CF">
      <w:pPr>
        <w:jc w:val="both"/>
        <w:rPr>
          <w:b/>
          <w:bCs/>
        </w:rPr>
      </w:pPr>
    </w:p>
    <w:p w14:paraId="55979BDB" w14:textId="77777777" w:rsidR="00F02F00" w:rsidRPr="006063CF" w:rsidRDefault="00F02F00" w:rsidP="006063CF">
      <w:pPr>
        <w:spacing w:after="0"/>
        <w:jc w:val="both"/>
        <w:rPr>
          <w:b/>
          <w:bCs/>
        </w:rPr>
      </w:pPr>
      <w:r w:rsidRPr="006063CF">
        <w:rPr>
          <w:b/>
          <w:bCs/>
        </w:rPr>
        <w:t>Pytanie 32</w:t>
      </w:r>
    </w:p>
    <w:p w14:paraId="34430410" w14:textId="77777777" w:rsidR="00F02F00" w:rsidRDefault="00F02F00" w:rsidP="00F02F00">
      <w:pPr>
        <w:jc w:val="both"/>
      </w:pPr>
      <w:r>
        <w:t>W pozycji Klauzule obligatoryjne, „Klauzula wartości mienia”, wnioskujemy o wykreślenie zapisu „…. Jednocześnie zakład ubezpieczeń oświadcza, iż akceptuje zastosowane wartości odtworzeniowe mienia i tym samym postanowienia OWU dotyczące niedoubezpieczenia nie znajdą zastosowania..”</w:t>
      </w:r>
    </w:p>
    <w:p w14:paraId="7CC90B4D" w14:textId="522B81F0" w:rsidR="006063CF" w:rsidRPr="006063CF" w:rsidRDefault="006063CF" w:rsidP="006063CF">
      <w:pPr>
        <w:spacing w:after="0"/>
        <w:jc w:val="both"/>
        <w:rPr>
          <w:b/>
          <w:bCs/>
        </w:rPr>
      </w:pPr>
      <w:r w:rsidRPr="006063CF">
        <w:rPr>
          <w:b/>
          <w:bCs/>
        </w:rPr>
        <w:t>Odpowiedź:</w:t>
      </w:r>
    </w:p>
    <w:p w14:paraId="1CF2CBAF" w14:textId="320CB42A" w:rsidR="006063CF" w:rsidRDefault="006063CF" w:rsidP="00F02F00">
      <w:pPr>
        <w:jc w:val="both"/>
        <w:rPr>
          <w:b/>
          <w:bCs/>
        </w:rPr>
      </w:pPr>
      <w:r w:rsidRPr="006063CF">
        <w:rPr>
          <w:b/>
          <w:bCs/>
        </w:rPr>
        <w:t>Zamawiający nie wyraża zgody.</w:t>
      </w:r>
    </w:p>
    <w:p w14:paraId="45A1CE6E" w14:textId="77777777" w:rsidR="00796CEC" w:rsidRPr="006063CF" w:rsidRDefault="00796CEC" w:rsidP="00F02F00">
      <w:pPr>
        <w:jc w:val="both"/>
        <w:rPr>
          <w:b/>
          <w:bCs/>
        </w:rPr>
      </w:pPr>
    </w:p>
    <w:p w14:paraId="09FFBC0C" w14:textId="77777777" w:rsidR="00F02F00" w:rsidRPr="006063CF" w:rsidRDefault="00F02F00" w:rsidP="006063CF">
      <w:pPr>
        <w:spacing w:after="0"/>
        <w:jc w:val="both"/>
        <w:rPr>
          <w:b/>
          <w:bCs/>
        </w:rPr>
      </w:pPr>
      <w:r w:rsidRPr="006063CF">
        <w:rPr>
          <w:b/>
          <w:bCs/>
        </w:rPr>
        <w:t>Pytanie 33</w:t>
      </w:r>
    </w:p>
    <w:p w14:paraId="32DDD0DB" w14:textId="77777777" w:rsidR="00F02F00" w:rsidRDefault="00F02F00" w:rsidP="00F02F00">
      <w:pPr>
        <w:jc w:val="both"/>
      </w:pPr>
      <w:r>
        <w:t>W pozycji Klauzule obligatoryjne, „Klauzula przezornej sumy ubezpieczenia”, wnioskujemy o zmianę limitu na 1.000.000 PLN jedno i wszystkie zdarzenia w rocznym okresie ubezpieczenia</w:t>
      </w:r>
    </w:p>
    <w:p w14:paraId="3F1E8FC0" w14:textId="0A545585" w:rsidR="006063CF" w:rsidRPr="006063CF" w:rsidRDefault="006063CF" w:rsidP="006063CF">
      <w:pPr>
        <w:spacing w:after="0"/>
        <w:jc w:val="both"/>
        <w:rPr>
          <w:b/>
          <w:bCs/>
        </w:rPr>
      </w:pPr>
      <w:r w:rsidRPr="006063CF">
        <w:rPr>
          <w:b/>
          <w:bCs/>
        </w:rPr>
        <w:lastRenderedPageBreak/>
        <w:t>Odpowiedź:</w:t>
      </w:r>
    </w:p>
    <w:p w14:paraId="774B1FDC" w14:textId="1F0799A4" w:rsidR="00FC1453" w:rsidRPr="00FC1453" w:rsidRDefault="00FC1453" w:rsidP="00F02F00">
      <w:pPr>
        <w:jc w:val="both"/>
        <w:rPr>
          <w:b/>
          <w:bCs/>
        </w:rPr>
      </w:pPr>
      <w:r w:rsidRPr="00B06C14">
        <w:rPr>
          <w:b/>
          <w:bCs/>
        </w:rPr>
        <w:t xml:space="preserve">Zamawiający nie wyraża zgody na wnioskowaną zmianę. Jednocześnie, w związku z zadanym pytaniem, zamawiający informuje, że postanowił zmienić limit dla </w:t>
      </w:r>
      <w:r>
        <w:rPr>
          <w:b/>
          <w:bCs/>
        </w:rPr>
        <w:t xml:space="preserve">klauzuli </w:t>
      </w:r>
      <w:r w:rsidR="00704D6F">
        <w:rPr>
          <w:b/>
          <w:bCs/>
        </w:rPr>
        <w:t>przezornej sumy ubezpieczenia</w:t>
      </w:r>
      <w:r w:rsidRPr="00B06C14">
        <w:rPr>
          <w:b/>
          <w:bCs/>
        </w:rPr>
        <w:t xml:space="preserve"> w wysokości </w:t>
      </w:r>
      <w:r w:rsidR="00704D6F">
        <w:rPr>
          <w:b/>
          <w:bCs/>
        </w:rPr>
        <w:t>2.00</w:t>
      </w:r>
      <w:r w:rsidRPr="00B06C14">
        <w:rPr>
          <w:b/>
          <w:bCs/>
        </w:rPr>
        <w:t>0.000,00 PLN na jedno i wszystkie zdarzenia</w:t>
      </w:r>
      <w:r w:rsidR="00704D6F">
        <w:rPr>
          <w:b/>
          <w:bCs/>
        </w:rPr>
        <w:t xml:space="preserve"> w rocznym okresie ubezpieczenia</w:t>
      </w:r>
      <w:r w:rsidRPr="00B06C14">
        <w:rPr>
          <w:b/>
          <w:bCs/>
        </w:rPr>
        <w:t>. W związku z czy</w:t>
      </w:r>
      <w:r w:rsidR="00B1538C">
        <w:rPr>
          <w:b/>
          <w:bCs/>
        </w:rPr>
        <w:t>m</w:t>
      </w:r>
      <w:r w:rsidRPr="00B06C14">
        <w:rPr>
          <w:b/>
          <w:bCs/>
        </w:rPr>
        <w:t xml:space="preserve"> zdecydował się zmienić treść SWZ zgodnie z plikiem – Załącznik nr 1 do SWZ – Opis przedmiotu zamówienia – zmiana 16.09.2024.</w:t>
      </w:r>
    </w:p>
    <w:p w14:paraId="22D4462C" w14:textId="77777777" w:rsidR="00796CEC" w:rsidRPr="006063CF" w:rsidRDefault="00796CEC" w:rsidP="00F02F00">
      <w:pPr>
        <w:jc w:val="both"/>
        <w:rPr>
          <w:b/>
          <w:bCs/>
        </w:rPr>
      </w:pPr>
    </w:p>
    <w:p w14:paraId="02A239C1" w14:textId="77777777" w:rsidR="00F02F00" w:rsidRPr="006063CF" w:rsidRDefault="00F02F00" w:rsidP="006063CF">
      <w:pPr>
        <w:spacing w:after="0"/>
        <w:jc w:val="both"/>
        <w:rPr>
          <w:b/>
          <w:bCs/>
        </w:rPr>
      </w:pPr>
      <w:r w:rsidRPr="006063CF">
        <w:rPr>
          <w:b/>
          <w:bCs/>
        </w:rPr>
        <w:t>Pytanie 34</w:t>
      </w:r>
    </w:p>
    <w:p w14:paraId="248E4C93" w14:textId="77777777" w:rsidR="00F02F00" w:rsidRDefault="00F02F00" w:rsidP="00F02F00">
      <w:pPr>
        <w:jc w:val="both"/>
      </w:pPr>
      <w:r>
        <w:t>W pozycji Klauzule obligatoryjne, „Klauzula Lokalizacyjna”, wnioskujemy o zmianę na poniższy zapis:</w:t>
      </w:r>
    </w:p>
    <w:p w14:paraId="021C645F" w14:textId="77777777" w:rsidR="00F02F00" w:rsidRDefault="00F02F00" w:rsidP="00F02F00">
      <w:pPr>
        <w:jc w:val="both"/>
      </w:pPr>
      <w:r>
        <w:t>Klauzula nowych lokalizacji</w:t>
      </w:r>
    </w:p>
    <w:p w14:paraId="16434723" w14:textId="77777777" w:rsidR="00F02F00" w:rsidRDefault="00F02F00" w:rsidP="00F02F00">
      <w:pPr>
        <w:jc w:val="both"/>
      </w:pPr>
      <w:r>
        <w:t>Ochrona ubezpieczeniowa udzielana na podstawie niniejszej umowy rozszerzona zostaje na nowe lokalizacje Ubezpieczającego / Ubezpieczonego (miejsca prowadzenia działalności) na terenie Rzeczypospolitej Polskiej, pod warunkiem spełnienia wymogów dotyczących zabezpieczeń określonych w odpowiednich OWU i umowie ubezpieczenia oraz zgłoszenia do Ubezpieczyciela nowych lokalizacji w terminie 30 dni od ich uruchomienia.</w:t>
      </w:r>
    </w:p>
    <w:p w14:paraId="65E8DBFE" w14:textId="30C5708C" w:rsidR="006063CF" w:rsidRPr="005162FA" w:rsidRDefault="006063CF" w:rsidP="00F02F00">
      <w:pPr>
        <w:jc w:val="both"/>
        <w:rPr>
          <w:b/>
          <w:bCs/>
        </w:rPr>
      </w:pPr>
      <w:r w:rsidRPr="005162FA">
        <w:rPr>
          <w:b/>
          <w:bCs/>
        </w:rPr>
        <w:t>Odpowiedź:</w:t>
      </w:r>
    </w:p>
    <w:p w14:paraId="16CA64CD" w14:textId="44C7AD74" w:rsidR="006063CF" w:rsidRDefault="006063CF" w:rsidP="00F02F00">
      <w:pPr>
        <w:jc w:val="both"/>
        <w:rPr>
          <w:b/>
          <w:bCs/>
        </w:rPr>
      </w:pPr>
      <w:r w:rsidRPr="005162FA">
        <w:rPr>
          <w:b/>
          <w:bCs/>
        </w:rPr>
        <w:t>Zamawiający nie wyraża zgody na wnioskowaną zmianę.</w:t>
      </w:r>
    </w:p>
    <w:p w14:paraId="0463DFCE" w14:textId="77777777" w:rsidR="005162FA" w:rsidRPr="005162FA" w:rsidRDefault="005162FA" w:rsidP="00F02F00">
      <w:pPr>
        <w:jc w:val="both"/>
        <w:rPr>
          <w:b/>
          <w:bCs/>
        </w:rPr>
      </w:pPr>
    </w:p>
    <w:p w14:paraId="2E0CCD27" w14:textId="77777777" w:rsidR="00F02F00" w:rsidRPr="006063CF" w:rsidRDefault="00F02F00" w:rsidP="006063CF">
      <w:pPr>
        <w:spacing w:after="0"/>
        <w:jc w:val="both"/>
        <w:rPr>
          <w:b/>
          <w:bCs/>
        </w:rPr>
      </w:pPr>
      <w:r w:rsidRPr="006063CF">
        <w:rPr>
          <w:b/>
          <w:bCs/>
        </w:rPr>
        <w:t>Pytanie 35</w:t>
      </w:r>
    </w:p>
    <w:p w14:paraId="3C272DEE" w14:textId="77777777" w:rsidR="00F02F00" w:rsidRDefault="00F02F00" w:rsidP="00F02F00">
      <w:pPr>
        <w:jc w:val="both"/>
      </w:pPr>
      <w:r>
        <w:t>W pozycji Klauzule obligatoryjne, „Klauzula Inwestycyjna”, wnioskujemy o zmianę na poniższy zapis:</w:t>
      </w:r>
    </w:p>
    <w:p w14:paraId="4619D85B" w14:textId="77777777" w:rsidR="00F02F00" w:rsidRDefault="00F02F00" w:rsidP="00F02F00">
      <w:pPr>
        <w:jc w:val="both"/>
      </w:pPr>
      <w:r>
        <w:t>Klauzula automatycznego pokrycia</w:t>
      </w:r>
    </w:p>
    <w:p w14:paraId="688DED2E" w14:textId="77777777" w:rsidR="00F02F00" w:rsidRDefault="00F02F00" w:rsidP="00F02F00">
      <w:pPr>
        <w:jc w:val="both"/>
      </w:pPr>
      <w:r>
        <w:t>Z zachowaniem pozostałych, nie zmienionych niniejszą Klauzulą, postanowień umowy ubezpieczenia określonych we wniosku i w Ogólnych Warunkach Ubezpieczenia strony uzgodniły, że zakresem ubezpieczenia zostaje objęte mienie, w którego posiadanie wejdzie Ubezpieczający w okresie trwania odpowiedzialności Ubezpieczyciela, pod warunkiem, że fakt ten zostanie zgłoszony w okresie 30 dni od daty przyjęcia mienia do ewidencji środków trwałych Ubezpieczającego oraz pod warunkiem zapłaty dodatkowej składki, w wyznaczonym terminie.</w:t>
      </w:r>
    </w:p>
    <w:p w14:paraId="27D0DA8D" w14:textId="77777777" w:rsidR="00F02F00" w:rsidRDefault="00F02F00" w:rsidP="00F02F00">
      <w:pPr>
        <w:jc w:val="both"/>
      </w:pPr>
      <w:r>
        <w:t>Odpowiedzialność w stosunku do mienia automatycznie ubezpieczonego na mocy niniejszej klauzuli jest ograniczona do kwoty 1 000 000,00 PLN.</w:t>
      </w:r>
    </w:p>
    <w:p w14:paraId="125D08B9" w14:textId="77777777" w:rsidR="00F02F00" w:rsidRDefault="00F02F00" w:rsidP="00F02F00">
      <w:pPr>
        <w:jc w:val="both"/>
      </w:pPr>
      <w:r>
        <w:t>Mienie, którego wartość przekracza przyjęty w klauzuli limit, może być ubezpieczone w ramach odrębnej umowy na zasadach określonych w Ogólnych Warunkach Ubezpieczenia, po pisemnym potwierdzeniu ochrony przez Ubezpieczyciela i za dopłatą dodatkowej składki pro rata za pozostały okres ubezpieczenia.</w:t>
      </w:r>
    </w:p>
    <w:p w14:paraId="16246F36" w14:textId="77777777" w:rsidR="00F02F00" w:rsidRDefault="00F02F00" w:rsidP="00F02F00">
      <w:pPr>
        <w:jc w:val="both"/>
      </w:pPr>
      <w:r>
        <w:t>Rozliczenie dodatkowej składki wynikającej z udzielanej ochrony ubezpieczeniowej następuje w systemie pro rata w ciągu 14 dni po zakończeniu każdego kwartału, w którym nastąpiło przekazanie mienia do ewidencji środków trwałych.</w:t>
      </w:r>
    </w:p>
    <w:p w14:paraId="6E254D3C" w14:textId="1A07BB0E" w:rsidR="006063CF" w:rsidRPr="006063CF" w:rsidRDefault="006063CF" w:rsidP="006063CF">
      <w:pPr>
        <w:spacing w:after="0"/>
        <w:jc w:val="both"/>
        <w:rPr>
          <w:b/>
          <w:bCs/>
        </w:rPr>
      </w:pPr>
      <w:r w:rsidRPr="006063CF">
        <w:rPr>
          <w:b/>
          <w:bCs/>
        </w:rPr>
        <w:t>Odpowiedź:</w:t>
      </w:r>
    </w:p>
    <w:p w14:paraId="420CCDB2" w14:textId="1181E332" w:rsidR="006063CF" w:rsidRDefault="006063CF" w:rsidP="00F02F00">
      <w:pPr>
        <w:jc w:val="both"/>
        <w:rPr>
          <w:b/>
          <w:bCs/>
        </w:rPr>
      </w:pPr>
      <w:r w:rsidRPr="006063CF">
        <w:rPr>
          <w:b/>
          <w:bCs/>
        </w:rPr>
        <w:t>Zamawiający nie wyraża zgody na wnioskowaną zmianę.</w:t>
      </w:r>
    </w:p>
    <w:p w14:paraId="203FD5A1" w14:textId="77777777" w:rsidR="00A925F0" w:rsidRPr="006063CF" w:rsidRDefault="00A925F0" w:rsidP="00F02F00">
      <w:pPr>
        <w:jc w:val="both"/>
        <w:rPr>
          <w:b/>
          <w:bCs/>
        </w:rPr>
      </w:pPr>
    </w:p>
    <w:p w14:paraId="0ECB2178" w14:textId="77777777" w:rsidR="00F02F00" w:rsidRPr="006063CF" w:rsidRDefault="00F02F00" w:rsidP="006063CF">
      <w:pPr>
        <w:spacing w:after="0"/>
        <w:jc w:val="both"/>
        <w:rPr>
          <w:b/>
          <w:bCs/>
        </w:rPr>
      </w:pPr>
      <w:r w:rsidRPr="006063CF">
        <w:rPr>
          <w:b/>
          <w:bCs/>
        </w:rPr>
        <w:t>Pytanie 36</w:t>
      </w:r>
    </w:p>
    <w:p w14:paraId="21CFAA93" w14:textId="77777777" w:rsidR="00F02F00" w:rsidRDefault="00F02F00" w:rsidP="00F02F00">
      <w:pPr>
        <w:jc w:val="both"/>
      </w:pPr>
      <w:r>
        <w:t>W pozycji Klauzule obligatoryjne, „Klauzula Aktów Terroryzmu, Strajków, Rozruchów, Zamieszek Społecznych”, wnioskujemy o dodanie i akceptacje poniższego zapisu:</w:t>
      </w:r>
    </w:p>
    <w:p w14:paraId="36CF82CC" w14:textId="77777777" w:rsidR="00F02F00" w:rsidRDefault="00F02F00" w:rsidP="00F02F00">
      <w:pPr>
        <w:jc w:val="both"/>
      </w:pPr>
      <w:r>
        <w:t>Przez akty terroryzmu rozumie się nielegalne działania i akcje organizowane z pobudek ideologicznych, religijnych, politycznych lub społecznych, indywidualne lub grupowe, prowadzone przez osoby działające samodzielnie lub na rzecz, bądź z ramienia jakiejkolwiek organizacji lub rządu skierowane przeciwko osobom, obiektom lub społeczeństwu, mające na celu wywarcie wpływu na rząd, wprowadzenie chaosu, zastraszenie ludności i dezorganizację życia publicznego przy użyciu przemocy lub groźby użycia przemocy</w:t>
      </w:r>
    </w:p>
    <w:p w14:paraId="51D9AB31" w14:textId="77777777" w:rsidR="00F02F00" w:rsidRDefault="00F02F00" w:rsidP="00F02F00">
      <w:pPr>
        <w:jc w:val="both"/>
      </w:pPr>
      <w:r>
        <w:t>Z zakresu ochrony wyłączone są szkody spowodowane uwolnieniem lub wystawieniem na działanie substancji toksycznych, chemicznych lub biologicznych, jak również wszelkie szkody spowodowane atakiem elektronicznym, włączając w to włamania komputerowe lub wprowadzenie jakiejkolwiek formy wirusa komputerowego.</w:t>
      </w:r>
    </w:p>
    <w:p w14:paraId="6FB2A000" w14:textId="6299D910" w:rsidR="006063CF" w:rsidRPr="006063CF" w:rsidRDefault="006063CF" w:rsidP="006063CF">
      <w:pPr>
        <w:spacing w:after="0"/>
        <w:jc w:val="both"/>
        <w:rPr>
          <w:b/>
          <w:bCs/>
        </w:rPr>
      </w:pPr>
      <w:r w:rsidRPr="006063CF">
        <w:rPr>
          <w:b/>
          <w:bCs/>
        </w:rPr>
        <w:t>Odpowiedź:</w:t>
      </w:r>
    </w:p>
    <w:p w14:paraId="52757855" w14:textId="77777777" w:rsidR="0026465C" w:rsidRPr="00437808" w:rsidRDefault="0026465C" w:rsidP="00F02F00">
      <w:pPr>
        <w:jc w:val="both"/>
        <w:rPr>
          <w:b/>
          <w:bCs/>
        </w:rPr>
      </w:pPr>
      <w:r w:rsidRPr="00437808">
        <w:rPr>
          <w:b/>
          <w:bCs/>
        </w:rPr>
        <w:t>Zamawiający informuje, że zaakceptuje treść klauzuli w brzmieniu Wykonawcy, którego oferta zostanie wybrana jako najkorzystniejsza.</w:t>
      </w:r>
    </w:p>
    <w:p w14:paraId="5EFEF7E6" w14:textId="77777777" w:rsidR="00217DA6" w:rsidRPr="006063CF" w:rsidRDefault="00217DA6" w:rsidP="00F02F00">
      <w:pPr>
        <w:jc w:val="both"/>
        <w:rPr>
          <w:b/>
          <w:bCs/>
        </w:rPr>
      </w:pPr>
    </w:p>
    <w:p w14:paraId="268963E6" w14:textId="77777777" w:rsidR="00F02F00" w:rsidRPr="0006185A" w:rsidRDefault="00F02F00" w:rsidP="0006185A">
      <w:pPr>
        <w:spacing w:after="0"/>
        <w:jc w:val="both"/>
        <w:rPr>
          <w:b/>
          <w:bCs/>
        </w:rPr>
      </w:pPr>
      <w:r w:rsidRPr="0006185A">
        <w:rPr>
          <w:b/>
          <w:bCs/>
        </w:rPr>
        <w:t>Pytanie 37</w:t>
      </w:r>
    </w:p>
    <w:p w14:paraId="0ABE5D1E" w14:textId="7FCA3402" w:rsidR="00F02F00" w:rsidRDefault="00F02F00" w:rsidP="00F02F00">
      <w:pPr>
        <w:jc w:val="both"/>
      </w:pPr>
      <w:r>
        <w:t>W pozycji Klauzule obligatoryjne, „Klauzula szkód wzajemnych”, wnioskujemy o wykreślenie klauzuli.</w:t>
      </w:r>
    </w:p>
    <w:p w14:paraId="4660490A" w14:textId="58C8E670" w:rsidR="0006185A" w:rsidRPr="0006185A" w:rsidRDefault="0006185A" w:rsidP="0006185A">
      <w:pPr>
        <w:spacing w:after="0"/>
        <w:jc w:val="both"/>
        <w:rPr>
          <w:b/>
          <w:bCs/>
        </w:rPr>
      </w:pPr>
      <w:r w:rsidRPr="0006185A">
        <w:rPr>
          <w:b/>
          <w:bCs/>
        </w:rPr>
        <w:t>Odpowiedź:</w:t>
      </w:r>
    </w:p>
    <w:p w14:paraId="7E4D27C3" w14:textId="7EE1240B" w:rsidR="0006185A" w:rsidRDefault="0006185A" w:rsidP="00F02F00">
      <w:pPr>
        <w:jc w:val="both"/>
        <w:rPr>
          <w:b/>
          <w:bCs/>
        </w:rPr>
      </w:pPr>
      <w:r w:rsidRPr="0006185A">
        <w:rPr>
          <w:b/>
          <w:bCs/>
        </w:rPr>
        <w:t>Zamawiający nie wyraża zgody na wnioskowaną zmianę.</w:t>
      </w:r>
    </w:p>
    <w:p w14:paraId="76F01B30" w14:textId="77777777" w:rsidR="00926C55" w:rsidRDefault="00926C55" w:rsidP="00F02F00">
      <w:pPr>
        <w:jc w:val="both"/>
        <w:rPr>
          <w:b/>
          <w:bCs/>
        </w:rPr>
      </w:pPr>
    </w:p>
    <w:p w14:paraId="7367B741" w14:textId="57302927" w:rsidR="00C65ED9" w:rsidRPr="00CB4549" w:rsidRDefault="00C65ED9" w:rsidP="00F02F00">
      <w:pPr>
        <w:jc w:val="both"/>
        <w:rPr>
          <w:b/>
          <w:bCs/>
          <w:u w:val="single"/>
        </w:rPr>
      </w:pPr>
      <w:r w:rsidRPr="00CB4549">
        <w:rPr>
          <w:b/>
          <w:bCs/>
          <w:u w:val="single"/>
        </w:rPr>
        <w:t>Zestaw pytań nr 2</w:t>
      </w:r>
    </w:p>
    <w:p w14:paraId="43525896" w14:textId="77777777" w:rsidR="00CB4549" w:rsidRPr="00CB4549" w:rsidRDefault="00CB4549" w:rsidP="001262BE">
      <w:pPr>
        <w:spacing w:after="0"/>
        <w:jc w:val="both"/>
        <w:rPr>
          <w:b/>
          <w:bCs/>
        </w:rPr>
      </w:pPr>
      <w:r w:rsidRPr="00CB4549">
        <w:rPr>
          <w:b/>
          <w:bCs/>
        </w:rPr>
        <w:t>Pytanie 1</w:t>
      </w:r>
    </w:p>
    <w:p w14:paraId="5DCB33E9" w14:textId="491D4463" w:rsidR="00C65ED9" w:rsidRDefault="00CB4549" w:rsidP="00CB4549">
      <w:pPr>
        <w:jc w:val="both"/>
      </w:pPr>
      <w:r w:rsidRPr="00CB4549">
        <w:t>W bazie dotychczasowego ubezpieczyciela jest zarejestrowana inna o wiele wyższa szkodowość, proszę o weryfikacje i korektę. Proszę też o uaktualnienie szkodowości o rezerwy zarejestrowane w wyniku ostatnich obfitych opadów.</w:t>
      </w:r>
    </w:p>
    <w:p w14:paraId="097CBCFC" w14:textId="243B2B24" w:rsidR="00CB4549" w:rsidRPr="008C66A8" w:rsidRDefault="00CB4549" w:rsidP="008C66A8">
      <w:pPr>
        <w:spacing w:after="0"/>
        <w:jc w:val="both"/>
        <w:rPr>
          <w:b/>
          <w:bCs/>
        </w:rPr>
      </w:pPr>
      <w:r w:rsidRPr="008C66A8">
        <w:rPr>
          <w:b/>
          <w:bCs/>
        </w:rPr>
        <w:t>Odpowiedź:</w:t>
      </w:r>
    </w:p>
    <w:p w14:paraId="4BD05FF7" w14:textId="434C6B63" w:rsidR="00CB4549" w:rsidRDefault="008C66A8" w:rsidP="00CB4549">
      <w:pPr>
        <w:jc w:val="both"/>
        <w:rPr>
          <w:b/>
          <w:bCs/>
        </w:rPr>
      </w:pPr>
      <w:r w:rsidRPr="008C66A8">
        <w:rPr>
          <w:b/>
          <w:bCs/>
        </w:rPr>
        <w:t>Zamawiający wyraża zgodę. W związku z czym załącza załącznik nr 2 – szkodowość majątkowa Powiatu Ostrowskiego.</w:t>
      </w:r>
    </w:p>
    <w:p w14:paraId="3A949827" w14:textId="77777777" w:rsidR="00926C55" w:rsidRPr="008C66A8" w:rsidRDefault="00926C55" w:rsidP="00CB4549">
      <w:pPr>
        <w:jc w:val="both"/>
        <w:rPr>
          <w:b/>
          <w:bCs/>
        </w:rPr>
      </w:pPr>
    </w:p>
    <w:p w14:paraId="40A5FB77" w14:textId="544FD741" w:rsidR="007358A8" w:rsidRPr="007358A8" w:rsidRDefault="007358A8" w:rsidP="00F02F00">
      <w:pPr>
        <w:jc w:val="both"/>
        <w:rPr>
          <w:u w:val="single"/>
        </w:rPr>
      </w:pPr>
      <w:r w:rsidRPr="007358A8">
        <w:rPr>
          <w:b/>
          <w:bCs/>
          <w:u w:val="single"/>
        </w:rPr>
        <w:t xml:space="preserve">Zestaw pytań nr </w:t>
      </w:r>
      <w:r w:rsidR="00C65ED9">
        <w:rPr>
          <w:b/>
          <w:bCs/>
          <w:u w:val="single"/>
        </w:rPr>
        <w:t>3</w:t>
      </w:r>
    </w:p>
    <w:p w14:paraId="118CF093" w14:textId="77777777" w:rsidR="007358A8" w:rsidRPr="002E6586" w:rsidRDefault="007358A8" w:rsidP="007358A8">
      <w:pPr>
        <w:spacing w:after="0"/>
        <w:jc w:val="both"/>
      </w:pPr>
      <w:r w:rsidRPr="002E6586">
        <w:t>1/ Czy Zamawiający wyraża zgodę na wprowadzenie Klauzuli wypowiedzenia umowy zgodnie z poniższą treścią:</w:t>
      </w:r>
    </w:p>
    <w:p w14:paraId="66F5FB83" w14:textId="77777777" w:rsidR="007358A8" w:rsidRDefault="007358A8" w:rsidP="007358A8">
      <w:pPr>
        <w:jc w:val="both"/>
      </w:pPr>
      <w:r>
        <w:t xml:space="preserve">„1. Z zachowaniem pozostałych niezmienionych niniejszą klauzulą postanowień SWZ, umowy ubezpieczenia oraz Ogólnych Warunków Ubezpieczenia strony umowy postanawiają, że w przypadku, gdy współczynnik szkodowości przekroczy 50% Ubezpieczyciel ma prawo do </w:t>
      </w:r>
      <w:r>
        <w:lastRenderedPageBreak/>
        <w:t>wypowiedzenia umowy na kolejny roczny okres ubezpieczenia (okres polisowy)  z zachowaniem trzymiesięcznego okresu wypowiedzenia.</w:t>
      </w:r>
    </w:p>
    <w:p w14:paraId="05BEAEB4" w14:textId="77777777" w:rsidR="007358A8" w:rsidRDefault="007358A8" w:rsidP="007358A8">
      <w:pPr>
        <w:jc w:val="both"/>
      </w:pPr>
      <w:r>
        <w:t>2.Przez współczynnik szkodowości rozumie się procentowy stosunek sum wypłaconych odszkodowań i rezerwy szkodowej do składki zarobionej (tj. składki przypadającej na wykorzystany okres ubezpieczenia) za ubezpieczenia będące przedmiotem niniejszego zamówienia określonego w SWZ/OPZ, ustalony po upływie 7 miesięcy pierwszego roku trwania umowy ubezpieczenia w stosunku do wypowiedzenia na drugi rok ubezpieczenia.</w:t>
      </w:r>
    </w:p>
    <w:p w14:paraId="7F40E842" w14:textId="77777777" w:rsidR="007358A8" w:rsidRDefault="007358A8" w:rsidP="007358A8">
      <w:pPr>
        <w:jc w:val="both"/>
      </w:pPr>
      <w:r>
        <w:t>3. Wypowiedzenie umowy należy złożyć w formie pisemnej pod rygorem nieważności”</w:t>
      </w:r>
    </w:p>
    <w:p w14:paraId="781B2701" w14:textId="558FA92A" w:rsidR="007358A8" w:rsidRPr="00433CA6" w:rsidRDefault="00433CA6" w:rsidP="00433CA6">
      <w:pPr>
        <w:spacing w:after="0"/>
        <w:jc w:val="both"/>
        <w:rPr>
          <w:b/>
          <w:bCs/>
        </w:rPr>
      </w:pPr>
      <w:r w:rsidRPr="00433CA6">
        <w:rPr>
          <w:b/>
          <w:bCs/>
        </w:rPr>
        <w:t>Odpowiedź:</w:t>
      </w:r>
    </w:p>
    <w:p w14:paraId="1CBA96C4" w14:textId="44F1F27A" w:rsidR="00433CA6" w:rsidRDefault="00433CA6" w:rsidP="007358A8">
      <w:pPr>
        <w:jc w:val="both"/>
        <w:rPr>
          <w:b/>
          <w:bCs/>
        </w:rPr>
      </w:pPr>
      <w:r w:rsidRPr="00433CA6">
        <w:rPr>
          <w:b/>
          <w:bCs/>
        </w:rPr>
        <w:t>Zamawiający nie wyraża zgody na wnioskowaną zmianę.</w:t>
      </w:r>
    </w:p>
    <w:p w14:paraId="09BB129D" w14:textId="77777777" w:rsidR="00CC390E" w:rsidRPr="00433CA6" w:rsidRDefault="00CC390E" w:rsidP="007358A8">
      <w:pPr>
        <w:jc w:val="both"/>
        <w:rPr>
          <w:b/>
          <w:bCs/>
        </w:rPr>
      </w:pPr>
    </w:p>
    <w:p w14:paraId="44B45B75" w14:textId="77777777" w:rsidR="007358A8" w:rsidRDefault="007358A8" w:rsidP="007358A8">
      <w:pPr>
        <w:jc w:val="both"/>
      </w:pPr>
      <w:r>
        <w:t xml:space="preserve">2/ Prosimy o udostepnienie informacji o szkodowości w wersji detalicznej, zawierającej informację odnośnie daty wystąpienia szkody, przyczyny szkody, ryzyka jakiego dotyczy, wysokości rezerwy. Jest to niezbędne w celu prawidłowej analizy danych i oceny ryzyka. </w:t>
      </w:r>
    </w:p>
    <w:p w14:paraId="65A1C075" w14:textId="511348D9" w:rsidR="00433CA6" w:rsidRPr="00433CA6" w:rsidRDefault="00433CA6" w:rsidP="00433CA6">
      <w:pPr>
        <w:spacing w:after="0"/>
        <w:jc w:val="both"/>
        <w:rPr>
          <w:b/>
          <w:bCs/>
        </w:rPr>
      </w:pPr>
      <w:r w:rsidRPr="00433CA6">
        <w:rPr>
          <w:b/>
          <w:bCs/>
        </w:rPr>
        <w:t>Odpowiedź:</w:t>
      </w:r>
    </w:p>
    <w:p w14:paraId="358EE017" w14:textId="23F7C0A5" w:rsidR="007358A8" w:rsidRPr="00433CA6" w:rsidRDefault="00433CA6" w:rsidP="007358A8">
      <w:pPr>
        <w:jc w:val="both"/>
        <w:rPr>
          <w:b/>
          <w:bCs/>
        </w:rPr>
      </w:pPr>
      <w:r w:rsidRPr="00433CA6">
        <w:rPr>
          <w:b/>
          <w:bCs/>
        </w:rPr>
        <w:t>Zamawiający wyraża zgodę. W związku z czym załącza załącznik nr 2 – szkodowość</w:t>
      </w:r>
      <w:r w:rsidR="008C66A8">
        <w:rPr>
          <w:b/>
          <w:bCs/>
        </w:rPr>
        <w:t xml:space="preserve"> majątkowa</w:t>
      </w:r>
      <w:r w:rsidRPr="00433CA6">
        <w:rPr>
          <w:b/>
          <w:bCs/>
        </w:rPr>
        <w:t xml:space="preserve"> Powiatu Ostrowskiego.</w:t>
      </w:r>
    </w:p>
    <w:p w14:paraId="011E2B23" w14:textId="149C739E" w:rsidR="007358A8" w:rsidRDefault="007358A8" w:rsidP="007358A8">
      <w:pPr>
        <w:jc w:val="both"/>
      </w:pPr>
      <w:r>
        <w:t>UMOWA - CZĘŚĆ I ZAMÓWIENIA</w:t>
      </w:r>
    </w:p>
    <w:p w14:paraId="7D699096" w14:textId="77777777" w:rsidR="007358A8" w:rsidRDefault="007358A8" w:rsidP="007358A8">
      <w:pPr>
        <w:jc w:val="both"/>
      </w:pPr>
      <w:r>
        <w:t>2/ Czy Zamawiający wyraża zgodę na zmianę zapisów § 7 ust 1 tak aby wszystkie przewidziane w  nim zmiany odbywały się za zgodą Wykonawcy</w:t>
      </w:r>
    </w:p>
    <w:p w14:paraId="55DCD782" w14:textId="16320A3B" w:rsidR="007358A8" w:rsidRPr="002E6586" w:rsidRDefault="00433CA6" w:rsidP="002E6586">
      <w:pPr>
        <w:spacing w:after="0"/>
        <w:jc w:val="both"/>
        <w:rPr>
          <w:b/>
          <w:bCs/>
        </w:rPr>
      </w:pPr>
      <w:r w:rsidRPr="002E6586">
        <w:rPr>
          <w:b/>
          <w:bCs/>
        </w:rPr>
        <w:t>Odpowiedź:</w:t>
      </w:r>
    </w:p>
    <w:p w14:paraId="144475C3" w14:textId="0D717D62" w:rsidR="007358A8" w:rsidRDefault="002E6586" w:rsidP="007358A8">
      <w:pPr>
        <w:jc w:val="both"/>
        <w:rPr>
          <w:b/>
          <w:bCs/>
        </w:rPr>
      </w:pPr>
      <w:r w:rsidRPr="002E6586">
        <w:rPr>
          <w:b/>
          <w:bCs/>
        </w:rPr>
        <w:t>Zamawiający nie wyraża zgody na wnioskowaną zmianę.</w:t>
      </w:r>
    </w:p>
    <w:p w14:paraId="57F42EE8" w14:textId="77777777" w:rsidR="003325FC" w:rsidRPr="002E6586" w:rsidRDefault="003325FC" w:rsidP="007358A8">
      <w:pPr>
        <w:jc w:val="both"/>
        <w:rPr>
          <w:b/>
          <w:bCs/>
        </w:rPr>
      </w:pPr>
    </w:p>
    <w:p w14:paraId="74E386E9" w14:textId="2BAE2F17" w:rsidR="007358A8" w:rsidRDefault="007358A8" w:rsidP="007358A8">
      <w:pPr>
        <w:jc w:val="both"/>
      </w:pPr>
      <w:r>
        <w:t>OPZ - CZĘŚĆ 1 ZAMÓWIENIA</w:t>
      </w:r>
    </w:p>
    <w:p w14:paraId="57BB8357" w14:textId="77777777" w:rsidR="007358A8" w:rsidRDefault="007358A8" w:rsidP="007358A8">
      <w:pPr>
        <w:jc w:val="both"/>
      </w:pPr>
      <w:r>
        <w:t>3/ Prosimy o potwierdzenie, że w kwestiach nieuregulowanych w SWZ zastosowanie mają przepisy prawa oraz OWU Wykonawcy.</w:t>
      </w:r>
    </w:p>
    <w:p w14:paraId="4FAA939F" w14:textId="3766424C" w:rsidR="007358A8" w:rsidRPr="002E6586" w:rsidRDefault="002E6586" w:rsidP="002E6586">
      <w:pPr>
        <w:spacing w:after="0"/>
        <w:jc w:val="both"/>
        <w:rPr>
          <w:b/>
          <w:bCs/>
        </w:rPr>
      </w:pPr>
      <w:r w:rsidRPr="002E6586">
        <w:rPr>
          <w:b/>
          <w:bCs/>
        </w:rPr>
        <w:t>Odpowiedź:</w:t>
      </w:r>
    </w:p>
    <w:p w14:paraId="43DF17E9" w14:textId="744B8978" w:rsidR="002E6586" w:rsidRPr="002E6586" w:rsidRDefault="002E6586" w:rsidP="007358A8">
      <w:pPr>
        <w:jc w:val="both"/>
        <w:rPr>
          <w:b/>
          <w:bCs/>
        </w:rPr>
      </w:pPr>
      <w:r w:rsidRPr="002E6586">
        <w:rPr>
          <w:b/>
          <w:bCs/>
        </w:rPr>
        <w:t>Zamawiający potwierdza.</w:t>
      </w:r>
    </w:p>
    <w:p w14:paraId="5DEE0DA2" w14:textId="77777777" w:rsidR="007358A8" w:rsidRDefault="007358A8" w:rsidP="007358A8">
      <w:pPr>
        <w:jc w:val="both"/>
      </w:pPr>
      <w:r>
        <w:t>4/ Prosimy o potwierdzenie, że do klauzul zawartych w SWZ będą mieć zastosowanie nie tylko wyłączenia w nich zawarte ale także pozostałe postanowienia SWZ oraz OWU wykonawcy w zakresie w jakim nie stoją w sprzeczności z treścią klauzuli.</w:t>
      </w:r>
    </w:p>
    <w:p w14:paraId="108DD5A6" w14:textId="5E949398" w:rsidR="007358A8" w:rsidRPr="002E6586" w:rsidRDefault="002E6586" w:rsidP="002E6586">
      <w:pPr>
        <w:spacing w:after="0"/>
        <w:jc w:val="both"/>
        <w:rPr>
          <w:b/>
          <w:bCs/>
        </w:rPr>
      </w:pPr>
      <w:r w:rsidRPr="002E6586">
        <w:rPr>
          <w:b/>
          <w:bCs/>
        </w:rPr>
        <w:t>Odpowiedź:</w:t>
      </w:r>
    </w:p>
    <w:p w14:paraId="6090BF12" w14:textId="3F636945" w:rsidR="002E6586" w:rsidRPr="002E6586" w:rsidRDefault="002E6586" w:rsidP="007358A8">
      <w:pPr>
        <w:jc w:val="both"/>
        <w:rPr>
          <w:b/>
          <w:bCs/>
        </w:rPr>
      </w:pPr>
      <w:r w:rsidRPr="002E6586">
        <w:rPr>
          <w:b/>
          <w:bCs/>
        </w:rPr>
        <w:t>Zamawiający potwierdza.</w:t>
      </w:r>
    </w:p>
    <w:p w14:paraId="2C49F3F5" w14:textId="77777777" w:rsidR="007358A8" w:rsidRDefault="007358A8" w:rsidP="007358A8">
      <w:pPr>
        <w:jc w:val="both"/>
      </w:pPr>
      <w:r>
        <w:t>5/ W celu poprawnej oceny ryzyka oraz wyceny składki prosimy o informacje/ potwierdzenie, że zakres ochrony ustalony w SWZ/OPZ nie różni się od aktualnego zakresu ochrony ubezpieczeniowej, w szczególności zachowane zostały takie same wartości franszyz oraz limity odpowiedzialności. W przypadku występowania różnic prosimy o ich wskazanie</w:t>
      </w:r>
    </w:p>
    <w:p w14:paraId="2C20CFC1" w14:textId="21109416" w:rsidR="007358A8" w:rsidRPr="002E6586" w:rsidRDefault="002E6586" w:rsidP="002E6586">
      <w:pPr>
        <w:spacing w:after="0"/>
        <w:jc w:val="both"/>
        <w:rPr>
          <w:b/>
          <w:bCs/>
        </w:rPr>
      </w:pPr>
      <w:r w:rsidRPr="002E6586">
        <w:rPr>
          <w:b/>
          <w:bCs/>
        </w:rPr>
        <w:t>Odpowiedź:</w:t>
      </w:r>
    </w:p>
    <w:p w14:paraId="6FF979CA" w14:textId="367EFA50" w:rsidR="002E6586" w:rsidRPr="002E6586" w:rsidRDefault="002E6586" w:rsidP="007358A8">
      <w:pPr>
        <w:jc w:val="both"/>
        <w:rPr>
          <w:b/>
          <w:bCs/>
        </w:rPr>
      </w:pPr>
      <w:r w:rsidRPr="002E6586">
        <w:rPr>
          <w:b/>
          <w:bCs/>
        </w:rPr>
        <w:t>Zamawiający nie potwierdza.</w:t>
      </w:r>
    </w:p>
    <w:p w14:paraId="01CED91D" w14:textId="77777777" w:rsidR="007358A8" w:rsidRDefault="007358A8" w:rsidP="007358A8">
      <w:pPr>
        <w:jc w:val="both"/>
      </w:pPr>
      <w:r>
        <w:lastRenderedPageBreak/>
        <w:t>6/ Prosimy o wykreślenie poniższego postanowienia OPZ:</w:t>
      </w:r>
    </w:p>
    <w:p w14:paraId="776BD146" w14:textId="77777777" w:rsidR="007358A8" w:rsidRDefault="007358A8" w:rsidP="007358A8">
      <w:pPr>
        <w:jc w:val="both"/>
      </w:pPr>
      <w:r>
        <w:t>„Jeżeli OWU wykonawcy przewidują szerszy zakres ubezpieczenia, znajduje on również zastosowanie (postanowienia odmienne w Zakresie ryzyk dodatkowych podlegających ocenie przez zamawiającego)”</w:t>
      </w:r>
    </w:p>
    <w:p w14:paraId="7E485CEB" w14:textId="77777777" w:rsidR="007358A8" w:rsidRDefault="007358A8" w:rsidP="007358A8">
      <w:pPr>
        <w:jc w:val="both"/>
      </w:pPr>
      <w:r>
        <w:t xml:space="preserve">Alternatywnie prosimy o potwierdzenie, że w sytuacji, kiedy postanowienia ogólnych/szczególnych warunków ubezpieczenia Wykonawcy względem opisanego przedmiotu zamówienia działają na korzyść ubezpieczonych – zastosowanie mają ogólne/szczególne warunki ubezpieczenia. Powyższe nie ma zastosowania do wysokości limitów odpowiedzialności, limitów na pierwsze ryzyko, podlimitów sumy gwarancyjnej oraz wysokości franszyz, które mają zastosowanie zgodnie z OPZ oraz zaakceptowanymi fakultatywnymi warunkami ubezpieczenia bez względu na uregulowania OWU Wykonawcy </w:t>
      </w:r>
    </w:p>
    <w:p w14:paraId="6F4667E8" w14:textId="7A893FE7" w:rsidR="002E6586" w:rsidRPr="002E6586" w:rsidRDefault="002E6586" w:rsidP="002E6586">
      <w:pPr>
        <w:spacing w:after="0"/>
        <w:jc w:val="both"/>
        <w:rPr>
          <w:b/>
          <w:bCs/>
        </w:rPr>
      </w:pPr>
      <w:r w:rsidRPr="002E6586">
        <w:rPr>
          <w:b/>
          <w:bCs/>
        </w:rPr>
        <w:t>Odpowiedź:</w:t>
      </w:r>
    </w:p>
    <w:p w14:paraId="2DA33406" w14:textId="311AC6EC" w:rsidR="00B82367" w:rsidRPr="002E6586" w:rsidRDefault="002E6586" w:rsidP="007358A8">
      <w:pPr>
        <w:jc w:val="both"/>
        <w:rPr>
          <w:b/>
          <w:bCs/>
        </w:rPr>
      </w:pPr>
      <w:r w:rsidRPr="00A57B1C">
        <w:rPr>
          <w:b/>
          <w:bCs/>
        </w:rPr>
        <w:t>Zamawiający potwierdza.</w:t>
      </w:r>
      <w:r w:rsidR="00B82367" w:rsidRPr="00A57B1C">
        <w:rPr>
          <w:b/>
          <w:bCs/>
        </w:rPr>
        <w:t xml:space="preserve"> </w:t>
      </w:r>
    </w:p>
    <w:p w14:paraId="41495308" w14:textId="77777777" w:rsidR="00FD2899" w:rsidRPr="002E6586" w:rsidRDefault="00FD2899" w:rsidP="007358A8">
      <w:pPr>
        <w:jc w:val="both"/>
        <w:rPr>
          <w:b/>
          <w:bCs/>
        </w:rPr>
      </w:pPr>
    </w:p>
    <w:p w14:paraId="5B678652" w14:textId="77777777" w:rsidR="007358A8" w:rsidRDefault="007358A8" w:rsidP="007358A8">
      <w:pPr>
        <w:jc w:val="both"/>
      </w:pPr>
      <w:r>
        <w:t>7/ Czy Zamawiający przechowuje maszyny, urządzenia lub sprzęt elektroniczny na podłodze lub poniżej poziomu gruntu? Jakiej wartości jest to sprzęt?</w:t>
      </w:r>
    </w:p>
    <w:p w14:paraId="2D98D1DB" w14:textId="3F18B4A2" w:rsidR="007358A8" w:rsidRPr="002E6586" w:rsidRDefault="002E6586" w:rsidP="002E6586">
      <w:pPr>
        <w:spacing w:after="0"/>
        <w:jc w:val="both"/>
        <w:rPr>
          <w:b/>
          <w:bCs/>
        </w:rPr>
      </w:pPr>
      <w:r w:rsidRPr="002E6586">
        <w:rPr>
          <w:b/>
          <w:bCs/>
        </w:rPr>
        <w:t>Odpowiedź:</w:t>
      </w:r>
    </w:p>
    <w:p w14:paraId="348E3D87" w14:textId="5638A629" w:rsidR="00CB2A4D" w:rsidRPr="00FE6429" w:rsidRDefault="00B66696" w:rsidP="007358A8">
      <w:pPr>
        <w:jc w:val="both"/>
        <w:rPr>
          <w:b/>
          <w:bCs/>
        </w:rPr>
      </w:pPr>
      <w:r w:rsidRPr="00D80166">
        <w:rPr>
          <w:b/>
        </w:rPr>
        <w:t>Zamawiający</w:t>
      </w:r>
      <w:r w:rsidR="00C66B43" w:rsidRPr="00D80166">
        <w:rPr>
          <w:b/>
        </w:rPr>
        <w:t xml:space="preserve"> potwierdza, że </w:t>
      </w:r>
      <w:r w:rsidR="00AB5859" w:rsidRPr="00D80166">
        <w:rPr>
          <w:b/>
        </w:rPr>
        <w:t>maszyny, urządzenia</w:t>
      </w:r>
      <w:r w:rsidR="00D13AA8" w:rsidRPr="00D80166">
        <w:rPr>
          <w:b/>
        </w:rPr>
        <w:t xml:space="preserve">, w tym sprzęt </w:t>
      </w:r>
      <w:r w:rsidR="00F42DAA" w:rsidRPr="00D80166">
        <w:rPr>
          <w:b/>
        </w:rPr>
        <w:t xml:space="preserve">elektroniczny </w:t>
      </w:r>
      <w:r w:rsidR="00C700E6" w:rsidRPr="00D80166">
        <w:rPr>
          <w:b/>
        </w:rPr>
        <w:t xml:space="preserve">mogą </w:t>
      </w:r>
      <w:r w:rsidR="00EC204E" w:rsidRPr="00D80166">
        <w:rPr>
          <w:b/>
        </w:rPr>
        <w:t>znajdować się na podłodze</w:t>
      </w:r>
      <w:r w:rsidR="009603C9">
        <w:rPr>
          <w:b/>
          <w:bCs/>
        </w:rPr>
        <w:t>,</w:t>
      </w:r>
      <w:r w:rsidR="00EC204E" w:rsidRPr="00D80166">
        <w:rPr>
          <w:b/>
        </w:rPr>
        <w:t xml:space="preserve"> jeśli </w:t>
      </w:r>
      <w:r w:rsidR="00D80166" w:rsidRPr="00D80166">
        <w:rPr>
          <w:b/>
          <w:bCs/>
        </w:rPr>
        <w:t>wynika to z</w:t>
      </w:r>
      <w:r w:rsidR="009603C9">
        <w:rPr>
          <w:b/>
          <w:bCs/>
        </w:rPr>
        <w:t>e sposobu</w:t>
      </w:r>
      <w:r w:rsidR="00D80166" w:rsidRPr="00D80166">
        <w:rPr>
          <w:b/>
          <w:bCs/>
        </w:rPr>
        <w:t xml:space="preserve"> normalnego użytkowania; przykładowo kserokopiarki</w:t>
      </w:r>
      <w:r w:rsidR="001247A4">
        <w:rPr>
          <w:b/>
          <w:bCs/>
        </w:rPr>
        <w:t xml:space="preserve">. Jednocześnie Zamawiający </w:t>
      </w:r>
      <w:r w:rsidR="003A124C">
        <w:rPr>
          <w:b/>
          <w:bCs/>
        </w:rPr>
        <w:t>informuje, że część</w:t>
      </w:r>
      <w:r w:rsidR="001B277C">
        <w:rPr>
          <w:b/>
          <w:bCs/>
        </w:rPr>
        <w:t xml:space="preserve"> </w:t>
      </w:r>
      <w:r w:rsidR="008F10FE">
        <w:rPr>
          <w:b/>
          <w:bCs/>
        </w:rPr>
        <w:t>lokali użytkowych (w tym klasy lekcyjne) znajdują się w piwnicach budynków</w:t>
      </w:r>
      <w:r w:rsidR="006870E6">
        <w:rPr>
          <w:b/>
          <w:bCs/>
        </w:rPr>
        <w:t xml:space="preserve"> – poniżej poziomu gruntu. </w:t>
      </w:r>
      <w:r w:rsidR="00404B38">
        <w:rPr>
          <w:b/>
          <w:bCs/>
        </w:rPr>
        <w:t xml:space="preserve"> </w:t>
      </w:r>
    </w:p>
    <w:p w14:paraId="24CB1771" w14:textId="77777777" w:rsidR="00A70B45" w:rsidRPr="00FE6429" w:rsidRDefault="00A70B45" w:rsidP="007358A8">
      <w:pPr>
        <w:jc w:val="both"/>
        <w:rPr>
          <w:b/>
          <w:bCs/>
        </w:rPr>
      </w:pPr>
    </w:p>
    <w:p w14:paraId="5AB77EC5" w14:textId="77777777" w:rsidR="007358A8" w:rsidRDefault="007358A8" w:rsidP="007358A8">
      <w:pPr>
        <w:jc w:val="both"/>
      </w:pPr>
      <w:r>
        <w:t>8/ Czy Zamawiający zarządza/posiada/administruje wysypiskiem śmieci lub PSZOK? Jeśli tak proszę o formację:</w:t>
      </w:r>
    </w:p>
    <w:p w14:paraId="4C873EF5" w14:textId="77777777" w:rsidR="007358A8" w:rsidRDefault="007358A8" w:rsidP="007358A8">
      <w:pPr>
        <w:jc w:val="both"/>
      </w:pPr>
      <w:r>
        <w:t>a/ Gdzie się znajduje (w jakiej lokalizacji)</w:t>
      </w:r>
    </w:p>
    <w:p w14:paraId="7B870C5A" w14:textId="77777777" w:rsidR="007358A8" w:rsidRDefault="007358A8" w:rsidP="007358A8">
      <w:pPr>
        <w:jc w:val="both"/>
      </w:pPr>
      <w:r>
        <w:t>b/ Jakie jest jego otoczenie?</w:t>
      </w:r>
    </w:p>
    <w:p w14:paraId="06F1C040" w14:textId="77777777" w:rsidR="007358A8" w:rsidRDefault="007358A8" w:rsidP="007358A8">
      <w:pPr>
        <w:jc w:val="both"/>
      </w:pPr>
      <w:r>
        <w:t xml:space="preserve">c/ Czy mienie w nim się znajdujące ma zostać objęte ochroną ubezpieczeniową? Jaka jest suma ubezpieczenia dla tej lokalizacji? </w:t>
      </w:r>
    </w:p>
    <w:p w14:paraId="03690BEE" w14:textId="77777777" w:rsidR="007358A8" w:rsidRDefault="007358A8" w:rsidP="007358A8">
      <w:pPr>
        <w:jc w:val="both"/>
      </w:pPr>
      <w:r>
        <w:t xml:space="preserve">d/ Co jest przedmiotem ubezpieczenia? </w:t>
      </w:r>
    </w:p>
    <w:p w14:paraId="733031A5" w14:textId="77777777" w:rsidR="002E6586" w:rsidRPr="002E6586" w:rsidRDefault="002E6586" w:rsidP="002E6586">
      <w:pPr>
        <w:spacing w:after="0"/>
        <w:jc w:val="both"/>
        <w:rPr>
          <w:b/>
          <w:bCs/>
        </w:rPr>
      </w:pPr>
      <w:r w:rsidRPr="002E6586">
        <w:rPr>
          <w:b/>
          <w:bCs/>
        </w:rPr>
        <w:t>Odpowiedź:</w:t>
      </w:r>
    </w:p>
    <w:p w14:paraId="6FFB512C" w14:textId="05EC8A5C" w:rsidR="007358A8" w:rsidRDefault="002E6586" w:rsidP="007358A8">
      <w:pPr>
        <w:jc w:val="both"/>
        <w:rPr>
          <w:b/>
          <w:bCs/>
        </w:rPr>
      </w:pPr>
      <w:r w:rsidRPr="002E6586">
        <w:rPr>
          <w:b/>
          <w:bCs/>
        </w:rPr>
        <w:t>Zamawiający informuje, że nie zarządza/posiada/administruje wysypiskiem śmieci lub PSZOK.</w:t>
      </w:r>
    </w:p>
    <w:p w14:paraId="56965F5E" w14:textId="77777777" w:rsidR="00CC7249" w:rsidRPr="002E6586" w:rsidRDefault="00CC7249" w:rsidP="007358A8">
      <w:pPr>
        <w:jc w:val="both"/>
        <w:rPr>
          <w:b/>
          <w:bCs/>
        </w:rPr>
      </w:pPr>
    </w:p>
    <w:p w14:paraId="1765E92B" w14:textId="77777777" w:rsidR="007358A8" w:rsidRDefault="007358A8" w:rsidP="007358A8">
      <w:pPr>
        <w:jc w:val="both"/>
      </w:pPr>
      <w:r>
        <w:t>9/ Czy budynki/obiekty wskazane do ubezpieczenia są w należytym stanie technicznym i podlegają regularnie prowadzonym przeglądom technicznym oraz spełniają warunki wynikające z przepisów prawnych, w szczególności:</w:t>
      </w:r>
    </w:p>
    <w:p w14:paraId="3BAEC48D" w14:textId="77777777" w:rsidR="007358A8" w:rsidRDefault="007358A8" w:rsidP="007358A8">
      <w:pPr>
        <w:jc w:val="both"/>
      </w:pPr>
      <w:r>
        <w:t>a/ ustawy o ochronie przeciwpożarowej</w:t>
      </w:r>
    </w:p>
    <w:p w14:paraId="3AB73C53" w14:textId="77777777" w:rsidR="007358A8" w:rsidRDefault="007358A8" w:rsidP="007358A8">
      <w:pPr>
        <w:jc w:val="both"/>
      </w:pPr>
      <w:r>
        <w:lastRenderedPageBreak/>
        <w:t>b/ rozporządzeniem w sprawie ochrony przeciwpożarowej budynków, obiektów budowlanych i terenów</w:t>
      </w:r>
    </w:p>
    <w:p w14:paraId="62E643A8" w14:textId="77777777" w:rsidR="002E6586" w:rsidRPr="002E6586" w:rsidRDefault="002E6586" w:rsidP="002E6586">
      <w:pPr>
        <w:spacing w:after="0"/>
        <w:jc w:val="both"/>
        <w:rPr>
          <w:b/>
          <w:bCs/>
        </w:rPr>
      </w:pPr>
      <w:r w:rsidRPr="002E6586">
        <w:rPr>
          <w:b/>
          <w:bCs/>
        </w:rPr>
        <w:t>Odpowiedź:</w:t>
      </w:r>
    </w:p>
    <w:p w14:paraId="22921399" w14:textId="445CD50F" w:rsidR="007358A8" w:rsidRDefault="002E6586" w:rsidP="007358A8">
      <w:pPr>
        <w:jc w:val="both"/>
        <w:rPr>
          <w:b/>
          <w:bCs/>
        </w:rPr>
      </w:pPr>
      <w:r w:rsidRPr="002E6586">
        <w:rPr>
          <w:b/>
          <w:bCs/>
        </w:rPr>
        <w:t>Zamawiający potwierdza.</w:t>
      </w:r>
    </w:p>
    <w:p w14:paraId="46B75F1A" w14:textId="77777777" w:rsidR="00A77C10" w:rsidRPr="007504DD" w:rsidRDefault="00A77C10" w:rsidP="00A77C10">
      <w:pPr>
        <w:jc w:val="both"/>
      </w:pPr>
      <w:r w:rsidRPr="007504DD">
        <w:t>Niespełnienie powyższego warunku w okresie realizacji zamówienia nie może mieć wpływu na realizację zamówienia – udzielanie ochrony ubezpieczeniowej, chyba że będzie miało bezpośredni wpływ na wystąpienie szkody lub zwiększenie jej rozmiaru.</w:t>
      </w:r>
    </w:p>
    <w:p w14:paraId="54D6C4A1" w14:textId="77777777" w:rsidR="0076578B" w:rsidRPr="002E6586" w:rsidRDefault="0076578B" w:rsidP="007358A8">
      <w:pPr>
        <w:jc w:val="both"/>
        <w:rPr>
          <w:b/>
          <w:bCs/>
        </w:rPr>
      </w:pPr>
    </w:p>
    <w:p w14:paraId="59068715" w14:textId="77777777" w:rsidR="007358A8" w:rsidRDefault="007358A8" w:rsidP="007358A8">
      <w:pPr>
        <w:jc w:val="both"/>
      </w:pPr>
      <w:r>
        <w:t>10/ Proszę o wskazanie PML</w:t>
      </w:r>
    </w:p>
    <w:p w14:paraId="63EE194D" w14:textId="7A0913BC" w:rsidR="002E6586" w:rsidRPr="002E6586" w:rsidRDefault="002E6586" w:rsidP="002E6586">
      <w:pPr>
        <w:spacing w:after="0"/>
        <w:jc w:val="both"/>
        <w:rPr>
          <w:b/>
          <w:bCs/>
        </w:rPr>
      </w:pPr>
      <w:r w:rsidRPr="002E6586">
        <w:rPr>
          <w:b/>
          <w:bCs/>
        </w:rPr>
        <w:t>Odpowiedź:</w:t>
      </w:r>
    </w:p>
    <w:p w14:paraId="6A791ACD" w14:textId="6134FF90" w:rsidR="007358A8" w:rsidRDefault="002E6586" w:rsidP="007358A8">
      <w:pPr>
        <w:jc w:val="both"/>
        <w:rPr>
          <w:b/>
          <w:bCs/>
        </w:rPr>
      </w:pPr>
      <w:r w:rsidRPr="002354C6">
        <w:rPr>
          <w:b/>
          <w:bCs/>
        </w:rPr>
        <w:t>Zamawiający informuje, że PML wynosi 8</w:t>
      </w:r>
      <w:r w:rsidR="00740739" w:rsidRPr="002354C6">
        <w:rPr>
          <w:b/>
          <w:bCs/>
        </w:rPr>
        <w:t>9</w:t>
      </w:r>
      <w:r w:rsidRPr="002354C6">
        <w:rPr>
          <w:b/>
          <w:bCs/>
        </w:rPr>
        <w:t> 000 000,00 zł.</w:t>
      </w:r>
      <w:r w:rsidR="0076578B">
        <w:rPr>
          <w:b/>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
        <w:gridCol w:w="1524"/>
        <w:gridCol w:w="3746"/>
        <w:gridCol w:w="981"/>
        <w:gridCol w:w="1240"/>
        <w:gridCol w:w="1177"/>
      </w:tblGrid>
      <w:tr w:rsidR="00100577" w:rsidRPr="00832045" w14:paraId="058A0FD9" w14:textId="77777777" w:rsidTr="00100577">
        <w:trPr>
          <w:trHeight w:val="1210"/>
        </w:trPr>
        <w:tc>
          <w:tcPr>
            <w:tcW w:w="217" w:type="pct"/>
            <w:shd w:val="clear" w:color="auto" w:fill="auto"/>
            <w:vAlign w:val="center"/>
            <w:hideMark/>
          </w:tcPr>
          <w:p w14:paraId="0E19E22B" w14:textId="77777777" w:rsidR="00100577" w:rsidRPr="00832045" w:rsidRDefault="00100577">
            <w:pPr>
              <w:suppressAutoHyphens/>
              <w:jc w:val="center"/>
              <w:rPr>
                <w:rFonts w:ascii="Arial" w:hAnsi="Arial" w:cs="Arial"/>
                <w:sz w:val="16"/>
                <w:szCs w:val="16"/>
                <w:lang w:eastAsia="x-none"/>
              </w:rPr>
            </w:pPr>
            <w:r w:rsidRPr="00832045">
              <w:rPr>
                <w:rFonts w:ascii="Arial" w:hAnsi="Arial" w:cs="Arial"/>
                <w:sz w:val="16"/>
                <w:szCs w:val="16"/>
                <w:lang w:eastAsia="x-none"/>
              </w:rPr>
              <w:t>62</w:t>
            </w:r>
          </w:p>
        </w:tc>
        <w:tc>
          <w:tcPr>
            <w:tcW w:w="841" w:type="pct"/>
            <w:vMerge w:val="restart"/>
            <w:shd w:val="clear" w:color="auto" w:fill="auto"/>
            <w:vAlign w:val="center"/>
            <w:hideMark/>
          </w:tcPr>
          <w:p w14:paraId="120635BC" w14:textId="77777777" w:rsidR="00100577" w:rsidRPr="00832045" w:rsidRDefault="00100577">
            <w:pPr>
              <w:suppressAutoHyphens/>
              <w:rPr>
                <w:rFonts w:ascii="Arial" w:hAnsi="Arial" w:cs="Arial"/>
                <w:sz w:val="16"/>
                <w:szCs w:val="16"/>
                <w:lang w:eastAsia="x-none"/>
              </w:rPr>
            </w:pPr>
            <w:r w:rsidRPr="00832045">
              <w:rPr>
                <w:rFonts w:ascii="Arial" w:hAnsi="Arial" w:cs="Arial"/>
                <w:sz w:val="16"/>
                <w:szCs w:val="16"/>
                <w:lang w:eastAsia="x-none"/>
              </w:rPr>
              <w:t>ul. Poznańska 43, (obiekt po termomodernizacji z wymianą stolarki okiennej – bez krat w oknach, drzwiowej – zewnętrznej, wymianie grzejników, instalacje: elektryczna, wod-kan, c.o.z sieci  miejskiej, gaz w kilku pomieszczeniach) obiekt ogrodzony, w godz. nocnych zamykany,  system kamer monitorujących wewnętrznych i zewnętrznych, system antywłamaniowy z powiadomieniem na komórkę pracowników)</w:t>
            </w:r>
          </w:p>
        </w:tc>
        <w:tc>
          <w:tcPr>
            <w:tcW w:w="2067" w:type="pct"/>
            <w:shd w:val="clear" w:color="auto" w:fill="auto"/>
            <w:vAlign w:val="center"/>
            <w:hideMark/>
          </w:tcPr>
          <w:p w14:paraId="134823EC" w14:textId="77777777" w:rsidR="00100577" w:rsidRPr="00832045" w:rsidRDefault="00100577">
            <w:pPr>
              <w:suppressAutoHyphens/>
              <w:rPr>
                <w:rFonts w:ascii="Arial" w:hAnsi="Arial" w:cs="Arial"/>
                <w:b/>
                <w:bCs/>
                <w:sz w:val="16"/>
                <w:szCs w:val="16"/>
                <w:lang w:eastAsia="x-none"/>
              </w:rPr>
            </w:pPr>
            <w:r w:rsidRPr="00832045">
              <w:rPr>
                <w:rFonts w:ascii="Arial" w:hAnsi="Arial" w:cs="Arial"/>
                <w:b/>
                <w:bCs/>
                <w:sz w:val="16"/>
                <w:szCs w:val="16"/>
                <w:lang w:eastAsia="x-none"/>
              </w:rPr>
              <w:t>Budynek dydaktyczny (ABCD)</w:t>
            </w:r>
            <w:r w:rsidRPr="00832045">
              <w:rPr>
                <w:rFonts w:ascii="Arial" w:hAnsi="Arial" w:cs="Arial"/>
                <w:sz w:val="16"/>
                <w:szCs w:val="16"/>
                <w:lang w:eastAsia="x-none"/>
              </w:rPr>
              <w:t xml:space="preserve"> – rok budowy: 1973, ściany z płyty stropowej, suporex-u i cegły, stropy i stropodach z płyty stropowej, dach pokryty papą. Segment A,B – piwnica użytkowa +3 kondygnacje nadziemne;  Segment C – piwnica nieużytkowa (pomieszczenia magazynowe i gospodarcze)+1 kondygnacja nadziemna;  Segment D - piwnica nieużytkowa (pomieszczenia magazynowe) + 2 kondygnacja nadziemna</w:t>
            </w:r>
          </w:p>
        </w:tc>
        <w:tc>
          <w:tcPr>
            <w:tcW w:w="541" w:type="pct"/>
            <w:shd w:val="clear" w:color="auto" w:fill="auto"/>
            <w:vAlign w:val="center"/>
            <w:hideMark/>
          </w:tcPr>
          <w:p w14:paraId="5196D82B" w14:textId="77777777" w:rsidR="00100577" w:rsidRPr="00832045" w:rsidRDefault="00100577" w:rsidP="00100577">
            <w:pPr>
              <w:suppressAutoHyphens/>
              <w:rPr>
                <w:rFonts w:ascii="Arial" w:hAnsi="Arial" w:cs="Arial"/>
                <w:sz w:val="16"/>
                <w:szCs w:val="16"/>
                <w:lang w:eastAsia="x-none"/>
              </w:rPr>
            </w:pPr>
            <w:r w:rsidRPr="00832045">
              <w:rPr>
                <w:rFonts w:ascii="Arial" w:hAnsi="Arial" w:cs="Arial"/>
                <w:sz w:val="16"/>
                <w:szCs w:val="16"/>
                <w:lang w:eastAsia="x-none"/>
              </w:rPr>
              <w:t>16 840,00</w:t>
            </w:r>
          </w:p>
        </w:tc>
        <w:tc>
          <w:tcPr>
            <w:tcW w:w="684" w:type="pct"/>
            <w:shd w:val="clear" w:color="auto" w:fill="auto"/>
            <w:noWrap/>
            <w:vAlign w:val="center"/>
            <w:hideMark/>
          </w:tcPr>
          <w:p w14:paraId="22EFD5BF" w14:textId="77777777" w:rsidR="00100577" w:rsidRPr="00832045" w:rsidRDefault="00100577">
            <w:pPr>
              <w:suppressAutoHyphens/>
              <w:jc w:val="center"/>
              <w:rPr>
                <w:rFonts w:ascii="Arial" w:hAnsi="Arial" w:cs="Arial"/>
                <w:sz w:val="16"/>
                <w:szCs w:val="16"/>
                <w:lang w:eastAsia="x-none"/>
              </w:rPr>
            </w:pPr>
            <w:r w:rsidRPr="00832045">
              <w:rPr>
                <w:rFonts w:ascii="Arial" w:hAnsi="Arial" w:cs="Arial"/>
                <w:sz w:val="16"/>
                <w:szCs w:val="16"/>
                <w:lang w:eastAsia="x-none"/>
              </w:rPr>
              <w:t>67 360 000,00</w:t>
            </w:r>
          </w:p>
        </w:tc>
        <w:tc>
          <w:tcPr>
            <w:tcW w:w="649" w:type="pct"/>
            <w:shd w:val="clear" w:color="auto" w:fill="auto"/>
            <w:vAlign w:val="center"/>
            <w:hideMark/>
          </w:tcPr>
          <w:p w14:paraId="65E7B7FB" w14:textId="77777777" w:rsidR="00100577" w:rsidRPr="00832045" w:rsidRDefault="00100577">
            <w:pPr>
              <w:suppressAutoHyphens/>
              <w:jc w:val="center"/>
              <w:rPr>
                <w:rFonts w:ascii="Arial" w:hAnsi="Arial" w:cs="Arial"/>
                <w:sz w:val="16"/>
                <w:szCs w:val="16"/>
                <w:lang w:eastAsia="x-none"/>
              </w:rPr>
            </w:pPr>
            <w:r w:rsidRPr="00832045">
              <w:rPr>
                <w:rFonts w:ascii="Arial" w:hAnsi="Arial" w:cs="Arial"/>
                <w:sz w:val="16"/>
                <w:szCs w:val="16"/>
                <w:lang w:eastAsia="x-none"/>
              </w:rPr>
              <w:t>Zespół Szkół Technicznych</w:t>
            </w:r>
          </w:p>
        </w:tc>
      </w:tr>
      <w:tr w:rsidR="00100577" w:rsidRPr="00832045" w14:paraId="0B4FB94C" w14:textId="77777777" w:rsidTr="00100577">
        <w:trPr>
          <w:trHeight w:val="610"/>
        </w:trPr>
        <w:tc>
          <w:tcPr>
            <w:tcW w:w="217" w:type="pct"/>
            <w:shd w:val="clear" w:color="auto" w:fill="auto"/>
            <w:vAlign w:val="center"/>
            <w:hideMark/>
          </w:tcPr>
          <w:p w14:paraId="1C8EAE62" w14:textId="77777777" w:rsidR="00100577" w:rsidRPr="00832045" w:rsidRDefault="00100577">
            <w:pPr>
              <w:suppressAutoHyphens/>
              <w:jc w:val="center"/>
              <w:rPr>
                <w:rFonts w:ascii="Arial" w:hAnsi="Arial" w:cs="Arial"/>
                <w:sz w:val="16"/>
                <w:szCs w:val="16"/>
                <w:lang w:eastAsia="x-none"/>
              </w:rPr>
            </w:pPr>
            <w:r w:rsidRPr="00832045">
              <w:rPr>
                <w:rFonts w:ascii="Arial" w:hAnsi="Arial" w:cs="Arial"/>
                <w:sz w:val="16"/>
                <w:szCs w:val="16"/>
                <w:lang w:eastAsia="x-none"/>
              </w:rPr>
              <w:t>63</w:t>
            </w:r>
          </w:p>
        </w:tc>
        <w:tc>
          <w:tcPr>
            <w:tcW w:w="841" w:type="pct"/>
            <w:vMerge/>
            <w:shd w:val="clear" w:color="auto" w:fill="auto"/>
            <w:vAlign w:val="center"/>
            <w:hideMark/>
          </w:tcPr>
          <w:p w14:paraId="28C4A212" w14:textId="77777777" w:rsidR="00100577" w:rsidRPr="00832045" w:rsidRDefault="00100577">
            <w:pPr>
              <w:suppressAutoHyphens/>
              <w:rPr>
                <w:rFonts w:ascii="Arial" w:hAnsi="Arial" w:cs="Arial"/>
                <w:sz w:val="16"/>
                <w:szCs w:val="16"/>
                <w:lang w:eastAsia="x-none"/>
              </w:rPr>
            </w:pPr>
          </w:p>
        </w:tc>
        <w:tc>
          <w:tcPr>
            <w:tcW w:w="2067" w:type="pct"/>
            <w:shd w:val="clear" w:color="auto" w:fill="auto"/>
            <w:vAlign w:val="center"/>
            <w:hideMark/>
          </w:tcPr>
          <w:p w14:paraId="1A8A566C" w14:textId="77777777" w:rsidR="00100577" w:rsidRPr="00832045" w:rsidRDefault="00100577">
            <w:pPr>
              <w:suppressAutoHyphens/>
              <w:rPr>
                <w:rFonts w:ascii="Arial" w:hAnsi="Arial" w:cs="Arial"/>
                <w:b/>
                <w:bCs/>
                <w:sz w:val="16"/>
                <w:szCs w:val="16"/>
                <w:lang w:eastAsia="x-none"/>
              </w:rPr>
            </w:pPr>
            <w:r w:rsidRPr="00832045">
              <w:rPr>
                <w:rFonts w:ascii="Arial" w:hAnsi="Arial" w:cs="Arial"/>
                <w:b/>
                <w:bCs/>
                <w:sz w:val="16"/>
                <w:szCs w:val="16"/>
                <w:lang w:eastAsia="x-none"/>
              </w:rPr>
              <w:t xml:space="preserve">Sala gimnastyczna </w:t>
            </w:r>
            <w:r w:rsidRPr="00832045">
              <w:rPr>
                <w:rFonts w:ascii="Arial" w:hAnsi="Arial" w:cs="Arial"/>
                <w:sz w:val="16"/>
                <w:szCs w:val="16"/>
                <w:lang w:eastAsia="x-none"/>
              </w:rPr>
              <w:t>(E) – rok budowy: 1973, ściany z płyty stropowej, suporex-u i cegły, stropy i stropodach z płyty stropowej, dach pokryty papą; budynek parterowy, bez podpiwniczenia</w:t>
            </w:r>
          </w:p>
        </w:tc>
        <w:tc>
          <w:tcPr>
            <w:tcW w:w="541" w:type="pct"/>
            <w:shd w:val="clear" w:color="auto" w:fill="auto"/>
            <w:vAlign w:val="center"/>
            <w:hideMark/>
          </w:tcPr>
          <w:p w14:paraId="48222475" w14:textId="77777777" w:rsidR="00100577" w:rsidRPr="00832045" w:rsidRDefault="00100577" w:rsidP="00100577">
            <w:pPr>
              <w:suppressAutoHyphens/>
              <w:rPr>
                <w:rFonts w:ascii="Arial" w:hAnsi="Arial" w:cs="Arial"/>
                <w:sz w:val="16"/>
                <w:szCs w:val="16"/>
                <w:lang w:eastAsia="x-none"/>
              </w:rPr>
            </w:pPr>
            <w:r w:rsidRPr="00832045">
              <w:rPr>
                <w:rFonts w:ascii="Arial" w:hAnsi="Arial" w:cs="Arial"/>
                <w:sz w:val="16"/>
                <w:szCs w:val="16"/>
                <w:lang w:eastAsia="x-none"/>
              </w:rPr>
              <w:t>1 013,00</w:t>
            </w:r>
          </w:p>
        </w:tc>
        <w:tc>
          <w:tcPr>
            <w:tcW w:w="684" w:type="pct"/>
            <w:shd w:val="clear" w:color="auto" w:fill="auto"/>
            <w:noWrap/>
            <w:vAlign w:val="center"/>
            <w:hideMark/>
          </w:tcPr>
          <w:p w14:paraId="60DD7152" w14:textId="77777777" w:rsidR="00100577" w:rsidRPr="00832045" w:rsidRDefault="00100577">
            <w:pPr>
              <w:suppressAutoHyphens/>
              <w:jc w:val="center"/>
              <w:rPr>
                <w:rFonts w:ascii="Arial" w:hAnsi="Arial" w:cs="Arial"/>
                <w:sz w:val="16"/>
                <w:szCs w:val="16"/>
                <w:lang w:eastAsia="x-none"/>
              </w:rPr>
            </w:pPr>
            <w:r w:rsidRPr="00832045">
              <w:rPr>
                <w:rFonts w:ascii="Arial" w:hAnsi="Arial" w:cs="Arial"/>
                <w:sz w:val="16"/>
                <w:szCs w:val="16"/>
                <w:lang w:eastAsia="x-none"/>
              </w:rPr>
              <w:t>3 545 500,00</w:t>
            </w:r>
          </w:p>
        </w:tc>
        <w:tc>
          <w:tcPr>
            <w:tcW w:w="649" w:type="pct"/>
            <w:shd w:val="clear" w:color="auto" w:fill="auto"/>
            <w:vAlign w:val="center"/>
            <w:hideMark/>
          </w:tcPr>
          <w:p w14:paraId="2A51484F" w14:textId="77777777" w:rsidR="00100577" w:rsidRPr="00832045" w:rsidRDefault="00100577">
            <w:pPr>
              <w:suppressAutoHyphens/>
              <w:jc w:val="center"/>
              <w:rPr>
                <w:rFonts w:ascii="Arial" w:hAnsi="Arial" w:cs="Arial"/>
                <w:sz w:val="16"/>
                <w:szCs w:val="16"/>
                <w:lang w:eastAsia="x-none"/>
              </w:rPr>
            </w:pPr>
            <w:r w:rsidRPr="00832045">
              <w:rPr>
                <w:rFonts w:ascii="Arial" w:hAnsi="Arial" w:cs="Arial"/>
                <w:sz w:val="16"/>
                <w:szCs w:val="16"/>
                <w:lang w:eastAsia="x-none"/>
              </w:rPr>
              <w:t>Zespół Szkół Technicznych</w:t>
            </w:r>
          </w:p>
        </w:tc>
      </w:tr>
      <w:tr w:rsidR="00100577" w:rsidRPr="00832045" w14:paraId="09395218" w14:textId="77777777" w:rsidTr="00100577">
        <w:trPr>
          <w:trHeight w:val="610"/>
        </w:trPr>
        <w:tc>
          <w:tcPr>
            <w:tcW w:w="217" w:type="pct"/>
            <w:shd w:val="clear" w:color="auto" w:fill="auto"/>
            <w:vAlign w:val="center"/>
            <w:hideMark/>
          </w:tcPr>
          <w:p w14:paraId="0C844DBD" w14:textId="77777777" w:rsidR="00100577" w:rsidRPr="00832045" w:rsidRDefault="00100577">
            <w:pPr>
              <w:suppressAutoHyphens/>
              <w:jc w:val="center"/>
              <w:rPr>
                <w:rFonts w:ascii="Arial" w:hAnsi="Arial" w:cs="Arial"/>
                <w:sz w:val="16"/>
                <w:szCs w:val="16"/>
                <w:lang w:eastAsia="x-none"/>
              </w:rPr>
            </w:pPr>
            <w:r w:rsidRPr="00832045">
              <w:rPr>
                <w:rFonts w:ascii="Arial" w:hAnsi="Arial" w:cs="Arial"/>
                <w:sz w:val="16"/>
                <w:szCs w:val="16"/>
                <w:lang w:eastAsia="x-none"/>
              </w:rPr>
              <w:t>64</w:t>
            </w:r>
          </w:p>
        </w:tc>
        <w:tc>
          <w:tcPr>
            <w:tcW w:w="841" w:type="pct"/>
            <w:vMerge/>
            <w:shd w:val="clear" w:color="auto" w:fill="auto"/>
            <w:vAlign w:val="center"/>
            <w:hideMark/>
          </w:tcPr>
          <w:p w14:paraId="4AA6F6D2" w14:textId="77777777" w:rsidR="00100577" w:rsidRPr="00832045" w:rsidRDefault="00100577">
            <w:pPr>
              <w:suppressAutoHyphens/>
              <w:rPr>
                <w:rFonts w:ascii="Arial" w:hAnsi="Arial" w:cs="Arial"/>
                <w:sz w:val="16"/>
                <w:szCs w:val="16"/>
                <w:lang w:eastAsia="x-none"/>
              </w:rPr>
            </w:pPr>
          </w:p>
        </w:tc>
        <w:tc>
          <w:tcPr>
            <w:tcW w:w="2067" w:type="pct"/>
            <w:shd w:val="clear" w:color="auto" w:fill="auto"/>
            <w:vAlign w:val="center"/>
            <w:hideMark/>
          </w:tcPr>
          <w:p w14:paraId="0257A1BF" w14:textId="77777777" w:rsidR="00100577" w:rsidRPr="00832045" w:rsidRDefault="00100577">
            <w:pPr>
              <w:suppressAutoHyphens/>
              <w:rPr>
                <w:rFonts w:ascii="Arial" w:hAnsi="Arial" w:cs="Arial"/>
                <w:b/>
                <w:bCs/>
                <w:sz w:val="16"/>
                <w:szCs w:val="16"/>
                <w:lang w:eastAsia="x-none"/>
              </w:rPr>
            </w:pPr>
            <w:r w:rsidRPr="00832045">
              <w:rPr>
                <w:rFonts w:ascii="Arial" w:hAnsi="Arial" w:cs="Arial"/>
                <w:b/>
                <w:bCs/>
                <w:sz w:val="16"/>
                <w:szCs w:val="16"/>
                <w:lang w:eastAsia="x-none"/>
              </w:rPr>
              <w:t>Kryta pływalnia</w:t>
            </w:r>
            <w:r w:rsidRPr="00832045">
              <w:rPr>
                <w:rFonts w:ascii="Arial" w:hAnsi="Arial" w:cs="Arial"/>
                <w:sz w:val="16"/>
                <w:szCs w:val="16"/>
                <w:lang w:eastAsia="x-none"/>
              </w:rPr>
              <w:t xml:space="preserve"> (F) – rok budowy: 1985, ściany z płyty stropowej, suporex-u i cegły, stropy i stropodach z płyty stropowej, dach pokryty papą; budynek podpiwniczony (pomieszczenia urządzeń technicznych basenu) + parter</w:t>
            </w:r>
          </w:p>
        </w:tc>
        <w:tc>
          <w:tcPr>
            <w:tcW w:w="541" w:type="pct"/>
            <w:shd w:val="clear" w:color="auto" w:fill="auto"/>
            <w:vAlign w:val="center"/>
            <w:hideMark/>
          </w:tcPr>
          <w:p w14:paraId="76E4CC7D" w14:textId="77777777" w:rsidR="00100577" w:rsidRPr="00832045" w:rsidRDefault="00100577" w:rsidP="00100577">
            <w:pPr>
              <w:suppressAutoHyphens/>
              <w:rPr>
                <w:rFonts w:ascii="Arial" w:hAnsi="Arial" w:cs="Arial"/>
                <w:sz w:val="16"/>
                <w:szCs w:val="16"/>
                <w:lang w:eastAsia="x-none"/>
              </w:rPr>
            </w:pPr>
            <w:r w:rsidRPr="00832045">
              <w:rPr>
                <w:rFonts w:ascii="Arial" w:hAnsi="Arial" w:cs="Arial"/>
                <w:sz w:val="16"/>
                <w:szCs w:val="16"/>
                <w:lang w:eastAsia="x-none"/>
              </w:rPr>
              <w:t>1 403,00</w:t>
            </w:r>
          </w:p>
        </w:tc>
        <w:tc>
          <w:tcPr>
            <w:tcW w:w="684" w:type="pct"/>
            <w:shd w:val="clear" w:color="auto" w:fill="auto"/>
            <w:noWrap/>
            <w:vAlign w:val="center"/>
            <w:hideMark/>
          </w:tcPr>
          <w:p w14:paraId="4285C8C7" w14:textId="77777777" w:rsidR="00100577" w:rsidRPr="00832045" w:rsidRDefault="00100577">
            <w:pPr>
              <w:suppressAutoHyphens/>
              <w:jc w:val="center"/>
              <w:rPr>
                <w:rFonts w:ascii="Arial" w:hAnsi="Arial" w:cs="Arial"/>
                <w:sz w:val="16"/>
                <w:szCs w:val="16"/>
                <w:lang w:eastAsia="x-none"/>
              </w:rPr>
            </w:pPr>
            <w:r w:rsidRPr="00832045">
              <w:rPr>
                <w:rFonts w:ascii="Arial" w:hAnsi="Arial" w:cs="Arial"/>
                <w:sz w:val="16"/>
                <w:szCs w:val="16"/>
                <w:lang w:eastAsia="x-none"/>
              </w:rPr>
              <w:t>4 910 500,00</w:t>
            </w:r>
          </w:p>
        </w:tc>
        <w:tc>
          <w:tcPr>
            <w:tcW w:w="649" w:type="pct"/>
            <w:shd w:val="clear" w:color="auto" w:fill="auto"/>
            <w:vAlign w:val="center"/>
            <w:hideMark/>
          </w:tcPr>
          <w:p w14:paraId="21746452" w14:textId="77777777" w:rsidR="00100577" w:rsidRPr="00832045" w:rsidRDefault="00100577">
            <w:pPr>
              <w:suppressAutoHyphens/>
              <w:jc w:val="center"/>
              <w:rPr>
                <w:rFonts w:ascii="Arial" w:hAnsi="Arial" w:cs="Arial"/>
                <w:sz w:val="16"/>
                <w:szCs w:val="16"/>
                <w:lang w:eastAsia="x-none"/>
              </w:rPr>
            </w:pPr>
            <w:r w:rsidRPr="00832045">
              <w:rPr>
                <w:rFonts w:ascii="Arial" w:hAnsi="Arial" w:cs="Arial"/>
                <w:sz w:val="16"/>
                <w:szCs w:val="16"/>
                <w:lang w:eastAsia="x-none"/>
              </w:rPr>
              <w:t>Zespół Szkół Technicznych</w:t>
            </w:r>
          </w:p>
        </w:tc>
      </w:tr>
      <w:tr w:rsidR="00100577" w:rsidRPr="00832045" w14:paraId="0B644224" w14:textId="77777777" w:rsidTr="00100577">
        <w:trPr>
          <w:trHeight w:val="610"/>
        </w:trPr>
        <w:tc>
          <w:tcPr>
            <w:tcW w:w="217" w:type="pct"/>
            <w:shd w:val="clear" w:color="auto" w:fill="auto"/>
            <w:vAlign w:val="center"/>
            <w:hideMark/>
          </w:tcPr>
          <w:p w14:paraId="770F0DF3" w14:textId="77777777" w:rsidR="00100577" w:rsidRPr="00832045" w:rsidRDefault="00100577">
            <w:pPr>
              <w:suppressAutoHyphens/>
              <w:jc w:val="center"/>
              <w:rPr>
                <w:rFonts w:ascii="Arial" w:hAnsi="Arial" w:cs="Arial"/>
                <w:sz w:val="16"/>
                <w:szCs w:val="16"/>
                <w:lang w:eastAsia="x-none"/>
              </w:rPr>
            </w:pPr>
            <w:r w:rsidRPr="00832045">
              <w:rPr>
                <w:rFonts w:ascii="Arial" w:hAnsi="Arial" w:cs="Arial"/>
                <w:sz w:val="16"/>
                <w:szCs w:val="16"/>
                <w:lang w:eastAsia="x-none"/>
              </w:rPr>
              <w:t>65</w:t>
            </w:r>
          </w:p>
        </w:tc>
        <w:tc>
          <w:tcPr>
            <w:tcW w:w="841" w:type="pct"/>
            <w:vMerge/>
            <w:shd w:val="clear" w:color="auto" w:fill="auto"/>
            <w:vAlign w:val="center"/>
            <w:hideMark/>
          </w:tcPr>
          <w:p w14:paraId="17971C11" w14:textId="77777777" w:rsidR="00100577" w:rsidRPr="00832045" w:rsidRDefault="00100577">
            <w:pPr>
              <w:suppressAutoHyphens/>
              <w:rPr>
                <w:rFonts w:ascii="Arial" w:hAnsi="Arial" w:cs="Arial"/>
                <w:sz w:val="16"/>
                <w:szCs w:val="16"/>
                <w:lang w:eastAsia="x-none"/>
              </w:rPr>
            </w:pPr>
          </w:p>
        </w:tc>
        <w:tc>
          <w:tcPr>
            <w:tcW w:w="2067" w:type="pct"/>
            <w:shd w:val="clear" w:color="auto" w:fill="auto"/>
            <w:vAlign w:val="center"/>
            <w:hideMark/>
          </w:tcPr>
          <w:p w14:paraId="1B1C6429" w14:textId="77777777" w:rsidR="00100577" w:rsidRPr="00832045" w:rsidRDefault="00100577">
            <w:pPr>
              <w:suppressAutoHyphens/>
              <w:rPr>
                <w:rFonts w:ascii="Arial" w:hAnsi="Arial" w:cs="Arial"/>
                <w:b/>
                <w:bCs/>
                <w:sz w:val="16"/>
                <w:szCs w:val="16"/>
                <w:lang w:eastAsia="x-none"/>
              </w:rPr>
            </w:pPr>
            <w:r w:rsidRPr="00832045">
              <w:rPr>
                <w:rFonts w:ascii="Arial" w:hAnsi="Arial" w:cs="Arial"/>
                <w:b/>
                <w:bCs/>
                <w:sz w:val="16"/>
                <w:szCs w:val="16"/>
                <w:lang w:eastAsia="x-none"/>
              </w:rPr>
              <w:t>Magazynowe</w:t>
            </w:r>
            <w:r w:rsidRPr="00832045">
              <w:rPr>
                <w:rFonts w:ascii="Arial" w:hAnsi="Arial" w:cs="Arial"/>
                <w:sz w:val="16"/>
                <w:szCs w:val="16"/>
                <w:lang w:eastAsia="x-none"/>
              </w:rPr>
              <w:t xml:space="preserve"> (I) – garaże, laboratorium warsztatowe; rok budowy: 1995, ściany z płyty stropowej, suporex-u i cegły, stropy i stropodach z płyty stropowej, dach pokryty papą; budynek parterowy, niepodpiwniczony, wysoki parter-magazyn;</w:t>
            </w:r>
          </w:p>
        </w:tc>
        <w:tc>
          <w:tcPr>
            <w:tcW w:w="541" w:type="pct"/>
            <w:shd w:val="clear" w:color="auto" w:fill="auto"/>
            <w:vAlign w:val="center"/>
            <w:hideMark/>
          </w:tcPr>
          <w:p w14:paraId="2B3B4446" w14:textId="77777777" w:rsidR="00100577" w:rsidRPr="00832045" w:rsidRDefault="00100577" w:rsidP="00100577">
            <w:pPr>
              <w:suppressAutoHyphens/>
              <w:rPr>
                <w:rFonts w:ascii="Arial" w:hAnsi="Arial" w:cs="Arial"/>
                <w:sz w:val="16"/>
                <w:szCs w:val="16"/>
                <w:lang w:eastAsia="x-none"/>
              </w:rPr>
            </w:pPr>
            <w:r w:rsidRPr="00832045">
              <w:rPr>
                <w:rFonts w:ascii="Arial" w:hAnsi="Arial" w:cs="Arial"/>
                <w:sz w:val="16"/>
                <w:szCs w:val="16"/>
                <w:lang w:eastAsia="x-none"/>
              </w:rPr>
              <w:t>280,68</w:t>
            </w:r>
          </w:p>
        </w:tc>
        <w:tc>
          <w:tcPr>
            <w:tcW w:w="684" w:type="pct"/>
            <w:shd w:val="clear" w:color="auto" w:fill="auto"/>
            <w:noWrap/>
            <w:vAlign w:val="center"/>
            <w:hideMark/>
          </w:tcPr>
          <w:p w14:paraId="1BB700EE" w14:textId="77777777" w:rsidR="00100577" w:rsidRPr="00832045" w:rsidRDefault="00100577">
            <w:pPr>
              <w:suppressAutoHyphens/>
              <w:jc w:val="center"/>
              <w:rPr>
                <w:rFonts w:ascii="Arial" w:hAnsi="Arial" w:cs="Arial"/>
                <w:sz w:val="16"/>
                <w:szCs w:val="16"/>
                <w:lang w:eastAsia="x-none"/>
              </w:rPr>
            </w:pPr>
            <w:r w:rsidRPr="00832045">
              <w:rPr>
                <w:rFonts w:ascii="Arial" w:hAnsi="Arial" w:cs="Arial"/>
                <w:sz w:val="16"/>
                <w:szCs w:val="16"/>
                <w:lang w:eastAsia="x-none"/>
              </w:rPr>
              <w:t>982 380,00</w:t>
            </w:r>
          </w:p>
        </w:tc>
        <w:tc>
          <w:tcPr>
            <w:tcW w:w="649" w:type="pct"/>
            <w:shd w:val="clear" w:color="auto" w:fill="auto"/>
            <w:vAlign w:val="center"/>
            <w:hideMark/>
          </w:tcPr>
          <w:p w14:paraId="56AB7996" w14:textId="77777777" w:rsidR="00100577" w:rsidRPr="00832045" w:rsidRDefault="00100577">
            <w:pPr>
              <w:suppressAutoHyphens/>
              <w:jc w:val="center"/>
              <w:rPr>
                <w:rFonts w:ascii="Arial" w:hAnsi="Arial" w:cs="Arial"/>
                <w:sz w:val="16"/>
                <w:szCs w:val="16"/>
                <w:lang w:eastAsia="x-none"/>
              </w:rPr>
            </w:pPr>
            <w:r w:rsidRPr="00832045">
              <w:rPr>
                <w:rFonts w:ascii="Arial" w:hAnsi="Arial" w:cs="Arial"/>
                <w:sz w:val="16"/>
                <w:szCs w:val="16"/>
                <w:lang w:eastAsia="x-none"/>
              </w:rPr>
              <w:t>Zespół Szkół Technicznych</w:t>
            </w:r>
          </w:p>
        </w:tc>
      </w:tr>
      <w:tr w:rsidR="00100577" w:rsidRPr="00832045" w14:paraId="5D6A93C2" w14:textId="77777777" w:rsidTr="00100577">
        <w:trPr>
          <w:trHeight w:val="810"/>
        </w:trPr>
        <w:tc>
          <w:tcPr>
            <w:tcW w:w="217" w:type="pct"/>
            <w:shd w:val="clear" w:color="auto" w:fill="auto"/>
            <w:vAlign w:val="center"/>
            <w:hideMark/>
          </w:tcPr>
          <w:p w14:paraId="204A1FF8" w14:textId="77777777" w:rsidR="00100577" w:rsidRPr="00832045" w:rsidRDefault="00100577">
            <w:pPr>
              <w:suppressAutoHyphens/>
              <w:jc w:val="center"/>
              <w:rPr>
                <w:rFonts w:ascii="Arial" w:hAnsi="Arial" w:cs="Arial"/>
                <w:sz w:val="16"/>
                <w:szCs w:val="16"/>
                <w:lang w:eastAsia="x-none"/>
              </w:rPr>
            </w:pPr>
            <w:r w:rsidRPr="00832045">
              <w:rPr>
                <w:rFonts w:ascii="Arial" w:hAnsi="Arial" w:cs="Arial"/>
                <w:sz w:val="16"/>
                <w:szCs w:val="16"/>
                <w:lang w:eastAsia="x-none"/>
              </w:rPr>
              <w:t>66</w:t>
            </w:r>
          </w:p>
        </w:tc>
        <w:tc>
          <w:tcPr>
            <w:tcW w:w="841" w:type="pct"/>
            <w:vMerge/>
            <w:shd w:val="clear" w:color="auto" w:fill="auto"/>
            <w:vAlign w:val="center"/>
            <w:hideMark/>
          </w:tcPr>
          <w:p w14:paraId="56B92C1B" w14:textId="77777777" w:rsidR="00100577" w:rsidRPr="00832045" w:rsidRDefault="00100577">
            <w:pPr>
              <w:suppressAutoHyphens/>
              <w:rPr>
                <w:rFonts w:ascii="Arial" w:hAnsi="Arial" w:cs="Arial"/>
                <w:sz w:val="16"/>
                <w:szCs w:val="16"/>
                <w:lang w:eastAsia="x-none"/>
              </w:rPr>
            </w:pPr>
          </w:p>
        </w:tc>
        <w:tc>
          <w:tcPr>
            <w:tcW w:w="2067" w:type="pct"/>
            <w:shd w:val="clear" w:color="auto" w:fill="auto"/>
            <w:vAlign w:val="center"/>
            <w:hideMark/>
          </w:tcPr>
          <w:p w14:paraId="18DDFECC" w14:textId="77777777" w:rsidR="00100577" w:rsidRPr="00832045" w:rsidRDefault="00100577">
            <w:pPr>
              <w:suppressAutoHyphens/>
              <w:rPr>
                <w:rFonts w:ascii="Arial" w:hAnsi="Arial" w:cs="Arial"/>
                <w:b/>
                <w:bCs/>
                <w:sz w:val="16"/>
                <w:szCs w:val="16"/>
                <w:lang w:eastAsia="x-none"/>
              </w:rPr>
            </w:pPr>
            <w:r w:rsidRPr="00832045">
              <w:rPr>
                <w:rFonts w:ascii="Arial" w:hAnsi="Arial" w:cs="Arial"/>
                <w:b/>
                <w:bCs/>
                <w:sz w:val="16"/>
                <w:szCs w:val="16"/>
                <w:lang w:eastAsia="x-none"/>
              </w:rPr>
              <w:t>Pawilon laboratoryjny</w:t>
            </w:r>
            <w:r w:rsidRPr="00832045">
              <w:rPr>
                <w:rFonts w:ascii="Arial" w:hAnsi="Arial" w:cs="Arial"/>
                <w:sz w:val="16"/>
                <w:szCs w:val="16"/>
                <w:lang w:eastAsia="x-none"/>
              </w:rPr>
              <w:t xml:space="preserve"> (G,H) – rok budowy: 1992, ściany z płyty stropowej, suporex-u i cegły, stropy i stropodach z płyty stropowej, dach pokryty papą, budynek podpiwniczony (piwnice częściowo użytkowe)+2 kondygnacje nadziemne</w:t>
            </w:r>
          </w:p>
        </w:tc>
        <w:tc>
          <w:tcPr>
            <w:tcW w:w="541" w:type="pct"/>
            <w:shd w:val="clear" w:color="auto" w:fill="auto"/>
            <w:vAlign w:val="center"/>
            <w:hideMark/>
          </w:tcPr>
          <w:p w14:paraId="17849CAC" w14:textId="77777777" w:rsidR="00100577" w:rsidRPr="00832045" w:rsidRDefault="00100577" w:rsidP="00100577">
            <w:pPr>
              <w:suppressAutoHyphens/>
              <w:rPr>
                <w:rFonts w:ascii="Arial" w:hAnsi="Arial" w:cs="Arial"/>
                <w:sz w:val="16"/>
                <w:szCs w:val="16"/>
                <w:lang w:eastAsia="x-none"/>
              </w:rPr>
            </w:pPr>
            <w:r w:rsidRPr="00832045">
              <w:rPr>
                <w:rFonts w:ascii="Arial" w:hAnsi="Arial" w:cs="Arial"/>
                <w:sz w:val="16"/>
                <w:szCs w:val="16"/>
                <w:lang w:eastAsia="x-none"/>
              </w:rPr>
              <w:t>3 461,00</w:t>
            </w:r>
          </w:p>
        </w:tc>
        <w:tc>
          <w:tcPr>
            <w:tcW w:w="684" w:type="pct"/>
            <w:shd w:val="clear" w:color="auto" w:fill="auto"/>
            <w:noWrap/>
            <w:vAlign w:val="center"/>
            <w:hideMark/>
          </w:tcPr>
          <w:p w14:paraId="557B2DAD" w14:textId="77777777" w:rsidR="00100577" w:rsidRPr="00832045" w:rsidRDefault="00100577">
            <w:pPr>
              <w:suppressAutoHyphens/>
              <w:jc w:val="center"/>
              <w:rPr>
                <w:rFonts w:ascii="Arial" w:hAnsi="Arial" w:cs="Arial"/>
                <w:sz w:val="16"/>
                <w:szCs w:val="16"/>
                <w:lang w:eastAsia="x-none"/>
              </w:rPr>
            </w:pPr>
            <w:r w:rsidRPr="00832045">
              <w:rPr>
                <w:rFonts w:ascii="Arial" w:hAnsi="Arial" w:cs="Arial"/>
                <w:sz w:val="16"/>
                <w:szCs w:val="16"/>
                <w:lang w:eastAsia="x-none"/>
              </w:rPr>
              <w:t>12 113 500,00</w:t>
            </w:r>
          </w:p>
        </w:tc>
        <w:tc>
          <w:tcPr>
            <w:tcW w:w="649" w:type="pct"/>
            <w:shd w:val="clear" w:color="auto" w:fill="auto"/>
            <w:vAlign w:val="center"/>
            <w:hideMark/>
          </w:tcPr>
          <w:p w14:paraId="719432B7" w14:textId="77777777" w:rsidR="00100577" w:rsidRPr="00832045" w:rsidRDefault="00100577">
            <w:pPr>
              <w:suppressAutoHyphens/>
              <w:jc w:val="center"/>
              <w:rPr>
                <w:rFonts w:ascii="Arial" w:hAnsi="Arial" w:cs="Arial"/>
                <w:sz w:val="16"/>
                <w:szCs w:val="16"/>
                <w:lang w:eastAsia="x-none"/>
              </w:rPr>
            </w:pPr>
            <w:r w:rsidRPr="00832045">
              <w:rPr>
                <w:rFonts w:ascii="Arial" w:hAnsi="Arial" w:cs="Arial"/>
                <w:sz w:val="16"/>
                <w:szCs w:val="16"/>
                <w:lang w:eastAsia="x-none"/>
              </w:rPr>
              <w:t>Zespół Szkół Technicznych</w:t>
            </w:r>
          </w:p>
        </w:tc>
      </w:tr>
    </w:tbl>
    <w:p w14:paraId="0F8FA643" w14:textId="77777777" w:rsidR="00A77C10" w:rsidRPr="002E6586" w:rsidRDefault="00A77C10" w:rsidP="007358A8">
      <w:pPr>
        <w:jc w:val="both"/>
        <w:rPr>
          <w:b/>
          <w:bCs/>
        </w:rPr>
      </w:pPr>
    </w:p>
    <w:p w14:paraId="43061313" w14:textId="77777777" w:rsidR="007358A8" w:rsidRDefault="007358A8" w:rsidP="007358A8">
      <w:pPr>
        <w:jc w:val="both"/>
      </w:pPr>
      <w:r>
        <w:t>11/ Czy Zamawiający posiada budynki/obiekty wpisane do rejestru zabytków? Prosimy o wskazanie jakich budynków/obiektów to dotyczy?</w:t>
      </w:r>
    </w:p>
    <w:p w14:paraId="5B168941" w14:textId="13C8438A" w:rsidR="007358A8" w:rsidRDefault="008E644E" w:rsidP="008E644E">
      <w:pPr>
        <w:spacing w:after="0"/>
        <w:jc w:val="both"/>
        <w:rPr>
          <w:b/>
          <w:bCs/>
        </w:rPr>
      </w:pPr>
      <w:r w:rsidRPr="002E6586">
        <w:rPr>
          <w:b/>
          <w:bCs/>
        </w:rPr>
        <w:t>Odpowiedź:</w:t>
      </w:r>
    </w:p>
    <w:p w14:paraId="4C82E622" w14:textId="525B8B99" w:rsidR="008E644E" w:rsidRPr="008E644E" w:rsidRDefault="008E644E" w:rsidP="007358A8">
      <w:pPr>
        <w:jc w:val="both"/>
        <w:rPr>
          <w:b/>
          <w:bCs/>
          <w:color w:val="FF0000"/>
        </w:rPr>
      </w:pPr>
      <w:r>
        <w:rPr>
          <w:b/>
          <w:bCs/>
        </w:rPr>
        <w:t>Poniższ</w:t>
      </w:r>
      <w:r w:rsidR="00BD740D">
        <w:rPr>
          <w:b/>
          <w:bCs/>
        </w:rPr>
        <w:t>ej znajduje się zestawienie z wymaganymi informacjami</w:t>
      </w:r>
      <w:r>
        <w:rPr>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
        <w:gridCol w:w="1188"/>
        <w:gridCol w:w="4081"/>
        <w:gridCol w:w="919"/>
        <w:gridCol w:w="1240"/>
        <w:gridCol w:w="1240"/>
      </w:tblGrid>
      <w:tr w:rsidR="008E644E" w:rsidRPr="00832045" w14:paraId="5CF1BF0A" w14:textId="77777777" w:rsidTr="001A308C">
        <w:trPr>
          <w:trHeight w:val="1200"/>
        </w:trPr>
        <w:tc>
          <w:tcPr>
            <w:tcW w:w="217" w:type="pct"/>
            <w:shd w:val="clear" w:color="auto" w:fill="auto"/>
            <w:noWrap/>
            <w:vAlign w:val="center"/>
            <w:hideMark/>
          </w:tcPr>
          <w:p w14:paraId="688FC345" w14:textId="77777777" w:rsidR="008E644E" w:rsidRPr="00832045" w:rsidRDefault="008E644E">
            <w:pPr>
              <w:suppressAutoHyphens/>
              <w:jc w:val="center"/>
              <w:rPr>
                <w:rFonts w:ascii="Arial" w:hAnsi="Arial" w:cs="Arial"/>
                <w:sz w:val="16"/>
                <w:szCs w:val="16"/>
                <w:lang w:eastAsia="x-none"/>
              </w:rPr>
            </w:pPr>
            <w:r w:rsidRPr="00832045">
              <w:rPr>
                <w:rFonts w:ascii="Arial" w:hAnsi="Arial" w:cs="Arial"/>
                <w:sz w:val="16"/>
                <w:szCs w:val="16"/>
                <w:lang w:eastAsia="x-none"/>
              </w:rPr>
              <w:lastRenderedPageBreak/>
              <w:t>5</w:t>
            </w:r>
          </w:p>
        </w:tc>
        <w:tc>
          <w:tcPr>
            <w:tcW w:w="656" w:type="pct"/>
            <w:shd w:val="clear" w:color="auto" w:fill="auto"/>
            <w:vAlign w:val="center"/>
            <w:hideMark/>
          </w:tcPr>
          <w:p w14:paraId="6E4313AB" w14:textId="77777777" w:rsidR="008E644E" w:rsidRPr="00832045" w:rsidRDefault="008E644E">
            <w:pPr>
              <w:suppressAutoHyphens/>
              <w:rPr>
                <w:rFonts w:ascii="Arial" w:hAnsi="Arial" w:cs="Arial"/>
                <w:sz w:val="16"/>
                <w:szCs w:val="16"/>
                <w:lang w:eastAsia="x-none"/>
              </w:rPr>
            </w:pPr>
            <w:r w:rsidRPr="00832045">
              <w:rPr>
                <w:rFonts w:ascii="Arial" w:hAnsi="Arial" w:cs="Arial"/>
                <w:sz w:val="16"/>
                <w:szCs w:val="16"/>
                <w:lang w:eastAsia="x-none"/>
              </w:rPr>
              <w:t>ul. Partyzancka 8</w:t>
            </w:r>
          </w:p>
        </w:tc>
        <w:tc>
          <w:tcPr>
            <w:tcW w:w="2252" w:type="pct"/>
            <w:shd w:val="clear" w:color="auto" w:fill="auto"/>
            <w:vAlign w:val="center"/>
            <w:hideMark/>
          </w:tcPr>
          <w:p w14:paraId="30656721" w14:textId="77777777" w:rsidR="008E644E" w:rsidRDefault="008E644E">
            <w:pPr>
              <w:suppressAutoHyphens/>
              <w:rPr>
                <w:rFonts w:ascii="Arial" w:hAnsi="Arial" w:cs="Arial"/>
                <w:b/>
                <w:bCs/>
                <w:sz w:val="16"/>
                <w:szCs w:val="16"/>
                <w:lang w:eastAsia="x-none"/>
              </w:rPr>
            </w:pPr>
            <w:r w:rsidRPr="008E644E">
              <w:rPr>
                <w:rFonts w:ascii="Arial" w:hAnsi="Arial" w:cs="Arial"/>
                <w:sz w:val="16"/>
                <w:szCs w:val="16"/>
                <w:lang w:eastAsia="x-none"/>
              </w:rPr>
              <w:t>Budynek główny</w:t>
            </w:r>
            <w:r w:rsidRPr="00832045">
              <w:rPr>
                <w:rFonts w:ascii="Arial" w:hAnsi="Arial" w:cs="Arial"/>
                <w:sz w:val="16"/>
                <w:szCs w:val="16"/>
                <w:lang w:eastAsia="x-none"/>
              </w:rPr>
              <w:t xml:space="preserve"> 3-kondygnacyjny, częściowo podpiwniczony, poddasze zaadoptowane, rok budowy: 1900, ściany z cegły, stropy i stropodach drewniany, dach kryty blachodachówką, dźwig zewnętrzny, c.o. miejskie, remont budynku w 2009, </w:t>
            </w:r>
            <w:r w:rsidRPr="004B3689">
              <w:rPr>
                <w:rFonts w:ascii="Arial" w:hAnsi="Arial" w:cs="Arial"/>
                <w:b/>
                <w:bCs/>
                <w:sz w:val="16"/>
                <w:szCs w:val="16"/>
                <w:lang w:eastAsia="x-none"/>
              </w:rPr>
              <w:t>obiekt pod opieką konserwatora zabytków</w:t>
            </w:r>
          </w:p>
          <w:p w14:paraId="1E566CA7" w14:textId="448BA68E" w:rsidR="004B3689" w:rsidRPr="00832045" w:rsidRDefault="004B3689">
            <w:pPr>
              <w:suppressAutoHyphens/>
              <w:rPr>
                <w:rFonts w:ascii="Arial" w:hAnsi="Arial" w:cs="Arial"/>
                <w:b/>
                <w:bCs/>
                <w:sz w:val="16"/>
                <w:szCs w:val="16"/>
                <w:lang w:eastAsia="x-none"/>
              </w:rPr>
            </w:pPr>
            <w:r w:rsidRPr="001E47ED">
              <w:rPr>
                <w:rFonts w:ascii="Arial" w:hAnsi="Arial" w:cs="Arial"/>
                <w:b/>
                <w:bCs/>
                <w:sz w:val="16"/>
                <w:szCs w:val="16"/>
                <w:lang w:eastAsia="x-none"/>
              </w:rPr>
              <w:t>Status zabytku</w:t>
            </w:r>
          </w:p>
        </w:tc>
        <w:tc>
          <w:tcPr>
            <w:tcW w:w="507" w:type="pct"/>
            <w:shd w:val="clear" w:color="auto" w:fill="auto"/>
            <w:vAlign w:val="center"/>
            <w:hideMark/>
          </w:tcPr>
          <w:p w14:paraId="7492FAF0" w14:textId="77777777" w:rsidR="008E644E" w:rsidRPr="00832045" w:rsidRDefault="008E644E">
            <w:pPr>
              <w:suppressAutoHyphens/>
              <w:jc w:val="center"/>
              <w:rPr>
                <w:rFonts w:ascii="Arial" w:hAnsi="Arial" w:cs="Arial"/>
                <w:sz w:val="16"/>
                <w:szCs w:val="16"/>
                <w:lang w:eastAsia="x-none"/>
              </w:rPr>
            </w:pPr>
            <w:r w:rsidRPr="00832045">
              <w:rPr>
                <w:rFonts w:ascii="Arial" w:hAnsi="Arial" w:cs="Arial"/>
                <w:sz w:val="16"/>
                <w:szCs w:val="16"/>
                <w:lang w:eastAsia="x-none"/>
              </w:rPr>
              <w:t>454,9</w:t>
            </w:r>
          </w:p>
        </w:tc>
        <w:tc>
          <w:tcPr>
            <w:tcW w:w="684" w:type="pct"/>
            <w:shd w:val="clear" w:color="auto" w:fill="auto"/>
            <w:noWrap/>
            <w:vAlign w:val="center"/>
            <w:hideMark/>
          </w:tcPr>
          <w:p w14:paraId="45B1B2D6" w14:textId="77777777" w:rsidR="008E644E" w:rsidRPr="00832045" w:rsidRDefault="008E644E">
            <w:pPr>
              <w:suppressAutoHyphens/>
              <w:jc w:val="center"/>
              <w:rPr>
                <w:rFonts w:ascii="Arial" w:hAnsi="Arial" w:cs="Arial"/>
                <w:sz w:val="16"/>
                <w:szCs w:val="16"/>
                <w:lang w:eastAsia="x-none"/>
              </w:rPr>
            </w:pPr>
            <w:r w:rsidRPr="00832045">
              <w:rPr>
                <w:rFonts w:ascii="Arial" w:hAnsi="Arial" w:cs="Arial"/>
                <w:sz w:val="16"/>
                <w:szCs w:val="16"/>
                <w:lang w:eastAsia="x-none"/>
              </w:rPr>
              <w:t>1 819 600,00</w:t>
            </w:r>
          </w:p>
        </w:tc>
        <w:tc>
          <w:tcPr>
            <w:tcW w:w="684" w:type="pct"/>
            <w:shd w:val="clear" w:color="auto" w:fill="auto"/>
            <w:vAlign w:val="center"/>
            <w:hideMark/>
          </w:tcPr>
          <w:p w14:paraId="4D269A14" w14:textId="77777777" w:rsidR="008E644E" w:rsidRPr="00832045" w:rsidRDefault="008E644E">
            <w:pPr>
              <w:suppressAutoHyphens/>
              <w:jc w:val="center"/>
              <w:rPr>
                <w:rFonts w:ascii="Arial" w:hAnsi="Arial" w:cs="Arial"/>
                <w:sz w:val="16"/>
                <w:szCs w:val="16"/>
                <w:lang w:eastAsia="x-none"/>
              </w:rPr>
            </w:pPr>
            <w:r w:rsidRPr="00832045">
              <w:rPr>
                <w:rFonts w:ascii="Arial" w:hAnsi="Arial" w:cs="Arial"/>
                <w:sz w:val="16"/>
                <w:szCs w:val="16"/>
                <w:lang w:eastAsia="x-none"/>
              </w:rPr>
              <w:t>Dom Pomocy Społecznej im. s. M. Benodyny Koterbianki w Ostrowie Wielkopolskim</w:t>
            </w:r>
          </w:p>
        </w:tc>
      </w:tr>
      <w:tr w:rsidR="008E644E" w:rsidRPr="00832045" w14:paraId="07A29DC0" w14:textId="77777777" w:rsidTr="00DE09D3">
        <w:trPr>
          <w:trHeight w:val="4252"/>
        </w:trPr>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DBEC3" w14:textId="77777777" w:rsidR="008E644E" w:rsidRPr="00832045" w:rsidRDefault="008E644E">
            <w:pPr>
              <w:suppressAutoHyphens/>
              <w:jc w:val="center"/>
              <w:rPr>
                <w:rFonts w:ascii="Arial" w:hAnsi="Arial" w:cs="Arial"/>
                <w:sz w:val="16"/>
                <w:szCs w:val="16"/>
                <w:lang w:eastAsia="x-none"/>
              </w:rPr>
            </w:pPr>
            <w:r w:rsidRPr="00832045">
              <w:rPr>
                <w:rFonts w:ascii="Arial" w:hAnsi="Arial" w:cs="Arial"/>
                <w:sz w:val="16"/>
                <w:szCs w:val="16"/>
                <w:lang w:eastAsia="x-none"/>
              </w:rPr>
              <w:t>7</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6C05A5" w14:textId="77777777" w:rsidR="008E644E" w:rsidRPr="00832045" w:rsidRDefault="008E644E">
            <w:pPr>
              <w:suppressAutoHyphens/>
              <w:rPr>
                <w:rFonts w:ascii="Arial" w:hAnsi="Arial" w:cs="Arial"/>
                <w:sz w:val="16"/>
                <w:szCs w:val="16"/>
                <w:lang w:eastAsia="x-none"/>
              </w:rPr>
            </w:pPr>
            <w:r w:rsidRPr="00832045">
              <w:rPr>
                <w:rFonts w:ascii="Arial" w:hAnsi="Arial" w:cs="Arial"/>
                <w:sz w:val="16"/>
                <w:szCs w:val="16"/>
                <w:lang w:eastAsia="x-none"/>
              </w:rPr>
              <w:t>ul. Kaliska 3, Sieroszewice - kompleks pałacowy</w:t>
            </w:r>
          </w:p>
        </w:tc>
        <w:tc>
          <w:tcPr>
            <w:tcW w:w="22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8E8111" w14:textId="77777777" w:rsidR="008E644E" w:rsidRPr="001E47ED" w:rsidRDefault="008E644E">
            <w:pPr>
              <w:suppressAutoHyphens/>
              <w:rPr>
                <w:rFonts w:ascii="Arial" w:hAnsi="Arial" w:cs="Arial"/>
                <w:sz w:val="16"/>
                <w:szCs w:val="16"/>
                <w:lang w:eastAsia="x-none"/>
              </w:rPr>
            </w:pPr>
            <w:r w:rsidRPr="001E47ED">
              <w:rPr>
                <w:rFonts w:ascii="Arial" w:hAnsi="Arial" w:cs="Arial"/>
                <w:sz w:val="16"/>
                <w:szCs w:val="16"/>
                <w:lang w:eastAsia="x-none"/>
              </w:rPr>
              <w:t>Budynek Pałacu - administracyjno-mieszkalny, wzniesiony ok. 1890 roku, składający się z dwóch części – pałacu połączonego łącznikiem z oficyną, budynek murowany z cegły, stropy betonowo-drewniane, stropodach  drewniany, dach kryty dachówką (wymiana w 2016r.), w całości podpiwniczony, 3 kondygnacje naziemne, w piwnicy pomieszczenia gospodarcze, kuchnia z zapleczem, kotłownia oraz pomieszczenia do prowadzenia terapii, parter pełni funkcję administracyjno-mieszkalną, I piętro – funkcje mieszkalną, strych nieużytkowy budynek ogrzewany z własnej kotłowni olejowo-brykietowej, instalacje: el. Wod-kan, odgromowa, wentylacyjna, klimatyzacyjna, c.o. olejowo-brykietowe; remonty: wymiana okien w 2009 r., elewacja w 2002 r., częściowy remont dachu w 2012 r., instalacje p-poż z systemem powiadamiania PSP, instalacja oddymiająca</w:t>
            </w:r>
            <w:r w:rsidRPr="001E47ED">
              <w:rPr>
                <w:rFonts w:ascii="Arial" w:hAnsi="Arial" w:cs="Arial"/>
                <w:b/>
                <w:bCs/>
                <w:sz w:val="16"/>
                <w:szCs w:val="16"/>
                <w:lang w:eastAsia="x-none"/>
              </w:rPr>
              <w:t>,  budynek pod opieką konserwatora zabytków</w:t>
            </w:r>
            <w:r w:rsidRPr="001E47ED">
              <w:rPr>
                <w:rFonts w:ascii="Arial" w:hAnsi="Arial" w:cs="Arial"/>
                <w:sz w:val="16"/>
                <w:szCs w:val="16"/>
                <w:lang w:eastAsia="x-none"/>
              </w:rPr>
              <w:t xml:space="preserve">, zakończony remont dachu – w 2016 r. została zakończona wymiana pokrycia dachowego. </w:t>
            </w:r>
          </w:p>
          <w:p w14:paraId="72217DBB" w14:textId="61FC7820" w:rsidR="00DB6D5D" w:rsidRPr="001E47ED" w:rsidRDefault="00DB6D5D">
            <w:pPr>
              <w:suppressAutoHyphens/>
              <w:rPr>
                <w:rFonts w:ascii="Arial" w:hAnsi="Arial" w:cs="Arial"/>
                <w:b/>
                <w:bCs/>
                <w:sz w:val="16"/>
                <w:szCs w:val="16"/>
                <w:lang w:eastAsia="x-none"/>
              </w:rPr>
            </w:pPr>
            <w:r w:rsidRPr="001E47ED">
              <w:rPr>
                <w:rFonts w:ascii="Arial" w:hAnsi="Arial" w:cs="Arial"/>
                <w:b/>
                <w:bCs/>
                <w:sz w:val="16"/>
                <w:szCs w:val="16"/>
                <w:lang w:eastAsia="x-none"/>
              </w:rPr>
              <w:t>Status zabytku</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E15344" w14:textId="77777777" w:rsidR="008E644E" w:rsidRPr="00832045" w:rsidRDefault="008E644E">
            <w:pPr>
              <w:suppressAutoHyphens/>
              <w:jc w:val="center"/>
              <w:rPr>
                <w:rFonts w:ascii="Arial" w:hAnsi="Arial" w:cs="Arial"/>
                <w:sz w:val="16"/>
                <w:szCs w:val="16"/>
                <w:lang w:eastAsia="x-none"/>
              </w:rPr>
            </w:pPr>
            <w:r w:rsidRPr="00832045">
              <w:rPr>
                <w:rFonts w:ascii="Arial" w:hAnsi="Arial" w:cs="Arial"/>
                <w:sz w:val="16"/>
                <w:szCs w:val="16"/>
                <w:lang w:eastAsia="x-none"/>
              </w:rPr>
              <w:t>2 472,00</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41393" w14:textId="77777777" w:rsidR="008E644E" w:rsidRPr="00832045" w:rsidRDefault="008E644E">
            <w:pPr>
              <w:suppressAutoHyphens/>
              <w:jc w:val="center"/>
              <w:rPr>
                <w:rFonts w:ascii="Arial" w:hAnsi="Arial" w:cs="Arial"/>
                <w:sz w:val="16"/>
                <w:szCs w:val="16"/>
                <w:lang w:eastAsia="x-none"/>
              </w:rPr>
            </w:pPr>
            <w:r w:rsidRPr="00832045">
              <w:rPr>
                <w:rFonts w:ascii="Arial" w:hAnsi="Arial" w:cs="Arial"/>
                <w:sz w:val="16"/>
                <w:szCs w:val="16"/>
                <w:lang w:eastAsia="x-none"/>
              </w:rPr>
              <w:t>12 360 000,00</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AFA6E6" w14:textId="77777777" w:rsidR="008E644E" w:rsidRPr="00832045" w:rsidRDefault="008E644E">
            <w:pPr>
              <w:suppressAutoHyphens/>
              <w:jc w:val="center"/>
              <w:rPr>
                <w:rFonts w:ascii="Arial" w:hAnsi="Arial" w:cs="Arial"/>
                <w:sz w:val="16"/>
                <w:szCs w:val="16"/>
                <w:lang w:eastAsia="x-none"/>
              </w:rPr>
            </w:pPr>
            <w:r w:rsidRPr="00832045">
              <w:rPr>
                <w:rFonts w:ascii="Arial" w:hAnsi="Arial" w:cs="Arial"/>
                <w:sz w:val="16"/>
                <w:szCs w:val="16"/>
                <w:lang w:eastAsia="x-none"/>
              </w:rPr>
              <w:t>Dom Pomocy Społecznej w Psarach</w:t>
            </w:r>
          </w:p>
        </w:tc>
      </w:tr>
      <w:tr w:rsidR="008E644E" w:rsidRPr="00832045" w14:paraId="32A90892" w14:textId="77777777" w:rsidTr="001A308C">
        <w:trPr>
          <w:trHeight w:val="1200"/>
        </w:trPr>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70132" w14:textId="77777777" w:rsidR="008E644E" w:rsidRPr="00832045" w:rsidRDefault="008E644E">
            <w:pPr>
              <w:suppressAutoHyphens/>
              <w:jc w:val="center"/>
              <w:rPr>
                <w:rFonts w:ascii="Arial" w:hAnsi="Arial" w:cs="Arial"/>
                <w:sz w:val="16"/>
                <w:szCs w:val="16"/>
                <w:lang w:eastAsia="x-none"/>
              </w:rPr>
            </w:pPr>
            <w:r w:rsidRPr="00832045">
              <w:rPr>
                <w:rFonts w:ascii="Arial" w:hAnsi="Arial" w:cs="Arial"/>
                <w:sz w:val="16"/>
                <w:szCs w:val="16"/>
                <w:lang w:eastAsia="x-none"/>
              </w:rPr>
              <w:t>51</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45BA19" w14:textId="77777777" w:rsidR="008E644E" w:rsidRPr="00832045" w:rsidRDefault="008E644E">
            <w:pPr>
              <w:suppressAutoHyphens/>
              <w:rPr>
                <w:rFonts w:ascii="Arial" w:hAnsi="Arial" w:cs="Arial"/>
                <w:sz w:val="16"/>
                <w:szCs w:val="16"/>
                <w:lang w:eastAsia="x-none"/>
              </w:rPr>
            </w:pPr>
            <w:r w:rsidRPr="00832045">
              <w:rPr>
                <w:rFonts w:ascii="Arial" w:hAnsi="Arial" w:cs="Arial"/>
                <w:sz w:val="16"/>
                <w:szCs w:val="16"/>
                <w:lang w:eastAsia="x-none"/>
              </w:rPr>
              <w:t>ul. Wolności 12,   63-400 Ostrów Wielkopolski</w:t>
            </w:r>
          </w:p>
        </w:tc>
        <w:tc>
          <w:tcPr>
            <w:tcW w:w="22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53B144" w14:textId="7CC45524" w:rsidR="008E644E" w:rsidRPr="001E47ED" w:rsidRDefault="008E644E">
            <w:pPr>
              <w:suppressAutoHyphens/>
              <w:rPr>
                <w:rFonts w:ascii="Arial" w:hAnsi="Arial" w:cs="Arial"/>
                <w:sz w:val="16"/>
                <w:szCs w:val="16"/>
                <w:lang w:eastAsia="x-none"/>
              </w:rPr>
            </w:pPr>
            <w:r w:rsidRPr="001E47ED">
              <w:rPr>
                <w:rFonts w:ascii="Arial" w:hAnsi="Arial" w:cs="Arial"/>
                <w:sz w:val="16"/>
                <w:szCs w:val="16"/>
                <w:lang w:eastAsia="x-none"/>
              </w:rPr>
              <w:t xml:space="preserve">Budynek szkolny – wybudowany w 1867 r., ściany z cegieł, stropy drewniane, stropodach - drewniane belki, dach dwuspadowy, pokryty dachówką, wymiana dachu w 2005-06r., 4 kondygnacje użytkowe (w tym podpiwniczenie), strych nieużytkowy, okna piwniczne i na parterze okratowane, c.o. miejskie, inst. elektryczna (wymiana w 2008-09), odgromowa, wod-kan, monitoring (kamery wewnątrz i na zewnątrz), system alarmowy z powiadomieniem na tel. pracownika. Pracownie komputerowe na II piętrze; </w:t>
            </w:r>
            <w:r w:rsidRPr="001E47ED">
              <w:rPr>
                <w:rFonts w:ascii="Arial" w:hAnsi="Arial" w:cs="Arial"/>
                <w:b/>
                <w:bCs/>
                <w:sz w:val="16"/>
                <w:szCs w:val="16"/>
                <w:lang w:eastAsia="x-none"/>
              </w:rPr>
              <w:t>budynek pod opieką konserwatora zabytków</w:t>
            </w:r>
            <w:r w:rsidRPr="001E47ED">
              <w:rPr>
                <w:rFonts w:ascii="Arial" w:hAnsi="Arial" w:cs="Arial"/>
                <w:sz w:val="16"/>
                <w:szCs w:val="16"/>
                <w:lang w:eastAsia="x-none"/>
              </w:rPr>
              <w:t>, w roku 2013 wymiana stolarki okiennej, modernizacja elewacji, remont pracowni technologicznych wraz z wyposażeniem, remont korytarza na parterze i I piętrze oraz piwnicy, wymiana stolarki drzwiowej, modernizacja elewacji, remont pracowni technologicznych wraz z wyposażeniem (3 pracownie)</w:t>
            </w:r>
          </w:p>
          <w:p w14:paraId="1F01303E" w14:textId="4680E211" w:rsidR="00920F28" w:rsidRPr="001E47ED" w:rsidRDefault="00920F28">
            <w:pPr>
              <w:suppressAutoHyphens/>
              <w:rPr>
                <w:rFonts w:ascii="Arial" w:hAnsi="Arial" w:cs="Arial"/>
                <w:b/>
                <w:bCs/>
                <w:sz w:val="16"/>
                <w:szCs w:val="16"/>
                <w:lang w:eastAsia="x-none"/>
              </w:rPr>
            </w:pPr>
            <w:r w:rsidRPr="001E47ED">
              <w:rPr>
                <w:rFonts w:ascii="Arial" w:hAnsi="Arial" w:cs="Arial"/>
                <w:b/>
                <w:bCs/>
                <w:sz w:val="16"/>
                <w:szCs w:val="16"/>
                <w:lang w:eastAsia="x-none"/>
              </w:rPr>
              <w:t>Brak statusu zabytku</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A4883A" w14:textId="77777777" w:rsidR="008E644E" w:rsidRPr="00832045" w:rsidRDefault="008E644E">
            <w:pPr>
              <w:suppressAutoHyphens/>
              <w:jc w:val="center"/>
              <w:rPr>
                <w:rFonts w:ascii="Arial" w:hAnsi="Arial" w:cs="Arial"/>
                <w:sz w:val="16"/>
                <w:szCs w:val="16"/>
                <w:lang w:eastAsia="x-none"/>
              </w:rPr>
            </w:pPr>
            <w:r w:rsidRPr="00832045">
              <w:rPr>
                <w:rFonts w:ascii="Arial" w:hAnsi="Arial" w:cs="Arial"/>
                <w:sz w:val="16"/>
                <w:szCs w:val="16"/>
                <w:lang w:eastAsia="x-none"/>
              </w:rPr>
              <w:t>3 509,65</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ADA68" w14:textId="77777777" w:rsidR="008E644E" w:rsidRPr="00832045" w:rsidRDefault="008E644E">
            <w:pPr>
              <w:suppressAutoHyphens/>
              <w:jc w:val="center"/>
              <w:rPr>
                <w:rFonts w:ascii="Arial" w:hAnsi="Arial" w:cs="Arial"/>
                <w:sz w:val="16"/>
                <w:szCs w:val="16"/>
                <w:lang w:eastAsia="x-none"/>
              </w:rPr>
            </w:pPr>
            <w:r w:rsidRPr="00832045">
              <w:rPr>
                <w:rFonts w:ascii="Arial" w:hAnsi="Arial" w:cs="Arial"/>
                <w:sz w:val="16"/>
                <w:szCs w:val="16"/>
                <w:lang w:eastAsia="x-none"/>
              </w:rPr>
              <w:t>19 303 075,00</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69B09B" w14:textId="77777777" w:rsidR="008E644E" w:rsidRPr="00832045" w:rsidRDefault="008E644E">
            <w:pPr>
              <w:suppressAutoHyphens/>
              <w:jc w:val="center"/>
              <w:rPr>
                <w:rFonts w:ascii="Arial" w:hAnsi="Arial" w:cs="Arial"/>
                <w:sz w:val="16"/>
                <w:szCs w:val="16"/>
                <w:lang w:eastAsia="x-none"/>
              </w:rPr>
            </w:pPr>
            <w:r w:rsidRPr="00832045">
              <w:rPr>
                <w:rFonts w:ascii="Arial" w:hAnsi="Arial" w:cs="Arial"/>
                <w:sz w:val="16"/>
                <w:szCs w:val="16"/>
                <w:lang w:eastAsia="x-none"/>
              </w:rPr>
              <w:t>Zespół Szkół Usługowych</w:t>
            </w:r>
          </w:p>
        </w:tc>
      </w:tr>
      <w:tr w:rsidR="008E644E" w:rsidRPr="00832045" w14:paraId="1D3E35AD" w14:textId="77777777" w:rsidTr="001A308C">
        <w:trPr>
          <w:trHeight w:val="1200"/>
        </w:trPr>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31DEE" w14:textId="77777777" w:rsidR="008E644E" w:rsidRPr="00832045" w:rsidRDefault="008E644E">
            <w:pPr>
              <w:suppressAutoHyphens/>
              <w:jc w:val="center"/>
              <w:rPr>
                <w:rFonts w:ascii="Arial" w:hAnsi="Arial" w:cs="Arial"/>
                <w:sz w:val="16"/>
                <w:szCs w:val="16"/>
                <w:lang w:eastAsia="x-none"/>
              </w:rPr>
            </w:pPr>
            <w:r w:rsidRPr="00832045">
              <w:rPr>
                <w:rFonts w:ascii="Arial" w:hAnsi="Arial" w:cs="Arial"/>
                <w:sz w:val="16"/>
                <w:szCs w:val="16"/>
                <w:lang w:eastAsia="x-none"/>
              </w:rPr>
              <w:t>52</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2035D6" w14:textId="77777777" w:rsidR="008E644E" w:rsidRPr="00832045" w:rsidRDefault="008E644E">
            <w:pPr>
              <w:suppressAutoHyphens/>
              <w:rPr>
                <w:rFonts w:ascii="Arial" w:hAnsi="Arial" w:cs="Arial"/>
                <w:sz w:val="16"/>
                <w:szCs w:val="16"/>
                <w:lang w:eastAsia="x-none"/>
              </w:rPr>
            </w:pPr>
            <w:r w:rsidRPr="00832045">
              <w:rPr>
                <w:rFonts w:ascii="Arial" w:hAnsi="Arial" w:cs="Arial"/>
                <w:sz w:val="16"/>
                <w:szCs w:val="16"/>
                <w:lang w:eastAsia="x-none"/>
              </w:rPr>
              <w:t>ul. Wolności 10,   63-400 Ostrów Wielkopolski</w:t>
            </w:r>
          </w:p>
        </w:tc>
        <w:tc>
          <w:tcPr>
            <w:tcW w:w="22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46CFE7" w14:textId="77777777" w:rsidR="008E644E" w:rsidRPr="001E47ED" w:rsidRDefault="008E644E">
            <w:pPr>
              <w:suppressAutoHyphens/>
              <w:rPr>
                <w:rFonts w:ascii="Arial" w:hAnsi="Arial" w:cs="Arial"/>
                <w:sz w:val="16"/>
                <w:szCs w:val="16"/>
                <w:lang w:eastAsia="x-none"/>
              </w:rPr>
            </w:pPr>
            <w:r w:rsidRPr="001E47ED">
              <w:rPr>
                <w:rFonts w:ascii="Arial" w:hAnsi="Arial" w:cs="Arial"/>
                <w:sz w:val="16"/>
                <w:szCs w:val="16"/>
                <w:lang w:eastAsia="x-none"/>
              </w:rPr>
              <w:t xml:space="preserve">Budynek szkolny – wybudowany w 1867 r., ściany z cegły, stropy drewniane, stropodach - drewniane belki, dach dwuspadowy, pokryty dachówką, wymiana dachu w 2005-2008r., 5 kondygnacji użytkowych (w tym piwnica), okna piwniczne i na parterze okratowane, instalacja elektryczna (wymiana 2005-08r.), wod-kan, odgromowa, gazowa, c.o. miejskie, monitoring (kamery wewnątrz i na zewnątrz), system alarmowy z powiadomieniem tel. pracownika. </w:t>
            </w:r>
            <w:r w:rsidRPr="001E47ED">
              <w:rPr>
                <w:rFonts w:ascii="Arial" w:hAnsi="Arial" w:cs="Arial"/>
                <w:b/>
                <w:bCs/>
                <w:sz w:val="16"/>
                <w:szCs w:val="16"/>
                <w:lang w:eastAsia="x-none"/>
              </w:rPr>
              <w:t>Budynek pod opieką konserwatora zabytków</w:t>
            </w:r>
            <w:r w:rsidRPr="001E47ED">
              <w:rPr>
                <w:rFonts w:ascii="Arial" w:hAnsi="Arial" w:cs="Arial"/>
                <w:sz w:val="16"/>
                <w:szCs w:val="16"/>
                <w:lang w:eastAsia="x-none"/>
              </w:rPr>
              <w:t>; w roku 2013 wymiana stolarki okiennej, modernizacja elewacji. Część południowa budynku przekazana MDK.</w:t>
            </w:r>
          </w:p>
          <w:p w14:paraId="1FBE2EAE" w14:textId="2EFB9CB8" w:rsidR="00CC09F1" w:rsidRPr="001E47ED" w:rsidRDefault="00CC09F1">
            <w:pPr>
              <w:suppressAutoHyphens/>
              <w:rPr>
                <w:rFonts w:ascii="Arial" w:hAnsi="Arial" w:cs="Arial"/>
                <w:b/>
                <w:bCs/>
                <w:sz w:val="16"/>
                <w:szCs w:val="16"/>
                <w:lang w:eastAsia="x-none"/>
              </w:rPr>
            </w:pPr>
            <w:r w:rsidRPr="001E47ED">
              <w:rPr>
                <w:rFonts w:ascii="Arial" w:hAnsi="Arial" w:cs="Arial"/>
                <w:b/>
                <w:bCs/>
                <w:sz w:val="16"/>
                <w:szCs w:val="16"/>
                <w:lang w:eastAsia="x-none"/>
              </w:rPr>
              <w:t>Brak statusy zabytku</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119E2E" w14:textId="77777777" w:rsidR="008E644E" w:rsidRPr="00832045" w:rsidRDefault="008E644E">
            <w:pPr>
              <w:suppressAutoHyphens/>
              <w:jc w:val="center"/>
              <w:rPr>
                <w:rFonts w:ascii="Arial" w:hAnsi="Arial" w:cs="Arial"/>
                <w:sz w:val="16"/>
                <w:szCs w:val="16"/>
                <w:lang w:eastAsia="x-none"/>
              </w:rPr>
            </w:pPr>
            <w:r w:rsidRPr="00832045">
              <w:rPr>
                <w:rFonts w:ascii="Arial" w:hAnsi="Arial" w:cs="Arial"/>
                <w:sz w:val="16"/>
                <w:szCs w:val="16"/>
                <w:lang w:eastAsia="x-none"/>
              </w:rPr>
              <w:t>1 912,91</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E23CC" w14:textId="77777777" w:rsidR="008E644E" w:rsidRPr="00832045" w:rsidRDefault="008E644E">
            <w:pPr>
              <w:suppressAutoHyphens/>
              <w:jc w:val="center"/>
              <w:rPr>
                <w:rFonts w:ascii="Arial" w:hAnsi="Arial" w:cs="Arial"/>
                <w:sz w:val="16"/>
                <w:szCs w:val="16"/>
                <w:lang w:eastAsia="x-none"/>
              </w:rPr>
            </w:pPr>
            <w:r w:rsidRPr="00832045">
              <w:rPr>
                <w:rFonts w:ascii="Arial" w:hAnsi="Arial" w:cs="Arial"/>
                <w:sz w:val="16"/>
                <w:szCs w:val="16"/>
                <w:lang w:eastAsia="x-none"/>
              </w:rPr>
              <w:t>10 521 005,00</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E04831" w14:textId="77777777" w:rsidR="008E644E" w:rsidRPr="00832045" w:rsidRDefault="008E644E">
            <w:pPr>
              <w:suppressAutoHyphens/>
              <w:jc w:val="center"/>
              <w:rPr>
                <w:rFonts w:ascii="Arial" w:hAnsi="Arial" w:cs="Arial"/>
                <w:sz w:val="16"/>
                <w:szCs w:val="16"/>
                <w:lang w:eastAsia="x-none"/>
              </w:rPr>
            </w:pPr>
            <w:r w:rsidRPr="00832045">
              <w:rPr>
                <w:rFonts w:ascii="Arial" w:hAnsi="Arial" w:cs="Arial"/>
                <w:sz w:val="16"/>
                <w:szCs w:val="16"/>
                <w:lang w:eastAsia="x-none"/>
              </w:rPr>
              <w:t>Zespół Szkół Usługowych</w:t>
            </w:r>
          </w:p>
        </w:tc>
      </w:tr>
      <w:tr w:rsidR="008E644E" w:rsidRPr="00832045" w14:paraId="3BBBCE96" w14:textId="77777777" w:rsidTr="001A308C">
        <w:trPr>
          <w:trHeight w:val="1200"/>
        </w:trPr>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1D1FB" w14:textId="77777777" w:rsidR="008E644E" w:rsidRPr="00832045" w:rsidRDefault="008E644E">
            <w:pPr>
              <w:suppressAutoHyphens/>
              <w:jc w:val="center"/>
              <w:rPr>
                <w:rFonts w:ascii="Arial" w:hAnsi="Arial" w:cs="Arial"/>
                <w:sz w:val="16"/>
                <w:szCs w:val="16"/>
                <w:lang w:eastAsia="x-none"/>
              </w:rPr>
            </w:pPr>
            <w:r w:rsidRPr="00832045">
              <w:rPr>
                <w:rFonts w:ascii="Arial" w:hAnsi="Arial" w:cs="Arial"/>
                <w:sz w:val="16"/>
                <w:szCs w:val="16"/>
                <w:lang w:eastAsia="x-none"/>
              </w:rPr>
              <w:lastRenderedPageBreak/>
              <w:t>67</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D14B12" w14:textId="77777777" w:rsidR="008E644E" w:rsidRPr="00832045" w:rsidRDefault="008E644E">
            <w:pPr>
              <w:suppressAutoHyphens/>
              <w:rPr>
                <w:rFonts w:ascii="Arial" w:hAnsi="Arial" w:cs="Arial"/>
                <w:sz w:val="16"/>
                <w:szCs w:val="16"/>
                <w:lang w:eastAsia="x-none"/>
              </w:rPr>
            </w:pPr>
            <w:r w:rsidRPr="00832045">
              <w:rPr>
                <w:rFonts w:ascii="Arial" w:hAnsi="Arial" w:cs="Arial"/>
                <w:sz w:val="16"/>
                <w:szCs w:val="16"/>
                <w:lang w:eastAsia="x-none"/>
              </w:rPr>
              <w:t>ul. Kościuszki 5, Ostrów Wlkp.</w:t>
            </w:r>
          </w:p>
        </w:tc>
        <w:tc>
          <w:tcPr>
            <w:tcW w:w="22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FFD9A3" w14:textId="77777777" w:rsidR="008E644E" w:rsidRPr="001E47ED" w:rsidRDefault="008E644E">
            <w:pPr>
              <w:suppressAutoHyphens/>
              <w:rPr>
                <w:rFonts w:ascii="Arial" w:hAnsi="Arial" w:cs="Arial"/>
                <w:sz w:val="16"/>
                <w:szCs w:val="16"/>
                <w:lang w:eastAsia="x-none"/>
              </w:rPr>
            </w:pPr>
            <w:r w:rsidRPr="001E47ED">
              <w:rPr>
                <w:rFonts w:ascii="Arial" w:hAnsi="Arial" w:cs="Arial"/>
                <w:sz w:val="16"/>
                <w:szCs w:val="16"/>
                <w:lang w:eastAsia="x-none"/>
              </w:rPr>
              <w:t xml:space="preserve">Główny budynek szkoły – budowa 1900r., w 1997 remont kapitalny z wymianą instalacji, budynek podpiwniczony (pomieszczenia gospodarcze i magazynowe), 3-kondygnacje użytkowe, strych częściowo użytkowany, budynek murowany, ściany z cegły, stropy- belki stalowe z płyt żelbetowych, dach pokryty dachówką na konstrukcji drewnianej, monitoring, system alarmowy, antywłamaniowy, z powiadomieniem na kom. pracownika szkoły, </w:t>
            </w:r>
            <w:r w:rsidRPr="001E47ED">
              <w:rPr>
                <w:rFonts w:ascii="Arial" w:hAnsi="Arial" w:cs="Arial"/>
                <w:b/>
                <w:bCs/>
                <w:sz w:val="16"/>
                <w:szCs w:val="16"/>
                <w:lang w:eastAsia="x-none"/>
              </w:rPr>
              <w:t>budynek pod opieką konserwatora zabytków</w:t>
            </w:r>
            <w:r w:rsidRPr="001E47ED">
              <w:rPr>
                <w:rFonts w:ascii="Arial" w:hAnsi="Arial" w:cs="Arial"/>
                <w:sz w:val="16"/>
                <w:szCs w:val="16"/>
                <w:lang w:eastAsia="x-none"/>
              </w:rPr>
              <w:t>.</w:t>
            </w:r>
          </w:p>
          <w:p w14:paraId="5A39D6EA" w14:textId="19785CC4" w:rsidR="00E2417A" w:rsidRPr="001E47ED" w:rsidRDefault="00E2417A">
            <w:pPr>
              <w:suppressAutoHyphens/>
              <w:rPr>
                <w:rFonts w:ascii="Arial" w:hAnsi="Arial" w:cs="Arial"/>
                <w:b/>
                <w:bCs/>
                <w:sz w:val="16"/>
                <w:szCs w:val="16"/>
                <w:lang w:eastAsia="x-none"/>
              </w:rPr>
            </w:pPr>
            <w:r w:rsidRPr="001E47ED">
              <w:rPr>
                <w:rFonts w:ascii="Arial" w:hAnsi="Arial" w:cs="Arial"/>
                <w:b/>
                <w:bCs/>
                <w:sz w:val="16"/>
                <w:szCs w:val="16"/>
                <w:lang w:eastAsia="x-none"/>
              </w:rPr>
              <w:t>Status zabytku</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F6C5FE" w14:textId="77777777" w:rsidR="008E644E" w:rsidRPr="00832045" w:rsidRDefault="008E644E">
            <w:pPr>
              <w:suppressAutoHyphens/>
              <w:jc w:val="center"/>
              <w:rPr>
                <w:rFonts w:ascii="Arial" w:hAnsi="Arial" w:cs="Arial"/>
                <w:sz w:val="16"/>
                <w:szCs w:val="16"/>
                <w:lang w:eastAsia="x-none"/>
              </w:rPr>
            </w:pPr>
            <w:r w:rsidRPr="00832045">
              <w:rPr>
                <w:rFonts w:ascii="Arial" w:hAnsi="Arial" w:cs="Arial"/>
                <w:sz w:val="16"/>
                <w:szCs w:val="16"/>
                <w:lang w:eastAsia="x-none"/>
              </w:rPr>
              <w:t>1117,02</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68C32" w14:textId="77777777" w:rsidR="008E644E" w:rsidRPr="00832045" w:rsidRDefault="008E644E">
            <w:pPr>
              <w:suppressAutoHyphens/>
              <w:jc w:val="center"/>
              <w:rPr>
                <w:rFonts w:ascii="Arial" w:hAnsi="Arial" w:cs="Arial"/>
                <w:sz w:val="16"/>
                <w:szCs w:val="16"/>
                <w:lang w:eastAsia="x-none"/>
              </w:rPr>
            </w:pPr>
            <w:r w:rsidRPr="00832045">
              <w:rPr>
                <w:rFonts w:ascii="Arial" w:hAnsi="Arial" w:cs="Arial"/>
                <w:sz w:val="16"/>
                <w:szCs w:val="16"/>
                <w:lang w:eastAsia="x-none"/>
              </w:rPr>
              <w:t>5 805 711,00</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0D3BCB" w14:textId="77777777" w:rsidR="008E644E" w:rsidRPr="00832045" w:rsidRDefault="008E644E">
            <w:pPr>
              <w:suppressAutoHyphens/>
              <w:jc w:val="center"/>
              <w:rPr>
                <w:rFonts w:ascii="Arial" w:hAnsi="Arial" w:cs="Arial"/>
                <w:sz w:val="16"/>
                <w:szCs w:val="16"/>
                <w:lang w:eastAsia="x-none"/>
              </w:rPr>
            </w:pPr>
            <w:r w:rsidRPr="00832045">
              <w:rPr>
                <w:rFonts w:ascii="Arial" w:hAnsi="Arial" w:cs="Arial"/>
                <w:sz w:val="16"/>
                <w:szCs w:val="16"/>
                <w:lang w:eastAsia="x-none"/>
              </w:rPr>
              <w:t>Zespół Szkół Specjalnych</w:t>
            </w:r>
          </w:p>
        </w:tc>
      </w:tr>
    </w:tbl>
    <w:p w14:paraId="4C4D5936" w14:textId="77777777" w:rsidR="008E644E" w:rsidRDefault="008E644E" w:rsidP="007358A8">
      <w:pPr>
        <w:jc w:val="both"/>
      </w:pPr>
    </w:p>
    <w:p w14:paraId="0A9C7C27" w14:textId="77777777" w:rsidR="007358A8" w:rsidRDefault="007358A8" w:rsidP="007358A8">
      <w:pPr>
        <w:jc w:val="both"/>
      </w:pPr>
      <w:r>
        <w:t>12/ Czy Zamawiający/Ubezpieczony posiada zamontowaną instalację fotowoltaiczną? Jeśli tak, gdzie jest zamontowana i jaka jest jej wartość oraz uzupełnienie poniższych informacji odnośnie Instalacji fotowoltaicznych:</w:t>
      </w:r>
    </w:p>
    <w:p w14:paraId="3053891C" w14:textId="77777777" w:rsidR="007358A8" w:rsidRDefault="007358A8" w:rsidP="007358A8">
      <w:pPr>
        <w:jc w:val="both"/>
      </w:pPr>
      <w:r>
        <w:t>a/ Czy klient posiada umowę serwisową (Service Level Agreement)?</w:t>
      </w:r>
    </w:p>
    <w:p w14:paraId="0FBFBFB5" w14:textId="77777777" w:rsidR="007358A8" w:rsidRDefault="007358A8" w:rsidP="007358A8">
      <w:pPr>
        <w:jc w:val="both"/>
      </w:pPr>
      <w:r>
        <w:t>b/ Czy instalacje zostały odebrana po zakończeniu testów z wynikiem pozytywnym?</w:t>
      </w:r>
    </w:p>
    <w:p w14:paraId="4A2A2FA3" w14:textId="77777777" w:rsidR="007358A8" w:rsidRDefault="007358A8" w:rsidP="007358A8">
      <w:pPr>
        <w:jc w:val="both"/>
      </w:pPr>
      <w:r>
        <w:t>c/ Czy regularnie są wykonywane i dokumentowane przeglądy techniczne i elektryczne?</w:t>
      </w:r>
    </w:p>
    <w:p w14:paraId="4F72527C" w14:textId="77777777" w:rsidR="007358A8" w:rsidRDefault="007358A8" w:rsidP="007358A8">
      <w:pPr>
        <w:jc w:val="both"/>
      </w:pPr>
      <w:r>
        <w:t xml:space="preserve">d/ Czy zamontowane są zabezpieczenia przetężeniowe i zwarciowe przed występującymi prądami rewersyjnymi? </w:t>
      </w:r>
    </w:p>
    <w:p w14:paraId="6FD349D1" w14:textId="77777777" w:rsidR="007358A8" w:rsidRDefault="007358A8" w:rsidP="007358A8">
      <w:pPr>
        <w:jc w:val="both"/>
      </w:pPr>
      <w:r>
        <w:t>e/ Czy po obu stronach inwertera (AC i DC) zamontowano wyłączniki i rozłączniki?</w:t>
      </w:r>
    </w:p>
    <w:p w14:paraId="17C3D0E9" w14:textId="77777777" w:rsidR="007358A8" w:rsidRDefault="007358A8" w:rsidP="007358A8">
      <w:pPr>
        <w:jc w:val="both"/>
      </w:pPr>
      <w:r>
        <w:t>f/ Czy panele są zabezpieczone instalacją odgromową?</w:t>
      </w:r>
    </w:p>
    <w:p w14:paraId="4E324965" w14:textId="77777777" w:rsidR="007358A8" w:rsidRDefault="007358A8" w:rsidP="007358A8">
      <w:pPr>
        <w:jc w:val="both"/>
      </w:pPr>
      <w:r>
        <w:t xml:space="preserve">g/ Czy instalacja jest wyposażona w sprawną instalację przeciwprzepięciową wykonaną zgodnie z wytycznymi Polskiej Normy? </w:t>
      </w:r>
    </w:p>
    <w:p w14:paraId="7A367DDB" w14:textId="77777777" w:rsidR="007358A8" w:rsidRDefault="007358A8" w:rsidP="007358A8">
      <w:pPr>
        <w:jc w:val="both"/>
      </w:pPr>
      <w:r>
        <w:t>h/ Czy panele są odpowiednio odporne/wytrzymałe na działanie gradu i ciężar śniegu (certyfikat wykonany na podstawie normy IEC 61215)?</w:t>
      </w:r>
    </w:p>
    <w:p w14:paraId="1787366B" w14:textId="77777777" w:rsidR="007358A8" w:rsidRDefault="007358A8" w:rsidP="007358A8">
      <w:pPr>
        <w:jc w:val="both"/>
      </w:pPr>
      <w:r>
        <w:t xml:space="preserve">i/ Jaki jest wiek paneli? </w:t>
      </w:r>
    </w:p>
    <w:p w14:paraId="68C806F5" w14:textId="77777777" w:rsidR="008E644E" w:rsidRDefault="008E644E" w:rsidP="008E644E">
      <w:pPr>
        <w:spacing w:after="0"/>
        <w:jc w:val="both"/>
        <w:rPr>
          <w:b/>
          <w:bCs/>
        </w:rPr>
      </w:pPr>
      <w:r w:rsidRPr="002E6586">
        <w:rPr>
          <w:b/>
          <w:bCs/>
        </w:rPr>
        <w:t>Odpowiedź:</w:t>
      </w:r>
    </w:p>
    <w:p w14:paraId="393F6417" w14:textId="0C716985" w:rsidR="007358A8" w:rsidRDefault="008E644E" w:rsidP="007358A8">
      <w:pPr>
        <w:jc w:val="both"/>
        <w:rPr>
          <w:b/>
          <w:bCs/>
          <w:color w:val="FF0000"/>
        </w:rPr>
      </w:pPr>
      <w:r w:rsidRPr="008E644E">
        <w:rPr>
          <w:b/>
          <w:bCs/>
        </w:rPr>
        <w:t xml:space="preserve">Zamawiający informuje, że instalacje fotowoltaiczne są zamontowane na poniżej wypisanych budynkach. </w:t>
      </w:r>
      <w:r w:rsidR="00CA1574" w:rsidRPr="0021178F">
        <w:rPr>
          <w:b/>
          <w:bCs/>
        </w:rPr>
        <w:t xml:space="preserve">Dodatkowo, Zamawiający informuje, że </w:t>
      </w:r>
      <w:r w:rsidR="00B72ADD" w:rsidRPr="0021178F">
        <w:rPr>
          <w:b/>
          <w:bCs/>
        </w:rPr>
        <w:t xml:space="preserve">z racji montowania instalacji w </w:t>
      </w:r>
      <w:r w:rsidR="005C634B" w:rsidRPr="0021178F">
        <w:rPr>
          <w:b/>
          <w:bCs/>
        </w:rPr>
        <w:t>różnych</w:t>
      </w:r>
      <w:r w:rsidR="00B72ADD" w:rsidRPr="0021178F">
        <w:rPr>
          <w:b/>
          <w:bCs/>
        </w:rPr>
        <w:t xml:space="preserve"> jednostkach i różnym czasie nie jest w stanie </w:t>
      </w:r>
      <w:r w:rsidR="005C634B" w:rsidRPr="0021178F">
        <w:rPr>
          <w:b/>
          <w:bCs/>
        </w:rPr>
        <w:t>odpowiedzieć</w:t>
      </w:r>
      <w:r w:rsidR="00B72ADD" w:rsidRPr="0021178F">
        <w:rPr>
          <w:b/>
          <w:bCs/>
        </w:rPr>
        <w:t xml:space="preserve"> w sposób jednoznaczny na zadane </w:t>
      </w:r>
      <w:r w:rsidR="005C634B" w:rsidRPr="0021178F">
        <w:rPr>
          <w:b/>
          <w:bCs/>
        </w:rPr>
        <w:t>pytania szczegółowe.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676"/>
        <w:gridCol w:w="5580"/>
        <w:gridCol w:w="1381"/>
      </w:tblGrid>
      <w:tr w:rsidR="00B474D8" w:rsidRPr="009730A3" w14:paraId="0D598AB6" w14:textId="77777777">
        <w:trPr>
          <w:trHeight w:val="276"/>
        </w:trPr>
        <w:tc>
          <w:tcPr>
            <w:tcW w:w="234" w:type="pct"/>
            <w:tcBorders>
              <w:top w:val="single" w:sz="4" w:space="0" w:color="auto"/>
              <w:left w:val="single" w:sz="4" w:space="0" w:color="auto"/>
              <w:bottom w:val="single" w:sz="4" w:space="0" w:color="auto"/>
              <w:right w:val="single" w:sz="4" w:space="0" w:color="auto"/>
            </w:tcBorders>
            <w:shd w:val="clear" w:color="auto" w:fill="D1D1D1" w:themeFill="background2" w:themeFillShade="E6"/>
            <w:vAlign w:val="center"/>
            <w:hideMark/>
          </w:tcPr>
          <w:p w14:paraId="390B1429" w14:textId="77777777" w:rsidR="00B474D8" w:rsidRPr="00672BCF" w:rsidRDefault="00B474D8">
            <w:pPr>
              <w:suppressAutoHyphens/>
              <w:jc w:val="center"/>
              <w:rPr>
                <w:rFonts w:ascii="Arial" w:hAnsi="Arial" w:cs="Arial"/>
                <w:b/>
                <w:bCs/>
                <w:sz w:val="16"/>
                <w:szCs w:val="16"/>
                <w:lang w:eastAsia="x-none"/>
              </w:rPr>
            </w:pPr>
            <w:r w:rsidRPr="00672BCF">
              <w:rPr>
                <w:rFonts w:ascii="Arial" w:hAnsi="Arial" w:cs="Arial"/>
                <w:b/>
                <w:bCs/>
                <w:sz w:val="16"/>
                <w:szCs w:val="16"/>
                <w:lang w:eastAsia="x-none"/>
              </w:rPr>
              <w:t>Lp</w:t>
            </w:r>
          </w:p>
        </w:tc>
        <w:tc>
          <w:tcPr>
            <w:tcW w:w="925" w:type="pct"/>
            <w:tcBorders>
              <w:top w:val="single" w:sz="4" w:space="0" w:color="auto"/>
              <w:left w:val="single" w:sz="4" w:space="0" w:color="auto"/>
              <w:bottom w:val="single" w:sz="4" w:space="0" w:color="auto"/>
              <w:right w:val="single" w:sz="4" w:space="0" w:color="auto"/>
            </w:tcBorders>
            <w:shd w:val="clear" w:color="auto" w:fill="D1D1D1" w:themeFill="background2" w:themeFillShade="E6"/>
            <w:vAlign w:val="center"/>
            <w:hideMark/>
          </w:tcPr>
          <w:p w14:paraId="79113192" w14:textId="77777777" w:rsidR="00B474D8" w:rsidRPr="00672BCF" w:rsidRDefault="00B474D8">
            <w:pPr>
              <w:suppressAutoHyphens/>
              <w:jc w:val="center"/>
              <w:rPr>
                <w:rFonts w:ascii="Arial" w:hAnsi="Arial" w:cs="Arial"/>
                <w:b/>
                <w:bCs/>
                <w:sz w:val="16"/>
                <w:szCs w:val="16"/>
                <w:lang w:eastAsia="x-none"/>
              </w:rPr>
            </w:pPr>
            <w:r w:rsidRPr="00672BCF">
              <w:rPr>
                <w:rFonts w:ascii="Arial" w:hAnsi="Arial" w:cs="Arial"/>
                <w:b/>
                <w:bCs/>
                <w:sz w:val="16"/>
                <w:szCs w:val="16"/>
                <w:lang w:eastAsia="x-none"/>
              </w:rPr>
              <w:t>Lokalizacja</w:t>
            </w:r>
          </w:p>
        </w:tc>
        <w:tc>
          <w:tcPr>
            <w:tcW w:w="3079" w:type="pct"/>
            <w:tcBorders>
              <w:top w:val="single" w:sz="4" w:space="0" w:color="auto"/>
              <w:left w:val="single" w:sz="4" w:space="0" w:color="auto"/>
              <w:bottom w:val="single" w:sz="4" w:space="0" w:color="auto"/>
              <w:right w:val="single" w:sz="4" w:space="0" w:color="auto"/>
            </w:tcBorders>
            <w:shd w:val="clear" w:color="auto" w:fill="D1D1D1" w:themeFill="background2" w:themeFillShade="E6"/>
            <w:vAlign w:val="center"/>
            <w:hideMark/>
          </w:tcPr>
          <w:p w14:paraId="23A7B596" w14:textId="77777777" w:rsidR="00B474D8" w:rsidRPr="00672BCF" w:rsidRDefault="00B474D8">
            <w:pPr>
              <w:suppressAutoHyphens/>
              <w:jc w:val="center"/>
              <w:rPr>
                <w:rFonts w:ascii="Arial" w:hAnsi="Arial" w:cs="Arial"/>
                <w:b/>
                <w:bCs/>
                <w:sz w:val="16"/>
                <w:szCs w:val="16"/>
                <w:lang w:eastAsia="x-none"/>
              </w:rPr>
            </w:pPr>
            <w:r w:rsidRPr="00672BCF">
              <w:rPr>
                <w:rFonts w:ascii="Arial" w:hAnsi="Arial" w:cs="Arial"/>
                <w:b/>
                <w:bCs/>
                <w:sz w:val="16"/>
                <w:szCs w:val="16"/>
                <w:lang w:eastAsia="x-none"/>
              </w:rPr>
              <w:t>Dane techniczne:</w:t>
            </w:r>
          </w:p>
        </w:tc>
        <w:tc>
          <w:tcPr>
            <w:tcW w:w="762" w:type="pct"/>
            <w:tcBorders>
              <w:top w:val="single" w:sz="4" w:space="0" w:color="auto"/>
              <w:left w:val="single" w:sz="4" w:space="0" w:color="auto"/>
              <w:bottom w:val="single" w:sz="4" w:space="0" w:color="auto"/>
              <w:right w:val="single" w:sz="4" w:space="0" w:color="auto"/>
            </w:tcBorders>
            <w:shd w:val="clear" w:color="auto" w:fill="D1D1D1" w:themeFill="background2" w:themeFillShade="E6"/>
            <w:vAlign w:val="center"/>
            <w:hideMark/>
          </w:tcPr>
          <w:p w14:paraId="73EE0598" w14:textId="77777777" w:rsidR="00B474D8" w:rsidRPr="00672BCF" w:rsidRDefault="00B474D8">
            <w:pPr>
              <w:suppressAutoHyphens/>
              <w:jc w:val="center"/>
              <w:rPr>
                <w:rFonts w:ascii="Arial" w:hAnsi="Arial" w:cs="Arial"/>
                <w:b/>
                <w:bCs/>
                <w:sz w:val="16"/>
                <w:szCs w:val="16"/>
                <w:lang w:eastAsia="x-none"/>
              </w:rPr>
            </w:pPr>
            <w:r w:rsidRPr="00672BCF">
              <w:rPr>
                <w:rFonts w:ascii="Arial" w:hAnsi="Arial" w:cs="Arial"/>
                <w:b/>
                <w:bCs/>
                <w:sz w:val="16"/>
                <w:szCs w:val="16"/>
                <w:lang w:eastAsia="x-none"/>
              </w:rPr>
              <w:t>Jednostka użytkująca</w:t>
            </w:r>
          </w:p>
        </w:tc>
      </w:tr>
      <w:tr w:rsidR="00B474D8" w:rsidRPr="009A72D9" w14:paraId="77FA9849" w14:textId="77777777">
        <w:trPr>
          <w:trHeight w:val="276"/>
        </w:trPr>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3F2B3093" w14:textId="77777777" w:rsidR="00B474D8" w:rsidRPr="009A72D9" w:rsidRDefault="00B474D8">
            <w:pPr>
              <w:suppressAutoHyphens/>
              <w:jc w:val="center"/>
              <w:rPr>
                <w:rFonts w:ascii="Arial" w:hAnsi="Arial" w:cs="Arial"/>
                <w:b/>
                <w:bCs/>
                <w:color w:val="000000" w:themeColor="text1"/>
                <w:sz w:val="16"/>
                <w:szCs w:val="16"/>
                <w:lang w:eastAsia="x-none"/>
              </w:rPr>
            </w:pPr>
            <w:r w:rsidRPr="009A72D9">
              <w:rPr>
                <w:rFonts w:ascii="Arial" w:hAnsi="Arial" w:cs="Arial"/>
                <w:color w:val="000000" w:themeColor="text1"/>
                <w:sz w:val="16"/>
                <w:szCs w:val="16"/>
                <w:lang w:eastAsia="x-none"/>
              </w:rPr>
              <w:t>1</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76F343AD" w14:textId="77777777" w:rsidR="00B474D8" w:rsidRPr="009A72D9" w:rsidRDefault="00B474D8">
            <w:pPr>
              <w:suppressAutoHyphens/>
              <w:jc w:val="center"/>
              <w:rPr>
                <w:rFonts w:ascii="Arial" w:hAnsi="Arial" w:cs="Arial"/>
                <w:b/>
                <w:bCs/>
                <w:color w:val="000000" w:themeColor="text1"/>
                <w:sz w:val="16"/>
                <w:szCs w:val="16"/>
                <w:lang w:eastAsia="x-none"/>
              </w:rPr>
            </w:pPr>
            <w:r w:rsidRPr="009A72D9">
              <w:rPr>
                <w:rFonts w:ascii="Arial" w:hAnsi="Arial" w:cs="Arial"/>
                <w:color w:val="000000" w:themeColor="text1"/>
                <w:sz w:val="16"/>
                <w:szCs w:val="16"/>
                <w:lang w:eastAsia="x-none"/>
              </w:rPr>
              <w:t>Al. Powstańców Wielkopolskich 16, 63-400 Ostrów Wielkopolski</w:t>
            </w:r>
          </w:p>
        </w:tc>
        <w:tc>
          <w:tcPr>
            <w:tcW w:w="3079" w:type="pct"/>
            <w:tcBorders>
              <w:top w:val="single" w:sz="4" w:space="0" w:color="auto"/>
              <w:left w:val="single" w:sz="4" w:space="0" w:color="auto"/>
              <w:bottom w:val="single" w:sz="4" w:space="0" w:color="auto"/>
              <w:right w:val="single" w:sz="4" w:space="0" w:color="auto"/>
            </w:tcBorders>
            <w:shd w:val="clear" w:color="auto" w:fill="auto"/>
            <w:vAlign w:val="center"/>
          </w:tcPr>
          <w:p w14:paraId="6D78409A" w14:textId="77777777" w:rsidR="00B474D8" w:rsidRPr="009A72D9" w:rsidRDefault="00B474D8">
            <w:pPr>
              <w:suppressAutoHyphens/>
              <w:rPr>
                <w:rFonts w:ascii="Arial" w:hAnsi="Arial" w:cs="Arial"/>
                <w:color w:val="000000" w:themeColor="text1"/>
                <w:sz w:val="16"/>
                <w:szCs w:val="16"/>
                <w:lang w:eastAsia="x-none"/>
              </w:rPr>
            </w:pPr>
            <w:r w:rsidRPr="009A72D9">
              <w:rPr>
                <w:rFonts w:ascii="Arial" w:hAnsi="Arial" w:cs="Arial"/>
                <w:b/>
                <w:bCs/>
                <w:color w:val="000000" w:themeColor="text1"/>
                <w:sz w:val="16"/>
                <w:szCs w:val="16"/>
                <w:lang w:eastAsia="x-none"/>
              </w:rPr>
              <w:t>Budynek administracyjny</w:t>
            </w:r>
            <w:r w:rsidRPr="009A72D9">
              <w:rPr>
                <w:rFonts w:ascii="Arial" w:hAnsi="Arial" w:cs="Arial"/>
                <w:color w:val="000000" w:themeColor="text1"/>
                <w:sz w:val="16"/>
                <w:szCs w:val="16"/>
                <w:lang w:eastAsia="x-none"/>
              </w:rPr>
              <w:t xml:space="preserve"> – oddany do użytku w 1965 r., w 2009 r. częściowa termomodernizacja z wymianą pozostałych okien, przebudowa wejścia głównego do obiektu,  modernizacja węzła cieplnego, budynek wolnostojący, połączony łącznikiem (należącym do Gminy) z przyległym budynkiem Urzędu Gminy, budynek podpiwniczony (piwnice częściowo użytkowe – magazyny, archiwum, otwory okienne zamurowane), 3 kondygnacje naziemne, konsytuacja murowana,  ściany z cegły pełnej i dziurawki, strop DZ-3, konstrukcja stropodachu betonowa, docieplenie wełną mineralną, pokrycie papą x 2. Instalacje: elektryczna, wod-kan, odgromowa, klimatyzacyjna (ok. 95% powierzchni), c.o. z sieci miejskiej, gaz na potrzeby kuchni oraz mieszkania. System antywłamaniowy: z alarmem lokalnym i powiadomieniem AOM, Systemy p-poż: gaśnice</w:t>
            </w:r>
          </w:p>
          <w:p w14:paraId="39533E6B" w14:textId="77777777" w:rsidR="00B474D8" w:rsidRPr="00B474D8" w:rsidRDefault="00B474D8">
            <w:pPr>
              <w:suppressAutoHyphens/>
              <w:rPr>
                <w:rFonts w:ascii="Arial" w:hAnsi="Arial" w:cs="Arial"/>
                <w:b/>
                <w:bCs/>
                <w:color w:val="000000" w:themeColor="text1"/>
                <w:sz w:val="16"/>
                <w:szCs w:val="16"/>
                <w:lang w:eastAsia="x-none"/>
              </w:rPr>
            </w:pPr>
            <w:r w:rsidRPr="00B474D8">
              <w:rPr>
                <w:rFonts w:ascii="Arial" w:hAnsi="Arial" w:cs="Arial"/>
                <w:b/>
                <w:bCs/>
                <w:color w:val="000000" w:themeColor="text1"/>
                <w:sz w:val="16"/>
                <w:szCs w:val="16"/>
                <w:lang w:eastAsia="x-none"/>
              </w:rPr>
              <w:lastRenderedPageBreak/>
              <w:t>Budynek wyposażony w instalację fotowoltaiczną podłączona instalacja do 2 odrębnych numerów PPE  o mocy  35 kW i 39 kW</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498E6D0E" w14:textId="77777777" w:rsidR="00B474D8" w:rsidRPr="009A72D9" w:rsidRDefault="00B474D8">
            <w:pPr>
              <w:suppressAutoHyphens/>
              <w:jc w:val="center"/>
              <w:rPr>
                <w:rFonts w:ascii="Arial" w:hAnsi="Arial" w:cs="Arial"/>
                <w:b/>
                <w:bCs/>
                <w:color w:val="000000" w:themeColor="text1"/>
                <w:sz w:val="16"/>
                <w:szCs w:val="16"/>
                <w:lang w:eastAsia="x-none"/>
              </w:rPr>
            </w:pPr>
            <w:r w:rsidRPr="009A72D9">
              <w:rPr>
                <w:rFonts w:ascii="Arial" w:hAnsi="Arial" w:cs="Arial"/>
                <w:color w:val="000000" w:themeColor="text1"/>
                <w:sz w:val="16"/>
                <w:szCs w:val="16"/>
                <w:lang w:eastAsia="x-none"/>
              </w:rPr>
              <w:lastRenderedPageBreak/>
              <w:t>Starostwo Powiatowe w Ostrowie Wlkp.</w:t>
            </w:r>
          </w:p>
        </w:tc>
      </w:tr>
      <w:tr w:rsidR="00B474D8" w:rsidRPr="009A72D9" w14:paraId="5E1FD31D" w14:textId="77777777">
        <w:trPr>
          <w:trHeight w:val="2210"/>
        </w:trPr>
        <w:tc>
          <w:tcPr>
            <w:tcW w:w="234" w:type="pct"/>
            <w:shd w:val="clear" w:color="auto" w:fill="auto"/>
            <w:vAlign w:val="center"/>
            <w:hideMark/>
          </w:tcPr>
          <w:p w14:paraId="63B11F6E" w14:textId="77777777" w:rsidR="00B474D8" w:rsidRPr="009A72D9" w:rsidRDefault="00B474D8">
            <w:pPr>
              <w:suppressAutoHyphens/>
              <w:jc w:val="center"/>
              <w:rPr>
                <w:rFonts w:ascii="Arial" w:hAnsi="Arial" w:cs="Arial"/>
                <w:color w:val="000000" w:themeColor="text1"/>
                <w:sz w:val="16"/>
                <w:szCs w:val="16"/>
                <w:lang w:eastAsia="x-none"/>
              </w:rPr>
            </w:pPr>
            <w:r w:rsidRPr="009A72D9">
              <w:rPr>
                <w:rFonts w:ascii="Arial" w:hAnsi="Arial" w:cs="Arial"/>
                <w:color w:val="000000" w:themeColor="text1"/>
                <w:sz w:val="16"/>
                <w:szCs w:val="16"/>
                <w:lang w:eastAsia="x-none"/>
              </w:rPr>
              <w:t>4</w:t>
            </w:r>
          </w:p>
        </w:tc>
        <w:tc>
          <w:tcPr>
            <w:tcW w:w="925" w:type="pct"/>
            <w:shd w:val="clear" w:color="auto" w:fill="auto"/>
            <w:vAlign w:val="center"/>
            <w:hideMark/>
          </w:tcPr>
          <w:p w14:paraId="1D0FA2FE" w14:textId="77777777" w:rsidR="00B474D8" w:rsidRPr="009A72D9" w:rsidRDefault="00B474D8">
            <w:pPr>
              <w:suppressAutoHyphens/>
              <w:rPr>
                <w:rFonts w:ascii="Arial" w:hAnsi="Arial" w:cs="Arial"/>
                <w:color w:val="000000" w:themeColor="text1"/>
                <w:sz w:val="16"/>
                <w:szCs w:val="16"/>
                <w:lang w:eastAsia="x-none"/>
              </w:rPr>
            </w:pPr>
            <w:r w:rsidRPr="009A72D9">
              <w:rPr>
                <w:rFonts w:ascii="Arial" w:hAnsi="Arial" w:cs="Arial"/>
                <w:color w:val="000000" w:themeColor="text1"/>
                <w:sz w:val="16"/>
                <w:szCs w:val="16"/>
                <w:lang w:eastAsia="x-none"/>
              </w:rPr>
              <w:t>ul. Armii Krajowej 2, Ostrów Wlkp.</w:t>
            </w:r>
          </w:p>
        </w:tc>
        <w:tc>
          <w:tcPr>
            <w:tcW w:w="3079" w:type="pct"/>
            <w:shd w:val="clear" w:color="auto" w:fill="auto"/>
            <w:vAlign w:val="center"/>
            <w:hideMark/>
          </w:tcPr>
          <w:p w14:paraId="7BECB08E" w14:textId="77777777" w:rsidR="00B474D8" w:rsidRPr="009A72D9" w:rsidRDefault="00B474D8">
            <w:pPr>
              <w:suppressAutoHyphens/>
              <w:rPr>
                <w:rFonts w:ascii="Arial" w:hAnsi="Arial" w:cs="Arial"/>
                <w:color w:val="000000" w:themeColor="text1"/>
                <w:sz w:val="16"/>
                <w:szCs w:val="16"/>
                <w:lang w:eastAsia="x-none"/>
              </w:rPr>
            </w:pPr>
            <w:r w:rsidRPr="009A72D9">
              <w:rPr>
                <w:rFonts w:ascii="Arial" w:hAnsi="Arial" w:cs="Arial"/>
                <w:b/>
                <w:bCs/>
                <w:color w:val="000000" w:themeColor="text1"/>
                <w:sz w:val="16"/>
                <w:szCs w:val="16"/>
                <w:lang w:eastAsia="x-none"/>
              </w:rPr>
              <w:t>Budynek</w:t>
            </w:r>
            <w:r w:rsidRPr="009A72D9">
              <w:rPr>
                <w:rFonts w:ascii="Arial" w:hAnsi="Arial" w:cs="Arial"/>
                <w:color w:val="000000" w:themeColor="text1"/>
                <w:sz w:val="16"/>
                <w:szCs w:val="16"/>
                <w:lang w:eastAsia="x-none"/>
              </w:rPr>
              <w:t xml:space="preserve"> z 2023r., murowany, dwukondygnacyjny.</w:t>
            </w:r>
            <w:r w:rsidRPr="009A72D9">
              <w:rPr>
                <w:rFonts w:ascii="Arial" w:hAnsi="Arial" w:cs="Arial"/>
                <w:b/>
                <w:bCs/>
                <w:color w:val="000000" w:themeColor="text1"/>
                <w:sz w:val="16"/>
                <w:szCs w:val="16"/>
                <w:lang w:eastAsia="x-none"/>
              </w:rPr>
              <w:t xml:space="preserve"> </w:t>
            </w:r>
            <w:r w:rsidRPr="009A72D9">
              <w:rPr>
                <w:rFonts w:ascii="Arial" w:hAnsi="Arial" w:cs="Arial"/>
                <w:color w:val="000000" w:themeColor="text1"/>
                <w:sz w:val="16"/>
                <w:szCs w:val="16"/>
                <w:lang w:eastAsia="x-none"/>
              </w:rPr>
              <w:t>Na dachu budynku wykonana jest instalacja fotowltaiczna o mocy 30,2 kWp. Panele fotowoltaiczne w technologii polikrystalicznej. Panel wykonany z 60 ogniw o mocy znamieniowej nie mniejszej niż 540 Wp w warunkach STC. Wyłączenie zasilania obiektu instalacji fotowoltaicznej jest poprzez przeciwpożarowe wyłączniki prądu. Urządzenia przeciwpożarowe: awaryjne oświetlenie ewakuacyjne, przeciwpożarowy wyłącznik prądu, system sygnalizacji pożarowej, system oddymiania klatki schodowej. Instalacja: elektryczna oświetleniowa, wod.kan., CO z sieci miejskiej, odgromowa. We wszystkich oknach zamontowane są żaluzje antywłamaniowe. Dwie pary drzwi wejściowych przesuwanych automatycznie.</w:t>
            </w:r>
          </w:p>
          <w:p w14:paraId="423E1FF6" w14:textId="77777777" w:rsidR="00B474D8" w:rsidRPr="00B474D8" w:rsidRDefault="00B474D8">
            <w:pPr>
              <w:suppressAutoHyphens/>
              <w:rPr>
                <w:rFonts w:ascii="Arial" w:hAnsi="Arial" w:cs="Arial"/>
                <w:b/>
                <w:bCs/>
                <w:color w:val="000000" w:themeColor="text1"/>
                <w:sz w:val="16"/>
                <w:szCs w:val="16"/>
                <w:lang w:eastAsia="x-none"/>
              </w:rPr>
            </w:pPr>
            <w:r w:rsidRPr="00B474D8">
              <w:rPr>
                <w:rFonts w:ascii="Arial" w:hAnsi="Arial" w:cs="Arial"/>
                <w:b/>
                <w:bCs/>
                <w:color w:val="000000" w:themeColor="text1"/>
                <w:sz w:val="16"/>
                <w:szCs w:val="16"/>
                <w:lang w:eastAsia="x-none"/>
              </w:rPr>
              <w:t>Budynek wyposażony w instalację fotowoltaiczną o mocy 30 KW</w:t>
            </w:r>
          </w:p>
        </w:tc>
        <w:tc>
          <w:tcPr>
            <w:tcW w:w="762" w:type="pct"/>
            <w:shd w:val="clear" w:color="auto" w:fill="auto"/>
            <w:vAlign w:val="center"/>
            <w:hideMark/>
          </w:tcPr>
          <w:p w14:paraId="645CFB41" w14:textId="77777777" w:rsidR="00B474D8" w:rsidRPr="009A72D9" w:rsidRDefault="00B474D8">
            <w:pPr>
              <w:suppressAutoHyphens/>
              <w:jc w:val="center"/>
              <w:rPr>
                <w:rFonts w:ascii="Arial" w:hAnsi="Arial" w:cs="Arial"/>
                <w:color w:val="000000" w:themeColor="text1"/>
                <w:sz w:val="16"/>
                <w:szCs w:val="16"/>
                <w:lang w:eastAsia="x-none"/>
              </w:rPr>
            </w:pPr>
            <w:r w:rsidRPr="009A72D9">
              <w:rPr>
                <w:rFonts w:ascii="Arial" w:hAnsi="Arial" w:cs="Arial"/>
                <w:color w:val="000000" w:themeColor="text1"/>
                <w:sz w:val="16"/>
                <w:szCs w:val="16"/>
                <w:lang w:eastAsia="x-none"/>
              </w:rPr>
              <w:t>Poradnia Psychologiczno-Pedagogiczna</w:t>
            </w:r>
          </w:p>
        </w:tc>
      </w:tr>
      <w:tr w:rsidR="00B474D8" w:rsidRPr="009A72D9" w14:paraId="792283AC" w14:textId="77777777">
        <w:trPr>
          <w:trHeight w:val="1720"/>
        </w:trPr>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F2EBF6" w14:textId="77777777" w:rsidR="00B474D8" w:rsidRPr="009A72D9" w:rsidRDefault="00B474D8">
            <w:pPr>
              <w:suppressAutoHyphens/>
              <w:jc w:val="center"/>
              <w:rPr>
                <w:rFonts w:ascii="Arial" w:hAnsi="Arial" w:cs="Arial"/>
                <w:color w:val="000000" w:themeColor="text1"/>
                <w:sz w:val="16"/>
                <w:szCs w:val="16"/>
                <w:lang w:eastAsia="x-none"/>
              </w:rPr>
            </w:pPr>
            <w:r w:rsidRPr="009A72D9">
              <w:rPr>
                <w:rFonts w:ascii="Arial" w:hAnsi="Arial" w:cs="Arial"/>
                <w:color w:val="000000" w:themeColor="text1"/>
                <w:sz w:val="16"/>
                <w:szCs w:val="16"/>
                <w:lang w:eastAsia="x-none"/>
              </w:rPr>
              <w:t>16</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52E979" w14:textId="77777777" w:rsidR="00B474D8" w:rsidRPr="009A72D9" w:rsidRDefault="00B474D8">
            <w:pPr>
              <w:suppressAutoHyphens/>
              <w:rPr>
                <w:rFonts w:ascii="Arial" w:hAnsi="Arial" w:cs="Arial"/>
                <w:color w:val="000000" w:themeColor="text1"/>
                <w:sz w:val="16"/>
                <w:szCs w:val="16"/>
                <w:lang w:eastAsia="x-none"/>
              </w:rPr>
            </w:pPr>
            <w:r w:rsidRPr="009A72D9">
              <w:rPr>
                <w:rFonts w:ascii="Arial" w:hAnsi="Arial" w:cs="Arial"/>
                <w:color w:val="000000" w:themeColor="text1"/>
                <w:sz w:val="16"/>
                <w:szCs w:val="16"/>
                <w:lang w:eastAsia="x-none"/>
              </w:rPr>
              <w:t>ul. Staszica 1, 63-400 Ostrów Wielkopolski</w:t>
            </w:r>
          </w:p>
        </w:tc>
        <w:tc>
          <w:tcPr>
            <w:tcW w:w="30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D3AE22" w14:textId="77777777" w:rsidR="00B474D8" w:rsidRPr="009A72D9" w:rsidRDefault="00B474D8">
            <w:pPr>
              <w:suppressAutoHyphens/>
              <w:rPr>
                <w:rFonts w:ascii="Arial" w:hAnsi="Arial" w:cs="Arial"/>
                <w:b/>
                <w:bCs/>
                <w:color w:val="000000" w:themeColor="text1"/>
                <w:sz w:val="16"/>
                <w:szCs w:val="16"/>
                <w:lang w:eastAsia="x-none"/>
              </w:rPr>
            </w:pPr>
            <w:r w:rsidRPr="009A72D9">
              <w:rPr>
                <w:rFonts w:ascii="Arial" w:hAnsi="Arial" w:cs="Arial"/>
                <w:b/>
                <w:bCs/>
                <w:color w:val="000000" w:themeColor="text1"/>
                <w:sz w:val="16"/>
                <w:szCs w:val="16"/>
                <w:lang w:eastAsia="x-none"/>
              </w:rPr>
              <w:t xml:space="preserve">Kompleks budynków administracyjno –magazynowo -garażowych, </w:t>
            </w:r>
            <w:r w:rsidRPr="009A72D9">
              <w:rPr>
                <w:rFonts w:ascii="Arial" w:hAnsi="Arial" w:cs="Arial"/>
                <w:color w:val="000000" w:themeColor="text1"/>
                <w:sz w:val="16"/>
                <w:szCs w:val="16"/>
                <w:lang w:eastAsia="x-none"/>
              </w:rPr>
              <w:t>budowa: 1926, rozbudowa: lata 60-te, adaptacja pomieszczeń biurowych: 2005 r. z wymianą okien, instalacje: el.+ siła, wod-kan, c.o. z sieci miejskiej, obiekt niepodpiwniczony, 2-kondygnacyjny, częściowo 1-kondygnacyjny, dach o konstrukcji drewnianej, kryty papą (po remoncie w 2008r.), w 2018 r. przeprowadzona termomodernizacja wraz z montażem instalacji fotowoltaicznej oraz wymiana węzła ciepłowniczego</w:t>
            </w:r>
          </w:p>
          <w:p w14:paraId="09CC2CC4" w14:textId="77777777" w:rsidR="00B474D8" w:rsidRPr="00B474D8" w:rsidRDefault="00B474D8">
            <w:pPr>
              <w:suppressAutoHyphens/>
              <w:rPr>
                <w:rFonts w:ascii="Arial" w:hAnsi="Arial" w:cs="Arial"/>
                <w:b/>
                <w:bCs/>
                <w:color w:val="000000" w:themeColor="text1"/>
                <w:sz w:val="16"/>
                <w:szCs w:val="16"/>
                <w:lang w:eastAsia="x-none"/>
              </w:rPr>
            </w:pPr>
            <w:r w:rsidRPr="00B474D8">
              <w:rPr>
                <w:rFonts w:ascii="Arial" w:hAnsi="Arial" w:cs="Arial"/>
                <w:b/>
                <w:bCs/>
                <w:color w:val="000000" w:themeColor="text1"/>
                <w:sz w:val="16"/>
                <w:szCs w:val="16"/>
                <w:lang w:eastAsia="x-none"/>
              </w:rPr>
              <w:t>Budynek wyposażony w instalację fotowoltaiczną o mocy 20 kW</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DE0995" w14:textId="77777777" w:rsidR="00B474D8" w:rsidRPr="009A72D9" w:rsidRDefault="00B474D8">
            <w:pPr>
              <w:suppressAutoHyphens/>
              <w:jc w:val="center"/>
              <w:rPr>
                <w:rFonts w:ascii="Arial" w:hAnsi="Arial" w:cs="Arial"/>
                <w:color w:val="000000" w:themeColor="text1"/>
                <w:sz w:val="16"/>
                <w:szCs w:val="16"/>
                <w:lang w:eastAsia="x-none"/>
              </w:rPr>
            </w:pPr>
            <w:r w:rsidRPr="009A72D9">
              <w:rPr>
                <w:rFonts w:ascii="Arial" w:hAnsi="Arial" w:cs="Arial"/>
                <w:color w:val="000000" w:themeColor="text1"/>
                <w:sz w:val="16"/>
                <w:szCs w:val="16"/>
                <w:lang w:eastAsia="x-none"/>
              </w:rPr>
              <w:t>Powiatowy Zarząd Dróg w Ostrowie Wielkopolskim</w:t>
            </w:r>
          </w:p>
        </w:tc>
      </w:tr>
      <w:tr w:rsidR="00B474D8" w:rsidRPr="009A72D9" w14:paraId="26F28218" w14:textId="77777777">
        <w:trPr>
          <w:trHeight w:val="1815"/>
        </w:trPr>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226914" w14:textId="77777777" w:rsidR="00B474D8" w:rsidRPr="009A72D9" w:rsidRDefault="00B474D8">
            <w:pPr>
              <w:suppressAutoHyphens/>
              <w:jc w:val="center"/>
              <w:rPr>
                <w:rFonts w:ascii="Arial" w:hAnsi="Arial" w:cs="Arial"/>
                <w:color w:val="000000" w:themeColor="text1"/>
                <w:sz w:val="16"/>
                <w:szCs w:val="16"/>
                <w:lang w:eastAsia="x-none"/>
              </w:rPr>
            </w:pPr>
            <w:r w:rsidRPr="009A72D9">
              <w:rPr>
                <w:rFonts w:ascii="Arial" w:hAnsi="Arial" w:cs="Arial"/>
                <w:color w:val="000000" w:themeColor="text1"/>
                <w:sz w:val="16"/>
                <w:szCs w:val="16"/>
                <w:lang w:eastAsia="x-none"/>
              </w:rPr>
              <w:t>48</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25E708" w14:textId="77777777" w:rsidR="00B474D8" w:rsidRPr="009A72D9" w:rsidRDefault="00B474D8">
            <w:pPr>
              <w:suppressAutoHyphens/>
              <w:rPr>
                <w:rFonts w:ascii="Arial" w:hAnsi="Arial" w:cs="Arial"/>
                <w:color w:val="000000" w:themeColor="text1"/>
                <w:sz w:val="16"/>
                <w:szCs w:val="16"/>
                <w:lang w:eastAsia="x-none"/>
              </w:rPr>
            </w:pPr>
            <w:r w:rsidRPr="009A72D9">
              <w:rPr>
                <w:rFonts w:ascii="Arial" w:hAnsi="Arial" w:cs="Arial"/>
                <w:color w:val="000000" w:themeColor="text1"/>
                <w:sz w:val="16"/>
                <w:szCs w:val="16"/>
                <w:lang w:eastAsia="x-none"/>
              </w:rPr>
              <w:t>ul. Partyzancka 29, 63-400 Ostrów Wlkp.</w:t>
            </w:r>
          </w:p>
        </w:tc>
        <w:tc>
          <w:tcPr>
            <w:tcW w:w="30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1CCB50" w14:textId="77777777" w:rsidR="00B474D8" w:rsidRPr="009A72D9" w:rsidRDefault="00B474D8">
            <w:pPr>
              <w:suppressAutoHyphens/>
              <w:rPr>
                <w:rFonts w:ascii="Arial" w:hAnsi="Arial" w:cs="Arial"/>
                <w:color w:val="000000" w:themeColor="text1"/>
                <w:sz w:val="16"/>
                <w:szCs w:val="16"/>
                <w:lang w:eastAsia="x-none"/>
              </w:rPr>
            </w:pPr>
            <w:r w:rsidRPr="009A72D9">
              <w:rPr>
                <w:rFonts w:ascii="Arial" w:hAnsi="Arial" w:cs="Arial"/>
                <w:b/>
                <w:bCs/>
                <w:color w:val="000000" w:themeColor="text1"/>
                <w:sz w:val="16"/>
                <w:szCs w:val="16"/>
                <w:lang w:eastAsia="x-none"/>
              </w:rPr>
              <w:t xml:space="preserve">Budynek szkolny – </w:t>
            </w:r>
            <w:r w:rsidRPr="009A72D9">
              <w:rPr>
                <w:rFonts w:ascii="Arial" w:hAnsi="Arial" w:cs="Arial"/>
                <w:color w:val="000000" w:themeColor="text1"/>
                <w:sz w:val="16"/>
                <w:szCs w:val="16"/>
                <w:lang w:eastAsia="x-none"/>
              </w:rPr>
              <w:t>wybudowany w 1925 r., przebudowany w 1945, budynek z cegły, stropy i stropodach betonowy, dach płaski pokryty papą termozgrzewalną, wyremontowany w 2010 r., okna wymienione w latach 2000-2010, 2017, piwnica użytkowo-gospodarcza + 3 kondygnacje użytkowe + strych nieużytkowy, okna piwniczne i do pracowni komputerowej na parterze okratowane, instalacja gazowa, elektryczna, wentylacyjna, odgromowa, c.o. miejskie, monitoring. Budynek po termomodernizacji w 2017 r. Zamontowane panele fotowoltaiczne.</w:t>
            </w:r>
          </w:p>
          <w:p w14:paraId="37B098C0" w14:textId="77777777" w:rsidR="00B474D8" w:rsidRPr="00B474D8" w:rsidRDefault="00B474D8">
            <w:pPr>
              <w:suppressAutoHyphens/>
              <w:rPr>
                <w:rFonts w:ascii="Arial" w:hAnsi="Arial" w:cs="Arial"/>
                <w:b/>
                <w:bCs/>
                <w:color w:val="000000" w:themeColor="text1"/>
                <w:sz w:val="16"/>
                <w:szCs w:val="16"/>
                <w:lang w:eastAsia="x-none"/>
              </w:rPr>
            </w:pPr>
            <w:r w:rsidRPr="00B474D8">
              <w:rPr>
                <w:rFonts w:ascii="Arial" w:hAnsi="Arial" w:cs="Arial"/>
                <w:b/>
                <w:bCs/>
                <w:color w:val="000000" w:themeColor="text1"/>
                <w:sz w:val="16"/>
                <w:szCs w:val="16"/>
                <w:lang w:eastAsia="x-none"/>
              </w:rPr>
              <w:t>Budynek wyposażony w instalację fotowoltaiczną o mocy 40 kW</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E0CBAE" w14:textId="77777777" w:rsidR="00B474D8" w:rsidRPr="009A72D9" w:rsidRDefault="00B474D8">
            <w:pPr>
              <w:suppressAutoHyphens/>
              <w:jc w:val="center"/>
              <w:rPr>
                <w:rFonts w:ascii="Arial" w:hAnsi="Arial" w:cs="Arial"/>
                <w:color w:val="000000" w:themeColor="text1"/>
                <w:sz w:val="16"/>
                <w:szCs w:val="16"/>
                <w:lang w:eastAsia="x-none"/>
              </w:rPr>
            </w:pPr>
            <w:r w:rsidRPr="009A72D9">
              <w:rPr>
                <w:rFonts w:ascii="Arial" w:hAnsi="Arial" w:cs="Arial"/>
                <w:color w:val="000000" w:themeColor="text1"/>
                <w:sz w:val="16"/>
                <w:szCs w:val="16"/>
                <w:lang w:eastAsia="x-none"/>
              </w:rPr>
              <w:t>Zespół Szkół Ekonomicznych</w:t>
            </w:r>
          </w:p>
        </w:tc>
      </w:tr>
      <w:tr w:rsidR="00B474D8" w:rsidRPr="009A72D9" w14:paraId="09911B4C" w14:textId="77777777" w:rsidTr="00B474D8">
        <w:trPr>
          <w:trHeight w:val="1815"/>
        </w:trPr>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3F3397" w14:textId="77777777" w:rsidR="00B474D8" w:rsidRPr="009A72D9" w:rsidRDefault="00B474D8">
            <w:pPr>
              <w:suppressAutoHyphens/>
              <w:jc w:val="center"/>
              <w:rPr>
                <w:rFonts w:ascii="Arial" w:hAnsi="Arial" w:cs="Arial"/>
                <w:color w:val="000000" w:themeColor="text1"/>
                <w:sz w:val="16"/>
                <w:szCs w:val="16"/>
                <w:lang w:eastAsia="x-none"/>
              </w:rPr>
            </w:pPr>
            <w:r w:rsidRPr="009A72D9">
              <w:rPr>
                <w:rFonts w:ascii="Arial" w:hAnsi="Arial" w:cs="Arial"/>
                <w:color w:val="000000" w:themeColor="text1"/>
                <w:sz w:val="16"/>
                <w:szCs w:val="16"/>
                <w:lang w:eastAsia="x-none"/>
              </w:rPr>
              <w:t>56</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AB1493" w14:textId="77777777" w:rsidR="00B474D8" w:rsidRPr="009A72D9" w:rsidRDefault="00B474D8" w:rsidP="00B474D8">
            <w:pPr>
              <w:suppressAutoHyphens/>
              <w:rPr>
                <w:rFonts w:ascii="Arial" w:hAnsi="Arial" w:cs="Arial"/>
                <w:color w:val="000000" w:themeColor="text1"/>
                <w:sz w:val="16"/>
                <w:szCs w:val="16"/>
                <w:lang w:eastAsia="x-none"/>
              </w:rPr>
            </w:pPr>
            <w:r w:rsidRPr="009A72D9">
              <w:rPr>
                <w:rFonts w:ascii="Arial" w:hAnsi="Arial" w:cs="Arial"/>
                <w:color w:val="000000" w:themeColor="text1"/>
                <w:sz w:val="16"/>
                <w:szCs w:val="16"/>
                <w:lang w:eastAsia="x-none"/>
              </w:rPr>
              <w:t xml:space="preserve">ul. Kantaka </w:t>
            </w:r>
          </w:p>
          <w:p w14:paraId="29413ABF" w14:textId="77777777" w:rsidR="00B474D8" w:rsidRPr="009A72D9" w:rsidRDefault="00B474D8">
            <w:pPr>
              <w:suppressAutoHyphens/>
              <w:rPr>
                <w:rFonts w:ascii="Arial" w:hAnsi="Arial" w:cs="Arial"/>
                <w:color w:val="000000" w:themeColor="text1"/>
                <w:sz w:val="16"/>
                <w:szCs w:val="16"/>
                <w:lang w:eastAsia="x-none"/>
              </w:rPr>
            </w:pPr>
            <w:r w:rsidRPr="009A72D9">
              <w:rPr>
                <w:rFonts w:ascii="Arial" w:hAnsi="Arial" w:cs="Arial"/>
                <w:color w:val="000000" w:themeColor="text1"/>
                <w:sz w:val="16"/>
                <w:szCs w:val="16"/>
                <w:lang w:eastAsia="x-none"/>
              </w:rPr>
              <w:t>663-400 Ostrów Wlkp.</w:t>
            </w:r>
          </w:p>
        </w:tc>
        <w:tc>
          <w:tcPr>
            <w:tcW w:w="30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778814" w14:textId="77777777" w:rsidR="00B474D8" w:rsidRPr="00B474D8" w:rsidRDefault="00B474D8">
            <w:pPr>
              <w:suppressAutoHyphens/>
              <w:rPr>
                <w:rFonts w:ascii="Arial" w:hAnsi="Arial" w:cs="Arial"/>
                <w:b/>
                <w:bCs/>
                <w:color w:val="000000" w:themeColor="text1"/>
                <w:sz w:val="16"/>
                <w:szCs w:val="16"/>
                <w:lang w:eastAsia="x-none"/>
              </w:rPr>
            </w:pPr>
            <w:r w:rsidRPr="009A72D9">
              <w:rPr>
                <w:rFonts w:ascii="Arial" w:hAnsi="Arial" w:cs="Arial"/>
                <w:b/>
                <w:bCs/>
                <w:color w:val="000000" w:themeColor="text1"/>
                <w:sz w:val="16"/>
                <w:szCs w:val="16"/>
                <w:lang w:eastAsia="x-none"/>
              </w:rPr>
              <w:t>Sala gimnastyczna z łącznikiem</w:t>
            </w:r>
            <w:r w:rsidRPr="00B474D8">
              <w:rPr>
                <w:rFonts w:ascii="Arial" w:hAnsi="Arial" w:cs="Arial"/>
                <w:b/>
                <w:bCs/>
                <w:color w:val="000000" w:themeColor="text1"/>
                <w:sz w:val="16"/>
                <w:szCs w:val="16"/>
                <w:lang w:eastAsia="x-none"/>
              </w:rPr>
              <w:t xml:space="preserve"> – </w:t>
            </w:r>
            <w:r w:rsidRPr="00B474D8">
              <w:rPr>
                <w:rFonts w:ascii="Arial" w:hAnsi="Arial" w:cs="Arial"/>
                <w:color w:val="000000" w:themeColor="text1"/>
                <w:sz w:val="16"/>
                <w:szCs w:val="16"/>
                <w:lang w:eastAsia="x-none"/>
              </w:rPr>
              <w:t>rok budowy: 1973, budynek jednokondygnacyjny z dachem dwuspadowym płaskim, bez podpiwniczenia, fundamenty żelbetowe, ściany murowane z cegły pełnej. Budynek po termomodernizacji w roku 2011.</w:t>
            </w:r>
          </w:p>
          <w:p w14:paraId="72AC472C" w14:textId="77777777" w:rsidR="00B474D8" w:rsidRPr="00B474D8" w:rsidRDefault="00B474D8">
            <w:pPr>
              <w:suppressAutoHyphens/>
              <w:rPr>
                <w:rFonts w:ascii="Arial" w:hAnsi="Arial" w:cs="Arial"/>
                <w:b/>
                <w:bCs/>
                <w:color w:val="000000" w:themeColor="text1"/>
                <w:sz w:val="16"/>
                <w:szCs w:val="16"/>
                <w:lang w:eastAsia="x-none"/>
              </w:rPr>
            </w:pPr>
            <w:r w:rsidRPr="00B474D8">
              <w:rPr>
                <w:rFonts w:ascii="Arial" w:hAnsi="Arial" w:cs="Arial"/>
                <w:b/>
                <w:bCs/>
                <w:color w:val="000000" w:themeColor="text1"/>
                <w:sz w:val="16"/>
                <w:szCs w:val="16"/>
                <w:lang w:eastAsia="x-none"/>
              </w:rPr>
              <w:t>Budynek wyposażony w instalację fotowoltaiczną podłączona o mocy 55  kW</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335001" w14:textId="77777777" w:rsidR="00B474D8" w:rsidRPr="009A72D9" w:rsidRDefault="00B474D8">
            <w:pPr>
              <w:suppressAutoHyphens/>
              <w:jc w:val="center"/>
              <w:rPr>
                <w:rFonts w:ascii="Arial" w:hAnsi="Arial" w:cs="Arial"/>
                <w:color w:val="000000" w:themeColor="text1"/>
                <w:sz w:val="16"/>
                <w:szCs w:val="16"/>
                <w:lang w:eastAsia="x-none"/>
              </w:rPr>
            </w:pPr>
            <w:r w:rsidRPr="009A72D9">
              <w:rPr>
                <w:rFonts w:ascii="Arial" w:hAnsi="Arial" w:cs="Arial"/>
                <w:color w:val="000000" w:themeColor="text1"/>
                <w:sz w:val="16"/>
                <w:szCs w:val="16"/>
                <w:lang w:eastAsia="x-none"/>
              </w:rPr>
              <w:t>Zespół Szkół Transportowo-Elektrycznych Centrum Kształcenia Ustawicznego</w:t>
            </w:r>
          </w:p>
        </w:tc>
      </w:tr>
      <w:tr w:rsidR="00B474D8" w:rsidRPr="009A72D9" w14:paraId="39E6864B" w14:textId="77777777" w:rsidTr="00B474D8">
        <w:trPr>
          <w:trHeight w:val="1815"/>
        </w:trPr>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D0D96D" w14:textId="77777777" w:rsidR="00B474D8" w:rsidRPr="009A72D9" w:rsidRDefault="00B474D8">
            <w:pPr>
              <w:suppressAutoHyphens/>
              <w:jc w:val="center"/>
              <w:rPr>
                <w:rFonts w:ascii="Arial" w:hAnsi="Arial" w:cs="Arial"/>
                <w:color w:val="000000" w:themeColor="text1"/>
                <w:sz w:val="16"/>
                <w:szCs w:val="16"/>
                <w:lang w:eastAsia="x-none"/>
              </w:rPr>
            </w:pPr>
            <w:r w:rsidRPr="009A72D9">
              <w:rPr>
                <w:rFonts w:ascii="Arial" w:hAnsi="Arial" w:cs="Arial"/>
                <w:color w:val="000000" w:themeColor="text1"/>
                <w:sz w:val="16"/>
                <w:szCs w:val="16"/>
                <w:lang w:eastAsia="x-none"/>
              </w:rPr>
              <w:t>61</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1E185" w14:textId="77777777" w:rsidR="00B474D8" w:rsidRPr="009A72D9" w:rsidRDefault="00B474D8" w:rsidP="00B474D8">
            <w:pPr>
              <w:suppressAutoHyphens/>
              <w:rPr>
                <w:rFonts w:ascii="Arial" w:hAnsi="Arial" w:cs="Arial"/>
                <w:color w:val="000000" w:themeColor="text1"/>
                <w:sz w:val="16"/>
                <w:szCs w:val="16"/>
                <w:lang w:eastAsia="x-none"/>
              </w:rPr>
            </w:pPr>
            <w:r w:rsidRPr="009A72D9">
              <w:rPr>
                <w:rFonts w:ascii="Arial" w:hAnsi="Arial" w:cs="Arial"/>
                <w:color w:val="000000" w:themeColor="text1"/>
                <w:sz w:val="16"/>
                <w:szCs w:val="16"/>
                <w:lang w:eastAsia="x-none"/>
              </w:rPr>
              <w:t>Centrum Kształcenia Zawodowego ul. Wolności 10</w:t>
            </w:r>
          </w:p>
          <w:p w14:paraId="0DA58AA1" w14:textId="77777777" w:rsidR="00B474D8" w:rsidRPr="009A72D9" w:rsidRDefault="00B474D8" w:rsidP="00B474D8">
            <w:pPr>
              <w:suppressAutoHyphens/>
              <w:rPr>
                <w:rFonts w:ascii="Arial" w:hAnsi="Arial" w:cs="Arial"/>
                <w:color w:val="000000" w:themeColor="text1"/>
                <w:sz w:val="16"/>
                <w:szCs w:val="16"/>
                <w:lang w:eastAsia="x-none"/>
              </w:rPr>
            </w:pPr>
            <w:r w:rsidRPr="009A72D9">
              <w:rPr>
                <w:rFonts w:ascii="Arial" w:hAnsi="Arial" w:cs="Arial"/>
                <w:color w:val="000000" w:themeColor="text1"/>
                <w:sz w:val="16"/>
                <w:szCs w:val="16"/>
                <w:lang w:eastAsia="x-none"/>
              </w:rPr>
              <w:t>663-400 Ostrów Wlkp.</w:t>
            </w:r>
          </w:p>
        </w:tc>
        <w:tc>
          <w:tcPr>
            <w:tcW w:w="30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C3F7C4" w14:textId="77777777" w:rsidR="00B474D8" w:rsidRPr="00B474D8" w:rsidRDefault="00B474D8">
            <w:pPr>
              <w:suppressAutoHyphens/>
              <w:rPr>
                <w:rFonts w:ascii="Arial" w:hAnsi="Arial" w:cs="Arial"/>
                <w:b/>
                <w:bCs/>
                <w:color w:val="000000" w:themeColor="text1"/>
                <w:sz w:val="16"/>
                <w:szCs w:val="16"/>
                <w:lang w:eastAsia="x-none"/>
              </w:rPr>
            </w:pPr>
            <w:r w:rsidRPr="009A72D9">
              <w:rPr>
                <w:rFonts w:ascii="Arial" w:hAnsi="Arial" w:cs="Arial"/>
                <w:b/>
                <w:bCs/>
                <w:color w:val="000000" w:themeColor="text1"/>
                <w:sz w:val="16"/>
                <w:szCs w:val="16"/>
                <w:lang w:eastAsia="x-none"/>
              </w:rPr>
              <w:t>Centrum Kształcenia Praktycznego</w:t>
            </w:r>
            <w:r w:rsidRPr="00B474D8">
              <w:rPr>
                <w:rFonts w:ascii="Arial" w:hAnsi="Arial" w:cs="Arial"/>
                <w:b/>
                <w:bCs/>
                <w:color w:val="000000" w:themeColor="text1"/>
                <w:sz w:val="16"/>
                <w:szCs w:val="16"/>
                <w:lang w:eastAsia="x-none"/>
              </w:rPr>
              <w:t xml:space="preserve"> (budynek E) – </w:t>
            </w:r>
            <w:r w:rsidRPr="00B474D8">
              <w:rPr>
                <w:rFonts w:ascii="Arial" w:hAnsi="Arial" w:cs="Arial"/>
                <w:color w:val="000000" w:themeColor="text1"/>
                <w:sz w:val="16"/>
                <w:szCs w:val="16"/>
                <w:lang w:eastAsia="x-none"/>
              </w:rPr>
              <w:t>budynek E połączył przebudowane budynki A i C. Budynek w technologii tradycyjnej, murowanej ze znacznym udziałem elementów konstrukcyjnych żelbetonowych, wylewanych na budowie oraz elementów prefabrykowanych z betonu sprężonego. Budynek oddany do użytku w 2018 r.</w:t>
            </w:r>
          </w:p>
          <w:p w14:paraId="5304D34C" w14:textId="77777777" w:rsidR="00B474D8" w:rsidRPr="009A72D9" w:rsidRDefault="00B474D8">
            <w:pPr>
              <w:suppressAutoHyphens/>
              <w:rPr>
                <w:rFonts w:ascii="Arial" w:hAnsi="Arial" w:cs="Arial"/>
                <w:b/>
                <w:bCs/>
                <w:color w:val="000000" w:themeColor="text1"/>
                <w:sz w:val="16"/>
                <w:szCs w:val="16"/>
                <w:lang w:eastAsia="x-none"/>
              </w:rPr>
            </w:pPr>
            <w:r w:rsidRPr="00B474D8">
              <w:rPr>
                <w:rFonts w:ascii="Arial" w:hAnsi="Arial" w:cs="Arial"/>
                <w:b/>
                <w:bCs/>
                <w:color w:val="000000" w:themeColor="text1"/>
                <w:sz w:val="16"/>
                <w:szCs w:val="16"/>
                <w:lang w:eastAsia="x-none"/>
              </w:rPr>
              <w:t>Budynek wyposażony w instalację fotowoltaiczną podłączona o mocy 41 kW</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2AF42E" w14:textId="77777777" w:rsidR="00B474D8" w:rsidRPr="009A72D9" w:rsidRDefault="00B474D8">
            <w:pPr>
              <w:suppressAutoHyphens/>
              <w:jc w:val="center"/>
              <w:rPr>
                <w:rFonts w:ascii="Arial" w:hAnsi="Arial" w:cs="Arial"/>
                <w:color w:val="000000" w:themeColor="text1"/>
                <w:sz w:val="16"/>
                <w:szCs w:val="16"/>
                <w:lang w:eastAsia="x-none"/>
              </w:rPr>
            </w:pPr>
            <w:r w:rsidRPr="009A72D9">
              <w:rPr>
                <w:rFonts w:ascii="Arial" w:hAnsi="Arial" w:cs="Arial"/>
                <w:color w:val="000000" w:themeColor="text1"/>
                <w:sz w:val="16"/>
                <w:szCs w:val="16"/>
                <w:lang w:eastAsia="x-none"/>
              </w:rPr>
              <w:t>Zespół Szkół Transportowo-Elektrycznych Centrum Kształcenia Ustawicznego</w:t>
            </w:r>
          </w:p>
        </w:tc>
      </w:tr>
      <w:tr w:rsidR="00B474D8" w:rsidRPr="009A72D9" w14:paraId="685041B0" w14:textId="77777777" w:rsidTr="00B474D8">
        <w:trPr>
          <w:trHeight w:val="1815"/>
        </w:trPr>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BAAF34" w14:textId="77777777" w:rsidR="00B474D8" w:rsidRPr="009A72D9" w:rsidRDefault="00B474D8">
            <w:pPr>
              <w:suppressAutoHyphens/>
              <w:jc w:val="center"/>
              <w:rPr>
                <w:rFonts w:ascii="Arial" w:hAnsi="Arial" w:cs="Arial"/>
                <w:color w:val="000000" w:themeColor="text1"/>
                <w:sz w:val="16"/>
                <w:szCs w:val="16"/>
                <w:lang w:eastAsia="x-none"/>
              </w:rPr>
            </w:pPr>
            <w:r w:rsidRPr="009A72D9">
              <w:rPr>
                <w:rFonts w:ascii="Arial" w:hAnsi="Arial" w:cs="Arial"/>
                <w:color w:val="000000" w:themeColor="text1"/>
                <w:sz w:val="16"/>
                <w:szCs w:val="16"/>
                <w:lang w:eastAsia="x-none"/>
              </w:rPr>
              <w:t>72</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E0546E" w14:textId="77777777" w:rsidR="00B474D8" w:rsidRPr="009A72D9" w:rsidRDefault="00B474D8" w:rsidP="00B474D8">
            <w:pPr>
              <w:suppressAutoHyphens/>
              <w:rPr>
                <w:rFonts w:ascii="Arial" w:hAnsi="Arial" w:cs="Arial"/>
                <w:color w:val="000000" w:themeColor="text1"/>
                <w:sz w:val="16"/>
                <w:szCs w:val="16"/>
                <w:lang w:eastAsia="x-none"/>
              </w:rPr>
            </w:pPr>
            <w:r w:rsidRPr="009A72D9">
              <w:rPr>
                <w:rFonts w:ascii="Arial" w:hAnsi="Arial" w:cs="Arial"/>
                <w:color w:val="000000" w:themeColor="text1"/>
                <w:sz w:val="16"/>
                <w:szCs w:val="16"/>
                <w:lang w:eastAsia="x-none"/>
              </w:rPr>
              <w:t xml:space="preserve">Ul. Staroprzygodzka 19 </w:t>
            </w:r>
          </w:p>
        </w:tc>
        <w:tc>
          <w:tcPr>
            <w:tcW w:w="30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13C112" w14:textId="77777777" w:rsidR="00B474D8" w:rsidRPr="00B474D8" w:rsidRDefault="00B474D8">
            <w:pPr>
              <w:suppressAutoHyphens/>
              <w:rPr>
                <w:rFonts w:ascii="Arial" w:hAnsi="Arial" w:cs="Arial"/>
                <w:b/>
                <w:bCs/>
                <w:color w:val="000000" w:themeColor="text1"/>
                <w:sz w:val="16"/>
                <w:szCs w:val="16"/>
                <w:lang w:eastAsia="x-none"/>
              </w:rPr>
            </w:pPr>
            <w:r w:rsidRPr="00B474D8">
              <w:rPr>
                <w:rFonts w:ascii="Arial" w:hAnsi="Arial" w:cs="Arial"/>
                <w:b/>
                <w:bCs/>
                <w:color w:val="000000" w:themeColor="text1"/>
                <w:sz w:val="16"/>
                <w:szCs w:val="16"/>
                <w:lang w:eastAsia="x-none"/>
              </w:rPr>
              <w:t xml:space="preserve">budynek </w:t>
            </w:r>
            <w:r w:rsidRPr="00B474D8">
              <w:rPr>
                <w:rFonts w:ascii="Arial" w:hAnsi="Arial" w:cs="Arial"/>
                <w:color w:val="000000" w:themeColor="text1"/>
                <w:sz w:val="16"/>
                <w:szCs w:val="16"/>
                <w:lang w:eastAsia="x-none"/>
              </w:rPr>
              <w:t>oddany do użytku w 2022 roku, parterowy, o pow 3200 m2 Konstrukcja betonowa, murowany, dach płaski-mendrana. W budynku jest 37 pokoi dla pensjonariuszy plus pomieszczenia wspólne, techniczne, socjalne. Na terenie Ośrodka 2 altany aluminiowe do użytku dla pensjonariuszy. Zabezpieczenie ppoż: hydranty i gaśnice. Agregat prądotwórczy – 1 szt. Zbiorniki retencyjne podpowierzchniowe 5 x10m3</w:t>
            </w:r>
          </w:p>
          <w:p w14:paraId="40E2C9D3" w14:textId="77777777" w:rsidR="00B474D8" w:rsidRPr="009A72D9" w:rsidRDefault="00B474D8">
            <w:pPr>
              <w:suppressAutoHyphens/>
              <w:rPr>
                <w:rFonts w:ascii="Arial" w:hAnsi="Arial" w:cs="Arial"/>
                <w:b/>
                <w:bCs/>
                <w:color w:val="000000" w:themeColor="text1"/>
                <w:sz w:val="16"/>
                <w:szCs w:val="16"/>
                <w:lang w:eastAsia="x-none"/>
              </w:rPr>
            </w:pPr>
            <w:r w:rsidRPr="00B474D8">
              <w:rPr>
                <w:rFonts w:ascii="Arial" w:hAnsi="Arial" w:cs="Arial"/>
                <w:b/>
                <w:bCs/>
                <w:color w:val="000000" w:themeColor="text1"/>
                <w:sz w:val="16"/>
                <w:szCs w:val="16"/>
                <w:lang w:eastAsia="x-none"/>
              </w:rPr>
              <w:t>Budynek wyposażony w instalację fotowoltaiczną podłączona o mocy 250 kW</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6567E9" w14:textId="77777777" w:rsidR="00B474D8" w:rsidRPr="009A72D9" w:rsidRDefault="00B474D8">
            <w:pPr>
              <w:suppressAutoHyphens/>
              <w:jc w:val="center"/>
              <w:rPr>
                <w:rFonts w:ascii="Arial" w:hAnsi="Arial" w:cs="Arial"/>
                <w:color w:val="000000" w:themeColor="text1"/>
                <w:sz w:val="16"/>
                <w:szCs w:val="16"/>
                <w:lang w:eastAsia="x-none"/>
              </w:rPr>
            </w:pPr>
            <w:r w:rsidRPr="009A72D9">
              <w:rPr>
                <w:rFonts w:ascii="Arial" w:hAnsi="Arial" w:cs="Arial"/>
                <w:color w:val="000000" w:themeColor="text1"/>
                <w:sz w:val="16"/>
                <w:szCs w:val="16"/>
                <w:lang w:eastAsia="x-none"/>
              </w:rPr>
              <w:t>Dom Pomocy Społecznej im. s. M. Benodyny Koterbianki w Ostrowie Wielkopolskim</w:t>
            </w:r>
          </w:p>
        </w:tc>
      </w:tr>
      <w:tr w:rsidR="00B474D8" w:rsidRPr="009A72D9" w14:paraId="40A13AC7" w14:textId="77777777" w:rsidTr="00B474D8">
        <w:trPr>
          <w:trHeight w:val="1815"/>
        </w:trPr>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F4FA4A" w14:textId="77777777" w:rsidR="00B474D8" w:rsidRPr="009A72D9" w:rsidRDefault="00B474D8">
            <w:pPr>
              <w:suppressAutoHyphens/>
              <w:jc w:val="center"/>
              <w:rPr>
                <w:rFonts w:ascii="Arial" w:hAnsi="Arial" w:cs="Arial"/>
                <w:color w:val="000000" w:themeColor="text1"/>
                <w:sz w:val="16"/>
                <w:szCs w:val="16"/>
                <w:lang w:eastAsia="x-none"/>
              </w:rPr>
            </w:pPr>
            <w:r w:rsidRPr="009A72D9">
              <w:rPr>
                <w:rFonts w:ascii="Arial" w:hAnsi="Arial" w:cs="Arial"/>
                <w:color w:val="000000" w:themeColor="text1"/>
                <w:sz w:val="16"/>
                <w:szCs w:val="16"/>
                <w:lang w:eastAsia="x-none"/>
              </w:rPr>
              <w:lastRenderedPageBreak/>
              <w:t>73</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32E4A9" w14:textId="77777777" w:rsidR="00B474D8" w:rsidRPr="009A72D9" w:rsidRDefault="00B474D8" w:rsidP="00B474D8">
            <w:pPr>
              <w:suppressAutoHyphens/>
              <w:rPr>
                <w:rFonts w:ascii="Arial" w:hAnsi="Arial" w:cs="Arial"/>
                <w:color w:val="000000" w:themeColor="text1"/>
                <w:sz w:val="16"/>
                <w:szCs w:val="16"/>
                <w:lang w:eastAsia="x-none"/>
              </w:rPr>
            </w:pPr>
            <w:r w:rsidRPr="009A72D9">
              <w:rPr>
                <w:rFonts w:ascii="Arial" w:hAnsi="Arial" w:cs="Arial"/>
                <w:color w:val="000000" w:themeColor="text1"/>
                <w:sz w:val="16"/>
                <w:szCs w:val="16"/>
                <w:lang w:eastAsia="x-none"/>
              </w:rPr>
              <w:t>ul. Tomczeka 34, 63-400 Ostrów Wielkopolski</w:t>
            </w:r>
          </w:p>
        </w:tc>
        <w:tc>
          <w:tcPr>
            <w:tcW w:w="30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7B2A4C" w14:textId="77777777" w:rsidR="00B474D8" w:rsidRPr="00B474D8" w:rsidRDefault="00B474D8">
            <w:pPr>
              <w:suppressAutoHyphens/>
              <w:rPr>
                <w:rFonts w:ascii="Arial" w:hAnsi="Arial" w:cs="Arial"/>
                <w:b/>
                <w:bCs/>
                <w:color w:val="000000" w:themeColor="text1"/>
                <w:sz w:val="16"/>
                <w:szCs w:val="16"/>
                <w:lang w:eastAsia="x-none"/>
              </w:rPr>
            </w:pPr>
            <w:r w:rsidRPr="009A72D9">
              <w:rPr>
                <w:rFonts w:ascii="Arial" w:hAnsi="Arial" w:cs="Arial"/>
                <w:b/>
                <w:bCs/>
                <w:color w:val="000000" w:themeColor="text1"/>
                <w:sz w:val="16"/>
                <w:szCs w:val="16"/>
                <w:lang w:eastAsia="x-none"/>
              </w:rPr>
              <w:t>Budynek bursy (mieszkalny)</w:t>
            </w:r>
            <w:r w:rsidRPr="00B474D8">
              <w:rPr>
                <w:rFonts w:ascii="Arial" w:hAnsi="Arial" w:cs="Arial"/>
                <w:b/>
                <w:bCs/>
                <w:color w:val="000000" w:themeColor="text1"/>
                <w:sz w:val="16"/>
                <w:szCs w:val="16"/>
                <w:lang w:eastAsia="x-none"/>
              </w:rPr>
              <w:t xml:space="preserve"> – </w:t>
            </w:r>
            <w:r w:rsidRPr="00B474D8">
              <w:rPr>
                <w:rFonts w:ascii="Arial" w:hAnsi="Arial" w:cs="Arial"/>
                <w:color w:val="000000" w:themeColor="text1"/>
                <w:sz w:val="16"/>
                <w:szCs w:val="16"/>
                <w:lang w:eastAsia="x-none"/>
              </w:rPr>
              <w:t>4 kondygnacje użytkowe, w tym piwnica (magazyny, pralnia), strych nie użytkowany, budynek wybudowany w 1959 roku, z cegły pełnej, stropy – system Ackermana i żelbeton, konstrukcja stropodachu drewniana, dach kryty blachodachówką, c.o. miejskie, wod-kan, instal. gazowa, elektryczna, odgromowa. Budynek monitorowany (kamery na zewnątrz i na korytarzach), 4 mieszkania na wynajem, cały teren ogrodzony. Powierzchnia użytkowa z piwnicami, bez strzychu: 2 730m2</w:t>
            </w:r>
          </w:p>
          <w:p w14:paraId="251265AD" w14:textId="77777777" w:rsidR="00B474D8" w:rsidRPr="009A72D9" w:rsidRDefault="00B474D8">
            <w:pPr>
              <w:suppressAutoHyphens/>
              <w:rPr>
                <w:rFonts w:ascii="Arial" w:hAnsi="Arial" w:cs="Arial"/>
                <w:b/>
                <w:bCs/>
                <w:color w:val="000000" w:themeColor="text1"/>
                <w:sz w:val="16"/>
                <w:szCs w:val="16"/>
                <w:lang w:eastAsia="x-none"/>
              </w:rPr>
            </w:pPr>
            <w:r w:rsidRPr="00B474D8">
              <w:rPr>
                <w:rFonts w:ascii="Arial" w:hAnsi="Arial" w:cs="Arial"/>
                <w:b/>
                <w:bCs/>
                <w:color w:val="000000" w:themeColor="text1"/>
                <w:sz w:val="16"/>
                <w:szCs w:val="16"/>
                <w:lang w:eastAsia="x-none"/>
              </w:rPr>
              <w:t>Budynek wyposażony w instalację fotowoltaiczną podłączona o mocy 40kW</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D35CF0" w14:textId="77777777" w:rsidR="00B474D8" w:rsidRPr="009A72D9" w:rsidRDefault="00B474D8">
            <w:pPr>
              <w:suppressAutoHyphens/>
              <w:jc w:val="center"/>
              <w:rPr>
                <w:rFonts w:ascii="Arial" w:hAnsi="Arial" w:cs="Arial"/>
                <w:color w:val="000000" w:themeColor="text1"/>
                <w:sz w:val="16"/>
                <w:szCs w:val="16"/>
                <w:lang w:eastAsia="x-none"/>
              </w:rPr>
            </w:pPr>
            <w:r w:rsidRPr="009A72D9">
              <w:rPr>
                <w:rFonts w:ascii="Arial" w:hAnsi="Arial" w:cs="Arial"/>
                <w:color w:val="000000" w:themeColor="text1"/>
                <w:sz w:val="16"/>
                <w:szCs w:val="16"/>
                <w:lang w:eastAsia="x-none"/>
              </w:rPr>
              <w:t>Bursa Szkolna</w:t>
            </w:r>
          </w:p>
        </w:tc>
      </w:tr>
    </w:tbl>
    <w:p w14:paraId="2B960FC6" w14:textId="77777777" w:rsidR="008E644E" w:rsidRDefault="008E644E" w:rsidP="007358A8">
      <w:pPr>
        <w:jc w:val="both"/>
      </w:pPr>
    </w:p>
    <w:p w14:paraId="4FEF8931" w14:textId="77777777" w:rsidR="007358A8" w:rsidRDefault="007358A8" w:rsidP="007358A8">
      <w:pPr>
        <w:jc w:val="both"/>
      </w:pPr>
      <w:r>
        <w:t>13/ Czy wśród mienia zgłoszonego do ubezpieczenia znajdują się namioty? Jeśli tak poprosimy o poniższe informacje odnośnie namiotów:</w:t>
      </w:r>
    </w:p>
    <w:p w14:paraId="336EF78A" w14:textId="77777777" w:rsidR="007358A8" w:rsidRDefault="007358A8" w:rsidP="007358A8">
      <w:pPr>
        <w:jc w:val="both"/>
      </w:pPr>
      <w:r>
        <w:t>a/ jaka jest ich wartość</w:t>
      </w:r>
    </w:p>
    <w:p w14:paraId="431B41B3" w14:textId="77777777" w:rsidR="007358A8" w:rsidRDefault="007358A8" w:rsidP="007358A8">
      <w:pPr>
        <w:jc w:val="both"/>
      </w:pPr>
      <w:r>
        <w:t>b/ czy stanowią one obiektu tymczasowe</w:t>
      </w:r>
    </w:p>
    <w:p w14:paraId="07B43E55" w14:textId="77777777" w:rsidR="007358A8" w:rsidRDefault="007358A8" w:rsidP="007358A8">
      <w:pPr>
        <w:jc w:val="both"/>
      </w:pPr>
      <w:r>
        <w:t>c/ jaka jest odporność konstrukcji na działalnie ciężaru śniegu</w:t>
      </w:r>
    </w:p>
    <w:p w14:paraId="28C7EF3D" w14:textId="77777777" w:rsidR="007358A8" w:rsidRDefault="007358A8" w:rsidP="007358A8">
      <w:pPr>
        <w:jc w:val="both"/>
      </w:pPr>
      <w:r>
        <w:t xml:space="preserve">d/ czy jest stworzona i wdrożona procedura odśnieżania dla tych obiektów </w:t>
      </w:r>
    </w:p>
    <w:p w14:paraId="1E782169" w14:textId="77777777" w:rsidR="008E644E" w:rsidRDefault="008E644E" w:rsidP="008E644E">
      <w:pPr>
        <w:spacing w:after="0"/>
        <w:jc w:val="both"/>
        <w:rPr>
          <w:b/>
          <w:bCs/>
        </w:rPr>
      </w:pPr>
      <w:r w:rsidRPr="002E6586">
        <w:rPr>
          <w:b/>
          <w:bCs/>
        </w:rPr>
        <w:t>Odpowiedź:</w:t>
      </w:r>
    </w:p>
    <w:p w14:paraId="1931BF05" w14:textId="4FBFA1F2" w:rsidR="007358A8" w:rsidRPr="00A6614C" w:rsidRDefault="00E1286D" w:rsidP="007358A8">
      <w:pPr>
        <w:jc w:val="both"/>
        <w:rPr>
          <w:b/>
          <w:bCs/>
          <w:color w:val="000000" w:themeColor="text1"/>
        </w:rPr>
      </w:pPr>
      <w:r w:rsidRPr="0021178F">
        <w:rPr>
          <w:b/>
          <w:bCs/>
          <w:color w:val="000000" w:themeColor="text1"/>
        </w:rPr>
        <w:t xml:space="preserve">Zamawiający informuje, że </w:t>
      </w:r>
      <w:r w:rsidR="00A6614C" w:rsidRPr="0021178F">
        <w:rPr>
          <w:b/>
          <w:bCs/>
          <w:color w:val="000000" w:themeColor="text1"/>
        </w:rPr>
        <w:t>wśród mienia zgłoszonego do ubezpieczenia nie znajdują się namioty.</w:t>
      </w:r>
    </w:p>
    <w:p w14:paraId="74D53309" w14:textId="77777777" w:rsidR="00007081" w:rsidRPr="009E7210" w:rsidRDefault="00007081" w:rsidP="007358A8">
      <w:pPr>
        <w:jc w:val="both"/>
        <w:rPr>
          <w:b/>
          <w:bCs/>
          <w:color w:val="FF0000"/>
        </w:rPr>
      </w:pPr>
    </w:p>
    <w:p w14:paraId="2479DDB6" w14:textId="77777777" w:rsidR="007358A8" w:rsidRDefault="007358A8" w:rsidP="007358A8">
      <w:pPr>
        <w:jc w:val="both"/>
      </w:pPr>
      <w:r>
        <w:t>14/ Czy wśród mienia zgłoszonego do ubezpieczenia znajdują się pustostany, budynki przeznaczone do rozbiórki? Jeśli tak, czy Zamawiający wyraża zgodę na wykreślenie takich obiektów z ochrony ubezpieczeniowej.</w:t>
      </w:r>
    </w:p>
    <w:p w14:paraId="4C86DBAA" w14:textId="77777777" w:rsidR="009E7210" w:rsidRDefault="009E7210" w:rsidP="009E7210">
      <w:pPr>
        <w:spacing w:after="0"/>
        <w:jc w:val="both"/>
        <w:rPr>
          <w:b/>
          <w:bCs/>
        </w:rPr>
      </w:pPr>
      <w:r w:rsidRPr="002E6586">
        <w:rPr>
          <w:b/>
          <w:bCs/>
        </w:rPr>
        <w:t>Odpowiedź:</w:t>
      </w:r>
    </w:p>
    <w:p w14:paraId="2332B2C3" w14:textId="677183D4" w:rsidR="00CC2FF3" w:rsidRPr="00EE66C0" w:rsidRDefault="00CC2FF3" w:rsidP="007358A8">
      <w:pPr>
        <w:jc w:val="both"/>
        <w:rPr>
          <w:b/>
          <w:bCs/>
          <w:color w:val="000000" w:themeColor="text1"/>
        </w:rPr>
      </w:pPr>
      <w:r w:rsidRPr="0021178F">
        <w:rPr>
          <w:b/>
          <w:bCs/>
          <w:color w:val="000000" w:themeColor="text1"/>
        </w:rPr>
        <w:t>Zamawiający informuje, że wśród budynków nie znajdują się pustostany oraz budynki do rozbiórki.</w:t>
      </w:r>
    </w:p>
    <w:p w14:paraId="2A4F8702" w14:textId="77777777" w:rsidR="0012276B" w:rsidRPr="009E7210" w:rsidRDefault="0012276B" w:rsidP="007358A8">
      <w:pPr>
        <w:jc w:val="both"/>
        <w:rPr>
          <w:b/>
          <w:bCs/>
          <w:color w:val="FF0000"/>
        </w:rPr>
      </w:pPr>
    </w:p>
    <w:p w14:paraId="6AE31FEF" w14:textId="77777777" w:rsidR="007358A8" w:rsidRDefault="007358A8" w:rsidP="007358A8">
      <w:pPr>
        <w:jc w:val="both"/>
      </w:pPr>
      <w:r>
        <w:t>15/ Czy Zamawiający wyraża zgodę na wykreślenie z przedmiotu ubezpieczenia budynków wyłączonych z eksploatacji?</w:t>
      </w:r>
    </w:p>
    <w:p w14:paraId="264D0724" w14:textId="77777777" w:rsidR="007358A8" w:rsidRDefault="007358A8" w:rsidP="007358A8">
      <w:pPr>
        <w:jc w:val="both"/>
      </w:pPr>
      <w:r>
        <w:t>Alternatywnie, czy Zamawiający wyraża zgodę na wprowadzenie dla takiego mienia limitu odpowiedzialności w wysokości 200.000,00 PLN na jedno i wszystkie zdarzenia?</w:t>
      </w:r>
    </w:p>
    <w:p w14:paraId="027600F9" w14:textId="77777777" w:rsidR="009E7210" w:rsidRDefault="009E7210" w:rsidP="009E7210">
      <w:pPr>
        <w:spacing w:after="0"/>
        <w:jc w:val="both"/>
        <w:rPr>
          <w:b/>
          <w:bCs/>
        </w:rPr>
      </w:pPr>
      <w:r w:rsidRPr="002E6586">
        <w:rPr>
          <w:b/>
          <w:bCs/>
        </w:rPr>
        <w:t>Odpowiedź:</w:t>
      </w:r>
    </w:p>
    <w:p w14:paraId="2B0138EA" w14:textId="316979CC" w:rsidR="00EE20A7" w:rsidRPr="00EE20A7" w:rsidRDefault="009E7210" w:rsidP="00EE20A7">
      <w:pPr>
        <w:spacing w:line="254" w:lineRule="auto"/>
        <w:ind w:right="20"/>
        <w:jc w:val="both"/>
        <w:rPr>
          <w:b/>
          <w:bCs/>
          <w:color w:val="FF0000"/>
        </w:rPr>
      </w:pPr>
      <w:r w:rsidRPr="0021178F">
        <w:rPr>
          <w:b/>
          <w:bCs/>
        </w:rPr>
        <w:t>Zamawiający nie wyraża zgody na wnioskowana zmianę.</w:t>
      </w:r>
      <w:r w:rsidR="00EE20A7" w:rsidRPr="0021178F">
        <w:rPr>
          <w:b/>
          <w:bCs/>
        </w:rPr>
        <w:t xml:space="preserve"> Jednocześnie Zamawiający informuje, że na dzień dzisiejszy nie ma budynków wyłączonych z eksploatacji.</w:t>
      </w:r>
      <w:r w:rsidR="00EE20A7" w:rsidRPr="00A556F0">
        <w:rPr>
          <w:b/>
          <w:bCs/>
        </w:rPr>
        <w:t xml:space="preserve"> </w:t>
      </w:r>
    </w:p>
    <w:p w14:paraId="4D89B911" w14:textId="77777777" w:rsidR="00F860F3" w:rsidRPr="009E7210" w:rsidRDefault="00F860F3" w:rsidP="007358A8">
      <w:pPr>
        <w:jc w:val="both"/>
        <w:rPr>
          <w:b/>
          <w:bCs/>
        </w:rPr>
      </w:pPr>
    </w:p>
    <w:p w14:paraId="4D0F2C0C" w14:textId="77777777" w:rsidR="007358A8" w:rsidRDefault="007358A8" w:rsidP="007358A8">
      <w:pPr>
        <w:jc w:val="both"/>
      </w:pPr>
      <w:r>
        <w:t>16/ Prosimy o podanie informacji dotyczących szkód spowodowanych powodzią lub podniesieniem się poziomu wód gruntowych jakie wystąpiły w mieniu Zamawiającego od roku 1997</w:t>
      </w:r>
    </w:p>
    <w:p w14:paraId="74CE89B0" w14:textId="77777777" w:rsidR="009E7210" w:rsidRDefault="007358A8" w:rsidP="009E7210">
      <w:pPr>
        <w:spacing w:after="0"/>
        <w:jc w:val="both"/>
        <w:rPr>
          <w:b/>
          <w:bCs/>
        </w:rPr>
      </w:pPr>
      <w:r>
        <w:t xml:space="preserve"> </w:t>
      </w:r>
      <w:r w:rsidR="009E7210" w:rsidRPr="002E6586">
        <w:rPr>
          <w:b/>
          <w:bCs/>
        </w:rPr>
        <w:t>Odpowiedź:</w:t>
      </w:r>
    </w:p>
    <w:p w14:paraId="5A199EE6" w14:textId="1CD4B9A4" w:rsidR="007358A8" w:rsidRDefault="009E7210" w:rsidP="007358A8">
      <w:pPr>
        <w:jc w:val="both"/>
        <w:rPr>
          <w:b/>
          <w:bCs/>
        </w:rPr>
      </w:pPr>
      <w:r w:rsidRPr="009E7210">
        <w:rPr>
          <w:b/>
          <w:bCs/>
        </w:rPr>
        <w:lastRenderedPageBreak/>
        <w:t>Zamawiający informuje, że od 1997 roku nie wystąpiły szkody spowodowane powodzią lub podniesieniem się poziomu wód gruntowych.</w:t>
      </w:r>
    </w:p>
    <w:p w14:paraId="3362978B" w14:textId="77777777" w:rsidR="00FF26A7" w:rsidRPr="009E7210" w:rsidRDefault="00FF26A7" w:rsidP="007358A8">
      <w:pPr>
        <w:jc w:val="both"/>
        <w:rPr>
          <w:b/>
          <w:bCs/>
        </w:rPr>
      </w:pPr>
    </w:p>
    <w:p w14:paraId="23F1D5E4" w14:textId="77777777" w:rsidR="007358A8" w:rsidRDefault="007358A8" w:rsidP="007358A8">
      <w:pPr>
        <w:jc w:val="both"/>
      </w:pPr>
      <w:r>
        <w:t xml:space="preserve">17/ Prosimy o podanie wykazu planowanych robót budowlanych przez Zamawiającego/Ubezpieczonych w ciągu najbliższego roku, a jeśli to możliwe w ciągu całego okresu trwania całego okresu realizacji niniejszego zamówienia publicznego.  </w:t>
      </w:r>
    </w:p>
    <w:p w14:paraId="0FA75ABB" w14:textId="732D48A3" w:rsidR="007358A8" w:rsidRDefault="009E7210" w:rsidP="009E7210">
      <w:pPr>
        <w:spacing w:after="0"/>
        <w:jc w:val="both"/>
        <w:rPr>
          <w:b/>
          <w:bCs/>
        </w:rPr>
      </w:pPr>
      <w:r w:rsidRPr="002E6586">
        <w:rPr>
          <w:b/>
          <w:bCs/>
        </w:rPr>
        <w:t>Odpowiedź:</w:t>
      </w:r>
    </w:p>
    <w:p w14:paraId="2F7FF6C1" w14:textId="3EABD340" w:rsidR="00B01688" w:rsidRPr="007054EC" w:rsidRDefault="00B01688" w:rsidP="007358A8">
      <w:pPr>
        <w:jc w:val="both"/>
        <w:rPr>
          <w:b/>
          <w:bCs/>
          <w:color w:val="000000" w:themeColor="text1"/>
        </w:rPr>
      </w:pPr>
      <w:r w:rsidRPr="0021178F">
        <w:rPr>
          <w:b/>
          <w:bCs/>
          <w:color w:val="000000" w:themeColor="text1"/>
        </w:rPr>
        <w:t xml:space="preserve">Zamawiający nie posiada </w:t>
      </w:r>
      <w:r w:rsidR="00C1154C" w:rsidRPr="0021178F">
        <w:rPr>
          <w:b/>
          <w:bCs/>
          <w:color w:val="000000" w:themeColor="text1"/>
        </w:rPr>
        <w:t>takiego wykazu. Każde roboty budowlane, które wymagać będą pozwolenia na budowę, będą każdorazowo zgłaszane.</w:t>
      </w:r>
    </w:p>
    <w:p w14:paraId="7CF2710A" w14:textId="77777777" w:rsidR="008835D6" w:rsidRPr="009E7210" w:rsidRDefault="008835D6" w:rsidP="007358A8">
      <w:pPr>
        <w:jc w:val="both"/>
        <w:rPr>
          <w:color w:val="FF0000"/>
        </w:rPr>
      </w:pPr>
    </w:p>
    <w:p w14:paraId="225075AD" w14:textId="77777777" w:rsidR="007358A8" w:rsidRDefault="007358A8" w:rsidP="007358A8">
      <w:pPr>
        <w:jc w:val="both"/>
      </w:pPr>
      <w:r>
        <w:t>18/ Czy Zamawiający wyraża zgodę na wprowadzenie w ubezpieczeniu mienia od ognia i innych zdarzeń losowych limitu odpowiedzialności na mienie transportowane w wysokości 100.000,00 PLN na jedno i wszystkie zdarzenia lub innego akceptowalnego przez Zamawiającego limitu</w:t>
      </w:r>
    </w:p>
    <w:p w14:paraId="03BF3B1A" w14:textId="3AA40B12" w:rsidR="007358A8" w:rsidRDefault="009E7210" w:rsidP="009E7210">
      <w:pPr>
        <w:spacing w:after="0"/>
        <w:jc w:val="both"/>
        <w:rPr>
          <w:b/>
          <w:bCs/>
        </w:rPr>
      </w:pPr>
      <w:r w:rsidRPr="002E6586">
        <w:rPr>
          <w:b/>
          <w:bCs/>
        </w:rPr>
        <w:t>Odpowiedź:</w:t>
      </w:r>
    </w:p>
    <w:p w14:paraId="174D1E41" w14:textId="0042596C" w:rsidR="009E7210" w:rsidRDefault="009E7210" w:rsidP="007358A8">
      <w:pPr>
        <w:jc w:val="both"/>
        <w:rPr>
          <w:b/>
          <w:bCs/>
        </w:rPr>
      </w:pPr>
      <w:r>
        <w:rPr>
          <w:b/>
          <w:bCs/>
        </w:rPr>
        <w:t>Zamawiający nie wyraża zgody.</w:t>
      </w:r>
    </w:p>
    <w:p w14:paraId="73C7709C" w14:textId="77777777" w:rsidR="00C1154C" w:rsidRDefault="00C1154C" w:rsidP="007358A8">
      <w:pPr>
        <w:jc w:val="both"/>
      </w:pPr>
    </w:p>
    <w:p w14:paraId="5A4B1256" w14:textId="77777777" w:rsidR="007358A8" w:rsidRDefault="007358A8" w:rsidP="007358A8">
      <w:pPr>
        <w:jc w:val="both"/>
      </w:pPr>
      <w:r>
        <w:t>19/ Prosimy o wykreślenie z zakresu/definicji uderzenia pojazdu w ubezpieczone mienie lub przez przewożony tym pojazdem ładunek szkód objętych systemem ubezpieczeń obowiązkowych, gdyż taka szkoda jest likwidowana z OC ppm.</w:t>
      </w:r>
    </w:p>
    <w:p w14:paraId="0D0B486F" w14:textId="0C6D44E7" w:rsidR="007358A8" w:rsidRDefault="009E7210" w:rsidP="009E7210">
      <w:pPr>
        <w:spacing w:after="0"/>
        <w:jc w:val="both"/>
        <w:rPr>
          <w:b/>
          <w:bCs/>
        </w:rPr>
      </w:pPr>
      <w:r w:rsidRPr="002E6586">
        <w:rPr>
          <w:b/>
          <w:bCs/>
        </w:rPr>
        <w:t>Odpowiedź:</w:t>
      </w:r>
    </w:p>
    <w:p w14:paraId="28E983E8" w14:textId="2DD647F6" w:rsidR="009E7210" w:rsidRDefault="009E7210" w:rsidP="007358A8">
      <w:pPr>
        <w:jc w:val="both"/>
        <w:rPr>
          <w:b/>
          <w:bCs/>
        </w:rPr>
      </w:pPr>
      <w:r>
        <w:rPr>
          <w:b/>
          <w:bCs/>
        </w:rPr>
        <w:t>Zamawiający nie wyraża zgody.</w:t>
      </w:r>
    </w:p>
    <w:p w14:paraId="1017333B" w14:textId="77777777" w:rsidR="006420D4" w:rsidRDefault="006420D4" w:rsidP="007358A8">
      <w:pPr>
        <w:jc w:val="both"/>
      </w:pPr>
    </w:p>
    <w:p w14:paraId="04E67FFA" w14:textId="77777777" w:rsidR="007358A8" w:rsidRDefault="007358A8" w:rsidP="007358A8">
      <w:pPr>
        <w:jc w:val="both"/>
      </w:pPr>
      <w:r>
        <w:t>20/ Prosimy o podanie ogólnej wartości mienia, które ma zostać objęte ochroną ubezpieczeniową w pozycji Budowle w systemie na pierwsze ryzyko, ze szczególnym uwzględnieniem wartości dróg i wartości mostów (wraz z wykazem mostów).</w:t>
      </w:r>
    </w:p>
    <w:p w14:paraId="19C84F66" w14:textId="77777777" w:rsidR="007358A8" w:rsidRPr="00627706" w:rsidRDefault="007358A8" w:rsidP="007358A8">
      <w:pPr>
        <w:jc w:val="both"/>
        <w:rPr>
          <w:color w:val="000000" w:themeColor="text1"/>
        </w:rPr>
      </w:pPr>
      <w:r w:rsidRPr="00627706">
        <w:rPr>
          <w:color w:val="000000" w:themeColor="text1"/>
        </w:rPr>
        <w:t>Jednocześnie prosimy o wprowadzenie dla dróg i ulic podlimitu odpowiedzialności w wysokości 100.000,00 PLN na jedno i wszystkie zdarzenia i wyłączenie tego przedmiotu ubezpieczenia z opcji ubezpieczenia w formule all risk (wyłącznie ryzyka nazwane)</w:t>
      </w:r>
    </w:p>
    <w:p w14:paraId="349AAAA9" w14:textId="109365F6" w:rsidR="007358A8" w:rsidRDefault="009E7210" w:rsidP="000D5DBA">
      <w:pPr>
        <w:spacing w:after="0"/>
        <w:jc w:val="both"/>
        <w:rPr>
          <w:b/>
          <w:bCs/>
        </w:rPr>
      </w:pPr>
      <w:r w:rsidRPr="002E6586">
        <w:rPr>
          <w:b/>
          <w:bCs/>
        </w:rPr>
        <w:t>Odpowiedź:</w:t>
      </w:r>
    </w:p>
    <w:p w14:paraId="78C6C9C5" w14:textId="044639FC" w:rsidR="006560FD" w:rsidRPr="00120C1E" w:rsidRDefault="006645D4" w:rsidP="007358A8">
      <w:pPr>
        <w:jc w:val="both"/>
        <w:rPr>
          <w:b/>
          <w:bCs/>
        </w:rPr>
      </w:pPr>
      <w:r w:rsidRPr="00120C1E">
        <w:rPr>
          <w:b/>
          <w:bCs/>
        </w:rPr>
        <w:t xml:space="preserve">Zamawiający nie posiada żądanej informacji. </w:t>
      </w:r>
      <w:r w:rsidR="00131776" w:rsidRPr="00120C1E">
        <w:rPr>
          <w:b/>
        </w:rPr>
        <w:t>Jednocześnie Zamawiający informuje, że</w:t>
      </w:r>
      <w:r w:rsidR="00131776" w:rsidRPr="00120C1E">
        <w:rPr>
          <w:b/>
          <w:bCs/>
        </w:rPr>
        <w:t xml:space="preserve"> </w:t>
      </w:r>
      <w:r w:rsidR="001F6062" w:rsidRPr="00120C1E">
        <w:rPr>
          <w:b/>
          <w:bCs/>
        </w:rPr>
        <w:t>zgodnie z SWZ</w:t>
      </w:r>
      <w:r w:rsidR="001F6062" w:rsidRPr="00120C1E">
        <w:rPr>
          <w:b/>
        </w:rPr>
        <w:t xml:space="preserve"> </w:t>
      </w:r>
      <w:r w:rsidR="00DF7DBA" w:rsidRPr="00120C1E">
        <w:rPr>
          <w:b/>
        </w:rPr>
        <w:t xml:space="preserve">minimalny wymagany zakres ochrony </w:t>
      </w:r>
      <w:r w:rsidR="00E452D3" w:rsidRPr="00120C1E">
        <w:rPr>
          <w:b/>
        </w:rPr>
        <w:t xml:space="preserve">dla mienia </w:t>
      </w:r>
      <w:r w:rsidR="00D77050" w:rsidRPr="00120C1E">
        <w:rPr>
          <w:b/>
        </w:rPr>
        <w:t>stanowią ryzyka nazwane</w:t>
      </w:r>
      <w:r w:rsidR="006E18C7" w:rsidRPr="00120C1E">
        <w:rPr>
          <w:b/>
          <w:bCs/>
        </w:rPr>
        <w:t>.</w:t>
      </w:r>
      <w:r w:rsidR="001F6062" w:rsidRPr="00120C1E">
        <w:rPr>
          <w:b/>
          <w:bCs/>
        </w:rPr>
        <w:t xml:space="preserve"> </w:t>
      </w:r>
      <w:r w:rsidR="00131776" w:rsidRPr="00120C1E">
        <w:rPr>
          <w:b/>
          <w:bCs/>
        </w:rPr>
        <w:t xml:space="preserve"> </w:t>
      </w:r>
    </w:p>
    <w:p w14:paraId="0A5842D2" w14:textId="06112731" w:rsidR="00517180" w:rsidRPr="00C15509" w:rsidRDefault="00517180" w:rsidP="007358A8">
      <w:pPr>
        <w:jc w:val="both"/>
        <w:rPr>
          <w:b/>
          <w:bCs/>
          <w:color w:val="000000" w:themeColor="text1"/>
        </w:rPr>
      </w:pPr>
      <w:r w:rsidRPr="00120C1E">
        <w:rPr>
          <w:b/>
          <w:bCs/>
        </w:rPr>
        <w:t xml:space="preserve">Zestawienie obiektów mostowych w </w:t>
      </w:r>
      <w:r w:rsidRPr="00C15509">
        <w:rPr>
          <w:b/>
          <w:bCs/>
          <w:color w:val="000000" w:themeColor="text1"/>
        </w:rPr>
        <w:t>załączeniu – Załącznik nr 1</w:t>
      </w:r>
      <w:r w:rsidR="00CE5014" w:rsidRPr="00C15509">
        <w:rPr>
          <w:b/>
          <w:bCs/>
          <w:color w:val="000000" w:themeColor="text1"/>
        </w:rPr>
        <w:t xml:space="preserve"> </w:t>
      </w:r>
    </w:p>
    <w:p w14:paraId="7503A1D0" w14:textId="77777777" w:rsidR="006420D4" w:rsidRDefault="006420D4" w:rsidP="007358A8">
      <w:pPr>
        <w:jc w:val="both"/>
      </w:pPr>
    </w:p>
    <w:p w14:paraId="2C91EE7C" w14:textId="77777777" w:rsidR="007358A8" w:rsidRPr="002722ED" w:rsidRDefault="007358A8" w:rsidP="007358A8">
      <w:pPr>
        <w:jc w:val="both"/>
        <w:rPr>
          <w:color w:val="FF0000"/>
        </w:rPr>
      </w:pPr>
      <w:r>
        <w:t xml:space="preserve">21/ W ubezpieczeniu mienia od ognia i innych zdarzeń losowych prosimy o wykreślenie z przedmiotu ubezpieczenia elementów wyposażenia </w:t>
      </w:r>
      <w:r w:rsidRPr="00063C7A">
        <w:rPr>
          <w:color w:val="000000" w:themeColor="text1"/>
        </w:rPr>
        <w:t xml:space="preserve">będących roślinami takimi jak krzewy, drzewa itp. Alternatywnie prosimy o wprowadzenie limitu dla tego mienia </w:t>
      </w:r>
      <w:bookmarkStart w:id="0" w:name="_Hlk176182139"/>
      <w:r w:rsidRPr="00063C7A">
        <w:rPr>
          <w:color w:val="000000" w:themeColor="text1"/>
        </w:rPr>
        <w:t>w wysokości 10.000,00 PLN na jedno i wszystkie zdarzenia</w:t>
      </w:r>
    </w:p>
    <w:bookmarkEnd w:id="0"/>
    <w:p w14:paraId="2359F26C" w14:textId="77777777" w:rsidR="000D5DBA" w:rsidRDefault="000D5DBA" w:rsidP="000D5DBA">
      <w:pPr>
        <w:spacing w:after="0"/>
        <w:jc w:val="both"/>
        <w:rPr>
          <w:b/>
          <w:bCs/>
        </w:rPr>
      </w:pPr>
      <w:r w:rsidRPr="002E6586">
        <w:rPr>
          <w:b/>
          <w:bCs/>
        </w:rPr>
        <w:t>Odpowiedź:</w:t>
      </w:r>
    </w:p>
    <w:p w14:paraId="5B04AFCC" w14:textId="191C4861" w:rsidR="00837F1A" w:rsidRDefault="00837F1A" w:rsidP="00837F1A">
      <w:pPr>
        <w:jc w:val="both"/>
        <w:rPr>
          <w:b/>
          <w:bCs/>
        </w:rPr>
      </w:pPr>
      <w:r w:rsidRPr="00A20907">
        <w:rPr>
          <w:b/>
          <w:bCs/>
        </w:rPr>
        <w:lastRenderedPageBreak/>
        <w:t xml:space="preserve">Zamawiający nie wyraża zgody na wnioskowaną zmianę. Jednocześnie, w związku z zadanym pytaniem, zamawiający informuje, że postanowił zmienić limit dla </w:t>
      </w:r>
      <w:r w:rsidR="00EB1A65" w:rsidRPr="00A20907">
        <w:rPr>
          <w:b/>
          <w:bCs/>
        </w:rPr>
        <w:t xml:space="preserve">ubezpieczenia elementów wyposażenia będących roślinami takimi jak krzewy, drzewa itp. </w:t>
      </w:r>
      <w:r w:rsidRPr="00A20907">
        <w:rPr>
          <w:b/>
          <w:bCs/>
        </w:rPr>
        <w:t>w wysokości 1</w:t>
      </w:r>
      <w:r w:rsidR="001A4296" w:rsidRPr="00A20907">
        <w:rPr>
          <w:b/>
          <w:bCs/>
        </w:rPr>
        <w:t>5</w:t>
      </w:r>
      <w:r w:rsidRPr="00A20907">
        <w:rPr>
          <w:b/>
          <w:bCs/>
        </w:rPr>
        <w:t>0.000,00 PLN na jedno i wszystkie zdarzenia</w:t>
      </w:r>
      <w:r w:rsidR="00881DF3" w:rsidRPr="00A20907">
        <w:rPr>
          <w:b/>
          <w:bCs/>
        </w:rPr>
        <w:t xml:space="preserve"> w rocznym okresie ubezpieczenia</w:t>
      </w:r>
      <w:r w:rsidRPr="00A20907">
        <w:rPr>
          <w:b/>
          <w:bCs/>
        </w:rPr>
        <w:t>.</w:t>
      </w:r>
      <w:r w:rsidRPr="00A20907">
        <w:t xml:space="preserve"> </w:t>
      </w:r>
      <w:r w:rsidRPr="00A20907">
        <w:rPr>
          <w:b/>
          <w:bCs/>
        </w:rPr>
        <w:t>W związku z czy</w:t>
      </w:r>
      <w:r w:rsidR="00062972" w:rsidRPr="00A20907">
        <w:rPr>
          <w:b/>
          <w:bCs/>
        </w:rPr>
        <w:t>m</w:t>
      </w:r>
      <w:r w:rsidRPr="00A20907">
        <w:rPr>
          <w:b/>
          <w:bCs/>
        </w:rPr>
        <w:t xml:space="preserve"> zdecydował się zmienić treść SWZ zgodnie z plikiem – Załącznik nr 1 do SWZ – Opis przedmiotu zamówienia – zmiana </w:t>
      </w:r>
      <w:r w:rsidR="004A5C41" w:rsidRPr="00A20907">
        <w:rPr>
          <w:b/>
          <w:bCs/>
        </w:rPr>
        <w:t>16</w:t>
      </w:r>
      <w:r w:rsidRPr="00A20907">
        <w:rPr>
          <w:b/>
          <w:bCs/>
        </w:rPr>
        <w:t>.09.2024.</w:t>
      </w:r>
    </w:p>
    <w:p w14:paraId="7A0633F8" w14:textId="77777777" w:rsidR="00837F1A" w:rsidRPr="000D5DBA" w:rsidRDefault="00837F1A" w:rsidP="007358A8">
      <w:pPr>
        <w:jc w:val="both"/>
        <w:rPr>
          <w:b/>
          <w:bCs/>
        </w:rPr>
      </w:pPr>
    </w:p>
    <w:p w14:paraId="6D0C8C13" w14:textId="77777777" w:rsidR="007358A8" w:rsidRDefault="007358A8" w:rsidP="007358A8">
      <w:pPr>
        <w:jc w:val="both"/>
      </w:pPr>
      <w:r>
        <w:t xml:space="preserve">22/ W ubezpieczeniu mienia od ognia i innych zdarzeń losowych prosimy o wprowadzenie limitu odpowiedzialności w wysokości </w:t>
      </w:r>
      <w:r w:rsidRPr="00D16D41">
        <w:t xml:space="preserve">100.000,00 PLN na jedno i wszystkie zdarzenia lub innego akceptowalnego </w:t>
      </w:r>
      <w:r w:rsidRPr="00813918">
        <w:t>przez Zamawiającego limitu dla</w:t>
      </w:r>
      <w:r>
        <w:t xml:space="preserve"> urządzeń i wyposażenia użytkowanego poza budynkami oraz w trakcie transportowania na terenie RP</w:t>
      </w:r>
    </w:p>
    <w:p w14:paraId="1E174E28" w14:textId="77777777" w:rsidR="000D5DBA" w:rsidRDefault="000D5DBA" w:rsidP="000D5DBA">
      <w:pPr>
        <w:spacing w:after="0"/>
        <w:jc w:val="both"/>
        <w:rPr>
          <w:b/>
          <w:bCs/>
        </w:rPr>
      </w:pPr>
      <w:r w:rsidRPr="002E6586">
        <w:rPr>
          <w:b/>
          <w:bCs/>
        </w:rPr>
        <w:t>Odpowiedź:</w:t>
      </w:r>
    </w:p>
    <w:p w14:paraId="7EC5B3EB" w14:textId="2DA28472" w:rsidR="00811EC0" w:rsidRDefault="00811EC0" w:rsidP="007358A8">
      <w:pPr>
        <w:jc w:val="both"/>
        <w:rPr>
          <w:b/>
          <w:bCs/>
        </w:rPr>
      </w:pPr>
      <w:r w:rsidRPr="00AC4520">
        <w:rPr>
          <w:b/>
          <w:bCs/>
        </w:rPr>
        <w:t>Zamawiający nie wyraża zgody na wnioskowaną zmianę. Jednocześnie</w:t>
      </w:r>
      <w:r w:rsidR="004B55FE" w:rsidRPr="00AC4520">
        <w:rPr>
          <w:b/>
          <w:bCs/>
        </w:rPr>
        <w:t>,</w:t>
      </w:r>
      <w:r w:rsidRPr="00AC4520">
        <w:rPr>
          <w:b/>
          <w:bCs/>
        </w:rPr>
        <w:t xml:space="preserve"> </w:t>
      </w:r>
      <w:r w:rsidR="004B55FE" w:rsidRPr="00AC4520">
        <w:rPr>
          <w:b/>
          <w:bCs/>
        </w:rPr>
        <w:t xml:space="preserve">w związku z zadanym pytaniem, </w:t>
      </w:r>
      <w:r w:rsidRPr="00AC4520">
        <w:rPr>
          <w:b/>
          <w:bCs/>
        </w:rPr>
        <w:t xml:space="preserve">zamawiający informuje, że </w:t>
      </w:r>
      <w:r w:rsidR="004B55FE" w:rsidRPr="00AC4520">
        <w:rPr>
          <w:b/>
          <w:bCs/>
        </w:rPr>
        <w:t xml:space="preserve">postanowił zmienić </w:t>
      </w:r>
      <w:r w:rsidR="00A156C2" w:rsidRPr="00AC4520">
        <w:rPr>
          <w:b/>
          <w:bCs/>
        </w:rPr>
        <w:t>limit dla urządzeń i wyposażenia użytkowanego poza budynkami oraz w trakcie transportowania na terenie RP</w:t>
      </w:r>
      <w:r w:rsidR="0053157E" w:rsidRPr="00AC4520">
        <w:rPr>
          <w:b/>
          <w:bCs/>
        </w:rPr>
        <w:t xml:space="preserve"> w wysokości </w:t>
      </w:r>
      <w:r w:rsidR="006A484E" w:rsidRPr="00AC4520">
        <w:rPr>
          <w:b/>
          <w:bCs/>
        </w:rPr>
        <w:t>1.0</w:t>
      </w:r>
      <w:r w:rsidR="0053157E" w:rsidRPr="00AC4520">
        <w:rPr>
          <w:b/>
          <w:bCs/>
        </w:rPr>
        <w:t>00.000,00 PLN na jedno i wszystkie zdarzenia</w:t>
      </w:r>
      <w:r w:rsidR="00CC69A9" w:rsidRPr="00AC4520">
        <w:rPr>
          <w:b/>
          <w:bCs/>
        </w:rPr>
        <w:t xml:space="preserve"> w rocznym okresie ubezpieczenia</w:t>
      </w:r>
      <w:r w:rsidR="00A156C2" w:rsidRPr="00AC4520">
        <w:rPr>
          <w:b/>
          <w:bCs/>
        </w:rPr>
        <w:t>.</w:t>
      </w:r>
      <w:r w:rsidR="00052651" w:rsidRPr="00AC4520">
        <w:t xml:space="preserve"> </w:t>
      </w:r>
      <w:r w:rsidR="00052651" w:rsidRPr="00AC4520">
        <w:rPr>
          <w:b/>
          <w:bCs/>
        </w:rPr>
        <w:t>W związku z czy</w:t>
      </w:r>
      <w:r w:rsidR="00062972" w:rsidRPr="00AC4520">
        <w:rPr>
          <w:b/>
          <w:bCs/>
        </w:rPr>
        <w:t>m</w:t>
      </w:r>
      <w:r w:rsidR="00052651" w:rsidRPr="00AC4520">
        <w:rPr>
          <w:b/>
          <w:bCs/>
        </w:rPr>
        <w:t xml:space="preserve"> zdecydował się zmienić treść SWZ zgodnie z plikiem – Załącznik nr 1 do SWZ – Opis przedmiotu zamówienia – zmiana </w:t>
      </w:r>
      <w:r w:rsidR="0056283D" w:rsidRPr="00AC4520">
        <w:rPr>
          <w:b/>
          <w:bCs/>
        </w:rPr>
        <w:t>16</w:t>
      </w:r>
      <w:r w:rsidR="00052651" w:rsidRPr="00AC4520">
        <w:rPr>
          <w:b/>
          <w:bCs/>
        </w:rPr>
        <w:t>.09.2024.</w:t>
      </w:r>
    </w:p>
    <w:p w14:paraId="6DBCD35C" w14:textId="77777777" w:rsidR="00A423E8" w:rsidRPr="000D5DBA" w:rsidRDefault="00A423E8" w:rsidP="007358A8">
      <w:pPr>
        <w:jc w:val="both"/>
        <w:rPr>
          <w:b/>
          <w:bCs/>
        </w:rPr>
      </w:pPr>
    </w:p>
    <w:p w14:paraId="1DF438F1" w14:textId="77777777" w:rsidR="007358A8" w:rsidRDefault="007358A8" w:rsidP="007358A8">
      <w:pPr>
        <w:jc w:val="both"/>
      </w:pPr>
      <w:r>
        <w:t>23/ W ubezpieczeniu mienia od ognia i innych zdarzeń losowych prosimy o wprowadzenie limitu odpowiedzialności w wysokości 500.000,00 PLN na jedno i wszystkie zdarzenia lub innego akceptowalnego przez Zamawiającego limitu dla mienia czasowo wyłączonego z eksploatacji, niezainstalowanego, składowanego</w:t>
      </w:r>
    </w:p>
    <w:p w14:paraId="2E53B02A" w14:textId="77777777" w:rsidR="000D5DBA" w:rsidRDefault="000D5DBA" w:rsidP="000D5DBA">
      <w:pPr>
        <w:spacing w:after="0"/>
        <w:jc w:val="both"/>
        <w:rPr>
          <w:b/>
          <w:bCs/>
        </w:rPr>
      </w:pPr>
      <w:r w:rsidRPr="002E6586">
        <w:rPr>
          <w:b/>
          <w:bCs/>
        </w:rPr>
        <w:t>Odpowiedź:</w:t>
      </w:r>
    </w:p>
    <w:p w14:paraId="68408404" w14:textId="125CBCA6" w:rsidR="00A423E8" w:rsidRDefault="00327E4F" w:rsidP="007358A8">
      <w:pPr>
        <w:jc w:val="both"/>
        <w:rPr>
          <w:b/>
          <w:bCs/>
        </w:rPr>
      </w:pPr>
      <w:r w:rsidRPr="00C663C8">
        <w:rPr>
          <w:b/>
          <w:bCs/>
        </w:rPr>
        <w:t xml:space="preserve">Zamawiający nie wyraża zgody na wnioskowaną zmianę. Jednocześnie, w związku z zadanym pytaniem, zamawiający informuje, że postanowił zmienić limit </w:t>
      </w:r>
      <w:r w:rsidR="00647BD3" w:rsidRPr="00C663C8">
        <w:rPr>
          <w:b/>
          <w:bCs/>
        </w:rPr>
        <w:t xml:space="preserve">dla mienia czasowo wyłączonego z eksploatacji, niezainstalowanego, składowanego </w:t>
      </w:r>
      <w:r w:rsidRPr="00C663C8">
        <w:rPr>
          <w:b/>
          <w:bCs/>
        </w:rPr>
        <w:t xml:space="preserve">w wysokości </w:t>
      </w:r>
      <w:r w:rsidR="00647BD3" w:rsidRPr="00C663C8">
        <w:rPr>
          <w:b/>
          <w:bCs/>
        </w:rPr>
        <w:t>1.0</w:t>
      </w:r>
      <w:r w:rsidRPr="00C663C8">
        <w:rPr>
          <w:b/>
          <w:bCs/>
        </w:rPr>
        <w:t>00.000,00 PLN na jedno i wszystkie zdarzenia</w:t>
      </w:r>
      <w:r w:rsidR="00FB6CBF" w:rsidRPr="00C663C8">
        <w:rPr>
          <w:b/>
          <w:bCs/>
        </w:rPr>
        <w:t xml:space="preserve"> w rocznym okresie ubezpieczenia</w:t>
      </w:r>
      <w:r w:rsidRPr="00C663C8">
        <w:rPr>
          <w:b/>
          <w:bCs/>
        </w:rPr>
        <w:t>.</w:t>
      </w:r>
      <w:r w:rsidRPr="00C663C8">
        <w:t xml:space="preserve"> </w:t>
      </w:r>
      <w:r w:rsidRPr="00C663C8">
        <w:rPr>
          <w:b/>
          <w:bCs/>
        </w:rPr>
        <w:t>W związku z czy</w:t>
      </w:r>
      <w:r w:rsidR="00062972" w:rsidRPr="00C663C8">
        <w:rPr>
          <w:b/>
          <w:bCs/>
        </w:rPr>
        <w:t>m</w:t>
      </w:r>
      <w:r w:rsidRPr="00C663C8">
        <w:rPr>
          <w:b/>
          <w:bCs/>
        </w:rPr>
        <w:t xml:space="preserve"> zdecydował się zmienić treść SWZ zgodnie z plikiem – Załącznik nr 1 do SWZ – Opis przedmiotu zamówienia – zmiana </w:t>
      </w:r>
      <w:r w:rsidR="00EC3E2D" w:rsidRPr="00C663C8">
        <w:rPr>
          <w:b/>
          <w:bCs/>
        </w:rPr>
        <w:t>16</w:t>
      </w:r>
      <w:r w:rsidRPr="00C663C8">
        <w:rPr>
          <w:b/>
          <w:bCs/>
        </w:rPr>
        <w:t>.09.2024.</w:t>
      </w:r>
    </w:p>
    <w:p w14:paraId="12FE4B0D" w14:textId="77777777" w:rsidR="00D73B45" w:rsidRDefault="00D73B45" w:rsidP="007358A8">
      <w:pPr>
        <w:jc w:val="both"/>
        <w:rPr>
          <w:b/>
          <w:bCs/>
        </w:rPr>
      </w:pPr>
    </w:p>
    <w:p w14:paraId="55635DA7" w14:textId="77777777" w:rsidR="007358A8" w:rsidRDefault="007358A8" w:rsidP="007358A8">
      <w:pPr>
        <w:jc w:val="both"/>
      </w:pPr>
      <w:r>
        <w:t>24/ Czy Zamawiający wyraża zgodę na wprowadzenie w ubezpieczeniu mienia od ognia i innych zdarzeń losowych franszyzy redukcyjnej w wysokości 500,00 PLN</w:t>
      </w:r>
    </w:p>
    <w:p w14:paraId="3C2A9797" w14:textId="77777777" w:rsidR="000D5DBA" w:rsidRDefault="000D5DBA" w:rsidP="000D5DBA">
      <w:pPr>
        <w:spacing w:after="0"/>
        <w:jc w:val="both"/>
        <w:rPr>
          <w:b/>
          <w:bCs/>
        </w:rPr>
      </w:pPr>
      <w:r w:rsidRPr="002E6586">
        <w:rPr>
          <w:b/>
          <w:bCs/>
        </w:rPr>
        <w:t>Odpowiedź:</w:t>
      </w:r>
    </w:p>
    <w:p w14:paraId="600CB7AB" w14:textId="4672D920" w:rsidR="007358A8" w:rsidRDefault="000D5DBA" w:rsidP="007358A8">
      <w:pPr>
        <w:jc w:val="both"/>
        <w:rPr>
          <w:b/>
          <w:bCs/>
        </w:rPr>
      </w:pPr>
      <w:r w:rsidRPr="000D5DBA">
        <w:rPr>
          <w:b/>
          <w:bCs/>
        </w:rPr>
        <w:t>Zamawiający nie wyraża zgody na wnioskowaną zmianę.</w:t>
      </w:r>
    </w:p>
    <w:p w14:paraId="665806E0" w14:textId="77777777" w:rsidR="007F4A29" w:rsidRPr="000D5DBA" w:rsidRDefault="007F4A29" w:rsidP="007358A8">
      <w:pPr>
        <w:jc w:val="both"/>
        <w:rPr>
          <w:b/>
          <w:bCs/>
        </w:rPr>
      </w:pPr>
    </w:p>
    <w:p w14:paraId="62EEF974" w14:textId="77777777" w:rsidR="007358A8" w:rsidRDefault="007358A8" w:rsidP="007358A8">
      <w:pPr>
        <w:jc w:val="both"/>
      </w:pPr>
      <w:r>
        <w:t>25/ W ubezpieczeniu mienia od kradzieży z włamaniem i rabunku prosimy o wykreślenie z przedmiotu ubezpieczenia elementów wyposażenia będących roślinami takimi jak krzewy, drzewa itp. Alternatywnie prosimy o wprowadzenie limitu dla tego mienia w wysokości 10.000,00 PLN na jedno i wszystkie zdarzenia</w:t>
      </w:r>
    </w:p>
    <w:p w14:paraId="10B77549" w14:textId="77777777" w:rsidR="000D5DBA" w:rsidRDefault="000D5DBA" w:rsidP="000D5DBA">
      <w:pPr>
        <w:spacing w:after="0"/>
        <w:jc w:val="both"/>
        <w:rPr>
          <w:b/>
          <w:bCs/>
        </w:rPr>
      </w:pPr>
      <w:r w:rsidRPr="002E6586">
        <w:rPr>
          <w:b/>
          <w:bCs/>
        </w:rPr>
        <w:t>Odpowiedź:</w:t>
      </w:r>
    </w:p>
    <w:p w14:paraId="78BE4548" w14:textId="6182029B" w:rsidR="0055523D" w:rsidRDefault="0055523D" w:rsidP="0055523D">
      <w:pPr>
        <w:jc w:val="both"/>
        <w:rPr>
          <w:b/>
          <w:bCs/>
        </w:rPr>
      </w:pPr>
      <w:r w:rsidRPr="00253D0F">
        <w:rPr>
          <w:b/>
          <w:bCs/>
        </w:rPr>
        <w:lastRenderedPageBreak/>
        <w:t>Zamawiający nie wyraża zgody na wnioskowaną zmianę. Jednocześnie</w:t>
      </w:r>
      <w:r w:rsidR="00D542CE">
        <w:rPr>
          <w:b/>
          <w:bCs/>
        </w:rPr>
        <w:t xml:space="preserve"> </w:t>
      </w:r>
      <w:r w:rsidR="00D542CE" w:rsidRPr="00481DDA">
        <w:rPr>
          <w:b/>
          <w:bCs/>
        </w:rPr>
        <w:t>Zamawiający wyjaśnia, że zgodnie z SWZ maszyny, urządzenia i wyposażenie mają zostać ubezpieczone z limitem odpowiedzialności dla kradzieży z włamaniem i rabunku w wysokości 100.000,00 PLN.</w:t>
      </w:r>
    </w:p>
    <w:p w14:paraId="4086E8A8" w14:textId="77777777" w:rsidR="00BB12E6" w:rsidRPr="009E335A" w:rsidRDefault="00BB12E6" w:rsidP="000D5DBA">
      <w:pPr>
        <w:jc w:val="both"/>
        <w:rPr>
          <w:b/>
          <w:bCs/>
          <w:highlight w:val="cyan"/>
        </w:rPr>
      </w:pPr>
    </w:p>
    <w:p w14:paraId="58575176" w14:textId="77777777" w:rsidR="007358A8" w:rsidRDefault="007358A8" w:rsidP="007358A8">
      <w:pPr>
        <w:jc w:val="both"/>
      </w:pPr>
      <w:r>
        <w:t>26/ W ubezpieczeniu mienia od kradzieży z włamaniem i rabunku prosimy o wprowadzenie limitu odpowiedzialności w wysokości 100.000,00 PLN na jedno i wszystkie zdarzenia lub innego akceptowalnego przez Zamawiającego limitu dla urządzeń i wyposażenia użytkowanego poza budynkami oraz w trakcie transportowania na terenie RP</w:t>
      </w:r>
    </w:p>
    <w:p w14:paraId="5C96C674" w14:textId="77777777" w:rsidR="000D5DBA" w:rsidRDefault="000D5DBA" w:rsidP="000D5DBA">
      <w:pPr>
        <w:spacing w:after="0"/>
        <w:jc w:val="both"/>
        <w:rPr>
          <w:b/>
          <w:bCs/>
        </w:rPr>
      </w:pPr>
      <w:r w:rsidRPr="002E6586">
        <w:rPr>
          <w:b/>
          <w:bCs/>
        </w:rPr>
        <w:t>Odpowiedź:</w:t>
      </w:r>
    </w:p>
    <w:p w14:paraId="03095E34" w14:textId="55BA7116" w:rsidR="00FF0F87" w:rsidRPr="000D5DBA" w:rsidRDefault="00FF0F87" w:rsidP="000D5DBA">
      <w:pPr>
        <w:jc w:val="both"/>
        <w:rPr>
          <w:b/>
          <w:bCs/>
        </w:rPr>
      </w:pPr>
      <w:r w:rsidRPr="00481DDA">
        <w:rPr>
          <w:b/>
          <w:bCs/>
        </w:rPr>
        <w:t xml:space="preserve">Zamawiający </w:t>
      </w:r>
      <w:r w:rsidR="00EF702C" w:rsidRPr="00481DDA">
        <w:rPr>
          <w:b/>
          <w:bCs/>
        </w:rPr>
        <w:t>wyjaśnia</w:t>
      </w:r>
      <w:r w:rsidR="00481DDA" w:rsidRPr="00481DDA">
        <w:rPr>
          <w:b/>
          <w:bCs/>
        </w:rPr>
        <w:t>,</w:t>
      </w:r>
      <w:r w:rsidRPr="00481DDA">
        <w:rPr>
          <w:b/>
          <w:bCs/>
        </w:rPr>
        <w:t xml:space="preserve"> </w:t>
      </w:r>
      <w:r w:rsidR="00EF702C" w:rsidRPr="00481DDA">
        <w:rPr>
          <w:b/>
          <w:bCs/>
        </w:rPr>
        <w:t>ż</w:t>
      </w:r>
      <w:r w:rsidRPr="00481DDA">
        <w:rPr>
          <w:b/>
          <w:bCs/>
        </w:rPr>
        <w:t>e zgodnie z SWZ maszyn</w:t>
      </w:r>
      <w:r w:rsidR="00481DDA" w:rsidRPr="00481DDA">
        <w:rPr>
          <w:b/>
          <w:bCs/>
        </w:rPr>
        <w:t>y</w:t>
      </w:r>
      <w:r w:rsidRPr="00481DDA">
        <w:rPr>
          <w:b/>
          <w:bCs/>
        </w:rPr>
        <w:t>, urządze</w:t>
      </w:r>
      <w:r w:rsidR="00481DDA" w:rsidRPr="00481DDA">
        <w:rPr>
          <w:b/>
          <w:bCs/>
        </w:rPr>
        <w:t>nia</w:t>
      </w:r>
      <w:r w:rsidRPr="00481DDA">
        <w:rPr>
          <w:b/>
          <w:bCs/>
        </w:rPr>
        <w:t xml:space="preserve"> i wyposażeni</w:t>
      </w:r>
      <w:r w:rsidR="00481DDA" w:rsidRPr="00481DDA">
        <w:rPr>
          <w:b/>
          <w:bCs/>
        </w:rPr>
        <w:t>e</w:t>
      </w:r>
      <w:r w:rsidRPr="00481DDA">
        <w:rPr>
          <w:b/>
          <w:bCs/>
        </w:rPr>
        <w:t xml:space="preserve"> mają zostać ubezpieczone </w:t>
      </w:r>
      <w:r w:rsidR="00EF702C" w:rsidRPr="00481DDA">
        <w:rPr>
          <w:b/>
          <w:bCs/>
        </w:rPr>
        <w:t>z limitem odpowiedzialności dla kradzieży z włamaniem i rabunku w wysokości 100.000,00 PLN</w:t>
      </w:r>
      <w:r w:rsidR="00003AF8" w:rsidRPr="00481DDA">
        <w:rPr>
          <w:b/>
          <w:bCs/>
        </w:rPr>
        <w:t>.</w:t>
      </w:r>
    </w:p>
    <w:p w14:paraId="416BBFAC" w14:textId="77777777" w:rsidR="007358A8" w:rsidRDefault="007358A8" w:rsidP="007358A8">
      <w:pPr>
        <w:jc w:val="both"/>
      </w:pPr>
      <w:r>
        <w:t>27/ W ubezpieczeniu mienia od kradzieży z włamaniem i rabunku prosimy o wprowadzenie limitu odpowiedzialności w wysokości 100.000,00 PLN na jedno i wszystkie zdarzenia lub innego akceptowalnego przez Zamawiającego limitu dla mienia czasowo wyłączonego z eksploatacji, niezainstalowanego, składowanego</w:t>
      </w:r>
    </w:p>
    <w:p w14:paraId="4F21958D" w14:textId="77777777" w:rsidR="000D5DBA" w:rsidRDefault="000D5DBA" w:rsidP="000D5DBA">
      <w:pPr>
        <w:spacing w:after="0"/>
        <w:jc w:val="both"/>
        <w:rPr>
          <w:b/>
          <w:bCs/>
        </w:rPr>
      </w:pPr>
      <w:r w:rsidRPr="002E6586">
        <w:rPr>
          <w:b/>
          <w:bCs/>
        </w:rPr>
        <w:t>Odpowiedź:</w:t>
      </w:r>
    </w:p>
    <w:p w14:paraId="36F5EBFD" w14:textId="67BEC4F8" w:rsidR="00003AF8" w:rsidRPr="00C923E6" w:rsidRDefault="00003AF8" w:rsidP="007358A8">
      <w:pPr>
        <w:jc w:val="both"/>
        <w:rPr>
          <w:b/>
          <w:bCs/>
        </w:rPr>
      </w:pPr>
      <w:r w:rsidRPr="00C923E6">
        <w:rPr>
          <w:b/>
          <w:bCs/>
        </w:rPr>
        <w:t>Zamawiający wyjaśnia</w:t>
      </w:r>
      <w:r w:rsidR="00C923E6" w:rsidRPr="00C923E6">
        <w:rPr>
          <w:b/>
          <w:bCs/>
        </w:rPr>
        <w:t>,</w:t>
      </w:r>
      <w:r w:rsidRPr="00C923E6">
        <w:rPr>
          <w:b/>
          <w:bCs/>
        </w:rPr>
        <w:t xml:space="preserve"> że zgodnie z SWZ maszyn</w:t>
      </w:r>
      <w:r w:rsidR="00C923E6" w:rsidRPr="00C923E6">
        <w:rPr>
          <w:b/>
          <w:bCs/>
        </w:rPr>
        <w:t>y</w:t>
      </w:r>
      <w:r w:rsidRPr="00C923E6">
        <w:rPr>
          <w:b/>
          <w:bCs/>
        </w:rPr>
        <w:t>, urządze</w:t>
      </w:r>
      <w:r w:rsidR="00C923E6" w:rsidRPr="00C923E6">
        <w:rPr>
          <w:b/>
          <w:bCs/>
        </w:rPr>
        <w:t>nia</w:t>
      </w:r>
      <w:r w:rsidRPr="00C923E6">
        <w:rPr>
          <w:b/>
          <w:bCs/>
        </w:rPr>
        <w:t xml:space="preserve"> i wyposażeni</w:t>
      </w:r>
      <w:r w:rsidR="00C923E6" w:rsidRPr="00C923E6">
        <w:rPr>
          <w:b/>
          <w:bCs/>
        </w:rPr>
        <w:t>e</w:t>
      </w:r>
      <w:r w:rsidRPr="00C923E6">
        <w:rPr>
          <w:b/>
          <w:bCs/>
        </w:rPr>
        <w:t xml:space="preserve"> mają zostać ubezpieczone z limitem odpowiedzialności dla kradzieży z włamaniem i rabunku w wysokości 100.000,00 PLN.</w:t>
      </w:r>
    </w:p>
    <w:tbl>
      <w:tblPr>
        <w:tblW w:w="9072" w:type="dxa"/>
        <w:tblLayout w:type="fixed"/>
        <w:tblCellMar>
          <w:left w:w="170" w:type="dxa"/>
          <w:right w:w="113" w:type="dxa"/>
        </w:tblCellMar>
        <w:tblLook w:val="0000" w:firstRow="0" w:lastRow="0" w:firstColumn="0" w:lastColumn="0" w:noHBand="0" w:noVBand="0"/>
      </w:tblPr>
      <w:tblGrid>
        <w:gridCol w:w="5808"/>
        <w:gridCol w:w="2670"/>
        <w:gridCol w:w="594"/>
      </w:tblGrid>
      <w:tr w:rsidR="00B45EE8" w:rsidRPr="00C923E6" w14:paraId="0DD203AE" w14:textId="77777777" w:rsidTr="00B45EE8">
        <w:trPr>
          <w:trHeight w:val="315"/>
        </w:trPr>
        <w:tc>
          <w:tcPr>
            <w:tcW w:w="9119" w:type="dxa"/>
            <w:gridSpan w:val="3"/>
            <w:tcBorders>
              <w:top w:val="nil"/>
              <w:left w:val="nil"/>
              <w:bottom w:val="nil"/>
              <w:right w:val="nil"/>
            </w:tcBorders>
            <w:noWrap/>
            <w:tcMar>
              <w:top w:w="19" w:type="dxa"/>
              <w:left w:w="57" w:type="dxa"/>
              <w:bottom w:w="0" w:type="dxa"/>
              <w:right w:w="113" w:type="dxa"/>
            </w:tcMar>
            <w:vAlign w:val="bottom"/>
          </w:tcPr>
          <w:p w14:paraId="3B06C576" w14:textId="77777777" w:rsidR="00B45EE8" w:rsidRPr="00C923E6" w:rsidRDefault="00B45EE8">
            <w:pPr>
              <w:pStyle w:val="Stopka"/>
              <w:tabs>
                <w:tab w:val="clear" w:pos="4536"/>
                <w:tab w:val="clear" w:pos="9072"/>
              </w:tabs>
              <w:rPr>
                <w:rFonts w:ascii="Arial" w:eastAsia="Arial Unicode MS" w:hAnsi="Arial" w:cs="Arial"/>
                <w:sz w:val="20"/>
                <w:szCs w:val="20"/>
                <w:lang w:eastAsia="pl-PL"/>
              </w:rPr>
            </w:pPr>
            <w:r w:rsidRPr="00C923E6">
              <w:rPr>
                <w:rFonts w:ascii="Arial" w:hAnsi="Arial" w:cs="Arial"/>
                <w:sz w:val="20"/>
                <w:szCs w:val="20"/>
                <w:lang w:eastAsia="pl-PL"/>
              </w:rPr>
              <w:t>2. Ubezpieczenie od kradzieży z włamaniem i rabunku</w:t>
            </w:r>
          </w:p>
        </w:tc>
      </w:tr>
      <w:tr w:rsidR="00B45EE8" w:rsidRPr="00C923E6" w14:paraId="5D9BC7FB" w14:textId="77777777" w:rsidTr="00B45EE8">
        <w:trPr>
          <w:gridAfter w:val="1"/>
          <w:wAfter w:w="594" w:type="dxa"/>
          <w:trHeight w:val="315"/>
        </w:trPr>
        <w:tc>
          <w:tcPr>
            <w:tcW w:w="5839" w:type="dxa"/>
            <w:tcBorders>
              <w:top w:val="single" w:sz="4" w:space="0" w:color="auto"/>
              <w:left w:val="single" w:sz="4" w:space="0" w:color="auto"/>
              <w:bottom w:val="single" w:sz="4" w:space="0" w:color="auto"/>
              <w:right w:val="single" w:sz="4" w:space="0" w:color="auto"/>
            </w:tcBorders>
            <w:noWrap/>
            <w:tcMar>
              <w:top w:w="19" w:type="dxa"/>
              <w:left w:w="57" w:type="dxa"/>
              <w:bottom w:w="0" w:type="dxa"/>
              <w:right w:w="113" w:type="dxa"/>
            </w:tcMar>
            <w:vAlign w:val="center"/>
          </w:tcPr>
          <w:p w14:paraId="4CE3EC72" w14:textId="77777777" w:rsidR="00B45EE8" w:rsidRPr="00C923E6" w:rsidRDefault="00B45EE8" w:rsidP="00B45EE8">
            <w:pPr>
              <w:spacing w:after="0" w:line="240" w:lineRule="auto"/>
              <w:rPr>
                <w:rFonts w:ascii="Arial" w:eastAsia="Arial Unicode MS" w:hAnsi="Arial" w:cs="Arial"/>
                <w:b/>
                <w:bCs/>
                <w:sz w:val="20"/>
                <w:szCs w:val="20"/>
              </w:rPr>
            </w:pPr>
            <w:r w:rsidRPr="00C923E6">
              <w:rPr>
                <w:rFonts w:ascii="Arial" w:hAnsi="Arial" w:cs="Arial"/>
                <w:b/>
                <w:bCs/>
                <w:sz w:val="20"/>
                <w:szCs w:val="20"/>
              </w:rPr>
              <w:t>Przedmiot ubezpieczenia</w:t>
            </w:r>
          </w:p>
        </w:tc>
        <w:tc>
          <w:tcPr>
            <w:tcW w:w="2683" w:type="dxa"/>
            <w:tcBorders>
              <w:top w:val="single" w:sz="4" w:space="0" w:color="auto"/>
              <w:left w:val="nil"/>
              <w:bottom w:val="single" w:sz="4" w:space="0" w:color="auto"/>
              <w:right w:val="single" w:sz="4" w:space="0" w:color="auto"/>
            </w:tcBorders>
            <w:noWrap/>
            <w:tcMar>
              <w:top w:w="19" w:type="dxa"/>
              <w:left w:w="57" w:type="dxa"/>
              <w:bottom w:w="0" w:type="dxa"/>
              <w:right w:w="113" w:type="dxa"/>
            </w:tcMar>
            <w:vAlign w:val="bottom"/>
          </w:tcPr>
          <w:p w14:paraId="5EF2C121" w14:textId="77777777" w:rsidR="00B45EE8" w:rsidRPr="00C923E6" w:rsidRDefault="00B45EE8" w:rsidP="00B45EE8">
            <w:pPr>
              <w:spacing w:after="0" w:line="240" w:lineRule="auto"/>
              <w:jc w:val="center"/>
              <w:rPr>
                <w:rFonts w:ascii="Arial" w:hAnsi="Arial" w:cs="Arial"/>
                <w:b/>
                <w:bCs/>
                <w:sz w:val="20"/>
                <w:szCs w:val="20"/>
              </w:rPr>
            </w:pPr>
            <w:r w:rsidRPr="00C923E6">
              <w:rPr>
                <w:rFonts w:ascii="Arial" w:hAnsi="Arial" w:cs="Arial"/>
                <w:b/>
                <w:bCs/>
                <w:sz w:val="20"/>
                <w:szCs w:val="20"/>
              </w:rPr>
              <w:t>Suma ubezpieczenia</w:t>
            </w:r>
          </w:p>
          <w:p w14:paraId="21E80886" w14:textId="77777777" w:rsidR="00B45EE8" w:rsidRPr="00C923E6" w:rsidRDefault="00B45EE8" w:rsidP="00B45EE8">
            <w:pPr>
              <w:spacing w:after="0" w:line="240" w:lineRule="auto"/>
              <w:jc w:val="center"/>
              <w:rPr>
                <w:rFonts w:ascii="Arial" w:eastAsia="Arial Unicode MS" w:hAnsi="Arial" w:cs="Arial"/>
                <w:b/>
                <w:bCs/>
                <w:sz w:val="20"/>
                <w:szCs w:val="20"/>
              </w:rPr>
            </w:pPr>
            <w:r w:rsidRPr="00C923E6">
              <w:rPr>
                <w:rFonts w:ascii="Arial" w:hAnsi="Arial" w:cs="Arial"/>
                <w:b/>
                <w:bCs/>
                <w:sz w:val="20"/>
                <w:szCs w:val="20"/>
              </w:rPr>
              <w:t>w PLN</w:t>
            </w:r>
          </w:p>
        </w:tc>
      </w:tr>
      <w:tr w:rsidR="00B45EE8" w:rsidRPr="00C923E6" w14:paraId="759A8CDC" w14:textId="77777777" w:rsidTr="00B45EE8">
        <w:trPr>
          <w:gridAfter w:val="1"/>
          <w:wAfter w:w="594" w:type="dxa"/>
          <w:trHeight w:val="315"/>
        </w:trPr>
        <w:tc>
          <w:tcPr>
            <w:tcW w:w="5839" w:type="dxa"/>
            <w:tcBorders>
              <w:top w:val="single" w:sz="4" w:space="0" w:color="auto"/>
              <w:left w:val="single" w:sz="4" w:space="0" w:color="auto"/>
              <w:bottom w:val="single" w:sz="4" w:space="0" w:color="auto"/>
              <w:right w:val="single" w:sz="4" w:space="0" w:color="auto"/>
            </w:tcBorders>
            <w:noWrap/>
            <w:tcMar>
              <w:top w:w="19" w:type="dxa"/>
              <w:left w:w="57" w:type="dxa"/>
              <w:bottom w:w="0" w:type="dxa"/>
              <w:right w:w="113" w:type="dxa"/>
            </w:tcMar>
            <w:vAlign w:val="bottom"/>
          </w:tcPr>
          <w:p w14:paraId="3C53D714" w14:textId="77777777" w:rsidR="00B45EE8" w:rsidRPr="00C923E6" w:rsidRDefault="00B45EE8" w:rsidP="00B45EE8">
            <w:pPr>
              <w:spacing w:after="0" w:line="240" w:lineRule="auto"/>
              <w:rPr>
                <w:rFonts w:ascii="Arial" w:hAnsi="Arial" w:cs="Arial"/>
                <w:bCs/>
                <w:color w:val="000000"/>
                <w:sz w:val="20"/>
                <w:szCs w:val="20"/>
              </w:rPr>
            </w:pPr>
            <w:r w:rsidRPr="00C923E6">
              <w:rPr>
                <w:rFonts w:ascii="Arial" w:hAnsi="Arial" w:cs="Arial"/>
                <w:color w:val="000000"/>
                <w:sz w:val="20"/>
              </w:rPr>
              <w:t xml:space="preserve">Stałe elementy budynków, budowli, </w:t>
            </w:r>
            <w:r w:rsidRPr="00C923E6">
              <w:rPr>
                <w:rFonts w:ascii="Arial" w:hAnsi="Arial" w:cs="Arial"/>
                <w:color w:val="000000"/>
                <w:sz w:val="20"/>
                <w:szCs w:val="20"/>
              </w:rPr>
              <w:t>nakłady adaptacyjne</w:t>
            </w:r>
          </w:p>
        </w:tc>
        <w:tc>
          <w:tcPr>
            <w:tcW w:w="2683" w:type="dxa"/>
            <w:tcBorders>
              <w:top w:val="single" w:sz="4" w:space="0" w:color="auto"/>
              <w:left w:val="nil"/>
              <w:bottom w:val="single" w:sz="4" w:space="0" w:color="auto"/>
              <w:right w:val="single" w:sz="4" w:space="0" w:color="auto"/>
            </w:tcBorders>
            <w:noWrap/>
            <w:tcMar>
              <w:top w:w="19" w:type="dxa"/>
              <w:left w:w="57" w:type="dxa"/>
              <w:bottom w:w="0" w:type="dxa"/>
              <w:right w:w="113" w:type="dxa"/>
            </w:tcMar>
            <w:vAlign w:val="bottom"/>
          </w:tcPr>
          <w:p w14:paraId="776EED82" w14:textId="77777777" w:rsidR="00B45EE8" w:rsidRPr="00C923E6" w:rsidRDefault="00B45EE8" w:rsidP="00B45EE8">
            <w:pPr>
              <w:spacing w:after="0" w:line="240" w:lineRule="auto"/>
              <w:jc w:val="right"/>
              <w:rPr>
                <w:rFonts w:ascii="Arial" w:eastAsia="Arial Unicode MS" w:hAnsi="Arial" w:cs="Arial"/>
                <w:color w:val="000000"/>
                <w:sz w:val="20"/>
                <w:szCs w:val="20"/>
              </w:rPr>
            </w:pPr>
            <w:r w:rsidRPr="00C923E6">
              <w:rPr>
                <w:rFonts w:ascii="Arial" w:eastAsia="Arial Unicode MS" w:hAnsi="Arial" w:cs="Arial"/>
                <w:color w:val="000000"/>
                <w:sz w:val="20"/>
                <w:szCs w:val="20"/>
              </w:rPr>
              <w:t>100 000,00</w:t>
            </w:r>
          </w:p>
        </w:tc>
      </w:tr>
      <w:tr w:rsidR="00B45EE8" w:rsidRPr="00C923E6" w14:paraId="744620EB" w14:textId="77777777" w:rsidTr="00B45EE8">
        <w:trPr>
          <w:gridAfter w:val="1"/>
          <w:wAfter w:w="594" w:type="dxa"/>
          <w:trHeight w:val="315"/>
        </w:trPr>
        <w:tc>
          <w:tcPr>
            <w:tcW w:w="5839" w:type="dxa"/>
            <w:tcBorders>
              <w:top w:val="single" w:sz="4" w:space="0" w:color="auto"/>
              <w:left w:val="single" w:sz="4" w:space="0" w:color="auto"/>
              <w:bottom w:val="single" w:sz="4" w:space="0" w:color="auto"/>
              <w:right w:val="single" w:sz="4" w:space="0" w:color="auto"/>
            </w:tcBorders>
            <w:noWrap/>
            <w:tcMar>
              <w:top w:w="19" w:type="dxa"/>
              <w:left w:w="57" w:type="dxa"/>
              <w:bottom w:w="0" w:type="dxa"/>
              <w:right w:w="113" w:type="dxa"/>
            </w:tcMar>
            <w:vAlign w:val="bottom"/>
          </w:tcPr>
          <w:p w14:paraId="451ABED8" w14:textId="77777777" w:rsidR="00B45EE8" w:rsidRPr="00C923E6" w:rsidRDefault="00B45EE8" w:rsidP="00B45EE8">
            <w:pPr>
              <w:spacing w:after="0" w:line="240" w:lineRule="auto"/>
              <w:rPr>
                <w:rFonts w:ascii="Arial" w:hAnsi="Arial" w:cs="Arial"/>
                <w:bCs/>
                <w:color w:val="000000"/>
                <w:sz w:val="20"/>
                <w:szCs w:val="20"/>
              </w:rPr>
            </w:pPr>
            <w:r w:rsidRPr="00C923E6">
              <w:rPr>
                <w:rFonts w:ascii="Arial" w:hAnsi="Arial" w:cs="Arial"/>
                <w:bCs/>
                <w:color w:val="000000"/>
                <w:sz w:val="20"/>
                <w:szCs w:val="20"/>
              </w:rPr>
              <w:t>Maszyny, urządzenia, wyposażenie (*)</w:t>
            </w:r>
          </w:p>
        </w:tc>
        <w:tc>
          <w:tcPr>
            <w:tcW w:w="2683" w:type="dxa"/>
            <w:tcBorders>
              <w:top w:val="single" w:sz="4" w:space="0" w:color="auto"/>
              <w:left w:val="nil"/>
              <w:bottom w:val="single" w:sz="4" w:space="0" w:color="auto"/>
              <w:right w:val="single" w:sz="4" w:space="0" w:color="auto"/>
            </w:tcBorders>
            <w:noWrap/>
            <w:tcMar>
              <w:top w:w="19" w:type="dxa"/>
              <w:left w:w="57" w:type="dxa"/>
              <w:bottom w:w="0" w:type="dxa"/>
              <w:right w:w="113" w:type="dxa"/>
            </w:tcMar>
            <w:vAlign w:val="bottom"/>
          </w:tcPr>
          <w:p w14:paraId="2E18461A" w14:textId="77777777" w:rsidR="00B45EE8" w:rsidRPr="00C923E6" w:rsidRDefault="00B45EE8" w:rsidP="00B45EE8">
            <w:pPr>
              <w:spacing w:after="0" w:line="240" w:lineRule="auto"/>
              <w:jc w:val="right"/>
              <w:rPr>
                <w:rFonts w:ascii="Arial" w:eastAsia="Arial Unicode MS" w:hAnsi="Arial" w:cs="Arial"/>
                <w:color w:val="000000"/>
                <w:sz w:val="20"/>
                <w:szCs w:val="20"/>
              </w:rPr>
            </w:pPr>
            <w:r w:rsidRPr="00C923E6">
              <w:rPr>
                <w:rFonts w:ascii="Arial" w:eastAsia="Arial Unicode MS" w:hAnsi="Arial" w:cs="Arial"/>
                <w:color w:val="000000"/>
                <w:sz w:val="20"/>
                <w:szCs w:val="20"/>
              </w:rPr>
              <w:t>100 000,00</w:t>
            </w:r>
          </w:p>
        </w:tc>
      </w:tr>
      <w:tr w:rsidR="00B45EE8" w:rsidRPr="00C923E6" w14:paraId="0DEB5472" w14:textId="77777777" w:rsidTr="00B45EE8">
        <w:trPr>
          <w:gridAfter w:val="1"/>
          <w:wAfter w:w="594" w:type="dxa"/>
          <w:trHeight w:val="315"/>
        </w:trPr>
        <w:tc>
          <w:tcPr>
            <w:tcW w:w="5839" w:type="dxa"/>
            <w:tcBorders>
              <w:top w:val="single" w:sz="4" w:space="0" w:color="auto"/>
              <w:left w:val="single" w:sz="4" w:space="0" w:color="auto"/>
              <w:bottom w:val="single" w:sz="4" w:space="0" w:color="auto"/>
              <w:right w:val="single" w:sz="4" w:space="0" w:color="auto"/>
            </w:tcBorders>
            <w:noWrap/>
            <w:tcMar>
              <w:top w:w="19" w:type="dxa"/>
              <w:left w:w="57" w:type="dxa"/>
              <w:bottom w:w="0" w:type="dxa"/>
              <w:right w:w="113" w:type="dxa"/>
            </w:tcMar>
            <w:vAlign w:val="bottom"/>
          </w:tcPr>
          <w:p w14:paraId="4169D088" w14:textId="77777777" w:rsidR="00B45EE8" w:rsidRPr="00C923E6" w:rsidRDefault="00B45EE8" w:rsidP="00B45EE8">
            <w:pPr>
              <w:spacing w:after="0" w:line="240" w:lineRule="auto"/>
              <w:rPr>
                <w:rFonts w:ascii="Arial" w:hAnsi="Arial" w:cs="Arial"/>
                <w:bCs/>
                <w:color w:val="000000"/>
                <w:sz w:val="20"/>
                <w:szCs w:val="20"/>
              </w:rPr>
            </w:pPr>
            <w:r w:rsidRPr="00C923E6">
              <w:rPr>
                <w:rFonts w:ascii="Arial" w:hAnsi="Arial" w:cs="Arial"/>
                <w:bCs/>
                <w:color w:val="000000"/>
                <w:sz w:val="20"/>
                <w:szCs w:val="20"/>
              </w:rPr>
              <w:t>Mienie osób trzecich (*)</w:t>
            </w:r>
          </w:p>
        </w:tc>
        <w:tc>
          <w:tcPr>
            <w:tcW w:w="2683" w:type="dxa"/>
            <w:vMerge w:val="restart"/>
            <w:tcBorders>
              <w:top w:val="single" w:sz="4" w:space="0" w:color="auto"/>
              <w:left w:val="nil"/>
              <w:bottom w:val="single" w:sz="4" w:space="0" w:color="auto"/>
              <w:right w:val="single" w:sz="4" w:space="0" w:color="auto"/>
            </w:tcBorders>
            <w:noWrap/>
            <w:tcMar>
              <w:top w:w="19" w:type="dxa"/>
              <w:left w:w="57" w:type="dxa"/>
              <w:bottom w:w="0" w:type="dxa"/>
              <w:right w:w="113" w:type="dxa"/>
            </w:tcMar>
            <w:vAlign w:val="center"/>
          </w:tcPr>
          <w:p w14:paraId="1371C04F" w14:textId="77777777" w:rsidR="00B45EE8" w:rsidRPr="00C923E6" w:rsidRDefault="00B45EE8" w:rsidP="00B45EE8">
            <w:pPr>
              <w:spacing w:after="0" w:line="240" w:lineRule="auto"/>
              <w:jc w:val="right"/>
              <w:rPr>
                <w:rFonts w:ascii="Arial" w:eastAsia="Arial Unicode MS" w:hAnsi="Arial" w:cs="Arial"/>
                <w:color w:val="000000"/>
                <w:sz w:val="20"/>
                <w:szCs w:val="20"/>
              </w:rPr>
            </w:pPr>
            <w:r w:rsidRPr="00C923E6">
              <w:rPr>
                <w:rFonts w:ascii="Arial" w:eastAsia="Arial Unicode MS" w:hAnsi="Arial" w:cs="Arial"/>
                <w:color w:val="000000"/>
                <w:sz w:val="20"/>
                <w:szCs w:val="20"/>
              </w:rPr>
              <w:t>100 000,00</w:t>
            </w:r>
          </w:p>
        </w:tc>
      </w:tr>
      <w:tr w:rsidR="00B45EE8" w:rsidRPr="00C923E6" w14:paraId="70A6C241" w14:textId="77777777" w:rsidTr="00B45EE8">
        <w:trPr>
          <w:gridAfter w:val="1"/>
          <w:wAfter w:w="594" w:type="dxa"/>
          <w:trHeight w:val="315"/>
        </w:trPr>
        <w:tc>
          <w:tcPr>
            <w:tcW w:w="5839" w:type="dxa"/>
            <w:tcBorders>
              <w:top w:val="single" w:sz="4" w:space="0" w:color="auto"/>
              <w:left w:val="single" w:sz="4" w:space="0" w:color="auto"/>
              <w:bottom w:val="single" w:sz="4" w:space="0" w:color="auto"/>
              <w:right w:val="single" w:sz="4" w:space="0" w:color="auto"/>
            </w:tcBorders>
            <w:noWrap/>
            <w:tcMar>
              <w:top w:w="19" w:type="dxa"/>
              <w:left w:w="57" w:type="dxa"/>
              <w:bottom w:w="0" w:type="dxa"/>
              <w:right w:w="113" w:type="dxa"/>
            </w:tcMar>
            <w:vAlign w:val="center"/>
          </w:tcPr>
          <w:p w14:paraId="1813404E" w14:textId="77777777" w:rsidR="00B45EE8" w:rsidRPr="00C923E6" w:rsidRDefault="00B45EE8" w:rsidP="00B45EE8">
            <w:pPr>
              <w:spacing w:after="0" w:line="240" w:lineRule="auto"/>
              <w:rPr>
                <w:rFonts w:ascii="Arial" w:hAnsi="Arial" w:cs="Arial"/>
                <w:bCs/>
                <w:color w:val="000000"/>
                <w:sz w:val="20"/>
                <w:szCs w:val="20"/>
              </w:rPr>
            </w:pPr>
            <w:r w:rsidRPr="00C923E6">
              <w:rPr>
                <w:rFonts w:ascii="Arial" w:hAnsi="Arial" w:cs="Arial"/>
                <w:bCs/>
                <w:color w:val="000000"/>
                <w:sz w:val="20"/>
                <w:szCs w:val="20"/>
              </w:rPr>
              <w:t>Mienie osób trzecich (zgodnie z wykazem nr 2a) (*)</w:t>
            </w:r>
          </w:p>
        </w:tc>
        <w:tc>
          <w:tcPr>
            <w:tcW w:w="2683" w:type="dxa"/>
            <w:vMerge/>
            <w:tcBorders>
              <w:top w:val="single" w:sz="4" w:space="0" w:color="auto"/>
              <w:left w:val="nil"/>
              <w:bottom w:val="single" w:sz="4" w:space="0" w:color="auto"/>
              <w:right w:val="single" w:sz="4" w:space="0" w:color="auto"/>
            </w:tcBorders>
            <w:noWrap/>
            <w:tcMar>
              <w:top w:w="19" w:type="dxa"/>
              <w:left w:w="57" w:type="dxa"/>
              <w:bottom w:w="0" w:type="dxa"/>
              <w:right w:w="113" w:type="dxa"/>
            </w:tcMar>
            <w:vAlign w:val="center"/>
          </w:tcPr>
          <w:p w14:paraId="3596AE3A" w14:textId="77777777" w:rsidR="00B45EE8" w:rsidRPr="00C923E6" w:rsidRDefault="00B45EE8" w:rsidP="00B45EE8">
            <w:pPr>
              <w:spacing w:after="0" w:line="240" w:lineRule="auto"/>
              <w:jc w:val="right"/>
              <w:rPr>
                <w:rFonts w:ascii="Arial" w:eastAsia="Arial Unicode MS" w:hAnsi="Arial" w:cs="Arial"/>
                <w:b/>
                <w:color w:val="000000"/>
                <w:sz w:val="20"/>
                <w:szCs w:val="20"/>
              </w:rPr>
            </w:pPr>
          </w:p>
        </w:tc>
      </w:tr>
      <w:tr w:rsidR="00B45EE8" w:rsidRPr="00C923E6" w14:paraId="778DABCC" w14:textId="77777777" w:rsidTr="00B45EE8">
        <w:trPr>
          <w:gridAfter w:val="1"/>
          <w:wAfter w:w="594" w:type="dxa"/>
          <w:trHeight w:val="315"/>
        </w:trPr>
        <w:tc>
          <w:tcPr>
            <w:tcW w:w="5839" w:type="dxa"/>
            <w:tcBorders>
              <w:top w:val="single" w:sz="4" w:space="0" w:color="auto"/>
              <w:left w:val="single" w:sz="4" w:space="0" w:color="auto"/>
              <w:bottom w:val="single" w:sz="4" w:space="0" w:color="auto"/>
              <w:right w:val="single" w:sz="4" w:space="0" w:color="auto"/>
            </w:tcBorders>
            <w:noWrap/>
            <w:tcMar>
              <w:top w:w="19" w:type="dxa"/>
              <w:left w:w="57" w:type="dxa"/>
              <w:bottom w:w="0" w:type="dxa"/>
              <w:right w:w="113" w:type="dxa"/>
            </w:tcMar>
            <w:vAlign w:val="center"/>
          </w:tcPr>
          <w:p w14:paraId="487739FD" w14:textId="77777777" w:rsidR="00B45EE8" w:rsidRPr="00C923E6" w:rsidRDefault="00B45EE8" w:rsidP="00B45EE8">
            <w:pPr>
              <w:spacing w:after="0" w:line="240" w:lineRule="auto"/>
              <w:rPr>
                <w:rFonts w:ascii="Arial" w:hAnsi="Arial" w:cs="Arial"/>
                <w:b/>
                <w:bCs/>
                <w:color w:val="000000"/>
                <w:sz w:val="20"/>
                <w:szCs w:val="20"/>
              </w:rPr>
            </w:pPr>
            <w:r w:rsidRPr="00C923E6">
              <w:rPr>
                <w:rFonts w:ascii="Arial" w:hAnsi="Arial" w:cs="Arial"/>
                <w:bCs/>
                <w:color w:val="000000"/>
                <w:sz w:val="20"/>
                <w:szCs w:val="20"/>
              </w:rPr>
              <w:t>Mienie osób trzecich (zgodnie z wykazem nr 2b) (*)</w:t>
            </w:r>
          </w:p>
        </w:tc>
        <w:tc>
          <w:tcPr>
            <w:tcW w:w="2683" w:type="dxa"/>
            <w:vMerge/>
            <w:tcBorders>
              <w:top w:val="single" w:sz="4" w:space="0" w:color="auto"/>
              <w:left w:val="nil"/>
              <w:bottom w:val="single" w:sz="4" w:space="0" w:color="auto"/>
              <w:right w:val="single" w:sz="4" w:space="0" w:color="auto"/>
            </w:tcBorders>
            <w:noWrap/>
            <w:tcMar>
              <w:top w:w="19" w:type="dxa"/>
              <w:left w:w="57" w:type="dxa"/>
              <w:bottom w:w="0" w:type="dxa"/>
              <w:right w:w="113" w:type="dxa"/>
            </w:tcMar>
            <w:vAlign w:val="center"/>
          </w:tcPr>
          <w:p w14:paraId="20F87AD9" w14:textId="77777777" w:rsidR="00B45EE8" w:rsidRPr="00C923E6" w:rsidRDefault="00B45EE8" w:rsidP="00B45EE8">
            <w:pPr>
              <w:spacing w:after="0" w:line="240" w:lineRule="auto"/>
              <w:jc w:val="right"/>
              <w:rPr>
                <w:rFonts w:ascii="Arial" w:eastAsia="Arial Unicode MS" w:hAnsi="Arial" w:cs="Arial"/>
                <w:color w:val="000000"/>
                <w:sz w:val="20"/>
                <w:szCs w:val="20"/>
              </w:rPr>
            </w:pPr>
          </w:p>
        </w:tc>
      </w:tr>
      <w:tr w:rsidR="00B45EE8" w:rsidRPr="00C923E6" w14:paraId="355E91A7" w14:textId="77777777" w:rsidTr="00B45EE8">
        <w:trPr>
          <w:gridAfter w:val="1"/>
          <w:wAfter w:w="594" w:type="dxa"/>
          <w:trHeight w:val="315"/>
        </w:trPr>
        <w:tc>
          <w:tcPr>
            <w:tcW w:w="5839" w:type="dxa"/>
            <w:tcBorders>
              <w:top w:val="single" w:sz="4" w:space="0" w:color="auto"/>
              <w:left w:val="single" w:sz="4" w:space="0" w:color="auto"/>
              <w:bottom w:val="single" w:sz="4" w:space="0" w:color="auto"/>
              <w:right w:val="single" w:sz="4" w:space="0" w:color="auto"/>
            </w:tcBorders>
            <w:noWrap/>
            <w:tcMar>
              <w:top w:w="19" w:type="dxa"/>
              <w:left w:w="57" w:type="dxa"/>
              <w:bottom w:w="0" w:type="dxa"/>
              <w:right w:w="113" w:type="dxa"/>
            </w:tcMar>
            <w:vAlign w:val="bottom"/>
          </w:tcPr>
          <w:p w14:paraId="1104B091" w14:textId="77777777" w:rsidR="00B45EE8" w:rsidRPr="00C923E6" w:rsidRDefault="00B45EE8" w:rsidP="00B45EE8">
            <w:pPr>
              <w:spacing w:after="0" w:line="240" w:lineRule="auto"/>
              <w:rPr>
                <w:rFonts w:ascii="Arial" w:hAnsi="Arial" w:cs="Arial"/>
                <w:bCs/>
                <w:color w:val="000000"/>
                <w:sz w:val="20"/>
                <w:szCs w:val="20"/>
              </w:rPr>
            </w:pPr>
            <w:r w:rsidRPr="00C923E6">
              <w:rPr>
                <w:rFonts w:ascii="Arial" w:hAnsi="Arial" w:cs="Arial"/>
                <w:bCs/>
                <w:color w:val="000000"/>
                <w:sz w:val="20"/>
                <w:szCs w:val="20"/>
              </w:rPr>
              <w:t>Środki obrotowe (*)</w:t>
            </w:r>
          </w:p>
        </w:tc>
        <w:tc>
          <w:tcPr>
            <w:tcW w:w="2683" w:type="dxa"/>
            <w:tcBorders>
              <w:top w:val="single" w:sz="4" w:space="0" w:color="auto"/>
              <w:left w:val="nil"/>
              <w:bottom w:val="single" w:sz="4" w:space="0" w:color="auto"/>
              <w:right w:val="single" w:sz="4" w:space="0" w:color="auto"/>
            </w:tcBorders>
            <w:noWrap/>
            <w:tcMar>
              <w:top w:w="19" w:type="dxa"/>
              <w:left w:w="57" w:type="dxa"/>
              <w:bottom w:w="0" w:type="dxa"/>
              <w:right w:w="113" w:type="dxa"/>
            </w:tcMar>
            <w:vAlign w:val="bottom"/>
          </w:tcPr>
          <w:p w14:paraId="7BF65D19" w14:textId="77777777" w:rsidR="00B45EE8" w:rsidRPr="00C923E6" w:rsidRDefault="00B45EE8" w:rsidP="00B45EE8">
            <w:pPr>
              <w:spacing w:after="0" w:line="240" w:lineRule="auto"/>
              <w:jc w:val="right"/>
              <w:rPr>
                <w:rFonts w:ascii="Arial" w:eastAsia="Arial Unicode MS" w:hAnsi="Arial" w:cs="Arial"/>
                <w:color w:val="000000"/>
                <w:sz w:val="20"/>
                <w:szCs w:val="20"/>
              </w:rPr>
            </w:pPr>
            <w:r w:rsidRPr="00C923E6">
              <w:rPr>
                <w:rFonts w:ascii="Arial" w:eastAsia="Arial Unicode MS" w:hAnsi="Arial" w:cs="Arial"/>
                <w:color w:val="000000"/>
                <w:sz w:val="20"/>
                <w:szCs w:val="20"/>
              </w:rPr>
              <w:t>20 000,00</w:t>
            </w:r>
          </w:p>
        </w:tc>
      </w:tr>
      <w:tr w:rsidR="00B45EE8" w:rsidRPr="00C923E6" w14:paraId="17ED1660" w14:textId="77777777" w:rsidTr="00B45EE8">
        <w:trPr>
          <w:gridAfter w:val="1"/>
          <w:wAfter w:w="594" w:type="dxa"/>
          <w:trHeight w:val="315"/>
        </w:trPr>
        <w:tc>
          <w:tcPr>
            <w:tcW w:w="5839" w:type="dxa"/>
            <w:tcBorders>
              <w:top w:val="single" w:sz="4" w:space="0" w:color="auto"/>
              <w:left w:val="single" w:sz="4" w:space="0" w:color="auto"/>
              <w:bottom w:val="single" w:sz="4" w:space="0" w:color="auto"/>
              <w:right w:val="single" w:sz="4" w:space="0" w:color="auto"/>
            </w:tcBorders>
            <w:noWrap/>
            <w:tcMar>
              <w:top w:w="19" w:type="dxa"/>
              <w:left w:w="57" w:type="dxa"/>
              <w:bottom w:w="0" w:type="dxa"/>
              <w:right w:w="113" w:type="dxa"/>
            </w:tcMar>
            <w:vAlign w:val="bottom"/>
          </w:tcPr>
          <w:p w14:paraId="08067A08" w14:textId="77777777" w:rsidR="00B45EE8" w:rsidRPr="00C923E6" w:rsidRDefault="00B45EE8" w:rsidP="00B45EE8">
            <w:pPr>
              <w:pStyle w:val="xl21"/>
              <w:pBdr>
                <w:left w:val="none" w:sz="0" w:space="0" w:color="auto"/>
                <w:bottom w:val="none" w:sz="0" w:space="0" w:color="auto"/>
                <w:right w:val="none" w:sz="0" w:space="0" w:color="auto"/>
              </w:pBdr>
              <w:spacing w:before="0" w:beforeAutospacing="0" w:after="0" w:afterAutospacing="0"/>
              <w:rPr>
                <w:rFonts w:ascii="Arial" w:eastAsia="Times New Roman" w:hAnsi="Arial" w:cs="Arial"/>
                <w:b w:val="0"/>
                <w:color w:val="000000"/>
                <w:sz w:val="20"/>
                <w:szCs w:val="20"/>
              </w:rPr>
            </w:pPr>
            <w:r w:rsidRPr="00C923E6">
              <w:rPr>
                <w:rFonts w:ascii="Arial" w:eastAsia="Times New Roman" w:hAnsi="Arial" w:cs="Arial"/>
                <w:b w:val="0"/>
                <w:color w:val="000000"/>
                <w:sz w:val="20"/>
                <w:szCs w:val="20"/>
              </w:rPr>
              <w:t xml:space="preserve">Gotówka w kasie, w lokalu, w transporcie </w:t>
            </w:r>
            <w:r w:rsidRPr="00C923E6">
              <w:rPr>
                <w:rFonts w:ascii="Arial" w:hAnsi="Arial" w:cs="Arial"/>
                <w:b w:val="0"/>
                <w:color w:val="000000"/>
                <w:sz w:val="20"/>
                <w:szCs w:val="20"/>
              </w:rPr>
              <w:t>(*)</w:t>
            </w:r>
          </w:p>
        </w:tc>
        <w:tc>
          <w:tcPr>
            <w:tcW w:w="2683" w:type="dxa"/>
            <w:tcBorders>
              <w:top w:val="single" w:sz="4" w:space="0" w:color="auto"/>
              <w:left w:val="nil"/>
              <w:bottom w:val="single" w:sz="4" w:space="0" w:color="auto"/>
              <w:right w:val="single" w:sz="4" w:space="0" w:color="auto"/>
            </w:tcBorders>
            <w:noWrap/>
            <w:tcMar>
              <w:top w:w="19" w:type="dxa"/>
              <w:left w:w="57" w:type="dxa"/>
              <w:bottom w:w="0" w:type="dxa"/>
              <w:right w:w="113" w:type="dxa"/>
            </w:tcMar>
            <w:vAlign w:val="bottom"/>
          </w:tcPr>
          <w:p w14:paraId="7B842785" w14:textId="77777777" w:rsidR="00B45EE8" w:rsidRPr="00C923E6" w:rsidRDefault="00B45EE8" w:rsidP="00B45EE8">
            <w:pPr>
              <w:spacing w:after="0" w:line="240" w:lineRule="auto"/>
              <w:jc w:val="right"/>
              <w:rPr>
                <w:rFonts w:ascii="Arial" w:eastAsia="Arial Unicode MS" w:hAnsi="Arial" w:cs="Arial"/>
                <w:color w:val="000000"/>
                <w:sz w:val="20"/>
                <w:szCs w:val="20"/>
              </w:rPr>
            </w:pPr>
            <w:r w:rsidRPr="00C923E6">
              <w:rPr>
                <w:rFonts w:ascii="Arial" w:eastAsia="Arial Unicode MS" w:hAnsi="Arial" w:cs="Arial"/>
                <w:color w:val="000000"/>
                <w:sz w:val="20"/>
                <w:szCs w:val="20"/>
              </w:rPr>
              <w:t>50 000,00</w:t>
            </w:r>
          </w:p>
        </w:tc>
      </w:tr>
      <w:tr w:rsidR="00B45EE8" w:rsidRPr="00CB7C04" w14:paraId="321EE493" w14:textId="77777777" w:rsidTr="00B45EE8">
        <w:trPr>
          <w:gridAfter w:val="1"/>
          <w:wAfter w:w="594" w:type="dxa"/>
          <w:trHeight w:val="315"/>
        </w:trPr>
        <w:tc>
          <w:tcPr>
            <w:tcW w:w="5839" w:type="dxa"/>
            <w:tcBorders>
              <w:top w:val="single" w:sz="4" w:space="0" w:color="auto"/>
              <w:left w:val="single" w:sz="4" w:space="0" w:color="auto"/>
              <w:bottom w:val="single" w:sz="4" w:space="0" w:color="auto"/>
              <w:right w:val="single" w:sz="4" w:space="0" w:color="auto"/>
            </w:tcBorders>
            <w:noWrap/>
            <w:tcMar>
              <w:top w:w="19" w:type="dxa"/>
              <w:left w:w="57" w:type="dxa"/>
              <w:bottom w:w="0" w:type="dxa"/>
              <w:right w:w="113" w:type="dxa"/>
            </w:tcMar>
            <w:vAlign w:val="bottom"/>
          </w:tcPr>
          <w:p w14:paraId="7D801A7E" w14:textId="77777777" w:rsidR="00B45EE8" w:rsidRPr="00C923E6" w:rsidRDefault="00B45EE8" w:rsidP="00B45EE8">
            <w:pPr>
              <w:spacing w:after="0" w:line="240" w:lineRule="auto"/>
              <w:jc w:val="right"/>
              <w:rPr>
                <w:rFonts w:ascii="Arial" w:hAnsi="Arial" w:cs="Arial"/>
                <w:b/>
                <w:bCs/>
                <w:color w:val="000000"/>
                <w:sz w:val="20"/>
                <w:szCs w:val="20"/>
              </w:rPr>
            </w:pPr>
            <w:r w:rsidRPr="00C923E6">
              <w:rPr>
                <w:rFonts w:ascii="Arial" w:hAnsi="Arial" w:cs="Arial"/>
                <w:b/>
                <w:bCs/>
                <w:color w:val="000000"/>
                <w:sz w:val="20"/>
                <w:szCs w:val="20"/>
              </w:rPr>
              <w:t>Razem:</w:t>
            </w:r>
          </w:p>
        </w:tc>
        <w:tc>
          <w:tcPr>
            <w:tcW w:w="2683" w:type="dxa"/>
            <w:tcBorders>
              <w:top w:val="single" w:sz="4" w:space="0" w:color="auto"/>
              <w:left w:val="nil"/>
              <w:bottom w:val="single" w:sz="4" w:space="0" w:color="auto"/>
              <w:right w:val="single" w:sz="4" w:space="0" w:color="auto"/>
            </w:tcBorders>
            <w:noWrap/>
            <w:tcMar>
              <w:top w:w="19" w:type="dxa"/>
              <w:left w:w="57" w:type="dxa"/>
              <w:bottom w:w="0" w:type="dxa"/>
              <w:right w:w="113" w:type="dxa"/>
            </w:tcMar>
            <w:vAlign w:val="bottom"/>
          </w:tcPr>
          <w:p w14:paraId="368547C3" w14:textId="77777777" w:rsidR="00B45EE8" w:rsidRPr="00CB7C04" w:rsidRDefault="00B45EE8" w:rsidP="00B45EE8">
            <w:pPr>
              <w:spacing w:after="0" w:line="240" w:lineRule="auto"/>
              <w:jc w:val="right"/>
              <w:rPr>
                <w:rFonts w:ascii="Arial" w:eastAsia="Arial Unicode MS" w:hAnsi="Arial" w:cs="Arial"/>
                <w:b/>
                <w:color w:val="000000"/>
                <w:sz w:val="20"/>
                <w:szCs w:val="20"/>
              </w:rPr>
            </w:pPr>
            <w:r w:rsidRPr="00C923E6">
              <w:rPr>
                <w:rFonts w:ascii="Arial" w:eastAsia="Arial Unicode MS" w:hAnsi="Arial" w:cs="Arial"/>
                <w:b/>
                <w:color w:val="000000"/>
                <w:sz w:val="20"/>
                <w:szCs w:val="20"/>
              </w:rPr>
              <w:t>370 000,00</w:t>
            </w:r>
          </w:p>
        </w:tc>
      </w:tr>
    </w:tbl>
    <w:p w14:paraId="71DCB488" w14:textId="77777777" w:rsidR="00B45EE8" w:rsidRDefault="00B45EE8" w:rsidP="007358A8">
      <w:pPr>
        <w:jc w:val="both"/>
        <w:rPr>
          <w:b/>
          <w:bCs/>
        </w:rPr>
      </w:pPr>
    </w:p>
    <w:p w14:paraId="15105B8F" w14:textId="77777777" w:rsidR="004C44E2" w:rsidRPr="000D5DBA" w:rsidRDefault="004C44E2" w:rsidP="007358A8">
      <w:pPr>
        <w:jc w:val="both"/>
        <w:rPr>
          <w:b/>
          <w:bCs/>
        </w:rPr>
      </w:pPr>
    </w:p>
    <w:p w14:paraId="20DBDD8A" w14:textId="77777777" w:rsidR="007358A8" w:rsidRDefault="007358A8" w:rsidP="007358A8">
      <w:pPr>
        <w:jc w:val="both"/>
      </w:pPr>
      <w:r>
        <w:t>28/ Prosimy o potwierdzenie, że obowiązującym triggerem w ubezpieczeniu odpowiedzialności cywilnej jest trigger loss occurance</w:t>
      </w:r>
    </w:p>
    <w:p w14:paraId="71D228B6" w14:textId="77777777" w:rsidR="000D5DBA" w:rsidRDefault="000D5DBA" w:rsidP="000D5DBA">
      <w:pPr>
        <w:spacing w:after="0"/>
        <w:jc w:val="both"/>
        <w:rPr>
          <w:b/>
          <w:bCs/>
        </w:rPr>
      </w:pPr>
      <w:r w:rsidRPr="002E6586">
        <w:rPr>
          <w:b/>
          <w:bCs/>
        </w:rPr>
        <w:t>Odpowiedź:</w:t>
      </w:r>
    </w:p>
    <w:p w14:paraId="2DCEB6F9" w14:textId="04C7A1B1" w:rsidR="007358A8" w:rsidRDefault="000D5DBA" w:rsidP="007358A8">
      <w:pPr>
        <w:jc w:val="both"/>
        <w:rPr>
          <w:b/>
          <w:bCs/>
        </w:rPr>
      </w:pPr>
      <w:r w:rsidRPr="000D5DBA">
        <w:rPr>
          <w:b/>
          <w:bCs/>
        </w:rPr>
        <w:t>Zamawiający potwierdza.</w:t>
      </w:r>
    </w:p>
    <w:p w14:paraId="564773CA" w14:textId="77777777" w:rsidR="00E132EA" w:rsidRPr="000D5DBA" w:rsidRDefault="00E132EA" w:rsidP="007358A8">
      <w:pPr>
        <w:jc w:val="both"/>
        <w:rPr>
          <w:b/>
          <w:bCs/>
        </w:rPr>
      </w:pPr>
    </w:p>
    <w:p w14:paraId="6E4E3F01" w14:textId="77777777" w:rsidR="007358A8" w:rsidRDefault="007358A8" w:rsidP="007358A8">
      <w:pPr>
        <w:jc w:val="both"/>
      </w:pPr>
      <w:r>
        <w:lastRenderedPageBreak/>
        <w:t>29/ Prosimy o potwierdzenie, że zakres ubezpieczenia odpowiedzialności cywilnej nie będzie obejmować szkód powstałych w związku z posiadaniem, użytkowaniem jakichkolwiek urządzeń latających</w:t>
      </w:r>
    </w:p>
    <w:p w14:paraId="7992B786" w14:textId="77777777" w:rsidR="000D5DBA" w:rsidRDefault="000D5DBA" w:rsidP="000D5DBA">
      <w:pPr>
        <w:spacing w:after="0"/>
        <w:jc w:val="both"/>
        <w:rPr>
          <w:b/>
          <w:bCs/>
        </w:rPr>
      </w:pPr>
      <w:r w:rsidRPr="002E6586">
        <w:rPr>
          <w:b/>
          <w:bCs/>
        </w:rPr>
        <w:t>Odpowiedź:</w:t>
      </w:r>
    </w:p>
    <w:p w14:paraId="4AD3ED51" w14:textId="575A51DA" w:rsidR="007358A8" w:rsidRDefault="00CD7712" w:rsidP="007358A8">
      <w:pPr>
        <w:jc w:val="both"/>
        <w:rPr>
          <w:b/>
          <w:bCs/>
        </w:rPr>
      </w:pPr>
      <w:r w:rsidRPr="00CD7712">
        <w:rPr>
          <w:b/>
          <w:bCs/>
        </w:rPr>
        <w:t>Zamawiający potwierdza.</w:t>
      </w:r>
    </w:p>
    <w:p w14:paraId="2C09427E" w14:textId="77777777" w:rsidR="00E132EA" w:rsidRPr="00CD7712" w:rsidRDefault="00E132EA" w:rsidP="007358A8">
      <w:pPr>
        <w:jc w:val="both"/>
        <w:rPr>
          <w:b/>
          <w:bCs/>
        </w:rPr>
      </w:pPr>
    </w:p>
    <w:p w14:paraId="3F442241" w14:textId="77777777" w:rsidR="007358A8" w:rsidRDefault="007358A8" w:rsidP="007358A8">
      <w:pPr>
        <w:jc w:val="both"/>
      </w:pPr>
      <w:r>
        <w:t>30/  Dla całego zakresu ochrony ubezpieczenia odpowiedzialności cywilnej prosimy o potwierdzenie braku ochrony dla szkód lub roszczeń wynikających z przeniesienia wirusa Sars Cov 2 lub jego dalszych mutacji, a także innych chorób zakaźnych dla których ogłoszony został stan pandemii</w:t>
      </w:r>
    </w:p>
    <w:p w14:paraId="3F02F6D5" w14:textId="77777777" w:rsidR="00CD7712" w:rsidRDefault="00CD7712" w:rsidP="00CD7712">
      <w:pPr>
        <w:spacing w:after="0"/>
        <w:jc w:val="both"/>
        <w:rPr>
          <w:b/>
          <w:bCs/>
        </w:rPr>
      </w:pPr>
      <w:r w:rsidRPr="002E6586">
        <w:rPr>
          <w:b/>
          <w:bCs/>
        </w:rPr>
        <w:t>Odpowiedź:</w:t>
      </w:r>
    </w:p>
    <w:p w14:paraId="33E2EBAF" w14:textId="051AB59F" w:rsidR="007358A8" w:rsidRPr="00CD7712" w:rsidRDefault="00CD7712" w:rsidP="007358A8">
      <w:pPr>
        <w:jc w:val="both"/>
        <w:rPr>
          <w:b/>
          <w:bCs/>
        </w:rPr>
      </w:pPr>
      <w:r w:rsidRPr="00CD7712">
        <w:rPr>
          <w:b/>
          <w:bCs/>
        </w:rPr>
        <w:t>Zamawiający potwierdza.</w:t>
      </w:r>
    </w:p>
    <w:p w14:paraId="23786AC6" w14:textId="77777777" w:rsidR="007358A8" w:rsidRDefault="007358A8" w:rsidP="007358A8">
      <w:pPr>
        <w:jc w:val="both"/>
      </w:pPr>
      <w:r>
        <w:t>31/ Prosimy o wskazanie relacji limitów dla czystych strat finansowych będących następstwem wadliwie wydanych decyzji administracyjnych do limitu dla czystych strat finansowych wskazanego w pozostałej części SWZ. Czy są to limity wspólne, czy też należy traktować je odrębnie.</w:t>
      </w:r>
    </w:p>
    <w:p w14:paraId="6CB63EF2" w14:textId="77777777" w:rsidR="00CD7712" w:rsidRDefault="00CD7712" w:rsidP="00CD7712">
      <w:pPr>
        <w:spacing w:after="0"/>
        <w:jc w:val="both"/>
        <w:rPr>
          <w:b/>
          <w:bCs/>
        </w:rPr>
      </w:pPr>
      <w:r w:rsidRPr="002E6586">
        <w:rPr>
          <w:b/>
          <w:bCs/>
        </w:rPr>
        <w:t>Odpowiedź:</w:t>
      </w:r>
    </w:p>
    <w:p w14:paraId="5DA4EB5F" w14:textId="49C9DB4D" w:rsidR="007358A8" w:rsidRPr="00CD7712" w:rsidRDefault="00CD7712" w:rsidP="007358A8">
      <w:pPr>
        <w:jc w:val="both"/>
        <w:rPr>
          <w:b/>
          <w:bCs/>
        </w:rPr>
      </w:pPr>
      <w:r w:rsidRPr="00CD7712">
        <w:rPr>
          <w:b/>
          <w:bCs/>
        </w:rPr>
        <w:t>Zamawiający informuje, iż są to limity odrębne.</w:t>
      </w:r>
    </w:p>
    <w:p w14:paraId="1AE67341" w14:textId="77777777" w:rsidR="007358A8" w:rsidRDefault="007358A8" w:rsidP="007358A8">
      <w:pPr>
        <w:jc w:val="both"/>
      </w:pPr>
      <w:r>
        <w:t xml:space="preserve">32/ Prosimy o potwierdzenie, że określenie zdarzenie, o ile występuję w SWZ, będzie rozumiane na równi z definicją wypadku występującą we wzorcu umownym oferenta </w:t>
      </w:r>
    </w:p>
    <w:p w14:paraId="5FEEF4AF" w14:textId="77777777" w:rsidR="00CD7712" w:rsidRDefault="00CD7712" w:rsidP="00CD7712">
      <w:pPr>
        <w:spacing w:after="0"/>
        <w:jc w:val="both"/>
        <w:rPr>
          <w:b/>
          <w:bCs/>
        </w:rPr>
      </w:pPr>
      <w:r w:rsidRPr="002E6586">
        <w:rPr>
          <w:b/>
          <w:bCs/>
        </w:rPr>
        <w:t>Odpowiedź:</w:t>
      </w:r>
    </w:p>
    <w:p w14:paraId="63797558" w14:textId="77777777" w:rsidR="00083B44" w:rsidRPr="00F2413A" w:rsidRDefault="008405B2" w:rsidP="007358A8">
      <w:pPr>
        <w:jc w:val="both"/>
        <w:rPr>
          <w:b/>
          <w:bCs/>
        </w:rPr>
      </w:pPr>
      <w:r w:rsidRPr="00F2413A">
        <w:rPr>
          <w:b/>
          <w:bCs/>
        </w:rPr>
        <w:t xml:space="preserve">Zamawiający informuje, że </w:t>
      </w:r>
      <w:r w:rsidR="00467702" w:rsidRPr="00F2413A">
        <w:rPr>
          <w:b/>
          <w:bCs/>
        </w:rPr>
        <w:t>określenie „zdarzenie” (dot. ubezp</w:t>
      </w:r>
      <w:r w:rsidR="00E061ED" w:rsidRPr="00F2413A">
        <w:rPr>
          <w:b/>
          <w:bCs/>
        </w:rPr>
        <w:t xml:space="preserve">ieczeń komunikacyjnych) </w:t>
      </w:r>
      <w:r w:rsidR="00D5429E" w:rsidRPr="00F2413A">
        <w:rPr>
          <w:b/>
          <w:bCs/>
        </w:rPr>
        <w:t xml:space="preserve">odnosi się do </w:t>
      </w:r>
    </w:p>
    <w:p w14:paraId="7084D3BD" w14:textId="635E65BB" w:rsidR="008405B2" w:rsidRPr="00F2413A" w:rsidRDefault="00083B44" w:rsidP="007358A8">
      <w:pPr>
        <w:jc w:val="both"/>
        <w:rPr>
          <w:b/>
          <w:bCs/>
        </w:rPr>
      </w:pPr>
      <w:r w:rsidRPr="00F2413A">
        <w:rPr>
          <w:b/>
          <w:bCs/>
        </w:rPr>
        <w:t xml:space="preserve">- </w:t>
      </w:r>
      <w:r w:rsidR="00B52FB7" w:rsidRPr="00F2413A">
        <w:rPr>
          <w:b/>
          <w:bCs/>
        </w:rPr>
        <w:t xml:space="preserve">sytuacji zatrzaśnięcia </w:t>
      </w:r>
      <w:r w:rsidR="003B1E21" w:rsidRPr="00F2413A">
        <w:rPr>
          <w:b/>
          <w:bCs/>
        </w:rPr>
        <w:t>kluczyków lub sterowników wewnątrz pojazdu</w:t>
      </w:r>
    </w:p>
    <w:p w14:paraId="1B5007A8" w14:textId="1E65DEF4" w:rsidR="00083B44" w:rsidRPr="00F2413A" w:rsidRDefault="00083B44" w:rsidP="007358A8">
      <w:pPr>
        <w:jc w:val="both"/>
        <w:rPr>
          <w:b/>
          <w:bCs/>
        </w:rPr>
      </w:pPr>
      <w:r w:rsidRPr="00F2413A">
        <w:rPr>
          <w:b/>
          <w:bCs/>
        </w:rPr>
        <w:t xml:space="preserve">- </w:t>
      </w:r>
      <w:r w:rsidR="00534346" w:rsidRPr="00F2413A">
        <w:rPr>
          <w:b/>
          <w:bCs/>
        </w:rPr>
        <w:t>zniszczenia, kradzieży, zagubienia, utraty kluczyków lub sterowników służących do otwarcia pojazdu lub uruchomienia pojazdu</w:t>
      </w:r>
    </w:p>
    <w:p w14:paraId="1670B631" w14:textId="77777777" w:rsidR="005545BC" w:rsidRPr="00534346" w:rsidRDefault="005545BC" w:rsidP="007358A8">
      <w:pPr>
        <w:jc w:val="both"/>
        <w:rPr>
          <w:b/>
          <w:bCs/>
          <w:highlight w:val="cyan"/>
        </w:rPr>
      </w:pPr>
    </w:p>
    <w:p w14:paraId="7D3110AD" w14:textId="54B8CD70" w:rsidR="007358A8" w:rsidRDefault="007358A8" w:rsidP="007358A8">
      <w:pPr>
        <w:jc w:val="both"/>
      </w:pPr>
      <w:r>
        <w:t xml:space="preserve">33/ Prosimy o potwierdzenie, że zakres ubezpieczenia odpowiedzialności cywilnej nie obejmuje szkód podlegających obowiązkowym ubezpieczeniom odpowiedzialności cywilnej, niezależnie od wysokości zgłaszanych roszczeń </w:t>
      </w:r>
    </w:p>
    <w:p w14:paraId="50AE1BE7" w14:textId="77777777" w:rsidR="00CD7712" w:rsidRDefault="00CD7712" w:rsidP="00CD7712">
      <w:pPr>
        <w:spacing w:after="0"/>
        <w:jc w:val="both"/>
        <w:rPr>
          <w:b/>
          <w:bCs/>
        </w:rPr>
      </w:pPr>
      <w:r w:rsidRPr="002E6586">
        <w:rPr>
          <w:b/>
          <w:bCs/>
        </w:rPr>
        <w:t>Odpowiedź:</w:t>
      </w:r>
    </w:p>
    <w:p w14:paraId="452D7995" w14:textId="140DFA20" w:rsidR="007358A8" w:rsidRDefault="00CD7712" w:rsidP="007358A8">
      <w:pPr>
        <w:jc w:val="both"/>
        <w:rPr>
          <w:b/>
          <w:bCs/>
        </w:rPr>
      </w:pPr>
      <w:r w:rsidRPr="00CD7712">
        <w:rPr>
          <w:b/>
          <w:bCs/>
        </w:rPr>
        <w:t>Zamawiający potwierdza</w:t>
      </w:r>
      <w:r w:rsidR="007515FF">
        <w:rPr>
          <w:b/>
          <w:bCs/>
        </w:rPr>
        <w:t>.</w:t>
      </w:r>
    </w:p>
    <w:p w14:paraId="0B3D0AB1" w14:textId="77777777" w:rsidR="005545BC" w:rsidRPr="00CD7712" w:rsidRDefault="005545BC" w:rsidP="007358A8">
      <w:pPr>
        <w:jc w:val="both"/>
        <w:rPr>
          <w:b/>
          <w:bCs/>
        </w:rPr>
      </w:pPr>
    </w:p>
    <w:p w14:paraId="7C9E13D4" w14:textId="77777777" w:rsidR="007358A8" w:rsidRDefault="007358A8" w:rsidP="007358A8">
      <w:pPr>
        <w:jc w:val="both"/>
      </w:pPr>
      <w:r>
        <w:t>34/ Prosimy o potwierdzenie, że Zamawiający nie oczekuje w ramach odpowiedzialności cywilnej ochrony w zakresie odpowiedzialności z tytułu udzielania świadczeń zdrowotnych w szczególności za podlegające mu jednostki służby zdrowia</w:t>
      </w:r>
    </w:p>
    <w:p w14:paraId="0AAB69FF" w14:textId="77777777" w:rsidR="00CD7712" w:rsidRDefault="00CD7712" w:rsidP="00CD7712">
      <w:pPr>
        <w:spacing w:after="0"/>
        <w:jc w:val="both"/>
        <w:rPr>
          <w:b/>
          <w:bCs/>
        </w:rPr>
      </w:pPr>
      <w:r w:rsidRPr="002E6586">
        <w:rPr>
          <w:b/>
          <w:bCs/>
        </w:rPr>
        <w:t>Odpowiedź:</w:t>
      </w:r>
    </w:p>
    <w:p w14:paraId="576BAFE3" w14:textId="42A8EFA6" w:rsidR="007358A8" w:rsidRDefault="00CD7712" w:rsidP="007358A8">
      <w:pPr>
        <w:jc w:val="both"/>
        <w:rPr>
          <w:b/>
          <w:bCs/>
        </w:rPr>
      </w:pPr>
      <w:r w:rsidRPr="00CD7712">
        <w:rPr>
          <w:b/>
          <w:bCs/>
        </w:rPr>
        <w:t>Zamawiający potwierdza.</w:t>
      </w:r>
      <w:r w:rsidR="00B5718F">
        <w:rPr>
          <w:b/>
          <w:bCs/>
        </w:rPr>
        <w:t xml:space="preserve"> </w:t>
      </w:r>
      <w:r w:rsidR="00B5718F" w:rsidRPr="006F5677">
        <w:rPr>
          <w:b/>
          <w:bCs/>
        </w:rPr>
        <w:t xml:space="preserve">Zakres ochrony OC będzie obejmować szkody powstałe w związku z udzielaniem świadczeń zdrowotnych rozumianych jako drobne usługi świadczone przez </w:t>
      </w:r>
      <w:r w:rsidR="00B5718F" w:rsidRPr="006F5677">
        <w:rPr>
          <w:b/>
          <w:bCs/>
        </w:rPr>
        <w:lastRenderedPageBreak/>
        <w:t>personel domów opieki społecznej na rzecz podopiecznych jak i w szkołach, świadczenia typu zmiana opatrunku, szczepienie itp.</w:t>
      </w:r>
    </w:p>
    <w:p w14:paraId="1FA9893F" w14:textId="77777777" w:rsidR="00A77CEA" w:rsidRPr="00CD7712" w:rsidRDefault="00A77CEA" w:rsidP="007358A8">
      <w:pPr>
        <w:jc w:val="both"/>
        <w:rPr>
          <w:b/>
          <w:bCs/>
        </w:rPr>
      </w:pPr>
    </w:p>
    <w:p w14:paraId="59478BAD" w14:textId="77777777" w:rsidR="007358A8" w:rsidRDefault="007358A8" w:rsidP="007358A8">
      <w:pPr>
        <w:jc w:val="both"/>
      </w:pPr>
      <w:r>
        <w:t>35/ Prosimy o potwierdzenie, że w przypadku, gdy do danej szkody ma zastosowanie więcej niż jeden sublimit odpowiedzialności, odpowiedzialność ubezpieczyciela z tytułu danego wypadku ograniczona jest do wysokości najniższego z sublimitów</w:t>
      </w:r>
    </w:p>
    <w:p w14:paraId="306C0824" w14:textId="77777777" w:rsidR="00CD7712" w:rsidRDefault="00CD7712" w:rsidP="00CD7712">
      <w:pPr>
        <w:spacing w:after="0"/>
        <w:jc w:val="both"/>
        <w:rPr>
          <w:b/>
          <w:bCs/>
        </w:rPr>
      </w:pPr>
      <w:r w:rsidRPr="002E6586">
        <w:rPr>
          <w:b/>
          <w:bCs/>
        </w:rPr>
        <w:t>Odpowiedź:</w:t>
      </w:r>
    </w:p>
    <w:p w14:paraId="28C6617D" w14:textId="1F9FC4D8" w:rsidR="007358A8" w:rsidRPr="00CD7712" w:rsidRDefault="00CD7712" w:rsidP="007358A8">
      <w:pPr>
        <w:jc w:val="both"/>
        <w:rPr>
          <w:b/>
          <w:bCs/>
        </w:rPr>
      </w:pPr>
      <w:r w:rsidRPr="00CD7712">
        <w:rPr>
          <w:b/>
          <w:bCs/>
        </w:rPr>
        <w:t>Zamawiający potwierdza.</w:t>
      </w:r>
      <w:r w:rsidR="00B5718F">
        <w:rPr>
          <w:b/>
          <w:bCs/>
        </w:rPr>
        <w:t xml:space="preserve"> </w:t>
      </w:r>
    </w:p>
    <w:p w14:paraId="5D96B2A1" w14:textId="77777777" w:rsidR="007358A8" w:rsidRDefault="007358A8" w:rsidP="007358A8">
      <w:pPr>
        <w:jc w:val="both"/>
      </w:pPr>
      <w:r>
        <w:t>36/ Prosimy o potwierdzenie, że zakres ubezpieczenia nie obejmuje odpowiedzialności cywilnej za szkody za które osoba objęta ubezpieczeniem jest odpowiedzialna wskutek umownego przejęcia odpowiedzialności cywilnej osoby trzeciej, albo wskutek rozszerzenia zakresu własnej odpowiedzialności cywilnej wynikającej z ustawy.</w:t>
      </w:r>
    </w:p>
    <w:p w14:paraId="18B55009" w14:textId="77777777" w:rsidR="00CD7712" w:rsidRDefault="00CD7712" w:rsidP="00CD7712">
      <w:pPr>
        <w:spacing w:after="0"/>
        <w:jc w:val="both"/>
        <w:rPr>
          <w:b/>
          <w:bCs/>
        </w:rPr>
      </w:pPr>
      <w:r w:rsidRPr="002E6586">
        <w:rPr>
          <w:b/>
          <w:bCs/>
        </w:rPr>
        <w:t>Odpowiedź:</w:t>
      </w:r>
    </w:p>
    <w:p w14:paraId="794FA97F" w14:textId="62EC35E1" w:rsidR="007358A8" w:rsidRPr="00D276BC" w:rsidRDefault="00D276BC" w:rsidP="007358A8">
      <w:pPr>
        <w:jc w:val="both"/>
        <w:rPr>
          <w:b/>
          <w:bCs/>
        </w:rPr>
      </w:pPr>
      <w:r w:rsidRPr="00D276BC">
        <w:rPr>
          <w:b/>
          <w:bCs/>
        </w:rPr>
        <w:t>Zamawiający potwierdza.</w:t>
      </w:r>
    </w:p>
    <w:p w14:paraId="00265345" w14:textId="77777777" w:rsidR="007358A8" w:rsidRDefault="007358A8" w:rsidP="007358A8">
      <w:pPr>
        <w:jc w:val="both"/>
      </w:pPr>
      <w:r>
        <w:t>37/ Czy Zamawiający wykonuje drążenie tuneli, wykopów, rowów, rowów kanalizacyjnych itp. w sposób tradycyjny (otwarty wykop)? Czy też wykorzystuje metodę sterownych systemów horyzontalnych o maksymalnej średnicy do 5 metrów?</w:t>
      </w:r>
    </w:p>
    <w:p w14:paraId="1ADBF5F2" w14:textId="77777777" w:rsidR="00D276BC" w:rsidRDefault="00D276BC" w:rsidP="00D276BC">
      <w:pPr>
        <w:spacing w:after="0"/>
        <w:jc w:val="both"/>
        <w:rPr>
          <w:b/>
          <w:bCs/>
        </w:rPr>
      </w:pPr>
      <w:r w:rsidRPr="002E6586">
        <w:rPr>
          <w:b/>
          <w:bCs/>
        </w:rPr>
        <w:t>Odpowiedź:</w:t>
      </w:r>
    </w:p>
    <w:p w14:paraId="5955215B" w14:textId="6503D0EF" w:rsidR="007358A8" w:rsidRPr="00713DAF" w:rsidRDefault="00713DAF" w:rsidP="007358A8">
      <w:pPr>
        <w:jc w:val="both"/>
        <w:rPr>
          <w:b/>
          <w:bCs/>
          <w:color w:val="000000" w:themeColor="text1"/>
        </w:rPr>
      </w:pPr>
      <w:r w:rsidRPr="00A173D2">
        <w:rPr>
          <w:b/>
          <w:bCs/>
          <w:color w:val="000000" w:themeColor="text1"/>
        </w:rPr>
        <w:t>Zamawiający informuje, że prace wykonywane są w sposób tradycyjny – otwarte wykopy.</w:t>
      </w:r>
    </w:p>
    <w:p w14:paraId="564BFF2F" w14:textId="77777777" w:rsidR="00845DDA" w:rsidRPr="00D276BC" w:rsidRDefault="00845DDA" w:rsidP="007358A8">
      <w:pPr>
        <w:jc w:val="both"/>
        <w:rPr>
          <w:b/>
          <w:bCs/>
          <w:color w:val="FF0000"/>
        </w:rPr>
      </w:pPr>
    </w:p>
    <w:p w14:paraId="31ED8F1B" w14:textId="77777777" w:rsidR="007358A8" w:rsidRDefault="007358A8" w:rsidP="007358A8">
      <w:pPr>
        <w:jc w:val="both"/>
      </w:pPr>
      <w:r>
        <w:t xml:space="preserve">38/ Prosimy o potwierdzenie, że zakres ubezpieczenia odpowiedzialności cywilnej nie obejmuje szkód w środowisku naturalnym regulowanych przepisami dyrektywy 2004/35/WE Parlamentu Europejskiego i Rady z dnia 21 kwietnia 2004r. w sprawie odpowiedzialności za szkody w środowisku w odniesieniu do zapobiegania i zaradzania szkodom wyrządzonym w środowisku naturalnym. </w:t>
      </w:r>
    </w:p>
    <w:p w14:paraId="01B5BE4E" w14:textId="77777777" w:rsidR="00D276BC" w:rsidRDefault="00D276BC" w:rsidP="00D276BC">
      <w:pPr>
        <w:spacing w:after="0"/>
        <w:jc w:val="both"/>
        <w:rPr>
          <w:b/>
          <w:bCs/>
        </w:rPr>
      </w:pPr>
      <w:r w:rsidRPr="002E6586">
        <w:rPr>
          <w:b/>
          <w:bCs/>
        </w:rPr>
        <w:t>Odpowiedź:</w:t>
      </w:r>
    </w:p>
    <w:p w14:paraId="0197C805" w14:textId="4B28882B" w:rsidR="007358A8" w:rsidRDefault="00D276BC" w:rsidP="007358A8">
      <w:pPr>
        <w:jc w:val="both"/>
        <w:rPr>
          <w:b/>
          <w:bCs/>
        </w:rPr>
      </w:pPr>
      <w:r w:rsidRPr="00D276BC">
        <w:rPr>
          <w:b/>
          <w:bCs/>
        </w:rPr>
        <w:t>Zamawiający potwierdza.</w:t>
      </w:r>
    </w:p>
    <w:p w14:paraId="02221FD1" w14:textId="77777777" w:rsidR="00D21E0C" w:rsidRPr="00D276BC" w:rsidRDefault="00D21E0C" w:rsidP="007358A8">
      <w:pPr>
        <w:jc w:val="both"/>
        <w:rPr>
          <w:b/>
          <w:bCs/>
        </w:rPr>
      </w:pPr>
    </w:p>
    <w:p w14:paraId="36E106B0" w14:textId="77777777" w:rsidR="007358A8" w:rsidRDefault="007358A8" w:rsidP="007358A8">
      <w:pPr>
        <w:jc w:val="both"/>
      </w:pPr>
      <w:r>
        <w:t>39/ Prosimy o potwierdzenie, że zakres ubezpieczenia odpowiedzialności cywilnej pracodawcy nie obejmuje szkód w postaci czystych strat finansowych</w:t>
      </w:r>
    </w:p>
    <w:p w14:paraId="6CFCC4EA" w14:textId="77777777" w:rsidR="00D276BC" w:rsidRDefault="00D276BC" w:rsidP="00D276BC">
      <w:pPr>
        <w:spacing w:after="0"/>
        <w:jc w:val="both"/>
        <w:rPr>
          <w:b/>
          <w:bCs/>
        </w:rPr>
      </w:pPr>
      <w:r w:rsidRPr="002E6586">
        <w:rPr>
          <w:b/>
          <w:bCs/>
        </w:rPr>
        <w:t>Odpowiedź:</w:t>
      </w:r>
    </w:p>
    <w:p w14:paraId="71CA617B" w14:textId="038A8A78" w:rsidR="007358A8" w:rsidRPr="00D276BC" w:rsidRDefault="00D276BC" w:rsidP="007358A8">
      <w:pPr>
        <w:jc w:val="both"/>
        <w:rPr>
          <w:b/>
          <w:bCs/>
        </w:rPr>
      </w:pPr>
      <w:r w:rsidRPr="00D276BC">
        <w:rPr>
          <w:b/>
          <w:bCs/>
        </w:rPr>
        <w:t>Zamawiający potwierdza</w:t>
      </w:r>
      <w:r w:rsidR="007550D1">
        <w:rPr>
          <w:b/>
          <w:bCs/>
        </w:rPr>
        <w:t xml:space="preserve"> </w:t>
      </w:r>
      <w:r w:rsidR="007550D1" w:rsidRPr="002E0F58">
        <w:rPr>
          <w:b/>
          <w:bCs/>
        </w:rPr>
        <w:t>o ile wynika to z OWU Wykonawcy.</w:t>
      </w:r>
    </w:p>
    <w:p w14:paraId="154882CE" w14:textId="77777777" w:rsidR="00807778" w:rsidRPr="00D276BC" w:rsidRDefault="00807778" w:rsidP="007358A8">
      <w:pPr>
        <w:jc w:val="both"/>
        <w:rPr>
          <w:b/>
          <w:bCs/>
        </w:rPr>
      </w:pPr>
    </w:p>
    <w:p w14:paraId="7C0AA54A" w14:textId="77777777" w:rsidR="007358A8" w:rsidRDefault="007358A8" w:rsidP="007358A8">
      <w:pPr>
        <w:jc w:val="both"/>
      </w:pPr>
      <w:r>
        <w:t>40/ Prosimy o wykreślnie z zakresu ubezpieczenia odpowiedzialności cywilnej za pojazdy niepodlegającemu obowiązkowemu ubezpieczeniu odpowiedzialności cywilnej posiadaczy pojazdów mechanicznych. Alternatywnie prosimy o potwierdzenie, że zakres ten nie obejmuje szkód, które są lub powinny być objęte ochroną w ramach systemu ubezpieczeń obowiązkowych odpowiedzialności cywilnej.</w:t>
      </w:r>
    </w:p>
    <w:p w14:paraId="258B3F0F" w14:textId="77777777" w:rsidR="00D276BC" w:rsidRDefault="00D276BC" w:rsidP="00D276BC">
      <w:pPr>
        <w:spacing w:after="0"/>
        <w:jc w:val="both"/>
        <w:rPr>
          <w:b/>
          <w:bCs/>
        </w:rPr>
      </w:pPr>
      <w:r w:rsidRPr="002E6586">
        <w:rPr>
          <w:b/>
          <w:bCs/>
        </w:rPr>
        <w:t>Odpowiedź:</w:t>
      </w:r>
    </w:p>
    <w:p w14:paraId="3F740098" w14:textId="6A80BE3B" w:rsidR="007358A8" w:rsidRDefault="00D276BC" w:rsidP="007358A8">
      <w:pPr>
        <w:jc w:val="both"/>
        <w:rPr>
          <w:b/>
          <w:bCs/>
        </w:rPr>
      </w:pPr>
      <w:r w:rsidRPr="00D276BC">
        <w:rPr>
          <w:b/>
          <w:bCs/>
        </w:rPr>
        <w:lastRenderedPageBreak/>
        <w:t xml:space="preserve">Zamawiający potwierdza, że </w:t>
      </w:r>
      <w:r w:rsidR="003B5B91">
        <w:rPr>
          <w:b/>
          <w:bCs/>
        </w:rPr>
        <w:t>ubezpieczenia odpowiedzialności cywilnej</w:t>
      </w:r>
      <w:r w:rsidRPr="00D276BC">
        <w:rPr>
          <w:b/>
          <w:bCs/>
        </w:rPr>
        <w:t xml:space="preserve"> nie obejmuje szkód, które są lub powinny być objęte ochroną w ramach systemu ubezpieczeń obowiązkowych odpowiedzialności cywilnej.</w:t>
      </w:r>
    </w:p>
    <w:p w14:paraId="1B4EB2E4" w14:textId="77777777" w:rsidR="00DC30B0" w:rsidRPr="00D276BC" w:rsidRDefault="00DC30B0" w:rsidP="007358A8">
      <w:pPr>
        <w:jc w:val="both"/>
        <w:rPr>
          <w:b/>
          <w:bCs/>
        </w:rPr>
      </w:pPr>
    </w:p>
    <w:p w14:paraId="604792AB" w14:textId="77777777" w:rsidR="007358A8" w:rsidRDefault="007358A8" w:rsidP="007358A8">
      <w:pPr>
        <w:jc w:val="both"/>
      </w:pPr>
      <w:r>
        <w:t xml:space="preserve">41/ Prosimy </w:t>
      </w:r>
      <w:r w:rsidRPr="000B4409">
        <w:rPr>
          <w:color w:val="000000" w:themeColor="text1"/>
        </w:rPr>
        <w:t xml:space="preserve">o wyłączenie z Klauzuli szkód wzajemnych ubezpieczenia odpowiedzialności cywilnej w zakresie szkód mających postać czystej straty finansowej </w:t>
      </w:r>
    </w:p>
    <w:p w14:paraId="0C7E5C37" w14:textId="7BF5B892" w:rsidR="00FC1C59" w:rsidRDefault="003B5B91" w:rsidP="003B5B91">
      <w:pPr>
        <w:spacing w:after="0"/>
        <w:jc w:val="both"/>
        <w:rPr>
          <w:b/>
          <w:bCs/>
        </w:rPr>
      </w:pPr>
      <w:r w:rsidRPr="002E6586">
        <w:rPr>
          <w:b/>
          <w:bCs/>
        </w:rPr>
        <w:t>Odpowiedź:</w:t>
      </w:r>
    </w:p>
    <w:p w14:paraId="28189AD8" w14:textId="08518128" w:rsidR="00FC1C59" w:rsidRPr="000D5DBA" w:rsidRDefault="00797ED9" w:rsidP="003B5B91">
      <w:pPr>
        <w:jc w:val="both"/>
        <w:rPr>
          <w:b/>
          <w:bCs/>
        </w:rPr>
      </w:pPr>
      <w:r w:rsidRPr="00850A72">
        <w:rPr>
          <w:b/>
          <w:bCs/>
        </w:rPr>
        <w:t>Zamawiający</w:t>
      </w:r>
      <w:r w:rsidR="0085783C" w:rsidRPr="00850A72">
        <w:rPr>
          <w:b/>
          <w:bCs/>
        </w:rPr>
        <w:t xml:space="preserve"> nie </w:t>
      </w:r>
      <w:r w:rsidRPr="00850A72">
        <w:rPr>
          <w:b/>
          <w:bCs/>
        </w:rPr>
        <w:t>wyraża</w:t>
      </w:r>
      <w:r w:rsidR="0085783C" w:rsidRPr="00850A72">
        <w:rPr>
          <w:b/>
          <w:bCs/>
        </w:rPr>
        <w:t xml:space="preserve"> zgody.</w:t>
      </w:r>
      <w:r w:rsidR="006E5E37">
        <w:rPr>
          <w:b/>
          <w:bCs/>
        </w:rPr>
        <w:t xml:space="preserve"> </w:t>
      </w:r>
    </w:p>
    <w:p w14:paraId="74865DAC" w14:textId="2C3FCD4D" w:rsidR="007358A8" w:rsidRDefault="007358A8" w:rsidP="007358A8">
      <w:pPr>
        <w:jc w:val="both"/>
      </w:pPr>
      <w:r>
        <w:t xml:space="preserve">42/ W odniesieniu do zapisów SWZ wprowadzających odpowiedzialność Ubezpieczonego za szkody wynikłe z wydania decyzji administracyjnych prosimy o włączenie do zakresu klauzuli odpowiadającej brzmieniu zaproponowanemu jak niżej. W przypadku braku akceptacji prosimy o włączenie do treści SWZ, wyłączeń zawartych w poniższej klauzuli. </w:t>
      </w:r>
    </w:p>
    <w:p w14:paraId="61C485CB" w14:textId="77777777" w:rsidR="007358A8" w:rsidRDefault="007358A8" w:rsidP="007358A8">
      <w:pPr>
        <w:jc w:val="both"/>
      </w:pPr>
      <w:r>
        <w:t>KLAUZULA ROZSZERZAJĄCA ZAKRES UBEZPIECZENIA O SZKODY WYNIKŁE Z WYDANIA DECYZJI ADMINISTRACYJNEJ</w:t>
      </w:r>
    </w:p>
    <w:p w14:paraId="4B4DB5C1" w14:textId="77777777" w:rsidR="007358A8" w:rsidRDefault="007358A8" w:rsidP="007358A8">
      <w:pPr>
        <w:jc w:val="both"/>
      </w:pPr>
      <w:r>
        <w:t>1. Zakres ubezpieczenia rozszerza się o szkody w mieniu, na osobie oraz czyste straty finansowe  wynikłe z wydania wadliwej  decyzji administracyjnej.</w:t>
      </w:r>
    </w:p>
    <w:p w14:paraId="7F42945C" w14:textId="77777777" w:rsidR="007358A8" w:rsidRDefault="007358A8" w:rsidP="007358A8">
      <w:pPr>
        <w:jc w:val="both"/>
      </w:pPr>
      <w:r>
        <w:t>2. Z zakresu ubezpieczenia wyłącza się szkody:</w:t>
      </w:r>
    </w:p>
    <w:p w14:paraId="3842992A" w14:textId="77777777" w:rsidR="007358A8" w:rsidRDefault="007358A8" w:rsidP="007358A8">
      <w:pPr>
        <w:jc w:val="both"/>
      </w:pPr>
      <w:r>
        <w:t xml:space="preserve">a) wyrządzone umyślnie przez ubezpieczonego lub osoby, za które ponosi odpowiedzialność, przy czym za umyślne wyrządzenie szkody uważa się w szczególności stwierdzone prawomocnym wyrokiem sądu czynne lub bierne uczestnictwo tych osób w popełnieniu przestępstwa  </w:t>
      </w:r>
    </w:p>
    <w:p w14:paraId="6DFAB0F4" w14:textId="77777777" w:rsidR="007358A8" w:rsidRDefault="007358A8" w:rsidP="007358A8">
      <w:pPr>
        <w:jc w:val="both"/>
      </w:pPr>
      <w:r>
        <w:t>b) wynikłe z przekroczenia terminów określonych przepisami prawa</w:t>
      </w:r>
    </w:p>
    <w:p w14:paraId="45637288" w14:textId="77777777" w:rsidR="007358A8" w:rsidRDefault="007358A8" w:rsidP="007358A8">
      <w:pPr>
        <w:jc w:val="both"/>
      </w:pPr>
      <w:r>
        <w:t>c) wynikłe z wydania decyzji dotyczących wywłaszczenia, przyznania lokalu zastępczego, lokalu mieszkalnego,</w:t>
      </w:r>
    </w:p>
    <w:p w14:paraId="132DA8D8" w14:textId="77777777" w:rsidR="007358A8" w:rsidRDefault="007358A8" w:rsidP="007358A8">
      <w:pPr>
        <w:jc w:val="both"/>
      </w:pPr>
      <w:r>
        <w:t>d) dochodzone wskutek wydania decyzji administracyjnej, której nieważności nie stwierdzono we właściwym postępowaniu sądowym</w:t>
      </w:r>
    </w:p>
    <w:p w14:paraId="59B32D5A" w14:textId="77777777" w:rsidR="007358A8" w:rsidRDefault="007358A8" w:rsidP="007358A8">
      <w:pPr>
        <w:jc w:val="both"/>
      </w:pPr>
      <w:r>
        <w:t xml:space="preserve">e) wyrządzone wskutek popełnienia  przestępstwa </w:t>
      </w:r>
    </w:p>
    <w:p w14:paraId="49DFA917" w14:textId="77777777" w:rsidR="007358A8" w:rsidRDefault="007358A8" w:rsidP="007358A8">
      <w:pPr>
        <w:jc w:val="both"/>
      </w:pPr>
      <w:r>
        <w:t>f) będące naruszeniem dóbr osobistych</w:t>
      </w:r>
    </w:p>
    <w:p w14:paraId="2466B791" w14:textId="77777777" w:rsidR="007358A8" w:rsidRDefault="007358A8" w:rsidP="007358A8">
      <w:pPr>
        <w:jc w:val="both"/>
      </w:pPr>
      <w:r>
        <w:t>g) spowodowane okolicznościami istniejącymi przed zawarciem umowy ubezpieczenia, o których Ubezpieczający wiedział lub mógł się dowiedzieć</w:t>
      </w:r>
    </w:p>
    <w:p w14:paraId="139CF1D9" w14:textId="77777777" w:rsidR="007358A8" w:rsidRDefault="007358A8" w:rsidP="007358A8">
      <w:pPr>
        <w:jc w:val="both"/>
      </w:pPr>
      <w:r>
        <w:t>h) dochodzone w związku z miejscowymi planami zagospodarowania przestrzennego lub wydawania decyzji o warunkach zabudowy i zagospodarowania terenu</w:t>
      </w:r>
    </w:p>
    <w:p w14:paraId="06F6BFD8" w14:textId="77777777" w:rsidR="007358A8" w:rsidRDefault="007358A8" w:rsidP="007358A8">
      <w:pPr>
        <w:jc w:val="both"/>
      </w:pPr>
      <w:r>
        <w:t xml:space="preserve">i) wynikających z decyzji podejmowanych w związku ze stanem zagrożenia epidemiologicznego </w:t>
      </w:r>
    </w:p>
    <w:p w14:paraId="58CF9B69" w14:textId="77777777" w:rsidR="003B5B91" w:rsidRDefault="003B5B91" w:rsidP="003B5B91">
      <w:pPr>
        <w:spacing w:after="0"/>
        <w:jc w:val="both"/>
        <w:rPr>
          <w:b/>
          <w:bCs/>
        </w:rPr>
      </w:pPr>
      <w:r w:rsidRPr="002E6586">
        <w:rPr>
          <w:b/>
          <w:bCs/>
        </w:rPr>
        <w:t>Odpowiedź:</w:t>
      </w:r>
    </w:p>
    <w:p w14:paraId="47BB2633" w14:textId="002F944B" w:rsidR="003857B6" w:rsidRPr="007167BF" w:rsidRDefault="00A67FE1" w:rsidP="007167BF">
      <w:pPr>
        <w:jc w:val="both"/>
        <w:rPr>
          <w:b/>
          <w:bCs/>
        </w:rPr>
      </w:pPr>
      <w:r w:rsidRPr="00CF71E2">
        <w:rPr>
          <w:b/>
          <w:bCs/>
        </w:rPr>
        <w:t>Zamawiający nie wyraża zgody</w:t>
      </w:r>
      <w:r w:rsidR="005519B1" w:rsidRPr="00CF71E2">
        <w:rPr>
          <w:b/>
          <w:bCs/>
        </w:rPr>
        <w:t xml:space="preserve"> na wnioskowaną zmianę</w:t>
      </w:r>
      <w:r w:rsidRPr="00CF71E2">
        <w:rPr>
          <w:b/>
          <w:bCs/>
        </w:rPr>
        <w:t>.</w:t>
      </w:r>
      <w:r w:rsidR="00C2570C">
        <w:rPr>
          <w:b/>
          <w:bCs/>
        </w:rPr>
        <w:t xml:space="preserve"> </w:t>
      </w:r>
    </w:p>
    <w:p w14:paraId="46838852" w14:textId="11619C14" w:rsidR="009B4023" w:rsidRDefault="009B4023" w:rsidP="007358A8">
      <w:pPr>
        <w:jc w:val="both"/>
        <w:rPr>
          <w:b/>
          <w:bCs/>
        </w:rPr>
      </w:pPr>
      <w:r>
        <w:rPr>
          <w:b/>
          <w:bCs/>
        </w:rPr>
        <w:t>Zgodnie z SWZ</w:t>
      </w:r>
      <w:r w:rsidR="007167BF">
        <w:rPr>
          <w:b/>
          <w:bCs/>
        </w:rPr>
        <w:t>:</w:t>
      </w:r>
    </w:p>
    <w:p w14:paraId="40D50A68" w14:textId="38118C7F" w:rsidR="005C4BD3" w:rsidRPr="007167BF" w:rsidRDefault="007167BF" w:rsidP="005C4BD3">
      <w:pPr>
        <w:pStyle w:val="Tekstpodstawowy3"/>
        <w:tabs>
          <w:tab w:val="num" w:pos="360"/>
        </w:tabs>
        <w:rPr>
          <w:rFonts w:ascii="Arial" w:eastAsia="Arial Unicode MS" w:hAnsi="Arial" w:cs="Arial"/>
          <w:sz w:val="20"/>
          <w:szCs w:val="20"/>
        </w:rPr>
      </w:pPr>
      <w:r>
        <w:rPr>
          <w:rFonts w:ascii="Arial" w:hAnsi="Arial" w:cs="Arial"/>
          <w:b/>
          <w:sz w:val="20"/>
          <w:szCs w:val="20"/>
        </w:rPr>
        <w:t>“</w:t>
      </w:r>
      <w:r w:rsidR="005C4BD3" w:rsidRPr="007167BF">
        <w:rPr>
          <w:rFonts w:ascii="Arial" w:hAnsi="Arial" w:cs="Arial"/>
          <w:b/>
          <w:i/>
          <w:iCs/>
          <w:sz w:val="20"/>
          <w:szCs w:val="20"/>
        </w:rPr>
        <w:t xml:space="preserve">OC za szkody wyrządzone w związku z wykonywaniem władzy publicznej - </w:t>
      </w:r>
      <w:r w:rsidR="005C4BD3" w:rsidRPr="007167BF">
        <w:rPr>
          <w:rFonts w:ascii="Arial" w:hAnsi="Arial" w:cs="Arial"/>
          <w:i/>
          <w:iCs/>
          <w:sz w:val="20"/>
          <w:szCs w:val="20"/>
        </w:rPr>
        <w:t xml:space="preserve">wszelkie szkody wyrządzone w związku z wykonywaniem władzy publicznej, w tym </w:t>
      </w:r>
      <w:r w:rsidR="005C4BD3" w:rsidRPr="007167BF">
        <w:rPr>
          <w:rFonts w:ascii="Arial" w:eastAsia="Arial Unicode MS" w:hAnsi="Arial" w:cs="Arial"/>
          <w:i/>
          <w:iCs/>
          <w:sz w:val="20"/>
          <w:szCs w:val="20"/>
        </w:rPr>
        <w:t xml:space="preserve">przez niezgodne z prawem działanie </w:t>
      </w:r>
      <w:r w:rsidR="005C4BD3" w:rsidRPr="007167BF">
        <w:rPr>
          <w:rFonts w:ascii="Arial" w:eastAsia="Arial Unicode MS" w:hAnsi="Arial" w:cs="Arial"/>
          <w:i/>
          <w:iCs/>
          <w:sz w:val="20"/>
          <w:szCs w:val="20"/>
        </w:rPr>
        <w:lastRenderedPageBreak/>
        <w:t>lub zaniechanie przy wykonywaniu władzy publicznej</w:t>
      </w:r>
      <w:r w:rsidR="005C4BD3" w:rsidRPr="007167BF">
        <w:rPr>
          <w:rFonts w:ascii="Arial" w:hAnsi="Arial" w:cs="Arial"/>
          <w:i/>
          <w:iCs/>
          <w:sz w:val="20"/>
          <w:szCs w:val="20"/>
        </w:rPr>
        <w:t xml:space="preserve"> - odpowiedzialność na podstawie art. 417 Kodeksu Cywilnego</w:t>
      </w:r>
      <w:r w:rsidR="005C4BD3" w:rsidRPr="007167BF">
        <w:rPr>
          <w:rFonts w:ascii="Arial" w:eastAsia="Arial Unicode MS" w:hAnsi="Arial" w:cs="Arial"/>
          <w:sz w:val="20"/>
          <w:szCs w:val="20"/>
        </w:rPr>
        <w:t>.</w:t>
      </w:r>
      <w:r>
        <w:rPr>
          <w:rFonts w:ascii="Arial" w:eastAsia="Arial Unicode MS" w:hAnsi="Arial" w:cs="Arial"/>
          <w:sz w:val="20"/>
          <w:szCs w:val="20"/>
        </w:rPr>
        <w:t>”</w:t>
      </w:r>
    </w:p>
    <w:p w14:paraId="24EF94F5" w14:textId="77777777" w:rsidR="002E6534" w:rsidRPr="008C554A" w:rsidRDefault="002E6534" w:rsidP="005C4BD3">
      <w:pPr>
        <w:pStyle w:val="Tekstpodstawowy3"/>
        <w:tabs>
          <w:tab w:val="num" w:pos="360"/>
        </w:tabs>
        <w:rPr>
          <w:rFonts w:ascii="Arial" w:eastAsia="Arial Unicode MS" w:hAnsi="Arial" w:cs="Arial"/>
          <w:sz w:val="20"/>
          <w:szCs w:val="20"/>
          <w:highlight w:val="cyan"/>
        </w:rPr>
      </w:pPr>
    </w:p>
    <w:p w14:paraId="70A4BDA4" w14:textId="62E90C52" w:rsidR="005C4BD3" w:rsidRPr="007167BF" w:rsidRDefault="00324874" w:rsidP="007358A8">
      <w:pPr>
        <w:jc w:val="both"/>
        <w:rPr>
          <w:b/>
          <w:bCs/>
        </w:rPr>
      </w:pPr>
      <w:r w:rsidRPr="007167BF">
        <w:rPr>
          <w:b/>
          <w:bCs/>
        </w:rPr>
        <w:t xml:space="preserve">Jednocześnie Zamawiający informuje, że poniższe wyłączenia będą akceptowalne jeśli wynikają z </w:t>
      </w:r>
      <w:r w:rsidR="00D7120D" w:rsidRPr="007167BF">
        <w:rPr>
          <w:b/>
          <w:bCs/>
        </w:rPr>
        <w:t xml:space="preserve">przepisów </w:t>
      </w:r>
      <w:r w:rsidR="00AF4B8F" w:rsidRPr="007167BF">
        <w:rPr>
          <w:b/>
          <w:bCs/>
        </w:rPr>
        <w:t>funkcjonujących</w:t>
      </w:r>
      <w:r w:rsidR="00C765CE" w:rsidRPr="007167BF">
        <w:rPr>
          <w:b/>
          <w:bCs/>
        </w:rPr>
        <w:t xml:space="preserve"> </w:t>
      </w:r>
      <w:r w:rsidR="00D663B1" w:rsidRPr="007167BF">
        <w:rPr>
          <w:b/>
          <w:bCs/>
        </w:rPr>
        <w:t>u Wy</w:t>
      </w:r>
      <w:r w:rsidR="00C43862" w:rsidRPr="007167BF">
        <w:rPr>
          <w:b/>
          <w:bCs/>
        </w:rPr>
        <w:t xml:space="preserve">konawcy, którego oferta </w:t>
      </w:r>
      <w:r w:rsidR="00A9733D" w:rsidRPr="007167BF">
        <w:rPr>
          <w:b/>
          <w:bCs/>
        </w:rPr>
        <w:t>została uznana za najkorzystniejszą:</w:t>
      </w:r>
    </w:p>
    <w:p w14:paraId="0A350212" w14:textId="4B4B91C9" w:rsidR="002E6534" w:rsidRPr="007167BF" w:rsidRDefault="002E6534" w:rsidP="002E6534">
      <w:pPr>
        <w:jc w:val="both"/>
        <w:rPr>
          <w:b/>
          <w:bCs/>
        </w:rPr>
      </w:pPr>
      <w:r w:rsidRPr="007167BF">
        <w:rPr>
          <w:b/>
          <w:bCs/>
        </w:rPr>
        <w:t>a) w</w:t>
      </w:r>
      <w:r w:rsidR="000E6261" w:rsidRPr="007167BF">
        <w:rPr>
          <w:b/>
          <w:bCs/>
        </w:rPr>
        <w:t>yrządzone umyślnie</w:t>
      </w:r>
      <w:r w:rsidR="000C0754" w:rsidRPr="007167BF">
        <w:rPr>
          <w:b/>
          <w:bCs/>
        </w:rPr>
        <w:t xml:space="preserve"> przez ubezpiecz</w:t>
      </w:r>
      <w:r w:rsidR="003063C3" w:rsidRPr="007167BF">
        <w:rPr>
          <w:b/>
          <w:bCs/>
        </w:rPr>
        <w:t xml:space="preserve">onego </w:t>
      </w:r>
      <w:r w:rsidRPr="007167BF">
        <w:rPr>
          <w:b/>
          <w:bCs/>
        </w:rPr>
        <w:t xml:space="preserve">lub osoby, za które ponosi odpowiedzialność, przy czym za umyślne wyrządzenie szkody uważa się w szczególności stwierdzone prawomocnym wyrokiem sądu czynne lub bierne uczestnictwo tych osób w popełnieniu przestępstwa  </w:t>
      </w:r>
    </w:p>
    <w:p w14:paraId="2E9D3140" w14:textId="77777777" w:rsidR="002E6534" w:rsidRPr="007167BF" w:rsidRDefault="002E6534" w:rsidP="002E6534">
      <w:pPr>
        <w:jc w:val="both"/>
        <w:rPr>
          <w:b/>
          <w:bCs/>
        </w:rPr>
      </w:pPr>
      <w:r w:rsidRPr="007167BF">
        <w:rPr>
          <w:b/>
          <w:bCs/>
        </w:rPr>
        <w:t>b) dochodzone wskutek wydania decyzji administracyjnej, której nieważności nie stwierdzono we właściwym postępowaniu sądowym</w:t>
      </w:r>
    </w:p>
    <w:p w14:paraId="0AF101E4" w14:textId="0D68AB72" w:rsidR="002E6534" w:rsidRPr="006C523C" w:rsidRDefault="00C5515C" w:rsidP="002E6534">
      <w:pPr>
        <w:jc w:val="both"/>
        <w:rPr>
          <w:b/>
          <w:bCs/>
          <w:color w:val="000000" w:themeColor="text1"/>
        </w:rPr>
      </w:pPr>
      <w:r w:rsidRPr="006C523C">
        <w:rPr>
          <w:b/>
          <w:bCs/>
          <w:color w:val="000000" w:themeColor="text1"/>
        </w:rPr>
        <w:t>c) wyrządzone wskutek popełnienia  przestępstwa</w:t>
      </w:r>
    </w:p>
    <w:p w14:paraId="6328ED09" w14:textId="7982F883" w:rsidR="00C5515C" w:rsidRPr="007167BF" w:rsidRDefault="00C5515C" w:rsidP="00C5515C">
      <w:pPr>
        <w:jc w:val="both"/>
        <w:rPr>
          <w:b/>
          <w:bCs/>
        </w:rPr>
      </w:pPr>
      <w:r w:rsidRPr="007167BF">
        <w:rPr>
          <w:b/>
          <w:bCs/>
        </w:rPr>
        <w:t>d) spowodowane okolicznościami istniejącymi przed zawarciem umowy ubezpieczenia, o których Ubezpieczający wiedział lub mógł się dowiedzieć</w:t>
      </w:r>
    </w:p>
    <w:p w14:paraId="7BC8E3CC" w14:textId="77777777" w:rsidR="00C2570C" w:rsidRPr="003B5B91" w:rsidRDefault="00C2570C" w:rsidP="007358A8">
      <w:pPr>
        <w:jc w:val="both"/>
        <w:rPr>
          <w:b/>
          <w:bCs/>
        </w:rPr>
      </w:pPr>
    </w:p>
    <w:p w14:paraId="4C1D98E2" w14:textId="77777777" w:rsidR="007358A8" w:rsidRDefault="007358A8" w:rsidP="007358A8">
      <w:pPr>
        <w:jc w:val="both"/>
      </w:pPr>
      <w:r>
        <w:t>43/ Czy Zamawiający wyraża zgodę na wprowadzenie w ubezpieczeniu odpowiedzialności cywilnej z tytułu zarządzania drogami franszyzy redukcyjnej w wysokości 1.000,00 PLN</w:t>
      </w:r>
    </w:p>
    <w:p w14:paraId="03695CA2" w14:textId="77777777" w:rsidR="003B5B91" w:rsidRDefault="003B5B91" w:rsidP="003B5B91">
      <w:pPr>
        <w:spacing w:after="0"/>
        <w:jc w:val="both"/>
        <w:rPr>
          <w:b/>
          <w:bCs/>
        </w:rPr>
      </w:pPr>
      <w:r w:rsidRPr="002E6586">
        <w:rPr>
          <w:b/>
          <w:bCs/>
        </w:rPr>
        <w:t>Odpowiedź:</w:t>
      </w:r>
    </w:p>
    <w:p w14:paraId="6EB0C341" w14:textId="280EADDD" w:rsidR="007358A8" w:rsidRDefault="003B5B91" w:rsidP="007358A8">
      <w:pPr>
        <w:jc w:val="both"/>
        <w:rPr>
          <w:b/>
          <w:bCs/>
        </w:rPr>
      </w:pPr>
      <w:r w:rsidRPr="003B5B91">
        <w:rPr>
          <w:b/>
          <w:bCs/>
        </w:rPr>
        <w:t>Zamawiający nie wyraża zgody.</w:t>
      </w:r>
    </w:p>
    <w:p w14:paraId="193AE7F4" w14:textId="77777777" w:rsidR="002B1844" w:rsidRPr="003B5B91" w:rsidRDefault="002B1844" w:rsidP="007358A8">
      <w:pPr>
        <w:jc w:val="both"/>
        <w:rPr>
          <w:b/>
          <w:bCs/>
        </w:rPr>
      </w:pPr>
    </w:p>
    <w:p w14:paraId="375CB1C3" w14:textId="5630C73C" w:rsidR="007358A8" w:rsidRDefault="007358A8" w:rsidP="007358A8">
      <w:pPr>
        <w:jc w:val="both"/>
      </w:pPr>
      <w:r>
        <w:t xml:space="preserve">KLAUZULE - CZĘŚĆ 1 ZAMÓWIENIA </w:t>
      </w:r>
    </w:p>
    <w:p w14:paraId="7A1C4E5E" w14:textId="77777777" w:rsidR="007358A8" w:rsidRDefault="007358A8" w:rsidP="007358A8">
      <w:pPr>
        <w:jc w:val="both"/>
      </w:pPr>
      <w:r>
        <w:t>44/ Czy Zamawiający wyraża zgodę na zmianę treści każdej z klauzul (dotyczy klauzul gdzie nie ma tego postanowienia) poprzez dodanie na początku słów „Z zachowaniem pozostałych niezmienionych niniejszą klauzulą postanowień OPZ i Ogólnych Warunkach Ubezpieczenia strony uzgodniły że</w:t>
      </w:r>
    </w:p>
    <w:p w14:paraId="2AF765C2" w14:textId="77777777" w:rsidR="007358A8" w:rsidRDefault="007358A8" w:rsidP="007358A8">
      <w:pPr>
        <w:jc w:val="both"/>
      </w:pPr>
      <w:r>
        <w:t>I dalej następuję treść klauzuli (brak zgody uniemożliwi złożenie oferty)</w:t>
      </w:r>
    </w:p>
    <w:p w14:paraId="28581B5F" w14:textId="77777777" w:rsidR="003B5B91" w:rsidRDefault="003B5B91" w:rsidP="003B5B91">
      <w:pPr>
        <w:spacing w:after="0"/>
        <w:jc w:val="both"/>
        <w:rPr>
          <w:b/>
          <w:bCs/>
        </w:rPr>
      </w:pPr>
      <w:r w:rsidRPr="002E6586">
        <w:rPr>
          <w:b/>
          <w:bCs/>
        </w:rPr>
        <w:t>Odpowiedź:</w:t>
      </w:r>
    </w:p>
    <w:p w14:paraId="4BE1818E" w14:textId="6C1E14A5" w:rsidR="007358A8" w:rsidRDefault="003B5B91" w:rsidP="007358A8">
      <w:pPr>
        <w:jc w:val="both"/>
        <w:rPr>
          <w:b/>
          <w:bCs/>
        </w:rPr>
      </w:pPr>
      <w:r w:rsidRPr="003B5B91">
        <w:rPr>
          <w:b/>
          <w:bCs/>
        </w:rPr>
        <w:t>Zamawiający wyraża zgodę na wnioskowaną zmianę.</w:t>
      </w:r>
    </w:p>
    <w:p w14:paraId="7D7F420E" w14:textId="77777777" w:rsidR="001A5D5F" w:rsidRPr="003B5B91" w:rsidRDefault="001A5D5F" w:rsidP="007358A8">
      <w:pPr>
        <w:jc w:val="both"/>
        <w:rPr>
          <w:b/>
          <w:bCs/>
        </w:rPr>
      </w:pPr>
    </w:p>
    <w:p w14:paraId="253401B9" w14:textId="77777777" w:rsidR="007358A8" w:rsidRDefault="007358A8" w:rsidP="007358A8">
      <w:pPr>
        <w:jc w:val="both"/>
      </w:pPr>
      <w:r>
        <w:t>45/ Prosimy o wykreślenie z Klauzuli wartości mienia poniższego postanowienia:</w:t>
      </w:r>
    </w:p>
    <w:p w14:paraId="5732E794" w14:textId="77777777" w:rsidR="007358A8" w:rsidRDefault="007358A8" w:rsidP="007358A8">
      <w:pPr>
        <w:jc w:val="both"/>
      </w:pPr>
      <w:r>
        <w:t>„Jednocześnie zakład ubezpieczeń oświadcza, iż akceptuje zastosowane wartości odtworzenia mienia i tym samym postanowienia OWU dotyczące niedoubezpieczenia nie znajdują zastosowania”</w:t>
      </w:r>
    </w:p>
    <w:p w14:paraId="590AF06E" w14:textId="77777777" w:rsidR="003B5B91" w:rsidRDefault="003B5B91" w:rsidP="003B5B91">
      <w:pPr>
        <w:spacing w:after="0"/>
        <w:jc w:val="both"/>
        <w:rPr>
          <w:b/>
          <w:bCs/>
        </w:rPr>
      </w:pPr>
      <w:r w:rsidRPr="002E6586">
        <w:rPr>
          <w:b/>
          <w:bCs/>
        </w:rPr>
        <w:t>Odpowiedź:</w:t>
      </w:r>
    </w:p>
    <w:p w14:paraId="56EAFCA5" w14:textId="5BD4D602" w:rsidR="007358A8" w:rsidRDefault="003B5B91" w:rsidP="007358A8">
      <w:pPr>
        <w:jc w:val="both"/>
        <w:rPr>
          <w:b/>
          <w:bCs/>
        </w:rPr>
      </w:pPr>
      <w:r w:rsidRPr="003B5B91">
        <w:rPr>
          <w:b/>
          <w:bCs/>
        </w:rPr>
        <w:t>Zamawiający nie wyraża zgody na wnioskowaną zmianę.</w:t>
      </w:r>
    </w:p>
    <w:p w14:paraId="244D5380" w14:textId="77777777" w:rsidR="00F616E3" w:rsidRPr="003B5B91" w:rsidRDefault="00F616E3" w:rsidP="007358A8">
      <w:pPr>
        <w:jc w:val="both"/>
        <w:rPr>
          <w:b/>
          <w:bCs/>
        </w:rPr>
      </w:pPr>
    </w:p>
    <w:p w14:paraId="0FEB24A7" w14:textId="77777777" w:rsidR="007358A8" w:rsidRDefault="007358A8" w:rsidP="007358A8">
      <w:pPr>
        <w:jc w:val="both"/>
      </w:pPr>
      <w:r>
        <w:lastRenderedPageBreak/>
        <w:t xml:space="preserve">46/ Czy Zamawiający wyraża zgodę na przeniesienie Klauzuli przezornej sumy ubezpieczenia do katalogu klauzul fakultatywnych? </w:t>
      </w:r>
    </w:p>
    <w:p w14:paraId="4AE9E4EC" w14:textId="77777777" w:rsidR="007358A8" w:rsidRDefault="007358A8" w:rsidP="007358A8">
      <w:pPr>
        <w:jc w:val="both"/>
      </w:pPr>
      <w:r>
        <w:t>Alternatywnie prosimy o zmianę tej klauzuli, tak aby miała zastosowanie jedynie do mienia ubezpieczonego w wartości odtworzeniowej i obniżenie limitu dla tej klauzuli do 500.000,00 PLN</w:t>
      </w:r>
    </w:p>
    <w:p w14:paraId="7A774410" w14:textId="77777777" w:rsidR="003B5B91" w:rsidRDefault="003B5B91" w:rsidP="003B5B91">
      <w:pPr>
        <w:spacing w:after="0"/>
        <w:jc w:val="both"/>
        <w:rPr>
          <w:b/>
          <w:bCs/>
        </w:rPr>
      </w:pPr>
      <w:r w:rsidRPr="002E6586">
        <w:rPr>
          <w:b/>
          <w:bCs/>
        </w:rPr>
        <w:t>Odpowiedź:</w:t>
      </w:r>
    </w:p>
    <w:p w14:paraId="0A000BCD" w14:textId="3BC0D339" w:rsidR="007358A8" w:rsidRDefault="00DD53D9" w:rsidP="007358A8">
      <w:pPr>
        <w:jc w:val="both"/>
        <w:rPr>
          <w:b/>
          <w:bCs/>
        </w:rPr>
      </w:pPr>
      <w:r w:rsidRPr="00DD53D9">
        <w:rPr>
          <w:b/>
          <w:bCs/>
        </w:rPr>
        <w:t>Zamawiający nie wyraża zgody na wnioskowaną zmianę.</w:t>
      </w:r>
      <w:r w:rsidR="0014575B">
        <w:rPr>
          <w:b/>
          <w:bCs/>
        </w:rPr>
        <w:t xml:space="preserve"> </w:t>
      </w:r>
    </w:p>
    <w:p w14:paraId="2156C217" w14:textId="77777777" w:rsidR="00EE0C93" w:rsidRPr="00DD53D9" w:rsidRDefault="00EE0C93" w:rsidP="007358A8">
      <w:pPr>
        <w:jc w:val="both"/>
        <w:rPr>
          <w:b/>
          <w:bCs/>
        </w:rPr>
      </w:pPr>
    </w:p>
    <w:p w14:paraId="3ED177B0" w14:textId="77777777" w:rsidR="007358A8" w:rsidRDefault="007358A8" w:rsidP="007358A8">
      <w:pPr>
        <w:jc w:val="both"/>
      </w:pPr>
      <w:r>
        <w:t>47/ Prosimy o zmianę treści Klauzuli likwidacji drobnych szkód poprzez dodanie postanowienia:</w:t>
      </w:r>
    </w:p>
    <w:p w14:paraId="04E967F8" w14:textId="77777777" w:rsidR="007358A8" w:rsidRDefault="007358A8" w:rsidP="007358A8">
      <w:pPr>
        <w:jc w:val="both"/>
      </w:pPr>
      <w:r>
        <w:t xml:space="preserve">„Po dokonaniu naprawy / odtworzenia mienia do stanu sprzed powstania szkody Ubezpieczony zobowiązany jest zgłosić szkodę oraz dostarczyć do Zakładu Ubezpieczeń dokumenty niezbędne do podjęcie decyzji o wypłacie odszkodowania: </w:t>
      </w:r>
    </w:p>
    <w:p w14:paraId="09463E15" w14:textId="77777777" w:rsidR="007358A8" w:rsidRDefault="007358A8" w:rsidP="007358A8">
      <w:pPr>
        <w:jc w:val="both"/>
      </w:pPr>
      <w:r>
        <w:t xml:space="preserve">- faktury za naprawę / odtworzenie mienia do stanu sprzed powstania szkody (faktury naprawy, zakupu), </w:t>
      </w:r>
    </w:p>
    <w:p w14:paraId="66C86CD1" w14:textId="77777777" w:rsidR="007358A8" w:rsidRDefault="007358A8" w:rsidP="007358A8">
      <w:pPr>
        <w:jc w:val="both"/>
      </w:pPr>
      <w:r>
        <w:t>- kosztorys/ oferta naprawy,</w:t>
      </w:r>
    </w:p>
    <w:p w14:paraId="320368D1" w14:textId="77777777" w:rsidR="007358A8" w:rsidRDefault="007358A8" w:rsidP="007358A8">
      <w:pPr>
        <w:jc w:val="both"/>
      </w:pPr>
      <w:r>
        <w:t>- protokół szkody wraz z dokumentacją fotograficzną</w:t>
      </w:r>
    </w:p>
    <w:p w14:paraId="47D8DA10" w14:textId="77777777" w:rsidR="007358A8" w:rsidRDefault="007358A8" w:rsidP="007358A8">
      <w:pPr>
        <w:jc w:val="both"/>
      </w:pPr>
      <w:r>
        <w:t>- inne dokumenty wskazane przez Wykonawcę niezbędne do likwidacji szkody</w:t>
      </w:r>
    </w:p>
    <w:p w14:paraId="525E94A6" w14:textId="77777777" w:rsidR="00DD53D9" w:rsidRDefault="00DD53D9" w:rsidP="00DD53D9">
      <w:pPr>
        <w:spacing w:after="0"/>
        <w:jc w:val="both"/>
        <w:rPr>
          <w:b/>
          <w:bCs/>
        </w:rPr>
      </w:pPr>
      <w:r w:rsidRPr="002E6586">
        <w:rPr>
          <w:b/>
          <w:bCs/>
        </w:rPr>
        <w:t>Odpowiedź:</w:t>
      </w:r>
    </w:p>
    <w:p w14:paraId="2B56B531" w14:textId="531295C6" w:rsidR="00DC1976" w:rsidRDefault="00DC1976" w:rsidP="007358A8">
      <w:pPr>
        <w:jc w:val="both"/>
        <w:rPr>
          <w:b/>
          <w:bCs/>
        </w:rPr>
      </w:pPr>
      <w:r w:rsidRPr="00753AE2">
        <w:rPr>
          <w:b/>
          <w:bCs/>
        </w:rPr>
        <w:t>Zamawiający wyraża zgodę na wnioskowaną zmianę</w:t>
      </w:r>
      <w:r w:rsidR="00F8260D" w:rsidRPr="00753AE2">
        <w:rPr>
          <w:b/>
          <w:bCs/>
        </w:rPr>
        <w:t>.</w:t>
      </w:r>
      <w:r w:rsidRPr="00753AE2">
        <w:t xml:space="preserve"> </w:t>
      </w:r>
      <w:r w:rsidRPr="00753AE2">
        <w:rPr>
          <w:b/>
          <w:bCs/>
        </w:rPr>
        <w:t xml:space="preserve">W związku z czym zdecydował się zmienić treść SWZ zgodnie z plikiem – Załącznik nr 1 do SWZ – Opis przedmiotu zamówienia – zmiana </w:t>
      </w:r>
      <w:r w:rsidR="00F52F5E" w:rsidRPr="00753AE2">
        <w:rPr>
          <w:b/>
          <w:bCs/>
        </w:rPr>
        <w:t>16</w:t>
      </w:r>
      <w:r w:rsidRPr="00753AE2">
        <w:rPr>
          <w:b/>
          <w:bCs/>
        </w:rPr>
        <w:t>.09.2024.</w:t>
      </w:r>
    </w:p>
    <w:p w14:paraId="28FBF50F" w14:textId="77777777" w:rsidR="005D18C7" w:rsidRPr="00DD53D9" w:rsidRDefault="005D18C7" w:rsidP="007358A8">
      <w:pPr>
        <w:jc w:val="both"/>
        <w:rPr>
          <w:b/>
          <w:bCs/>
        </w:rPr>
      </w:pPr>
    </w:p>
    <w:p w14:paraId="5E07C544" w14:textId="77777777" w:rsidR="007358A8" w:rsidRDefault="007358A8" w:rsidP="007358A8">
      <w:pPr>
        <w:jc w:val="both"/>
      </w:pPr>
      <w:r>
        <w:t>48/ Prosimy o zmianę treści Klauzuli VAT zgodnie z poniższym:</w:t>
      </w:r>
    </w:p>
    <w:p w14:paraId="6B27A8E1" w14:textId="77777777" w:rsidR="007358A8" w:rsidRDefault="007358A8" w:rsidP="007358A8">
      <w:pPr>
        <w:jc w:val="both"/>
      </w:pPr>
      <w:r>
        <w:t xml:space="preserve">KLAUZULA VAT - zakład ubezpieczeń oświadcza, że odszkodowanie naliczane będzie: </w:t>
      </w:r>
    </w:p>
    <w:p w14:paraId="6B869E25" w14:textId="77777777" w:rsidR="007358A8" w:rsidRDefault="007358A8" w:rsidP="007358A8">
      <w:pPr>
        <w:jc w:val="both"/>
      </w:pPr>
      <w:r>
        <w:t>•</w:t>
      </w:r>
      <w:r>
        <w:tab/>
        <w:t>z naliczeniem podatku VAT w przypadku, gdy ubezpieczonemu nie przysługiwało odliczenie podatku VAT przy nabyciu przedmiotu ubezpieczenia oraz pod warunkiem, że suma ubezpieczenia przedmiotu ubezpieczenia dotkniętego szkodą obejmowała podatek VAT (brutto)</w:t>
      </w:r>
    </w:p>
    <w:p w14:paraId="266DEC8D" w14:textId="77777777" w:rsidR="007358A8" w:rsidRDefault="007358A8" w:rsidP="007358A8">
      <w:pPr>
        <w:jc w:val="both"/>
      </w:pPr>
      <w:r>
        <w:t>•</w:t>
      </w:r>
      <w:r>
        <w:tab/>
        <w:t xml:space="preserve">z pomniejszeniem wartości podatku VAT wg stawki procentowej zastosowanej do obliczenia podatku VAT, jednak nie więcej niż kwota podatku, która rzeczywiście podlegała odliczeniu, gdy ubezpieczonemu przysługiwało odliczenie podatku VAT przy nabyciu przedmiotu ubezpieczenia </w:t>
      </w:r>
    </w:p>
    <w:p w14:paraId="4E85D924" w14:textId="77777777" w:rsidR="00DD53D9" w:rsidRDefault="00DD53D9" w:rsidP="00DD53D9">
      <w:pPr>
        <w:spacing w:after="0"/>
        <w:jc w:val="both"/>
        <w:rPr>
          <w:b/>
          <w:bCs/>
        </w:rPr>
      </w:pPr>
      <w:r w:rsidRPr="002E6586">
        <w:rPr>
          <w:b/>
          <w:bCs/>
        </w:rPr>
        <w:t>Odpowiedź:</w:t>
      </w:r>
    </w:p>
    <w:p w14:paraId="6218A17B" w14:textId="064BB5A7" w:rsidR="007358A8" w:rsidRDefault="00DD53D9" w:rsidP="007358A8">
      <w:pPr>
        <w:jc w:val="both"/>
        <w:rPr>
          <w:b/>
          <w:bCs/>
        </w:rPr>
      </w:pPr>
      <w:r w:rsidRPr="00DD53D9">
        <w:rPr>
          <w:b/>
          <w:bCs/>
        </w:rPr>
        <w:t>Zamawiający nie wyraża zgody na wnioskowaną zmianę.</w:t>
      </w:r>
    </w:p>
    <w:p w14:paraId="10DD0C26" w14:textId="77777777" w:rsidR="00F0241F" w:rsidRPr="00DD53D9" w:rsidRDefault="00F0241F" w:rsidP="007358A8">
      <w:pPr>
        <w:jc w:val="both"/>
        <w:rPr>
          <w:b/>
          <w:bCs/>
        </w:rPr>
      </w:pPr>
    </w:p>
    <w:p w14:paraId="65F7D7BA" w14:textId="77777777" w:rsidR="007358A8" w:rsidRDefault="007358A8" w:rsidP="007358A8">
      <w:pPr>
        <w:jc w:val="both"/>
      </w:pPr>
      <w:r>
        <w:t>49/ Prosimy o wprowadzenie limitu odpowiedzialności w wysokości 2.000.000,00 PLN na jedno i wszystkie zdarzenia dla Klauzuli lokalizacyjnej</w:t>
      </w:r>
    </w:p>
    <w:p w14:paraId="701BF7EC" w14:textId="77777777" w:rsidR="007358A8" w:rsidRDefault="007358A8" w:rsidP="007358A8">
      <w:pPr>
        <w:jc w:val="both"/>
      </w:pPr>
      <w:r>
        <w:lastRenderedPageBreak/>
        <w:t>Jednocześnie prosimy o dodanie do przedmiotowej klauzuli postanowienia, że nowa lokalizacji powinna spełniać przepisy dotyczące zabezpieczeń przeciwpożarowych i wskazane z OPZ zabezpieczenia przeciwkradzieżowe uznawane za wystraczające</w:t>
      </w:r>
    </w:p>
    <w:p w14:paraId="56256897" w14:textId="77777777" w:rsidR="00DD53D9" w:rsidRDefault="00DD53D9" w:rsidP="00DD53D9">
      <w:pPr>
        <w:spacing w:after="0"/>
        <w:jc w:val="both"/>
        <w:rPr>
          <w:b/>
          <w:bCs/>
        </w:rPr>
      </w:pPr>
      <w:r w:rsidRPr="002E6586">
        <w:rPr>
          <w:b/>
          <w:bCs/>
        </w:rPr>
        <w:t>Odpowiedź:</w:t>
      </w:r>
    </w:p>
    <w:p w14:paraId="7C031483" w14:textId="48BF784C" w:rsidR="007358A8" w:rsidRDefault="00DD53D9" w:rsidP="007358A8">
      <w:pPr>
        <w:jc w:val="both"/>
        <w:rPr>
          <w:b/>
          <w:bCs/>
        </w:rPr>
      </w:pPr>
      <w:r w:rsidRPr="00DD53D9">
        <w:rPr>
          <w:b/>
          <w:bCs/>
        </w:rPr>
        <w:t>Zamawiający nie wyraża zgody na wnioskowaną zmianę.</w:t>
      </w:r>
    </w:p>
    <w:p w14:paraId="00834B68" w14:textId="77777777" w:rsidR="00431C8E" w:rsidRPr="00DD53D9" w:rsidRDefault="00431C8E" w:rsidP="007358A8">
      <w:pPr>
        <w:jc w:val="both"/>
        <w:rPr>
          <w:b/>
          <w:bCs/>
        </w:rPr>
      </w:pPr>
    </w:p>
    <w:p w14:paraId="1D36E87E" w14:textId="77777777" w:rsidR="007358A8" w:rsidRDefault="007358A8" w:rsidP="007358A8">
      <w:pPr>
        <w:jc w:val="both"/>
      </w:pPr>
      <w:r>
        <w:t>50/ Prosimy o zmianę limitu odpowiedzialności dla Klauzuli inwestycyjnej na 10% sumy ubezpieczenia, nie więcej niż 1.000.000,00 PLN</w:t>
      </w:r>
    </w:p>
    <w:p w14:paraId="7476E807" w14:textId="77777777" w:rsidR="00DD53D9" w:rsidRDefault="00DD53D9" w:rsidP="00DD53D9">
      <w:pPr>
        <w:spacing w:after="0"/>
        <w:jc w:val="both"/>
        <w:rPr>
          <w:b/>
          <w:bCs/>
        </w:rPr>
      </w:pPr>
      <w:r w:rsidRPr="002E6586">
        <w:rPr>
          <w:b/>
          <w:bCs/>
        </w:rPr>
        <w:t>Odpowiedź:</w:t>
      </w:r>
    </w:p>
    <w:p w14:paraId="5E81E9D6" w14:textId="7539E4AA" w:rsidR="007358A8" w:rsidRDefault="00DD53D9" w:rsidP="007358A8">
      <w:pPr>
        <w:jc w:val="both"/>
        <w:rPr>
          <w:b/>
          <w:bCs/>
        </w:rPr>
      </w:pPr>
      <w:r w:rsidRPr="00DD53D9">
        <w:rPr>
          <w:b/>
          <w:bCs/>
        </w:rPr>
        <w:t>Zamawiający nie wyraża zgody na wnioskowaną zmianę.</w:t>
      </w:r>
    </w:p>
    <w:p w14:paraId="74C9356C" w14:textId="77777777" w:rsidR="00D665D7" w:rsidRPr="00DD53D9" w:rsidRDefault="00D665D7" w:rsidP="007358A8">
      <w:pPr>
        <w:jc w:val="both"/>
        <w:rPr>
          <w:b/>
          <w:bCs/>
        </w:rPr>
      </w:pPr>
    </w:p>
    <w:p w14:paraId="38F49C32" w14:textId="77777777" w:rsidR="007358A8" w:rsidRDefault="007358A8" w:rsidP="007358A8">
      <w:pPr>
        <w:jc w:val="both"/>
      </w:pPr>
      <w:r>
        <w:t>51/ Prosimy o potwierdzenie, że dla Klauzuli aktów terroryzmu, strajków, rozruchów, zamieszek społecznych zastosowanie mają postanowienia OWU Wykonawcy (treść klauzuli). W przeciwnym wypadku prosimy o doprecyzowanie treści niniejszej klauzuli (definicje, zakres)</w:t>
      </w:r>
    </w:p>
    <w:p w14:paraId="49063635" w14:textId="77777777" w:rsidR="00DD53D9" w:rsidRDefault="00DD53D9" w:rsidP="00DD53D9">
      <w:pPr>
        <w:spacing w:after="0"/>
        <w:jc w:val="both"/>
        <w:rPr>
          <w:b/>
          <w:bCs/>
        </w:rPr>
      </w:pPr>
      <w:r w:rsidRPr="002E6586">
        <w:rPr>
          <w:b/>
          <w:bCs/>
        </w:rPr>
        <w:t>Odpowiedź:</w:t>
      </w:r>
    </w:p>
    <w:p w14:paraId="52455E60" w14:textId="77777777" w:rsidR="00DD53D9" w:rsidRDefault="00DD53D9" w:rsidP="00DD53D9">
      <w:pPr>
        <w:jc w:val="both"/>
        <w:rPr>
          <w:b/>
          <w:bCs/>
        </w:rPr>
      </w:pPr>
      <w:r w:rsidRPr="00E34D32">
        <w:rPr>
          <w:b/>
          <w:bCs/>
        </w:rPr>
        <w:t>Zamawiający</w:t>
      </w:r>
      <w:r>
        <w:rPr>
          <w:b/>
          <w:bCs/>
        </w:rPr>
        <w:t xml:space="preserve"> informuje, że</w:t>
      </w:r>
      <w:r w:rsidRPr="00E34D32">
        <w:rPr>
          <w:b/>
          <w:bCs/>
        </w:rPr>
        <w:t xml:space="preserve"> zaakceptuje treść klauzuli w brzmieniu Wykonawcy, którego oferta zostanie wybrana jako najkorzystniejsza.</w:t>
      </w:r>
    </w:p>
    <w:p w14:paraId="105AA6A1" w14:textId="77777777" w:rsidR="00D665D7" w:rsidRPr="00E34D32" w:rsidRDefault="00D665D7" w:rsidP="00DD53D9">
      <w:pPr>
        <w:jc w:val="both"/>
        <w:rPr>
          <w:b/>
          <w:bCs/>
        </w:rPr>
      </w:pPr>
    </w:p>
    <w:p w14:paraId="29652FEB" w14:textId="77777777" w:rsidR="007358A8" w:rsidRDefault="007358A8" w:rsidP="007358A8">
      <w:pPr>
        <w:jc w:val="both"/>
      </w:pPr>
      <w:r>
        <w:t>52/ Prosimy o uzupełnienie informacji dotyczącej zabezpieczeń przeciwpożarowych i przeciwkradzieżowych dla wszystkich lokalizacji objętych ochroną ubezpieczeniową. W przeciwnym wypadku prosimy o wykreślenie Klauzuli istniejących zabezpieczeń</w:t>
      </w:r>
    </w:p>
    <w:p w14:paraId="70DD2C1F" w14:textId="77777777" w:rsidR="00DD53D9" w:rsidRDefault="00DD53D9" w:rsidP="00DD53D9">
      <w:pPr>
        <w:spacing w:after="0"/>
        <w:jc w:val="both"/>
        <w:rPr>
          <w:b/>
          <w:bCs/>
        </w:rPr>
      </w:pPr>
      <w:r w:rsidRPr="002E6586">
        <w:rPr>
          <w:b/>
          <w:bCs/>
        </w:rPr>
        <w:t>Odpowiedź:</w:t>
      </w:r>
    </w:p>
    <w:p w14:paraId="29EC05F1" w14:textId="157D7E83" w:rsidR="007358A8" w:rsidRDefault="00DD53D9" w:rsidP="007358A8">
      <w:pPr>
        <w:jc w:val="both"/>
        <w:rPr>
          <w:b/>
          <w:bCs/>
        </w:rPr>
      </w:pPr>
      <w:r w:rsidRPr="00DD53D9">
        <w:rPr>
          <w:b/>
          <w:bCs/>
        </w:rPr>
        <w:t>Zamawiający nie wyraża zgody na wnioskowaną zmianę.</w:t>
      </w:r>
    </w:p>
    <w:p w14:paraId="6850E74A" w14:textId="77777777" w:rsidR="003F2147" w:rsidRPr="00DD53D9" w:rsidRDefault="003F2147" w:rsidP="007358A8">
      <w:pPr>
        <w:jc w:val="both"/>
        <w:rPr>
          <w:b/>
          <w:bCs/>
        </w:rPr>
      </w:pPr>
    </w:p>
    <w:p w14:paraId="5EACB189" w14:textId="77777777" w:rsidR="007358A8" w:rsidRDefault="007358A8" w:rsidP="007358A8">
      <w:pPr>
        <w:jc w:val="both"/>
      </w:pPr>
      <w:r>
        <w:t xml:space="preserve">53/ Prosimy o wykreślenie z zakresu Klauzuli ubezpieczenia mienia poza ewidencją lub przeniesienie jej do katalogu klauzul fakultatywnych. </w:t>
      </w:r>
    </w:p>
    <w:p w14:paraId="1D55F4AD" w14:textId="2223BD72" w:rsidR="007358A8" w:rsidRDefault="007358A8" w:rsidP="007358A8">
      <w:pPr>
        <w:jc w:val="both"/>
      </w:pPr>
      <w:r>
        <w:t>Alternatywnie prosimy obniżenie limitu odpowiedzialności dla tej klauzuli do 20.000,00 PLN na jedno i wszystkie zdarzenia</w:t>
      </w:r>
    </w:p>
    <w:p w14:paraId="230DCC34" w14:textId="77777777" w:rsidR="00DD53D9" w:rsidRDefault="00DD53D9" w:rsidP="00DD53D9">
      <w:pPr>
        <w:spacing w:after="0"/>
        <w:jc w:val="both"/>
        <w:rPr>
          <w:b/>
          <w:bCs/>
        </w:rPr>
      </w:pPr>
      <w:r w:rsidRPr="002E6586">
        <w:rPr>
          <w:b/>
          <w:bCs/>
        </w:rPr>
        <w:t>Odpowiedź:</w:t>
      </w:r>
    </w:p>
    <w:p w14:paraId="4CA64E11" w14:textId="7FEBFBAF" w:rsidR="00DD53D9" w:rsidRDefault="00DD53D9" w:rsidP="007358A8">
      <w:pPr>
        <w:jc w:val="both"/>
        <w:rPr>
          <w:b/>
          <w:bCs/>
        </w:rPr>
      </w:pPr>
      <w:r w:rsidRPr="00DD53D9">
        <w:rPr>
          <w:b/>
          <w:bCs/>
        </w:rPr>
        <w:t>Zamawiający nie wyraża zgody na wnioskowaną zmianę.</w:t>
      </w:r>
    </w:p>
    <w:p w14:paraId="7C3D51DB" w14:textId="77777777" w:rsidR="003F2147" w:rsidRDefault="003F2147" w:rsidP="007358A8">
      <w:pPr>
        <w:jc w:val="both"/>
      </w:pPr>
    </w:p>
    <w:p w14:paraId="007FA963" w14:textId="77777777" w:rsidR="00564D53" w:rsidRDefault="00DD53D9" w:rsidP="007358A8">
      <w:pPr>
        <w:jc w:val="both"/>
        <w:rPr>
          <w:b/>
          <w:bCs/>
          <w:u w:val="single"/>
        </w:rPr>
      </w:pPr>
      <w:r w:rsidRPr="00DD53D9">
        <w:rPr>
          <w:b/>
          <w:bCs/>
          <w:u w:val="single"/>
        </w:rPr>
        <w:t xml:space="preserve">Zestaw pytań nr </w:t>
      </w:r>
      <w:r w:rsidR="00564D53">
        <w:rPr>
          <w:b/>
          <w:bCs/>
          <w:u w:val="single"/>
        </w:rPr>
        <w:t xml:space="preserve">4 </w:t>
      </w:r>
    </w:p>
    <w:p w14:paraId="3563CF7A" w14:textId="39AFB66A" w:rsidR="00DD53D9" w:rsidRPr="00564D53" w:rsidRDefault="00564D53" w:rsidP="007358A8">
      <w:pPr>
        <w:jc w:val="both"/>
        <w:rPr>
          <w:b/>
          <w:bCs/>
        </w:rPr>
      </w:pPr>
      <w:r w:rsidRPr="00BF0545">
        <w:rPr>
          <w:b/>
          <w:bCs/>
        </w:rPr>
        <w:t>Pytania dotyczące Części 2</w:t>
      </w:r>
    </w:p>
    <w:p w14:paraId="6B0A18CB" w14:textId="364F7561" w:rsidR="00DD53D9" w:rsidRDefault="00DD53D9" w:rsidP="007C1A35">
      <w:pPr>
        <w:pStyle w:val="Akapitzlist"/>
        <w:numPr>
          <w:ilvl w:val="0"/>
          <w:numId w:val="2"/>
        </w:numPr>
        <w:jc w:val="both"/>
      </w:pPr>
      <w:r>
        <w:t>czy są procedury ograniczające szkodowość – jakie,</w:t>
      </w:r>
    </w:p>
    <w:p w14:paraId="2C1DE059" w14:textId="77777777" w:rsidR="007C1A35" w:rsidRPr="007C1A35" w:rsidRDefault="007C1A35" w:rsidP="007C1A35">
      <w:pPr>
        <w:spacing w:after="0"/>
        <w:jc w:val="both"/>
        <w:rPr>
          <w:b/>
          <w:bCs/>
        </w:rPr>
      </w:pPr>
      <w:r w:rsidRPr="007C1A35">
        <w:rPr>
          <w:b/>
          <w:bCs/>
        </w:rPr>
        <w:t xml:space="preserve">Odpowiedź: </w:t>
      </w:r>
    </w:p>
    <w:p w14:paraId="401665E2" w14:textId="3322187C" w:rsidR="007C1A35" w:rsidRPr="00BD5B19" w:rsidRDefault="00BD5B19" w:rsidP="007C1A35">
      <w:pPr>
        <w:jc w:val="both"/>
        <w:rPr>
          <w:b/>
          <w:bCs/>
          <w:color w:val="000000" w:themeColor="text1"/>
        </w:rPr>
      </w:pPr>
      <w:r w:rsidRPr="00E9117C">
        <w:rPr>
          <w:b/>
          <w:bCs/>
          <w:color w:val="000000" w:themeColor="text1"/>
        </w:rPr>
        <w:t>Zamawiający informuje, że nie posiada takich procedur.</w:t>
      </w:r>
    </w:p>
    <w:p w14:paraId="3C36A276" w14:textId="77777777" w:rsidR="008378A8" w:rsidRPr="007C1A35" w:rsidRDefault="008378A8" w:rsidP="007C1A35">
      <w:pPr>
        <w:jc w:val="both"/>
        <w:rPr>
          <w:b/>
          <w:bCs/>
          <w:color w:val="FF0000"/>
        </w:rPr>
      </w:pPr>
    </w:p>
    <w:p w14:paraId="7D66047A" w14:textId="32CF7F6C" w:rsidR="00DD53D9" w:rsidRDefault="00DD53D9" w:rsidP="007C1A35">
      <w:pPr>
        <w:pStyle w:val="Akapitzlist"/>
        <w:numPr>
          <w:ilvl w:val="0"/>
          <w:numId w:val="2"/>
        </w:numPr>
        <w:jc w:val="both"/>
      </w:pPr>
      <w:r>
        <w:lastRenderedPageBreak/>
        <w:t>czy przewożone są ładunki podlegające zasadom ADR,</w:t>
      </w:r>
    </w:p>
    <w:p w14:paraId="45855963" w14:textId="77777777" w:rsidR="007C1A35" w:rsidRPr="007C1A35" w:rsidRDefault="007C1A35" w:rsidP="007C1A35">
      <w:pPr>
        <w:spacing w:after="0"/>
        <w:jc w:val="both"/>
        <w:rPr>
          <w:b/>
          <w:bCs/>
        </w:rPr>
      </w:pPr>
      <w:r w:rsidRPr="007C1A35">
        <w:rPr>
          <w:b/>
          <w:bCs/>
        </w:rPr>
        <w:t xml:space="preserve">Odpowiedź: </w:t>
      </w:r>
    </w:p>
    <w:p w14:paraId="5157DD3E" w14:textId="15170CBC" w:rsidR="007C1A35" w:rsidRDefault="007C1A35" w:rsidP="007C1A35">
      <w:pPr>
        <w:jc w:val="both"/>
        <w:rPr>
          <w:b/>
          <w:bCs/>
        </w:rPr>
      </w:pPr>
      <w:r w:rsidRPr="007C1A35">
        <w:rPr>
          <w:b/>
          <w:bCs/>
        </w:rPr>
        <w:t>Nie.</w:t>
      </w:r>
    </w:p>
    <w:p w14:paraId="4B5E4F31" w14:textId="77777777" w:rsidR="001865A3" w:rsidRPr="007C1A35" w:rsidRDefault="001865A3" w:rsidP="007C1A35">
      <w:pPr>
        <w:jc w:val="both"/>
        <w:rPr>
          <w:b/>
          <w:bCs/>
        </w:rPr>
      </w:pPr>
    </w:p>
    <w:p w14:paraId="4DC6A957" w14:textId="56609B65" w:rsidR="00DD53D9" w:rsidRDefault="00DD53D9" w:rsidP="007C1A35">
      <w:pPr>
        <w:pStyle w:val="Akapitzlist"/>
        <w:numPr>
          <w:ilvl w:val="0"/>
          <w:numId w:val="2"/>
        </w:numPr>
        <w:jc w:val="both"/>
      </w:pPr>
      <w:r>
        <w:t>zakres terytorialny poruszania się pojazdów,</w:t>
      </w:r>
    </w:p>
    <w:p w14:paraId="5B97EBEC" w14:textId="77777777" w:rsidR="007C1A35" w:rsidRPr="007C1A35" w:rsidRDefault="007C1A35" w:rsidP="007C1A35">
      <w:pPr>
        <w:spacing w:after="0"/>
        <w:jc w:val="both"/>
        <w:rPr>
          <w:b/>
          <w:bCs/>
        </w:rPr>
      </w:pPr>
      <w:r w:rsidRPr="007C1A35">
        <w:rPr>
          <w:b/>
          <w:bCs/>
        </w:rPr>
        <w:t xml:space="preserve">Odpowiedź: </w:t>
      </w:r>
    </w:p>
    <w:p w14:paraId="2F8A896F" w14:textId="0355555A" w:rsidR="008136F6" w:rsidRPr="006D5778" w:rsidRDefault="00F559C3" w:rsidP="007C1A35">
      <w:pPr>
        <w:jc w:val="both"/>
        <w:rPr>
          <w:b/>
          <w:bCs/>
        </w:rPr>
      </w:pPr>
      <w:r w:rsidRPr="006D5778">
        <w:rPr>
          <w:b/>
          <w:bCs/>
        </w:rPr>
        <w:t>Zgodnie z zapisami SWZ terytorium RP lub Europy (zgodnie z wykazem nr 3)</w:t>
      </w:r>
    </w:p>
    <w:p w14:paraId="44B7F7F7" w14:textId="77777777" w:rsidR="001A5C84" w:rsidRPr="007C1A35" w:rsidRDefault="001A5C84" w:rsidP="007C1A35">
      <w:pPr>
        <w:jc w:val="both"/>
        <w:rPr>
          <w:b/>
          <w:bCs/>
        </w:rPr>
      </w:pPr>
    </w:p>
    <w:p w14:paraId="595B5388" w14:textId="345065CB" w:rsidR="00DD53D9" w:rsidRDefault="00DD53D9" w:rsidP="007C1A35">
      <w:pPr>
        <w:pStyle w:val="Akapitzlist"/>
        <w:numPr>
          <w:ilvl w:val="0"/>
          <w:numId w:val="2"/>
        </w:numPr>
        <w:jc w:val="both"/>
      </w:pPr>
      <w:r>
        <w:t>czy do ubezpieczenia zgłoszono wszystkie pojazdy znajdujące się w posiadaniu Zamawiającego,</w:t>
      </w:r>
    </w:p>
    <w:p w14:paraId="23DF8FA3" w14:textId="77777777" w:rsidR="007C1A35" w:rsidRPr="007C1A35" w:rsidRDefault="007C1A35" w:rsidP="007C1A35">
      <w:pPr>
        <w:spacing w:after="0"/>
        <w:jc w:val="both"/>
        <w:rPr>
          <w:b/>
          <w:bCs/>
        </w:rPr>
      </w:pPr>
      <w:r w:rsidRPr="007C1A35">
        <w:rPr>
          <w:b/>
          <w:bCs/>
        </w:rPr>
        <w:t xml:space="preserve">Odpowiedź: </w:t>
      </w:r>
    </w:p>
    <w:p w14:paraId="786CF224" w14:textId="25FE3B65" w:rsidR="00670C30" w:rsidRPr="007C1A35" w:rsidRDefault="00670C30" w:rsidP="007C1A35">
      <w:pPr>
        <w:jc w:val="both"/>
        <w:rPr>
          <w:b/>
          <w:bCs/>
        </w:rPr>
      </w:pPr>
      <w:r w:rsidRPr="00331656">
        <w:rPr>
          <w:b/>
          <w:bCs/>
        </w:rPr>
        <w:t>W przetargu uwzględnione zostały wszystkie pojazdy znajdujące się w posiadaniu Zamawiającego w momencie ogłasza</w:t>
      </w:r>
      <w:r w:rsidR="00DC2F4B" w:rsidRPr="00331656">
        <w:rPr>
          <w:b/>
          <w:bCs/>
        </w:rPr>
        <w:t>nia przetargu</w:t>
      </w:r>
      <w:r w:rsidR="00331656" w:rsidRPr="00331656">
        <w:rPr>
          <w:b/>
          <w:bCs/>
        </w:rPr>
        <w:t>.</w:t>
      </w:r>
    </w:p>
    <w:p w14:paraId="1FA07BF3" w14:textId="15CFAC10" w:rsidR="00DD53D9" w:rsidRDefault="00DD53D9" w:rsidP="007C1A35">
      <w:pPr>
        <w:pStyle w:val="Akapitzlist"/>
        <w:numPr>
          <w:ilvl w:val="0"/>
          <w:numId w:val="2"/>
        </w:numPr>
        <w:jc w:val="both"/>
      </w:pPr>
      <w:r>
        <w:t>charakter użytkowanej floty,</w:t>
      </w:r>
    </w:p>
    <w:p w14:paraId="61F78A5C" w14:textId="77777777" w:rsidR="007C1A35" w:rsidRPr="007C1A35" w:rsidRDefault="007C1A35" w:rsidP="007C1A35">
      <w:pPr>
        <w:spacing w:after="0"/>
        <w:jc w:val="both"/>
        <w:rPr>
          <w:b/>
          <w:bCs/>
        </w:rPr>
      </w:pPr>
      <w:r w:rsidRPr="007C1A35">
        <w:rPr>
          <w:b/>
          <w:bCs/>
        </w:rPr>
        <w:t xml:space="preserve">Odpowiedź: </w:t>
      </w:r>
    </w:p>
    <w:p w14:paraId="5769EDAB" w14:textId="4545521C" w:rsidR="007C1A35" w:rsidRDefault="007C1A35" w:rsidP="007C1A35">
      <w:pPr>
        <w:jc w:val="both"/>
        <w:rPr>
          <w:b/>
          <w:bCs/>
        </w:rPr>
      </w:pPr>
      <w:r w:rsidRPr="00645B3E">
        <w:rPr>
          <w:b/>
          <w:bCs/>
        </w:rPr>
        <w:t>Na potrzeby własne.</w:t>
      </w:r>
    </w:p>
    <w:p w14:paraId="52609CF8" w14:textId="77777777" w:rsidR="00AA6695" w:rsidRPr="007C1A35" w:rsidRDefault="00AA6695" w:rsidP="007C1A35">
      <w:pPr>
        <w:jc w:val="both"/>
        <w:rPr>
          <w:b/>
          <w:bCs/>
        </w:rPr>
      </w:pPr>
    </w:p>
    <w:p w14:paraId="6ABFD033" w14:textId="5D7C6382" w:rsidR="00DD53D9" w:rsidRDefault="00DD53D9" w:rsidP="007C1A35">
      <w:pPr>
        <w:pStyle w:val="Akapitzlist"/>
        <w:numPr>
          <w:ilvl w:val="0"/>
          <w:numId w:val="2"/>
        </w:numPr>
        <w:jc w:val="both"/>
      </w:pPr>
      <w:r>
        <w:t>czy do ubezpieczenia zgłoszono wszystkie pojazdy będące w posiadaniu Zamawiającego,</w:t>
      </w:r>
    </w:p>
    <w:p w14:paraId="32BBB89A" w14:textId="77777777" w:rsidR="007C1A35" w:rsidRPr="007C1A35" w:rsidRDefault="007C1A35" w:rsidP="007C1A35">
      <w:pPr>
        <w:spacing w:after="0"/>
        <w:jc w:val="both"/>
        <w:rPr>
          <w:b/>
          <w:bCs/>
        </w:rPr>
      </w:pPr>
      <w:r w:rsidRPr="007C1A35">
        <w:rPr>
          <w:b/>
          <w:bCs/>
        </w:rPr>
        <w:t xml:space="preserve">Odpowiedź: </w:t>
      </w:r>
    </w:p>
    <w:p w14:paraId="7DAA29D5" w14:textId="77777777" w:rsidR="000A4365" w:rsidRPr="000A4365" w:rsidRDefault="000A4365" w:rsidP="000A4365">
      <w:pPr>
        <w:jc w:val="both"/>
        <w:rPr>
          <w:b/>
          <w:bCs/>
        </w:rPr>
      </w:pPr>
      <w:r w:rsidRPr="000A4365">
        <w:rPr>
          <w:b/>
          <w:bCs/>
        </w:rPr>
        <w:t>W przetargu uwzględnione zostały wszystkie pojazdy znajdujące się w posiadaniu Zamawiającego w momencie ogłaszania przetargu.</w:t>
      </w:r>
    </w:p>
    <w:p w14:paraId="5BA313D6" w14:textId="6B381E1E" w:rsidR="00DD53D9" w:rsidRDefault="00DD53D9" w:rsidP="007C1A35">
      <w:pPr>
        <w:pStyle w:val="Akapitzlist"/>
        <w:numPr>
          <w:ilvl w:val="0"/>
          <w:numId w:val="2"/>
        </w:numPr>
        <w:jc w:val="both"/>
      </w:pPr>
      <w:r>
        <w:t>czy wśród zgłoszonych pojazdów są pojazdy elektryczne,</w:t>
      </w:r>
    </w:p>
    <w:p w14:paraId="59D8E966" w14:textId="77777777" w:rsidR="007C1A35" w:rsidRPr="007C1A35" w:rsidRDefault="007C1A35" w:rsidP="007C1A35">
      <w:pPr>
        <w:spacing w:after="0"/>
        <w:jc w:val="both"/>
        <w:rPr>
          <w:b/>
          <w:bCs/>
        </w:rPr>
      </w:pPr>
      <w:r w:rsidRPr="007C1A35">
        <w:rPr>
          <w:b/>
          <w:bCs/>
        </w:rPr>
        <w:t xml:space="preserve">Odpowiedź: </w:t>
      </w:r>
    </w:p>
    <w:p w14:paraId="050D530F" w14:textId="48D99FB3" w:rsidR="007C1A35" w:rsidRPr="007C1A35" w:rsidRDefault="007C1A35" w:rsidP="007C1A35">
      <w:pPr>
        <w:jc w:val="both"/>
        <w:rPr>
          <w:b/>
          <w:bCs/>
        </w:rPr>
      </w:pPr>
      <w:r w:rsidRPr="007C1A35">
        <w:rPr>
          <w:b/>
          <w:bCs/>
        </w:rPr>
        <w:t>Nie.</w:t>
      </w:r>
    </w:p>
    <w:p w14:paraId="1A3CD462" w14:textId="59298BA6" w:rsidR="00DD53D9" w:rsidRDefault="00DD53D9" w:rsidP="007C1A35">
      <w:pPr>
        <w:pStyle w:val="Akapitzlist"/>
        <w:numPr>
          <w:ilvl w:val="0"/>
          <w:numId w:val="2"/>
        </w:numPr>
        <w:jc w:val="both"/>
      </w:pPr>
      <w:r>
        <w:t>czy Zamawiający planuje w trakcie trwania umowy generalnej zakup pojazdów elektrycznych,</w:t>
      </w:r>
    </w:p>
    <w:p w14:paraId="24D88E74" w14:textId="77777777" w:rsidR="007C1A35" w:rsidRPr="007C1A35" w:rsidRDefault="007C1A35" w:rsidP="007C1A35">
      <w:pPr>
        <w:spacing w:after="0"/>
        <w:jc w:val="both"/>
        <w:rPr>
          <w:b/>
          <w:bCs/>
        </w:rPr>
      </w:pPr>
      <w:r w:rsidRPr="007C1A35">
        <w:rPr>
          <w:b/>
          <w:bCs/>
        </w:rPr>
        <w:t xml:space="preserve">Odpowiedź: </w:t>
      </w:r>
    </w:p>
    <w:p w14:paraId="5B409F3B" w14:textId="5D230D93" w:rsidR="007C1A35" w:rsidRPr="00B843EA" w:rsidRDefault="00E968F8" w:rsidP="007C1A35">
      <w:pPr>
        <w:jc w:val="both"/>
        <w:rPr>
          <w:b/>
          <w:bCs/>
          <w:color w:val="000000" w:themeColor="text1"/>
        </w:rPr>
      </w:pPr>
      <w:r w:rsidRPr="00BE420D">
        <w:rPr>
          <w:b/>
          <w:bCs/>
          <w:color w:val="000000" w:themeColor="text1"/>
        </w:rPr>
        <w:t xml:space="preserve">Zamawiający informuje, że </w:t>
      </w:r>
      <w:r w:rsidR="00B843EA" w:rsidRPr="00BE420D">
        <w:rPr>
          <w:b/>
          <w:bCs/>
          <w:color w:val="000000" w:themeColor="text1"/>
        </w:rPr>
        <w:t>na chwile obecną nie ma planów na zakup pojazdów elektrycznych.</w:t>
      </w:r>
    </w:p>
    <w:p w14:paraId="21C544B6" w14:textId="77777777" w:rsidR="00E12A2F" w:rsidRPr="007C1A35" w:rsidRDefault="00E12A2F" w:rsidP="007C1A35">
      <w:pPr>
        <w:jc w:val="both"/>
        <w:rPr>
          <w:b/>
          <w:bCs/>
          <w:color w:val="FF0000"/>
        </w:rPr>
      </w:pPr>
    </w:p>
    <w:p w14:paraId="2AAC6CB3" w14:textId="04B67DAC" w:rsidR="00DD53D9" w:rsidRDefault="00DD53D9" w:rsidP="007C1A35">
      <w:pPr>
        <w:pStyle w:val="Akapitzlist"/>
        <w:numPr>
          <w:ilvl w:val="0"/>
          <w:numId w:val="2"/>
        </w:numPr>
        <w:jc w:val="both"/>
      </w:pPr>
      <w:r>
        <w:t>Lokalizacja taboru – miejsce parkowania pojazdów. Kumulacja ryzyka AC ( maksymalna suma ubezpieczenia w AC wynikająca z parkowania pojazdów w jednej lokalizacji w jednym czasie),</w:t>
      </w:r>
    </w:p>
    <w:p w14:paraId="35D14025" w14:textId="77777777" w:rsidR="007C1A35" w:rsidRPr="007C1A35" w:rsidRDefault="007C1A35" w:rsidP="007C1A35">
      <w:pPr>
        <w:spacing w:after="0"/>
        <w:jc w:val="both"/>
        <w:rPr>
          <w:b/>
          <w:bCs/>
        </w:rPr>
      </w:pPr>
      <w:r w:rsidRPr="007C1A35">
        <w:rPr>
          <w:b/>
          <w:bCs/>
        </w:rPr>
        <w:t xml:space="preserve">Odpowiedź: </w:t>
      </w:r>
    </w:p>
    <w:p w14:paraId="51E2CBEF" w14:textId="66AEE8D7" w:rsidR="007C1A35" w:rsidRDefault="007C1A35" w:rsidP="007C1A35">
      <w:pPr>
        <w:jc w:val="both"/>
        <w:rPr>
          <w:b/>
          <w:bCs/>
        </w:rPr>
      </w:pPr>
      <w:r w:rsidRPr="007C1A35">
        <w:rPr>
          <w:b/>
          <w:bCs/>
        </w:rPr>
        <w:t>Pojazdy są parkowane w różnych lokalizacjach na terenie powiatu.</w:t>
      </w:r>
    </w:p>
    <w:p w14:paraId="4BA12749" w14:textId="77777777" w:rsidR="00E12A2F" w:rsidRPr="007C1A35" w:rsidRDefault="00E12A2F" w:rsidP="007C1A35">
      <w:pPr>
        <w:jc w:val="both"/>
        <w:rPr>
          <w:b/>
          <w:bCs/>
        </w:rPr>
      </w:pPr>
    </w:p>
    <w:p w14:paraId="33D2D23D" w14:textId="5AF03E9A" w:rsidR="00DD53D9" w:rsidRDefault="00DD53D9" w:rsidP="007C1A35">
      <w:pPr>
        <w:pStyle w:val="Akapitzlist"/>
        <w:numPr>
          <w:ilvl w:val="0"/>
          <w:numId w:val="2"/>
        </w:numPr>
        <w:jc w:val="both"/>
      </w:pPr>
      <w:r>
        <w:t>uzupełnienie DMC dla pojazdów poza osobowymi,</w:t>
      </w:r>
    </w:p>
    <w:p w14:paraId="3BDFD692" w14:textId="77777777" w:rsidR="007C1A35" w:rsidRPr="007C1A35" w:rsidRDefault="007C1A35" w:rsidP="007C1A35">
      <w:pPr>
        <w:spacing w:after="0"/>
        <w:jc w:val="both"/>
        <w:rPr>
          <w:b/>
          <w:bCs/>
        </w:rPr>
      </w:pPr>
      <w:r w:rsidRPr="007C1A35">
        <w:rPr>
          <w:b/>
          <w:bCs/>
        </w:rPr>
        <w:t xml:space="preserve">Odpowiedź: </w:t>
      </w:r>
    </w:p>
    <w:p w14:paraId="0408A6B6" w14:textId="74C392FB" w:rsidR="007C1A35" w:rsidRPr="00A2237C" w:rsidRDefault="00696A31" w:rsidP="007C1A35">
      <w:pPr>
        <w:jc w:val="both"/>
        <w:rPr>
          <w:b/>
          <w:bCs/>
        </w:rPr>
      </w:pPr>
      <w:r w:rsidRPr="00A2237C">
        <w:rPr>
          <w:b/>
          <w:bCs/>
        </w:rPr>
        <w:lastRenderedPageBreak/>
        <w:t xml:space="preserve">Zamawiający </w:t>
      </w:r>
      <w:r w:rsidR="00030680" w:rsidRPr="00A2237C">
        <w:rPr>
          <w:b/>
          <w:bCs/>
        </w:rPr>
        <w:t xml:space="preserve">podaje </w:t>
      </w:r>
      <w:r w:rsidR="00447290" w:rsidRPr="00A2237C">
        <w:rPr>
          <w:b/>
          <w:bCs/>
        </w:rPr>
        <w:t>DMC dla pojazdów ciężarowych.</w:t>
      </w:r>
      <w:r w:rsidR="003B27EC" w:rsidRPr="00A2237C">
        <w:rPr>
          <w:b/>
          <w:bCs/>
        </w:rPr>
        <w:t xml:space="preserve"> </w:t>
      </w:r>
    </w:p>
    <w:tbl>
      <w:tblPr>
        <w:tblW w:w="5000" w:type="pct"/>
        <w:tblCellMar>
          <w:left w:w="70" w:type="dxa"/>
          <w:right w:w="70" w:type="dxa"/>
        </w:tblCellMar>
        <w:tblLook w:val="04A0" w:firstRow="1" w:lastRow="0" w:firstColumn="1" w:lastColumn="0" w:noHBand="0" w:noVBand="1"/>
      </w:tblPr>
      <w:tblGrid>
        <w:gridCol w:w="698"/>
        <w:gridCol w:w="977"/>
        <w:gridCol w:w="1111"/>
        <w:gridCol w:w="2177"/>
        <w:gridCol w:w="1078"/>
        <w:gridCol w:w="1089"/>
        <w:gridCol w:w="1171"/>
        <w:gridCol w:w="761"/>
      </w:tblGrid>
      <w:tr w:rsidR="00696A31" w:rsidRPr="00696A31" w14:paraId="0157AF52" w14:textId="77777777" w:rsidTr="003B27EC">
        <w:trPr>
          <w:trHeight w:val="630"/>
        </w:trPr>
        <w:tc>
          <w:tcPr>
            <w:tcW w:w="385"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367B186" w14:textId="77777777" w:rsidR="00696A31" w:rsidRPr="00696A31" w:rsidRDefault="00696A31" w:rsidP="00696A31">
            <w:pPr>
              <w:spacing w:after="0" w:line="240" w:lineRule="auto"/>
              <w:jc w:val="center"/>
              <w:rPr>
                <w:rFonts w:ascii="Arial" w:eastAsia="Times New Roman" w:hAnsi="Arial" w:cs="Arial"/>
                <w:b/>
                <w:bCs/>
                <w:color w:val="000000"/>
                <w:kern w:val="0"/>
                <w:sz w:val="16"/>
                <w:szCs w:val="16"/>
                <w:lang w:eastAsia="pl-PL"/>
                <w14:ligatures w14:val="none"/>
              </w:rPr>
            </w:pPr>
            <w:r w:rsidRPr="00696A31">
              <w:rPr>
                <w:rFonts w:ascii="Arial" w:eastAsia="Times New Roman" w:hAnsi="Arial" w:cs="Arial"/>
                <w:b/>
                <w:bCs/>
                <w:color w:val="000000"/>
                <w:kern w:val="0"/>
                <w:sz w:val="16"/>
                <w:szCs w:val="16"/>
                <w:lang w:eastAsia="pl-PL"/>
                <w14:ligatures w14:val="none"/>
              </w:rPr>
              <w:t>Lp.</w:t>
            </w:r>
          </w:p>
        </w:tc>
        <w:tc>
          <w:tcPr>
            <w:tcW w:w="539" w:type="pct"/>
            <w:tcBorders>
              <w:top w:val="single" w:sz="4" w:space="0" w:color="auto"/>
              <w:left w:val="nil"/>
              <w:bottom w:val="single" w:sz="4" w:space="0" w:color="auto"/>
              <w:right w:val="single" w:sz="4" w:space="0" w:color="auto"/>
            </w:tcBorders>
            <w:shd w:val="clear" w:color="000000" w:fill="BFBFBF"/>
            <w:vAlign w:val="center"/>
            <w:hideMark/>
          </w:tcPr>
          <w:p w14:paraId="2C124077" w14:textId="77777777" w:rsidR="00696A31" w:rsidRPr="00696A31" w:rsidRDefault="00696A31" w:rsidP="00696A31">
            <w:pPr>
              <w:spacing w:after="0" w:line="240" w:lineRule="auto"/>
              <w:jc w:val="center"/>
              <w:rPr>
                <w:rFonts w:ascii="Arial" w:eastAsia="Times New Roman" w:hAnsi="Arial" w:cs="Arial"/>
                <w:b/>
                <w:bCs/>
                <w:color w:val="000000"/>
                <w:kern w:val="0"/>
                <w:sz w:val="16"/>
                <w:szCs w:val="16"/>
                <w:lang w:eastAsia="pl-PL"/>
                <w14:ligatures w14:val="none"/>
              </w:rPr>
            </w:pPr>
            <w:r w:rsidRPr="00696A31">
              <w:rPr>
                <w:rFonts w:ascii="Arial" w:eastAsia="Times New Roman" w:hAnsi="Arial" w:cs="Arial"/>
                <w:b/>
                <w:bCs/>
                <w:color w:val="000000"/>
                <w:kern w:val="0"/>
                <w:sz w:val="16"/>
                <w:szCs w:val="16"/>
                <w:lang w:eastAsia="pl-PL"/>
                <w14:ligatures w14:val="none"/>
              </w:rPr>
              <w:t>Marka, typ, model</w:t>
            </w:r>
          </w:p>
        </w:tc>
        <w:tc>
          <w:tcPr>
            <w:tcW w:w="613" w:type="pct"/>
            <w:tcBorders>
              <w:top w:val="single" w:sz="4" w:space="0" w:color="auto"/>
              <w:left w:val="nil"/>
              <w:bottom w:val="single" w:sz="4" w:space="0" w:color="auto"/>
              <w:right w:val="single" w:sz="4" w:space="0" w:color="auto"/>
            </w:tcBorders>
            <w:shd w:val="clear" w:color="000000" w:fill="BFBFBF"/>
            <w:vAlign w:val="center"/>
            <w:hideMark/>
          </w:tcPr>
          <w:p w14:paraId="533FE674" w14:textId="77777777" w:rsidR="00696A31" w:rsidRPr="00696A31" w:rsidRDefault="00696A31" w:rsidP="00696A31">
            <w:pPr>
              <w:spacing w:after="0" w:line="240" w:lineRule="auto"/>
              <w:jc w:val="center"/>
              <w:rPr>
                <w:rFonts w:ascii="Arial" w:eastAsia="Times New Roman" w:hAnsi="Arial" w:cs="Arial"/>
                <w:b/>
                <w:bCs/>
                <w:color w:val="000000"/>
                <w:kern w:val="0"/>
                <w:sz w:val="16"/>
                <w:szCs w:val="16"/>
                <w:lang w:eastAsia="pl-PL"/>
                <w14:ligatures w14:val="none"/>
              </w:rPr>
            </w:pPr>
            <w:r w:rsidRPr="00696A31">
              <w:rPr>
                <w:rFonts w:ascii="Arial" w:eastAsia="Times New Roman" w:hAnsi="Arial" w:cs="Arial"/>
                <w:b/>
                <w:bCs/>
                <w:color w:val="000000"/>
                <w:kern w:val="0"/>
                <w:sz w:val="16"/>
                <w:szCs w:val="16"/>
                <w:lang w:eastAsia="pl-PL"/>
                <w14:ligatures w14:val="none"/>
              </w:rPr>
              <w:t>Nr rejestr.</w:t>
            </w:r>
          </w:p>
        </w:tc>
        <w:tc>
          <w:tcPr>
            <w:tcW w:w="1201" w:type="pct"/>
            <w:tcBorders>
              <w:top w:val="single" w:sz="4" w:space="0" w:color="auto"/>
              <w:left w:val="nil"/>
              <w:bottom w:val="single" w:sz="4" w:space="0" w:color="auto"/>
              <w:right w:val="single" w:sz="4" w:space="0" w:color="auto"/>
            </w:tcBorders>
            <w:shd w:val="clear" w:color="000000" w:fill="BFBFBF"/>
            <w:vAlign w:val="center"/>
            <w:hideMark/>
          </w:tcPr>
          <w:p w14:paraId="5578C615" w14:textId="77777777" w:rsidR="00696A31" w:rsidRPr="00696A31" w:rsidRDefault="00696A31" w:rsidP="00696A31">
            <w:pPr>
              <w:spacing w:after="0" w:line="240" w:lineRule="auto"/>
              <w:jc w:val="center"/>
              <w:rPr>
                <w:rFonts w:ascii="Arial" w:eastAsia="Times New Roman" w:hAnsi="Arial" w:cs="Arial"/>
                <w:b/>
                <w:bCs/>
                <w:color w:val="000000"/>
                <w:kern w:val="0"/>
                <w:sz w:val="16"/>
                <w:szCs w:val="16"/>
                <w:lang w:eastAsia="pl-PL"/>
                <w14:ligatures w14:val="none"/>
              </w:rPr>
            </w:pPr>
            <w:r w:rsidRPr="00696A31">
              <w:rPr>
                <w:rFonts w:ascii="Arial" w:eastAsia="Times New Roman" w:hAnsi="Arial" w:cs="Arial"/>
                <w:b/>
                <w:bCs/>
                <w:color w:val="000000"/>
                <w:kern w:val="0"/>
                <w:sz w:val="16"/>
                <w:szCs w:val="16"/>
                <w:lang w:eastAsia="pl-PL"/>
                <w14:ligatures w14:val="none"/>
              </w:rPr>
              <w:t>VIN</w:t>
            </w:r>
          </w:p>
        </w:tc>
        <w:tc>
          <w:tcPr>
            <w:tcW w:w="595" w:type="pct"/>
            <w:tcBorders>
              <w:top w:val="single" w:sz="4" w:space="0" w:color="auto"/>
              <w:left w:val="nil"/>
              <w:bottom w:val="single" w:sz="4" w:space="0" w:color="auto"/>
              <w:right w:val="single" w:sz="4" w:space="0" w:color="auto"/>
            </w:tcBorders>
            <w:shd w:val="clear" w:color="000000" w:fill="BFBFBF"/>
            <w:vAlign w:val="center"/>
            <w:hideMark/>
          </w:tcPr>
          <w:p w14:paraId="1553FA95" w14:textId="77777777" w:rsidR="00696A31" w:rsidRPr="00696A31" w:rsidRDefault="00696A31" w:rsidP="00696A31">
            <w:pPr>
              <w:spacing w:after="0" w:line="240" w:lineRule="auto"/>
              <w:jc w:val="center"/>
              <w:rPr>
                <w:rFonts w:ascii="Arial" w:eastAsia="Times New Roman" w:hAnsi="Arial" w:cs="Arial"/>
                <w:b/>
                <w:bCs/>
                <w:color w:val="000000"/>
                <w:kern w:val="0"/>
                <w:sz w:val="16"/>
                <w:szCs w:val="16"/>
                <w:lang w:eastAsia="pl-PL"/>
                <w14:ligatures w14:val="none"/>
              </w:rPr>
            </w:pPr>
            <w:r w:rsidRPr="00696A31">
              <w:rPr>
                <w:rFonts w:ascii="Arial" w:eastAsia="Times New Roman" w:hAnsi="Arial" w:cs="Arial"/>
                <w:b/>
                <w:bCs/>
                <w:color w:val="000000"/>
                <w:kern w:val="0"/>
                <w:sz w:val="16"/>
                <w:szCs w:val="16"/>
                <w:lang w:eastAsia="pl-PL"/>
                <w14:ligatures w14:val="none"/>
              </w:rPr>
              <w:t>Rok produkcji</w:t>
            </w:r>
          </w:p>
        </w:tc>
        <w:tc>
          <w:tcPr>
            <w:tcW w:w="601" w:type="pct"/>
            <w:tcBorders>
              <w:top w:val="single" w:sz="4" w:space="0" w:color="auto"/>
              <w:left w:val="nil"/>
              <w:bottom w:val="single" w:sz="4" w:space="0" w:color="auto"/>
              <w:right w:val="single" w:sz="4" w:space="0" w:color="auto"/>
            </w:tcBorders>
            <w:shd w:val="clear" w:color="000000" w:fill="BFBFBF"/>
            <w:vAlign w:val="center"/>
            <w:hideMark/>
          </w:tcPr>
          <w:p w14:paraId="51C0EFA2" w14:textId="77777777" w:rsidR="00696A31" w:rsidRPr="00696A31" w:rsidRDefault="00696A31" w:rsidP="00696A31">
            <w:pPr>
              <w:spacing w:after="0" w:line="240" w:lineRule="auto"/>
              <w:jc w:val="center"/>
              <w:rPr>
                <w:rFonts w:ascii="Arial" w:eastAsia="Times New Roman" w:hAnsi="Arial" w:cs="Arial"/>
                <w:b/>
                <w:bCs/>
                <w:color w:val="000000"/>
                <w:kern w:val="0"/>
                <w:sz w:val="16"/>
                <w:szCs w:val="16"/>
                <w:lang w:eastAsia="pl-PL"/>
                <w14:ligatures w14:val="none"/>
              </w:rPr>
            </w:pPr>
            <w:r w:rsidRPr="00696A31">
              <w:rPr>
                <w:rFonts w:ascii="Arial" w:eastAsia="Times New Roman" w:hAnsi="Arial" w:cs="Arial"/>
                <w:b/>
                <w:bCs/>
                <w:color w:val="000000"/>
                <w:kern w:val="0"/>
                <w:sz w:val="16"/>
                <w:szCs w:val="16"/>
                <w:lang w:eastAsia="pl-PL"/>
                <w14:ligatures w14:val="none"/>
              </w:rPr>
              <w:t>Rodzaj pojazdu</w:t>
            </w:r>
          </w:p>
        </w:tc>
        <w:tc>
          <w:tcPr>
            <w:tcW w:w="646" w:type="pct"/>
            <w:tcBorders>
              <w:top w:val="single" w:sz="4" w:space="0" w:color="auto"/>
              <w:left w:val="nil"/>
              <w:bottom w:val="single" w:sz="4" w:space="0" w:color="auto"/>
              <w:right w:val="single" w:sz="4" w:space="0" w:color="auto"/>
            </w:tcBorders>
            <w:shd w:val="clear" w:color="000000" w:fill="BFBFBF"/>
            <w:vAlign w:val="center"/>
            <w:hideMark/>
          </w:tcPr>
          <w:p w14:paraId="71B5FAF5" w14:textId="77777777" w:rsidR="00696A31" w:rsidRPr="00696A31" w:rsidRDefault="00696A31" w:rsidP="00696A31">
            <w:pPr>
              <w:spacing w:after="0" w:line="240" w:lineRule="auto"/>
              <w:jc w:val="center"/>
              <w:rPr>
                <w:rFonts w:ascii="Arial" w:eastAsia="Times New Roman" w:hAnsi="Arial" w:cs="Arial"/>
                <w:b/>
                <w:bCs/>
                <w:color w:val="000000"/>
                <w:kern w:val="0"/>
                <w:sz w:val="16"/>
                <w:szCs w:val="16"/>
                <w:lang w:eastAsia="pl-PL"/>
                <w14:ligatures w14:val="none"/>
              </w:rPr>
            </w:pPr>
            <w:r w:rsidRPr="00696A31">
              <w:rPr>
                <w:rFonts w:ascii="Arial" w:eastAsia="Times New Roman" w:hAnsi="Arial" w:cs="Arial"/>
                <w:b/>
                <w:bCs/>
                <w:color w:val="000000"/>
                <w:kern w:val="0"/>
                <w:sz w:val="16"/>
                <w:szCs w:val="16"/>
                <w:lang w:eastAsia="pl-PL"/>
                <w14:ligatures w14:val="none"/>
              </w:rPr>
              <w:t>Poj./ Ład.</w:t>
            </w:r>
          </w:p>
        </w:tc>
        <w:tc>
          <w:tcPr>
            <w:tcW w:w="421" w:type="pct"/>
            <w:tcBorders>
              <w:top w:val="single" w:sz="4" w:space="0" w:color="auto"/>
              <w:left w:val="nil"/>
              <w:bottom w:val="single" w:sz="4" w:space="0" w:color="auto"/>
              <w:right w:val="single" w:sz="4" w:space="0" w:color="auto"/>
            </w:tcBorders>
            <w:shd w:val="clear" w:color="000000" w:fill="BFBFBF"/>
            <w:vAlign w:val="center"/>
            <w:hideMark/>
          </w:tcPr>
          <w:p w14:paraId="6D69726D" w14:textId="77777777" w:rsidR="00696A31" w:rsidRPr="00696A31" w:rsidRDefault="00696A31" w:rsidP="00696A31">
            <w:pPr>
              <w:spacing w:after="0" w:line="240" w:lineRule="auto"/>
              <w:jc w:val="center"/>
              <w:rPr>
                <w:rFonts w:ascii="Arial" w:eastAsia="Times New Roman" w:hAnsi="Arial" w:cs="Arial"/>
                <w:b/>
                <w:bCs/>
                <w:color w:val="000000"/>
                <w:kern w:val="0"/>
                <w:sz w:val="16"/>
                <w:szCs w:val="16"/>
                <w:lang w:eastAsia="pl-PL"/>
                <w14:ligatures w14:val="none"/>
              </w:rPr>
            </w:pPr>
            <w:r w:rsidRPr="00696A31">
              <w:rPr>
                <w:rFonts w:ascii="Arial" w:eastAsia="Times New Roman" w:hAnsi="Arial" w:cs="Arial"/>
                <w:b/>
                <w:bCs/>
                <w:color w:val="000000"/>
                <w:kern w:val="0"/>
                <w:sz w:val="16"/>
                <w:szCs w:val="16"/>
                <w:lang w:eastAsia="pl-PL"/>
                <w14:ligatures w14:val="none"/>
              </w:rPr>
              <w:t>DMC</w:t>
            </w:r>
          </w:p>
        </w:tc>
      </w:tr>
      <w:tr w:rsidR="003B27EC" w:rsidRPr="00696A31" w14:paraId="33B0437E" w14:textId="77777777" w:rsidTr="003B27EC">
        <w:trPr>
          <w:trHeight w:val="960"/>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14:paraId="1BED89AC" w14:textId="77777777" w:rsidR="00696A31" w:rsidRPr="00696A31" w:rsidRDefault="00696A31" w:rsidP="00696A31">
            <w:pPr>
              <w:spacing w:after="0" w:line="240" w:lineRule="auto"/>
              <w:jc w:val="center"/>
              <w:rPr>
                <w:rFonts w:ascii="Calibri" w:eastAsia="Times New Roman" w:hAnsi="Calibri" w:cs="Calibri"/>
                <w:color w:val="000000"/>
                <w:kern w:val="0"/>
                <w:sz w:val="18"/>
                <w:szCs w:val="18"/>
                <w:lang w:eastAsia="pl-PL"/>
                <w14:ligatures w14:val="none"/>
              </w:rPr>
            </w:pPr>
            <w:r w:rsidRPr="00696A31">
              <w:rPr>
                <w:rFonts w:ascii="Calibri" w:eastAsia="Times New Roman" w:hAnsi="Calibri" w:cs="Calibri"/>
                <w:color w:val="000000"/>
                <w:kern w:val="0"/>
                <w:sz w:val="18"/>
                <w:szCs w:val="18"/>
                <w:lang w:eastAsia="pl-PL"/>
                <w14:ligatures w14:val="none"/>
              </w:rPr>
              <w:t>16</w:t>
            </w:r>
          </w:p>
        </w:tc>
        <w:tc>
          <w:tcPr>
            <w:tcW w:w="539" w:type="pct"/>
            <w:tcBorders>
              <w:top w:val="nil"/>
              <w:left w:val="nil"/>
              <w:bottom w:val="single" w:sz="4" w:space="0" w:color="auto"/>
              <w:right w:val="single" w:sz="4" w:space="0" w:color="auto"/>
            </w:tcBorders>
            <w:shd w:val="clear" w:color="000000" w:fill="FFFFFF"/>
            <w:vAlign w:val="center"/>
            <w:hideMark/>
          </w:tcPr>
          <w:p w14:paraId="02C75DC3" w14:textId="77777777" w:rsidR="00696A31" w:rsidRPr="00696A31" w:rsidRDefault="00696A31" w:rsidP="00696A31">
            <w:pPr>
              <w:spacing w:after="0" w:line="240" w:lineRule="auto"/>
              <w:jc w:val="center"/>
              <w:rPr>
                <w:rFonts w:ascii="Calibri" w:eastAsia="Times New Roman" w:hAnsi="Calibri" w:cs="Calibri"/>
                <w:color w:val="000000"/>
                <w:kern w:val="0"/>
                <w:sz w:val="18"/>
                <w:szCs w:val="18"/>
                <w:lang w:eastAsia="pl-PL"/>
                <w14:ligatures w14:val="none"/>
              </w:rPr>
            </w:pPr>
            <w:r w:rsidRPr="00696A31">
              <w:rPr>
                <w:rFonts w:ascii="Calibri" w:eastAsia="Times New Roman" w:hAnsi="Calibri" w:cs="Calibri"/>
                <w:color w:val="000000"/>
                <w:kern w:val="0"/>
                <w:sz w:val="18"/>
                <w:szCs w:val="18"/>
                <w:lang w:eastAsia="pl-PL"/>
                <w14:ligatures w14:val="none"/>
              </w:rPr>
              <w:t>FS Lublin 3524</w:t>
            </w:r>
          </w:p>
        </w:tc>
        <w:tc>
          <w:tcPr>
            <w:tcW w:w="613" w:type="pct"/>
            <w:tcBorders>
              <w:top w:val="nil"/>
              <w:left w:val="nil"/>
              <w:bottom w:val="single" w:sz="4" w:space="0" w:color="auto"/>
              <w:right w:val="single" w:sz="4" w:space="0" w:color="auto"/>
            </w:tcBorders>
            <w:shd w:val="clear" w:color="000000" w:fill="FFFFFF"/>
            <w:vAlign w:val="center"/>
            <w:hideMark/>
          </w:tcPr>
          <w:p w14:paraId="3564AB63" w14:textId="77777777" w:rsidR="00696A31" w:rsidRPr="00696A31" w:rsidRDefault="00696A31" w:rsidP="00696A31">
            <w:pPr>
              <w:spacing w:after="0" w:line="240" w:lineRule="auto"/>
              <w:jc w:val="center"/>
              <w:rPr>
                <w:rFonts w:ascii="Calibri" w:eastAsia="Times New Roman" w:hAnsi="Calibri" w:cs="Calibri"/>
                <w:color w:val="000000"/>
                <w:kern w:val="0"/>
                <w:sz w:val="18"/>
                <w:szCs w:val="18"/>
                <w:lang w:eastAsia="pl-PL"/>
                <w14:ligatures w14:val="none"/>
              </w:rPr>
            </w:pPr>
            <w:r w:rsidRPr="00696A31">
              <w:rPr>
                <w:rFonts w:ascii="Calibri" w:eastAsia="Times New Roman" w:hAnsi="Calibri" w:cs="Calibri"/>
                <w:color w:val="000000"/>
                <w:kern w:val="0"/>
                <w:sz w:val="18"/>
                <w:szCs w:val="18"/>
                <w:lang w:eastAsia="pl-PL"/>
                <w14:ligatures w14:val="none"/>
              </w:rPr>
              <w:t>POS45TV</w:t>
            </w:r>
          </w:p>
        </w:tc>
        <w:tc>
          <w:tcPr>
            <w:tcW w:w="1201" w:type="pct"/>
            <w:tcBorders>
              <w:top w:val="nil"/>
              <w:left w:val="nil"/>
              <w:bottom w:val="single" w:sz="4" w:space="0" w:color="auto"/>
              <w:right w:val="single" w:sz="4" w:space="0" w:color="auto"/>
            </w:tcBorders>
            <w:shd w:val="clear" w:color="auto" w:fill="auto"/>
            <w:vAlign w:val="center"/>
            <w:hideMark/>
          </w:tcPr>
          <w:p w14:paraId="720FD73C" w14:textId="77777777" w:rsidR="00696A31" w:rsidRPr="00696A31" w:rsidRDefault="00696A31" w:rsidP="00696A31">
            <w:pPr>
              <w:spacing w:after="0" w:line="240" w:lineRule="auto"/>
              <w:jc w:val="center"/>
              <w:rPr>
                <w:rFonts w:ascii="Calibri" w:eastAsia="Times New Roman" w:hAnsi="Calibri" w:cs="Calibri"/>
                <w:color w:val="000000"/>
                <w:kern w:val="0"/>
                <w:sz w:val="18"/>
                <w:szCs w:val="18"/>
                <w:lang w:eastAsia="pl-PL"/>
                <w14:ligatures w14:val="none"/>
              </w:rPr>
            </w:pPr>
            <w:r w:rsidRPr="00696A31">
              <w:rPr>
                <w:rFonts w:ascii="Calibri" w:eastAsia="Times New Roman" w:hAnsi="Calibri" w:cs="Calibri"/>
                <w:color w:val="000000"/>
                <w:kern w:val="0"/>
                <w:sz w:val="18"/>
                <w:szCs w:val="18"/>
                <w:lang w:eastAsia="pl-PL"/>
                <w14:ligatures w14:val="none"/>
              </w:rPr>
              <w:t>SUL35243740075313</w:t>
            </w:r>
          </w:p>
        </w:tc>
        <w:tc>
          <w:tcPr>
            <w:tcW w:w="595" w:type="pct"/>
            <w:tcBorders>
              <w:top w:val="nil"/>
              <w:left w:val="nil"/>
              <w:bottom w:val="single" w:sz="4" w:space="0" w:color="auto"/>
              <w:right w:val="single" w:sz="4" w:space="0" w:color="auto"/>
            </w:tcBorders>
            <w:shd w:val="clear" w:color="000000" w:fill="FFFFFF"/>
            <w:vAlign w:val="center"/>
            <w:hideMark/>
          </w:tcPr>
          <w:p w14:paraId="64C0FEEC" w14:textId="77777777" w:rsidR="00696A31" w:rsidRPr="00696A31" w:rsidRDefault="00696A31" w:rsidP="00696A31">
            <w:pPr>
              <w:spacing w:after="0" w:line="240" w:lineRule="auto"/>
              <w:jc w:val="center"/>
              <w:rPr>
                <w:rFonts w:ascii="Calibri" w:eastAsia="Times New Roman" w:hAnsi="Calibri" w:cs="Calibri"/>
                <w:color w:val="000000"/>
                <w:kern w:val="0"/>
                <w:sz w:val="18"/>
                <w:szCs w:val="18"/>
                <w:lang w:eastAsia="pl-PL"/>
                <w14:ligatures w14:val="none"/>
              </w:rPr>
            </w:pPr>
            <w:r w:rsidRPr="00696A31">
              <w:rPr>
                <w:rFonts w:ascii="Calibri" w:eastAsia="Times New Roman" w:hAnsi="Calibri" w:cs="Calibri"/>
                <w:color w:val="000000"/>
                <w:kern w:val="0"/>
                <w:sz w:val="18"/>
                <w:szCs w:val="18"/>
                <w:lang w:eastAsia="pl-PL"/>
                <w14:ligatures w14:val="none"/>
              </w:rPr>
              <w:t>2004</w:t>
            </w:r>
          </w:p>
        </w:tc>
        <w:tc>
          <w:tcPr>
            <w:tcW w:w="601" w:type="pct"/>
            <w:tcBorders>
              <w:top w:val="nil"/>
              <w:left w:val="nil"/>
              <w:bottom w:val="single" w:sz="4" w:space="0" w:color="auto"/>
              <w:right w:val="single" w:sz="4" w:space="0" w:color="auto"/>
            </w:tcBorders>
            <w:shd w:val="clear" w:color="000000" w:fill="FFFFFF"/>
            <w:vAlign w:val="center"/>
            <w:hideMark/>
          </w:tcPr>
          <w:p w14:paraId="5B0093C0" w14:textId="77777777" w:rsidR="00696A31" w:rsidRPr="00696A31" w:rsidRDefault="00696A31" w:rsidP="00696A31">
            <w:pPr>
              <w:spacing w:after="0" w:line="240" w:lineRule="auto"/>
              <w:jc w:val="center"/>
              <w:rPr>
                <w:rFonts w:ascii="Calibri" w:eastAsia="Times New Roman" w:hAnsi="Calibri" w:cs="Calibri"/>
                <w:color w:val="000000"/>
                <w:kern w:val="0"/>
                <w:sz w:val="18"/>
                <w:szCs w:val="18"/>
                <w:lang w:eastAsia="pl-PL"/>
                <w14:ligatures w14:val="none"/>
              </w:rPr>
            </w:pPr>
            <w:r w:rsidRPr="00696A31">
              <w:rPr>
                <w:rFonts w:ascii="Calibri" w:eastAsia="Times New Roman" w:hAnsi="Calibri" w:cs="Calibri"/>
                <w:color w:val="000000"/>
                <w:kern w:val="0"/>
                <w:sz w:val="18"/>
                <w:szCs w:val="18"/>
                <w:lang w:eastAsia="pl-PL"/>
                <w14:ligatures w14:val="none"/>
              </w:rPr>
              <w:t>ciężarowy furgon</w:t>
            </w:r>
          </w:p>
        </w:tc>
        <w:tc>
          <w:tcPr>
            <w:tcW w:w="646" w:type="pct"/>
            <w:tcBorders>
              <w:top w:val="nil"/>
              <w:left w:val="nil"/>
              <w:bottom w:val="single" w:sz="4" w:space="0" w:color="auto"/>
              <w:right w:val="single" w:sz="4" w:space="0" w:color="auto"/>
            </w:tcBorders>
            <w:shd w:val="clear" w:color="000000" w:fill="FFFFFF"/>
            <w:vAlign w:val="center"/>
            <w:hideMark/>
          </w:tcPr>
          <w:p w14:paraId="40311BCB" w14:textId="77777777" w:rsidR="00696A31" w:rsidRPr="00696A31" w:rsidRDefault="00696A31" w:rsidP="00696A31">
            <w:pPr>
              <w:spacing w:after="0" w:line="240" w:lineRule="auto"/>
              <w:jc w:val="center"/>
              <w:rPr>
                <w:rFonts w:ascii="Calibri" w:eastAsia="Times New Roman" w:hAnsi="Calibri" w:cs="Calibri"/>
                <w:color w:val="000000"/>
                <w:kern w:val="0"/>
                <w:sz w:val="18"/>
                <w:szCs w:val="18"/>
                <w:lang w:eastAsia="pl-PL"/>
                <w14:ligatures w14:val="none"/>
              </w:rPr>
            </w:pPr>
            <w:r w:rsidRPr="00696A31">
              <w:rPr>
                <w:rFonts w:ascii="Calibri" w:eastAsia="Times New Roman" w:hAnsi="Calibri" w:cs="Calibri"/>
                <w:color w:val="000000"/>
                <w:kern w:val="0"/>
                <w:sz w:val="18"/>
                <w:szCs w:val="18"/>
                <w:lang w:eastAsia="pl-PL"/>
                <w14:ligatures w14:val="none"/>
              </w:rPr>
              <w:t>2417/1230</w:t>
            </w:r>
          </w:p>
        </w:tc>
        <w:tc>
          <w:tcPr>
            <w:tcW w:w="421" w:type="pct"/>
            <w:tcBorders>
              <w:top w:val="nil"/>
              <w:left w:val="nil"/>
              <w:bottom w:val="single" w:sz="4" w:space="0" w:color="auto"/>
              <w:right w:val="single" w:sz="4" w:space="0" w:color="auto"/>
            </w:tcBorders>
            <w:shd w:val="clear" w:color="000000" w:fill="FFFFFF"/>
            <w:vAlign w:val="center"/>
            <w:hideMark/>
          </w:tcPr>
          <w:p w14:paraId="37041BEE" w14:textId="77777777" w:rsidR="00696A31" w:rsidRPr="00696A31" w:rsidRDefault="00696A31" w:rsidP="00696A31">
            <w:pPr>
              <w:spacing w:after="0" w:line="240" w:lineRule="auto"/>
              <w:jc w:val="center"/>
              <w:rPr>
                <w:rFonts w:ascii="Calibri" w:eastAsia="Times New Roman" w:hAnsi="Calibri" w:cs="Calibri"/>
                <w:color w:val="000000"/>
                <w:kern w:val="0"/>
                <w:sz w:val="18"/>
                <w:szCs w:val="18"/>
                <w:lang w:eastAsia="pl-PL"/>
                <w14:ligatures w14:val="none"/>
              </w:rPr>
            </w:pPr>
            <w:r w:rsidRPr="00696A31">
              <w:rPr>
                <w:rFonts w:ascii="Calibri" w:eastAsia="Times New Roman" w:hAnsi="Calibri" w:cs="Calibri"/>
                <w:color w:val="000000"/>
                <w:kern w:val="0"/>
                <w:sz w:val="18"/>
                <w:szCs w:val="18"/>
                <w:lang w:eastAsia="pl-PL"/>
                <w14:ligatures w14:val="none"/>
              </w:rPr>
              <w:t>2500</w:t>
            </w:r>
          </w:p>
        </w:tc>
      </w:tr>
      <w:tr w:rsidR="003B27EC" w:rsidRPr="00696A31" w14:paraId="419230F6" w14:textId="77777777" w:rsidTr="003B27EC">
        <w:trPr>
          <w:trHeight w:val="960"/>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14:paraId="0C19FDF0" w14:textId="77777777" w:rsidR="00696A31" w:rsidRPr="00696A31" w:rsidRDefault="00696A31" w:rsidP="00696A31">
            <w:pPr>
              <w:spacing w:after="0" w:line="240" w:lineRule="auto"/>
              <w:jc w:val="center"/>
              <w:rPr>
                <w:rFonts w:ascii="Calibri" w:eastAsia="Times New Roman" w:hAnsi="Calibri" w:cs="Calibri"/>
                <w:color w:val="000000"/>
                <w:kern w:val="0"/>
                <w:sz w:val="18"/>
                <w:szCs w:val="18"/>
                <w:lang w:eastAsia="pl-PL"/>
                <w14:ligatures w14:val="none"/>
              </w:rPr>
            </w:pPr>
            <w:r w:rsidRPr="00696A31">
              <w:rPr>
                <w:rFonts w:ascii="Calibri" w:eastAsia="Times New Roman" w:hAnsi="Calibri" w:cs="Calibri"/>
                <w:color w:val="000000"/>
                <w:kern w:val="0"/>
                <w:sz w:val="18"/>
                <w:szCs w:val="18"/>
                <w:lang w:eastAsia="pl-PL"/>
                <w14:ligatures w14:val="none"/>
              </w:rPr>
              <w:t>21</w:t>
            </w:r>
          </w:p>
        </w:tc>
        <w:tc>
          <w:tcPr>
            <w:tcW w:w="539" w:type="pct"/>
            <w:tcBorders>
              <w:top w:val="nil"/>
              <w:left w:val="nil"/>
              <w:bottom w:val="single" w:sz="4" w:space="0" w:color="auto"/>
              <w:right w:val="single" w:sz="4" w:space="0" w:color="auto"/>
            </w:tcBorders>
            <w:shd w:val="clear" w:color="000000" w:fill="FFFFFF"/>
            <w:vAlign w:val="center"/>
            <w:hideMark/>
          </w:tcPr>
          <w:p w14:paraId="5C2F8666" w14:textId="77777777" w:rsidR="00696A31" w:rsidRPr="00696A31" w:rsidRDefault="00696A31" w:rsidP="00696A31">
            <w:pPr>
              <w:spacing w:after="0" w:line="240" w:lineRule="auto"/>
              <w:jc w:val="center"/>
              <w:rPr>
                <w:rFonts w:ascii="Calibri" w:eastAsia="Times New Roman" w:hAnsi="Calibri" w:cs="Calibri"/>
                <w:color w:val="000000"/>
                <w:kern w:val="0"/>
                <w:sz w:val="18"/>
                <w:szCs w:val="18"/>
                <w:lang w:eastAsia="pl-PL"/>
                <w14:ligatures w14:val="none"/>
              </w:rPr>
            </w:pPr>
            <w:r w:rsidRPr="00696A31">
              <w:rPr>
                <w:rFonts w:ascii="Calibri" w:eastAsia="Times New Roman" w:hAnsi="Calibri" w:cs="Calibri"/>
                <w:color w:val="000000"/>
                <w:kern w:val="0"/>
                <w:sz w:val="18"/>
                <w:szCs w:val="18"/>
                <w:lang w:eastAsia="pl-PL"/>
                <w14:ligatures w14:val="none"/>
              </w:rPr>
              <w:t>Fiat Ducato</w:t>
            </w:r>
          </w:p>
        </w:tc>
        <w:tc>
          <w:tcPr>
            <w:tcW w:w="613" w:type="pct"/>
            <w:tcBorders>
              <w:top w:val="nil"/>
              <w:left w:val="nil"/>
              <w:bottom w:val="single" w:sz="4" w:space="0" w:color="auto"/>
              <w:right w:val="single" w:sz="4" w:space="0" w:color="auto"/>
            </w:tcBorders>
            <w:shd w:val="clear" w:color="000000" w:fill="FFFFFF"/>
            <w:vAlign w:val="center"/>
            <w:hideMark/>
          </w:tcPr>
          <w:p w14:paraId="2643E952" w14:textId="77777777" w:rsidR="00696A31" w:rsidRPr="00696A31" w:rsidRDefault="00696A31" w:rsidP="00696A31">
            <w:pPr>
              <w:spacing w:after="0" w:line="240" w:lineRule="auto"/>
              <w:jc w:val="center"/>
              <w:rPr>
                <w:rFonts w:ascii="Calibri" w:eastAsia="Times New Roman" w:hAnsi="Calibri" w:cs="Calibri"/>
                <w:color w:val="000000"/>
                <w:kern w:val="0"/>
                <w:sz w:val="18"/>
                <w:szCs w:val="18"/>
                <w:lang w:eastAsia="pl-PL"/>
                <w14:ligatures w14:val="none"/>
              </w:rPr>
            </w:pPr>
            <w:r w:rsidRPr="00696A31">
              <w:rPr>
                <w:rFonts w:ascii="Calibri" w:eastAsia="Times New Roman" w:hAnsi="Calibri" w:cs="Calibri"/>
                <w:color w:val="000000"/>
                <w:kern w:val="0"/>
                <w:sz w:val="18"/>
                <w:szCs w:val="18"/>
                <w:lang w:eastAsia="pl-PL"/>
                <w14:ligatures w14:val="none"/>
              </w:rPr>
              <w:t>POS33097</w:t>
            </w:r>
          </w:p>
        </w:tc>
        <w:tc>
          <w:tcPr>
            <w:tcW w:w="1201" w:type="pct"/>
            <w:tcBorders>
              <w:top w:val="nil"/>
              <w:left w:val="nil"/>
              <w:bottom w:val="single" w:sz="4" w:space="0" w:color="auto"/>
              <w:right w:val="single" w:sz="4" w:space="0" w:color="auto"/>
            </w:tcBorders>
            <w:shd w:val="clear" w:color="auto" w:fill="auto"/>
            <w:vAlign w:val="center"/>
            <w:hideMark/>
          </w:tcPr>
          <w:p w14:paraId="165AC8B5" w14:textId="77777777" w:rsidR="00696A31" w:rsidRPr="00696A31" w:rsidRDefault="00696A31" w:rsidP="00696A31">
            <w:pPr>
              <w:spacing w:after="0" w:line="240" w:lineRule="auto"/>
              <w:jc w:val="center"/>
              <w:rPr>
                <w:rFonts w:ascii="Calibri" w:eastAsia="Times New Roman" w:hAnsi="Calibri" w:cs="Calibri"/>
                <w:color w:val="000000"/>
                <w:kern w:val="0"/>
                <w:sz w:val="18"/>
                <w:szCs w:val="18"/>
                <w:lang w:eastAsia="pl-PL"/>
                <w14:ligatures w14:val="none"/>
              </w:rPr>
            </w:pPr>
            <w:r w:rsidRPr="00696A31">
              <w:rPr>
                <w:rFonts w:ascii="Calibri" w:eastAsia="Times New Roman" w:hAnsi="Calibri" w:cs="Calibri"/>
                <w:color w:val="000000"/>
                <w:kern w:val="0"/>
                <w:sz w:val="18"/>
                <w:szCs w:val="18"/>
                <w:lang w:eastAsia="pl-PL"/>
                <w14:ligatures w14:val="none"/>
              </w:rPr>
              <w:t>ZFA25000002928281</w:t>
            </w:r>
          </w:p>
        </w:tc>
        <w:tc>
          <w:tcPr>
            <w:tcW w:w="595" w:type="pct"/>
            <w:tcBorders>
              <w:top w:val="nil"/>
              <w:left w:val="nil"/>
              <w:bottom w:val="single" w:sz="4" w:space="0" w:color="auto"/>
              <w:right w:val="single" w:sz="4" w:space="0" w:color="auto"/>
            </w:tcBorders>
            <w:shd w:val="clear" w:color="000000" w:fill="FFFFFF"/>
            <w:vAlign w:val="center"/>
            <w:hideMark/>
          </w:tcPr>
          <w:p w14:paraId="33D27A08" w14:textId="77777777" w:rsidR="00696A31" w:rsidRPr="00696A31" w:rsidRDefault="00696A31" w:rsidP="00696A31">
            <w:pPr>
              <w:spacing w:after="0" w:line="240" w:lineRule="auto"/>
              <w:jc w:val="center"/>
              <w:rPr>
                <w:rFonts w:ascii="Calibri" w:eastAsia="Times New Roman" w:hAnsi="Calibri" w:cs="Calibri"/>
                <w:color w:val="000000"/>
                <w:kern w:val="0"/>
                <w:sz w:val="18"/>
                <w:szCs w:val="18"/>
                <w:lang w:eastAsia="pl-PL"/>
                <w14:ligatures w14:val="none"/>
              </w:rPr>
            </w:pPr>
            <w:r w:rsidRPr="00696A31">
              <w:rPr>
                <w:rFonts w:ascii="Calibri" w:eastAsia="Times New Roman" w:hAnsi="Calibri" w:cs="Calibri"/>
                <w:color w:val="000000"/>
                <w:kern w:val="0"/>
                <w:sz w:val="18"/>
                <w:szCs w:val="18"/>
                <w:lang w:eastAsia="pl-PL"/>
                <w14:ligatures w14:val="none"/>
              </w:rPr>
              <w:t>2015</w:t>
            </w:r>
          </w:p>
        </w:tc>
        <w:tc>
          <w:tcPr>
            <w:tcW w:w="601" w:type="pct"/>
            <w:tcBorders>
              <w:top w:val="nil"/>
              <w:left w:val="nil"/>
              <w:bottom w:val="single" w:sz="4" w:space="0" w:color="auto"/>
              <w:right w:val="single" w:sz="4" w:space="0" w:color="auto"/>
            </w:tcBorders>
            <w:shd w:val="clear" w:color="000000" w:fill="FFFFFF"/>
            <w:vAlign w:val="center"/>
            <w:hideMark/>
          </w:tcPr>
          <w:p w14:paraId="2CA05A2D" w14:textId="77777777" w:rsidR="00696A31" w:rsidRPr="00696A31" w:rsidRDefault="00696A31" w:rsidP="00696A31">
            <w:pPr>
              <w:spacing w:after="0" w:line="240" w:lineRule="auto"/>
              <w:jc w:val="center"/>
              <w:rPr>
                <w:rFonts w:ascii="Calibri" w:eastAsia="Times New Roman" w:hAnsi="Calibri" w:cs="Calibri"/>
                <w:color w:val="000000"/>
                <w:kern w:val="0"/>
                <w:sz w:val="18"/>
                <w:szCs w:val="18"/>
                <w:lang w:eastAsia="pl-PL"/>
                <w14:ligatures w14:val="none"/>
              </w:rPr>
            </w:pPr>
            <w:r w:rsidRPr="00696A31">
              <w:rPr>
                <w:rFonts w:ascii="Calibri" w:eastAsia="Times New Roman" w:hAnsi="Calibri" w:cs="Calibri"/>
                <w:color w:val="000000"/>
                <w:kern w:val="0"/>
                <w:sz w:val="18"/>
                <w:szCs w:val="18"/>
                <w:lang w:eastAsia="pl-PL"/>
                <w14:ligatures w14:val="none"/>
              </w:rPr>
              <w:t>ciężarowy</w:t>
            </w:r>
          </w:p>
        </w:tc>
        <w:tc>
          <w:tcPr>
            <w:tcW w:w="646" w:type="pct"/>
            <w:tcBorders>
              <w:top w:val="nil"/>
              <w:left w:val="nil"/>
              <w:bottom w:val="single" w:sz="4" w:space="0" w:color="auto"/>
              <w:right w:val="single" w:sz="4" w:space="0" w:color="auto"/>
            </w:tcBorders>
            <w:shd w:val="clear" w:color="000000" w:fill="FFFFFF"/>
            <w:vAlign w:val="center"/>
            <w:hideMark/>
          </w:tcPr>
          <w:p w14:paraId="1EB03EF3" w14:textId="77777777" w:rsidR="00696A31" w:rsidRPr="00696A31" w:rsidRDefault="00696A31" w:rsidP="00696A31">
            <w:pPr>
              <w:spacing w:after="0" w:line="240" w:lineRule="auto"/>
              <w:jc w:val="center"/>
              <w:rPr>
                <w:rFonts w:ascii="Calibri" w:eastAsia="Times New Roman" w:hAnsi="Calibri" w:cs="Calibri"/>
                <w:color w:val="000000"/>
                <w:kern w:val="0"/>
                <w:sz w:val="18"/>
                <w:szCs w:val="18"/>
                <w:lang w:eastAsia="pl-PL"/>
                <w14:ligatures w14:val="none"/>
              </w:rPr>
            </w:pPr>
            <w:r w:rsidRPr="00696A31">
              <w:rPr>
                <w:rFonts w:ascii="Calibri" w:eastAsia="Times New Roman" w:hAnsi="Calibri" w:cs="Calibri"/>
                <w:color w:val="000000"/>
                <w:kern w:val="0"/>
                <w:sz w:val="18"/>
                <w:szCs w:val="18"/>
                <w:lang w:eastAsia="pl-PL"/>
                <w14:ligatures w14:val="none"/>
              </w:rPr>
              <w:t>2999/940</w:t>
            </w:r>
          </w:p>
        </w:tc>
        <w:tc>
          <w:tcPr>
            <w:tcW w:w="421" w:type="pct"/>
            <w:tcBorders>
              <w:top w:val="nil"/>
              <w:left w:val="nil"/>
              <w:bottom w:val="single" w:sz="4" w:space="0" w:color="auto"/>
              <w:right w:val="single" w:sz="4" w:space="0" w:color="auto"/>
            </w:tcBorders>
            <w:shd w:val="clear" w:color="000000" w:fill="FFFFFF"/>
            <w:vAlign w:val="center"/>
            <w:hideMark/>
          </w:tcPr>
          <w:p w14:paraId="6A6BB882" w14:textId="77777777" w:rsidR="00696A31" w:rsidRPr="00696A31" w:rsidRDefault="00696A31" w:rsidP="00696A31">
            <w:pPr>
              <w:spacing w:after="0" w:line="240" w:lineRule="auto"/>
              <w:jc w:val="center"/>
              <w:rPr>
                <w:rFonts w:ascii="Calibri" w:eastAsia="Times New Roman" w:hAnsi="Calibri" w:cs="Calibri"/>
                <w:color w:val="000000"/>
                <w:kern w:val="0"/>
                <w:sz w:val="18"/>
                <w:szCs w:val="18"/>
                <w:lang w:eastAsia="pl-PL"/>
                <w14:ligatures w14:val="none"/>
              </w:rPr>
            </w:pPr>
            <w:r w:rsidRPr="00696A31">
              <w:rPr>
                <w:rFonts w:ascii="Calibri" w:eastAsia="Times New Roman" w:hAnsi="Calibri" w:cs="Calibri"/>
                <w:color w:val="000000"/>
                <w:kern w:val="0"/>
                <w:sz w:val="18"/>
                <w:szCs w:val="18"/>
                <w:lang w:eastAsia="pl-PL"/>
                <w14:ligatures w14:val="none"/>
              </w:rPr>
              <w:t>3500</w:t>
            </w:r>
          </w:p>
        </w:tc>
      </w:tr>
      <w:tr w:rsidR="003B27EC" w:rsidRPr="00696A31" w14:paraId="5201CE11" w14:textId="77777777" w:rsidTr="003B27EC">
        <w:trPr>
          <w:trHeight w:val="960"/>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14:paraId="206D3020" w14:textId="77777777" w:rsidR="00696A31" w:rsidRPr="00696A31" w:rsidRDefault="00696A31" w:rsidP="00696A31">
            <w:pPr>
              <w:spacing w:after="0" w:line="240" w:lineRule="auto"/>
              <w:jc w:val="center"/>
              <w:rPr>
                <w:rFonts w:ascii="Calibri" w:eastAsia="Times New Roman" w:hAnsi="Calibri" w:cs="Calibri"/>
                <w:color w:val="000000"/>
                <w:kern w:val="0"/>
                <w:sz w:val="18"/>
                <w:szCs w:val="18"/>
                <w:lang w:eastAsia="pl-PL"/>
                <w14:ligatures w14:val="none"/>
              </w:rPr>
            </w:pPr>
            <w:r w:rsidRPr="00696A31">
              <w:rPr>
                <w:rFonts w:ascii="Calibri" w:eastAsia="Times New Roman" w:hAnsi="Calibri" w:cs="Calibri"/>
                <w:color w:val="000000"/>
                <w:kern w:val="0"/>
                <w:sz w:val="18"/>
                <w:szCs w:val="18"/>
                <w:lang w:eastAsia="pl-PL"/>
                <w14:ligatures w14:val="none"/>
              </w:rPr>
              <w:t>43</w:t>
            </w:r>
          </w:p>
        </w:tc>
        <w:tc>
          <w:tcPr>
            <w:tcW w:w="539" w:type="pct"/>
            <w:tcBorders>
              <w:top w:val="nil"/>
              <w:left w:val="nil"/>
              <w:bottom w:val="single" w:sz="4" w:space="0" w:color="auto"/>
              <w:right w:val="single" w:sz="4" w:space="0" w:color="auto"/>
            </w:tcBorders>
            <w:shd w:val="clear" w:color="000000" w:fill="FFFFFF"/>
            <w:vAlign w:val="center"/>
            <w:hideMark/>
          </w:tcPr>
          <w:p w14:paraId="17DBFE8A" w14:textId="77777777" w:rsidR="00696A31" w:rsidRPr="00696A31" w:rsidRDefault="00696A31" w:rsidP="00696A31">
            <w:pPr>
              <w:spacing w:after="0" w:line="240" w:lineRule="auto"/>
              <w:jc w:val="center"/>
              <w:rPr>
                <w:rFonts w:ascii="Calibri" w:eastAsia="Times New Roman" w:hAnsi="Calibri" w:cs="Calibri"/>
                <w:color w:val="000000"/>
                <w:kern w:val="0"/>
                <w:sz w:val="18"/>
                <w:szCs w:val="18"/>
                <w:lang w:eastAsia="pl-PL"/>
                <w14:ligatures w14:val="none"/>
              </w:rPr>
            </w:pPr>
            <w:r w:rsidRPr="00696A31">
              <w:rPr>
                <w:rFonts w:ascii="Calibri" w:eastAsia="Times New Roman" w:hAnsi="Calibri" w:cs="Calibri"/>
                <w:color w:val="000000"/>
                <w:kern w:val="0"/>
                <w:sz w:val="18"/>
                <w:szCs w:val="18"/>
                <w:lang w:eastAsia="pl-PL"/>
                <w14:ligatures w14:val="none"/>
              </w:rPr>
              <w:t>Peugeot Expert 1.9 D Turbo</w:t>
            </w:r>
          </w:p>
        </w:tc>
        <w:tc>
          <w:tcPr>
            <w:tcW w:w="613" w:type="pct"/>
            <w:tcBorders>
              <w:top w:val="nil"/>
              <w:left w:val="nil"/>
              <w:bottom w:val="single" w:sz="4" w:space="0" w:color="auto"/>
              <w:right w:val="single" w:sz="4" w:space="0" w:color="auto"/>
            </w:tcBorders>
            <w:shd w:val="clear" w:color="000000" w:fill="FFFFFF"/>
            <w:vAlign w:val="center"/>
            <w:hideMark/>
          </w:tcPr>
          <w:p w14:paraId="6DC0AF79" w14:textId="77777777" w:rsidR="00696A31" w:rsidRPr="00696A31" w:rsidRDefault="00696A31" w:rsidP="00696A31">
            <w:pPr>
              <w:spacing w:after="0" w:line="240" w:lineRule="auto"/>
              <w:jc w:val="center"/>
              <w:rPr>
                <w:rFonts w:ascii="Calibri" w:eastAsia="Times New Roman" w:hAnsi="Calibri" w:cs="Calibri"/>
                <w:color w:val="000000"/>
                <w:kern w:val="0"/>
                <w:sz w:val="18"/>
                <w:szCs w:val="18"/>
                <w:lang w:eastAsia="pl-PL"/>
                <w14:ligatures w14:val="none"/>
              </w:rPr>
            </w:pPr>
            <w:r w:rsidRPr="00696A31">
              <w:rPr>
                <w:rFonts w:ascii="Calibri" w:eastAsia="Times New Roman" w:hAnsi="Calibri" w:cs="Calibri"/>
                <w:color w:val="000000"/>
                <w:kern w:val="0"/>
                <w:sz w:val="18"/>
                <w:szCs w:val="18"/>
                <w:lang w:eastAsia="pl-PL"/>
                <w14:ligatures w14:val="none"/>
              </w:rPr>
              <w:t>POSWA11</w:t>
            </w:r>
          </w:p>
        </w:tc>
        <w:tc>
          <w:tcPr>
            <w:tcW w:w="1201" w:type="pct"/>
            <w:tcBorders>
              <w:top w:val="nil"/>
              <w:left w:val="nil"/>
              <w:bottom w:val="single" w:sz="4" w:space="0" w:color="auto"/>
              <w:right w:val="single" w:sz="4" w:space="0" w:color="auto"/>
            </w:tcBorders>
            <w:shd w:val="clear" w:color="auto" w:fill="auto"/>
            <w:vAlign w:val="center"/>
            <w:hideMark/>
          </w:tcPr>
          <w:p w14:paraId="1418AFC4" w14:textId="77777777" w:rsidR="00696A31" w:rsidRPr="00696A31" w:rsidRDefault="00696A31" w:rsidP="00696A31">
            <w:pPr>
              <w:spacing w:after="0" w:line="240" w:lineRule="auto"/>
              <w:jc w:val="center"/>
              <w:rPr>
                <w:rFonts w:ascii="Calibri" w:eastAsia="Times New Roman" w:hAnsi="Calibri" w:cs="Calibri"/>
                <w:color w:val="000000"/>
                <w:kern w:val="0"/>
                <w:sz w:val="18"/>
                <w:szCs w:val="18"/>
                <w:lang w:eastAsia="pl-PL"/>
                <w14:ligatures w14:val="none"/>
              </w:rPr>
            </w:pPr>
            <w:r w:rsidRPr="00696A31">
              <w:rPr>
                <w:rFonts w:ascii="Calibri" w:eastAsia="Times New Roman" w:hAnsi="Calibri" w:cs="Calibri"/>
                <w:color w:val="000000"/>
                <w:kern w:val="0"/>
                <w:sz w:val="18"/>
                <w:szCs w:val="18"/>
                <w:lang w:eastAsia="pl-PL"/>
                <w14:ligatures w14:val="none"/>
              </w:rPr>
              <w:t>VF3BZDHXA12609652</w:t>
            </w:r>
          </w:p>
        </w:tc>
        <w:tc>
          <w:tcPr>
            <w:tcW w:w="595" w:type="pct"/>
            <w:tcBorders>
              <w:top w:val="nil"/>
              <w:left w:val="nil"/>
              <w:bottom w:val="single" w:sz="4" w:space="0" w:color="auto"/>
              <w:right w:val="single" w:sz="4" w:space="0" w:color="auto"/>
            </w:tcBorders>
            <w:shd w:val="clear" w:color="000000" w:fill="FFFFFF"/>
            <w:vAlign w:val="center"/>
            <w:hideMark/>
          </w:tcPr>
          <w:p w14:paraId="121BC0F5" w14:textId="77777777" w:rsidR="00696A31" w:rsidRPr="00696A31" w:rsidRDefault="00696A31" w:rsidP="00696A31">
            <w:pPr>
              <w:spacing w:after="0" w:line="240" w:lineRule="auto"/>
              <w:jc w:val="center"/>
              <w:rPr>
                <w:rFonts w:ascii="Calibri" w:eastAsia="Times New Roman" w:hAnsi="Calibri" w:cs="Calibri"/>
                <w:color w:val="000000"/>
                <w:kern w:val="0"/>
                <w:sz w:val="18"/>
                <w:szCs w:val="18"/>
                <w:lang w:eastAsia="pl-PL"/>
                <w14:ligatures w14:val="none"/>
              </w:rPr>
            </w:pPr>
            <w:r w:rsidRPr="00696A31">
              <w:rPr>
                <w:rFonts w:ascii="Calibri" w:eastAsia="Times New Roman" w:hAnsi="Calibri" w:cs="Calibri"/>
                <w:color w:val="000000"/>
                <w:kern w:val="0"/>
                <w:sz w:val="18"/>
                <w:szCs w:val="18"/>
                <w:lang w:eastAsia="pl-PL"/>
                <w14:ligatures w14:val="none"/>
              </w:rPr>
              <w:t>2000</w:t>
            </w:r>
          </w:p>
        </w:tc>
        <w:tc>
          <w:tcPr>
            <w:tcW w:w="601" w:type="pct"/>
            <w:tcBorders>
              <w:top w:val="nil"/>
              <w:left w:val="nil"/>
              <w:bottom w:val="single" w:sz="4" w:space="0" w:color="auto"/>
              <w:right w:val="single" w:sz="4" w:space="0" w:color="auto"/>
            </w:tcBorders>
            <w:shd w:val="clear" w:color="000000" w:fill="FFFFFF"/>
            <w:vAlign w:val="center"/>
            <w:hideMark/>
          </w:tcPr>
          <w:p w14:paraId="4DC626CF" w14:textId="77777777" w:rsidR="00696A31" w:rsidRPr="00696A31" w:rsidRDefault="00696A31" w:rsidP="00696A31">
            <w:pPr>
              <w:spacing w:after="0" w:line="240" w:lineRule="auto"/>
              <w:jc w:val="center"/>
              <w:rPr>
                <w:rFonts w:ascii="Calibri" w:eastAsia="Times New Roman" w:hAnsi="Calibri" w:cs="Calibri"/>
                <w:color w:val="000000"/>
                <w:kern w:val="0"/>
                <w:sz w:val="18"/>
                <w:szCs w:val="18"/>
                <w:lang w:eastAsia="pl-PL"/>
                <w14:ligatures w14:val="none"/>
              </w:rPr>
            </w:pPr>
            <w:r w:rsidRPr="00696A31">
              <w:rPr>
                <w:rFonts w:ascii="Calibri" w:eastAsia="Times New Roman" w:hAnsi="Calibri" w:cs="Calibri"/>
                <w:color w:val="000000"/>
                <w:kern w:val="0"/>
                <w:sz w:val="18"/>
                <w:szCs w:val="18"/>
                <w:lang w:eastAsia="pl-PL"/>
                <w14:ligatures w14:val="none"/>
              </w:rPr>
              <w:t>ciężarowy</w:t>
            </w:r>
          </w:p>
        </w:tc>
        <w:tc>
          <w:tcPr>
            <w:tcW w:w="646" w:type="pct"/>
            <w:tcBorders>
              <w:top w:val="nil"/>
              <w:left w:val="nil"/>
              <w:bottom w:val="single" w:sz="4" w:space="0" w:color="auto"/>
              <w:right w:val="single" w:sz="4" w:space="0" w:color="auto"/>
            </w:tcBorders>
            <w:shd w:val="clear" w:color="000000" w:fill="FFFFFF"/>
            <w:vAlign w:val="center"/>
            <w:hideMark/>
          </w:tcPr>
          <w:p w14:paraId="45CBA8B1" w14:textId="77777777" w:rsidR="00696A31" w:rsidRPr="00696A31" w:rsidRDefault="00696A31" w:rsidP="00696A31">
            <w:pPr>
              <w:spacing w:after="0" w:line="240" w:lineRule="auto"/>
              <w:jc w:val="center"/>
              <w:rPr>
                <w:rFonts w:ascii="Calibri" w:eastAsia="Times New Roman" w:hAnsi="Calibri" w:cs="Calibri"/>
                <w:color w:val="000000"/>
                <w:kern w:val="0"/>
                <w:sz w:val="18"/>
                <w:szCs w:val="18"/>
                <w:lang w:eastAsia="pl-PL"/>
                <w14:ligatures w14:val="none"/>
              </w:rPr>
            </w:pPr>
            <w:r w:rsidRPr="00696A31">
              <w:rPr>
                <w:rFonts w:ascii="Calibri" w:eastAsia="Times New Roman" w:hAnsi="Calibri" w:cs="Calibri"/>
                <w:color w:val="000000"/>
                <w:kern w:val="0"/>
                <w:sz w:val="18"/>
                <w:szCs w:val="18"/>
                <w:lang w:eastAsia="pl-PL"/>
                <w14:ligatures w14:val="none"/>
              </w:rPr>
              <w:t>1905/815 kg</w:t>
            </w:r>
          </w:p>
        </w:tc>
        <w:tc>
          <w:tcPr>
            <w:tcW w:w="421" w:type="pct"/>
            <w:tcBorders>
              <w:top w:val="nil"/>
              <w:left w:val="nil"/>
              <w:bottom w:val="single" w:sz="4" w:space="0" w:color="auto"/>
              <w:right w:val="single" w:sz="4" w:space="0" w:color="auto"/>
            </w:tcBorders>
            <w:shd w:val="clear" w:color="000000" w:fill="FFFFFF"/>
            <w:vAlign w:val="center"/>
            <w:hideMark/>
          </w:tcPr>
          <w:p w14:paraId="311371CF" w14:textId="77777777" w:rsidR="00696A31" w:rsidRPr="00696A31" w:rsidRDefault="00696A31" w:rsidP="00696A31">
            <w:pPr>
              <w:spacing w:after="0" w:line="240" w:lineRule="auto"/>
              <w:jc w:val="center"/>
              <w:rPr>
                <w:rFonts w:ascii="Calibri" w:eastAsia="Times New Roman" w:hAnsi="Calibri" w:cs="Calibri"/>
                <w:color w:val="000000"/>
                <w:kern w:val="0"/>
                <w:sz w:val="18"/>
                <w:szCs w:val="18"/>
                <w:lang w:eastAsia="pl-PL"/>
                <w14:ligatures w14:val="none"/>
              </w:rPr>
            </w:pPr>
            <w:r w:rsidRPr="00696A31">
              <w:rPr>
                <w:rFonts w:ascii="Calibri" w:eastAsia="Times New Roman" w:hAnsi="Calibri" w:cs="Calibri"/>
                <w:color w:val="000000"/>
                <w:kern w:val="0"/>
                <w:sz w:val="18"/>
                <w:szCs w:val="18"/>
                <w:lang w:eastAsia="pl-PL"/>
                <w14:ligatures w14:val="none"/>
              </w:rPr>
              <w:t>2285</w:t>
            </w:r>
          </w:p>
        </w:tc>
      </w:tr>
    </w:tbl>
    <w:p w14:paraId="5D6D1303" w14:textId="77777777" w:rsidR="00607F65" w:rsidRDefault="00607F65" w:rsidP="007C1A35">
      <w:pPr>
        <w:jc w:val="both"/>
      </w:pPr>
    </w:p>
    <w:p w14:paraId="39D84561" w14:textId="732D9698" w:rsidR="00DD53D9" w:rsidRDefault="00DD53D9" w:rsidP="007C1A35">
      <w:pPr>
        <w:pStyle w:val="Akapitzlist"/>
        <w:numPr>
          <w:ilvl w:val="0"/>
          <w:numId w:val="2"/>
        </w:numPr>
        <w:jc w:val="both"/>
      </w:pPr>
      <w:r>
        <w:t>uzupełnienie zabezpieczeń przeciwkradzieżowych w pojazdach,</w:t>
      </w:r>
    </w:p>
    <w:p w14:paraId="5217FD14" w14:textId="77777777" w:rsidR="007C1A35" w:rsidRPr="007C1A35" w:rsidRDefault="007C1A35" w:rsidP="007C1A35">
      <w:pPr>
        <w:spacing w:after="0"/>
        <w:jc w:val="both"/>
        <w:rPr>
          <w:b/>
          <w:bCs/>
        </w:rPr>
      </w:pPr>
      <w:r w:rsidRPr="007C1A35">
        <w:rPr>
          <w:b/>
          <w:bCs/>
        </w:rPr>
        <w:t xml:space="preserve">Odpowiedź: </w:t>
      </w:r>
    </w:p>
    <w:p w14:paraId="00E3C81B" w14:textId="68E34C52" w:rsidR="000D0BF7" w:rsidRPr="007C1A35" w:rsidRDefault="00263117" w:rsidP="007C1A35">
      <w:pPr>
        <w:jc w:val="both"/>
        <w:rPr>
          <w:b/>
          <w:bCs/>
        </w:rPr>
      </w:pPr>
      <w:r w:rsidRPr="00E85B28">
        <w:rPr>
          <w:b/>
          <w:bCs/>
        </w:rPr>
        <w:t>Zamawiający</w:t>
      </w:r>
      <w:r w:rsidR="00441FB8" w:rsidRPr="00E85B28">
        <w:rPr>
          <w:b/>
          <w:bCs/>
        </w:rPr>
        <w:t xml:space="preserve"> nie </w:t>
      </w:r>
      <w:r w:rsidRPr="00E85B28">
        <w:rPr>
          <w:b/>
          <w:bCs/>
        </w:rPr>
        <w:t>posiada</w:t>
      </w:r>
      <w:r w:rsidR="00441FB8" w:rsidRPr="00E85B28">
        <w:rPr>
          <w:b/>
          <w:bCs/>
        </w:rPr>
        <w:t xml:space="preserve"> </w:t>
      </w:r>
      <w:r w:rsidRPr="00E85B28">
        <w:rPr>
          <w:b/>
          <w:bCs/>
        </w:rPr>
        <w:t>wnioskowanych</w:t>
      </w:r>
      <w:r w:rsidR="00441FB8" w:rsidRPr="00E85B28">
        <w:rPr>
          <w:b/>
          <w:bCs/>
        </w:rPr>
        <w:t xml:space="preserve"> informacji.</w:t>
      </w:r>
    </w:p>
    <w:p w14:paraId="38EA5E33" w14:textId="77777777" w:rsidR="00DD53D9" w:rsidRDefault="00DD53D9" w:rsidP="00DD53D9">
      <w:pPr>
        <w:jc w:val="both"/>
      </w:pPr>
      <w:r>
        <w:t>12) w ubezpieczeniu AC, zmiana zakresu terytorialnego na:</w:t>
      </w:r>
    </w:p>
    <w:p w14:paraId="122C9AB4" w14:textId="77777777" w:rsidR="00DD53D9" w:rsidRDefault="00DD53D9" w:rsidP="00DD53D9">
      <w:pPr>
        <w:jc w:val="both"/>
      </w:pPr>
      <w:r>
        <w:t>terytorium państw europejskich z wyłączeniem szkód powstałych na terytorium Białorusi, Mołdawii, Rosji i Ukrainy</w:t>
      </w:r>
    </w:p>
    <w:p w14:paraId="26C1B893" w14:textId="77777777" w:rsidR="007C1A35" w:rsidRPr="007C1A35" w:rsidRDefault="007C1A35" w:rsidP="007C1A35">
      <w:pPr>
        <w:spacing w:after="0"/>
        <w:jc w:val="both"/>
        <w:rPr>
          <w:b/>
          <w:bCs/>
        </w:rPr>
      </w:pPr>
      <w:r w:rsidRPr="007C1A35">
        <w:rPr>
          <w:b/>
          <w:bCs/>
        </w:rPr>
        <w:t xml:space="preserve">Odpowiedź: </w:t>
      </w:r>
    </w:p>
    <w:p w14:paraId="01D36F86" w14:textId="20104EC5" w:rsidR="000D0BF7" w:rsidRPr="00574507" w:rsidRDefault="006B4436" w:rsidP="007C1A35">
      <w:pPr>
        <w:jc w:val="both"/>
        <w:rPr>
          <w:b/>
          <w:bCs/>
        </w:rPr>
      </w:pPr>
      <w:r w:rsidRPr="00574507">
        <w:rPr>
          <w:b/>
          <w:bCs/>
          <w:color w:val="000000" w:themeColor="text1"/>
        </w:rPr>
        <w:t>Zamawiający akceptuje powyższy zapis jeśli wynika z OWU wykonawcy.</w:t>
      </w:r>
    </w:p>
    <w:p w14:paraId="5437AC81" w14:textId="77777777" w:rsidR="00DD53D9" w:rsidRPr="00574507" w:rsidRDefault="00DD53D9" w:rsidP="00DD53D9">
      <w:pPr>
        <w:jc w:val="both"/>
      </w:pPr>
      <w:r w:rsidRPr="00574507">
        <w:t>13) w ubezpieczeniu AUTOASSISTANCE, zmiana zakresu terytorialnego na:</w:t>
      </w:r>
    </w:p>
    <w:p w14:paraId="16F0661B" w14:textId="76E1A4C8" w:rsidR="00DD53D9" w:rsidRPr="00574507" w:rsidRDefault="00DD53D9" w:rsidP="00DD53D9">
      <w:pPr>
        <w:jc w:val="both"/>
      </w:pPr>
      <w:r w:rsidRPr="00574507">
        <w:t>teren Europy z wyłączeniem terytorium Gruzji, Białorusi, Ukrainy, Rosji i Turcji w części azjatyckiej</w:t>
      </w:r>
    </w:p>
    <w:p w14:paraId="096A33D8" w14:textId="77777777" w:rsidR="007C1A35" w:rsidRPr="00574507" w:rsidRDefault="007C1A35" w:rsidP="007C1A35">
      <w:pPr>
        <w:spacing w:after="0"/>
        <w:jc w:val="both"/>
        <w:rPr>
          <w:b/>
          <w:bCs/>
        </w:rPr>
      </w:pPr>
      <w:r w:rsidRPr="00574507">
        <w:rPr>
          <w:b/>
          <w:bCs/>
        </w:rPr>
        <w:t xml:space="preserve">Odpowiedź: </w:t>
      </w:r>
    </w:p>
    <w:p w14:paraId="25C88FF9" w14:textId="7B1829FC" w:rsidR="006B4436" w:rsidRDefault="006B4436" w:rsidP="00DD53D9">
      <w:pPr>
        <w:jc w:val="both"/>
        <w:rPr>
          <w:b/>
          <w:bCs/>
        </w:rPr>
      </w:pPr>
      <w:r w:rsidRPr="00574507">
        <w:rPr>
          <w:b/>
          <w:bCs/>
          <w:color w:val="000000" w:themeColor="text1"/>
        </w:rPr>
        <w:t>Zamawiający akceptuje powyższy zapis jeśli wynika z OWU wykonawcy.</w:t>
      </w:r>
    </w:p>
    <w:p w14:paraId="043D6EEF" w14:textId="77777777" w:rsidR="00BD01BE" w:rsidRPr="007C1A35" w:rsidRDefault="00BD01BE" w:rsidP="00DD53D9">
      <w:pPr>
        <w:jc w:val="both"/>
        <w:rPr>
          <w:b/>
          <w:bCs/>
        </w:rPr>
      </w:pPr>
    </w:p>
    <w:p w14:paraId="2CD156E1" w14:textId="77777777" w:rsidR="00DD53D9" w:rsidRDefault="00DD53D9" w:rsidP="00DD53D9">
      <w:pPr>
        <w:jc w:val="both"/>
      </w:pPr>
      <w:r>
        <w:t>14) ASSISTANCE, wyłączenie zapisów:</w:t>
      </w:r>
    </w:p>
    <w:p w14:paraId="75FEB9B2" w14:textId="77777777" w:rsidR="00DD53D9" w:rsidRDefault="00DD53D9" w:rsidP="00DD53D9">
      <w:pPr>
        <w:jc w:val="both"/>
      </w:pPr>
      <w:r>
        <w:t>….lub przewóz ubezpieczonego po zapasowe kluczyki/sterowniki jeżeli zdarzenie miało miejsce na terenie RP</w:t>
      </w:r>
    </w:p>
    <w:p w14:paraId="4826D833" w14:textId="77777777" w:rsidR="00DD53D9" w:rsidRDefault="00DD53D9" w:rsidP="00DD53D9">
      <w:pPr>
        <w:jc w:val="both"/>
      </w:pPr>
      <w:r>
        <w:t>……lub przewóz ubezpieczonego po zapasowe kluczyki/sterowniki jeżeli zdarzenie miało miejsce na terenie RP,</w:t>
      </w:r>
    </w:p>
    <w:p w14:paraId="7F9696A7" w14:textId="77777777" w:rsidR="007C1A35" w:rsidRPr="007C1A35" w:rsidRDefault="007C1A35" w:rsidP="007C1A35">
      <w:pPr>
        <w:spacing w:after="0"/>
        <w:jc w:val="both"/>
        <w:rPr>
          <w:b/>
          <w:bCs/>
        </w:rPr>
      </w:pPr>
      <w:r w:rsidRPr="007C1A35">
        <w:rPr>
          <w:b/>
          <w:bCs/>
        </w:rPr>
        <w:t xml:space="preserve">Odpowiedź: </w:t>
      </w:r>
    </w:p>
    <w:p w14:paraId="3ADF7C29" w14:textId="002166CE" w:rsidR="007C1A35" w:rsidRDefault="000F5421" w:rsidP="00DD53D9">
      <w:pPr>
        <w:jc w:val="both"/>
        <w:rPr>
          <w:b/>
          <w:bCs/>
        </w:rPr>
      </w:pPr>
      <w:r w:rsidRPr="000F5421">
        <w:rPr>
          <w:b/>
          <w:bCs/>
        </w:rPr>
        <w:t>Zamawiający nie wyraża zgody na wnioskowaną zmianę.</w:t>
      </w:r>
    </w:p>
    <w:p w14:paraId="3AAD7B77" w14:textId="77777777" w:rsidR="00C51E51" w:rsidRPr="000F5421" w:rsidRDefault="00C51E51" w:rsidP="00DD53D9">
      <w:pPr>
        <w:jc w:val="both"/>
        <w:rPr>
          <w:b/>
          <w:bCs/>
        </w:rPr>
      </w:pPr>
    </w:p>
    <w:p w14:paraId="15410428" w14:textId="77777777" w:rsidR="00DD53D9" w:rsidRPr="00A26C1E" w:rsidRDefault="00DD53D9" w:rsidP="00DD53D9">
      <w:pPr>
        <w:jc w:val="both"/>
      </w:pPr>
      <w:r w:rsidRPr="00A26C1E">
        <w:t>15) ASSISTANCE, wyjaśnienie zapisu:</w:t>
      </w:r>
    </w:p>
    <w:p w14:paraId="7A492E05" w14:textId="77777777" w:rsidR="00DD53D9" w:rsidRPr="00A26C1E" w:rsidRDefault="00DD53D9" w:rsidP="00DD53D9">
      <w:pPr>
        <w:jc w:val="both"/>
      </w:pPr>
      <w:r w:rsidRPr="00A26C1E">
        <w:t xml:space="preserve">holowanie do najbliższego warsztatu lub siedziby ubezpieczonego; w przypadku konieczności odholowania pojazdu do warsztatu poza godzinami jego pracy, zorganizowanie i pokrycie kosztów </w:t>
      </w:r>
      <w:r w:rsidRPr="00A26C1E">
        <w:lastRenderedPageBreak/>
        <w:t>parkowania pojazdu do dnia, w którym możliwe będzie holowanie do warsztatu, jednak nie dłużej niż przez 3 dni; zniesienie limitu kilometrów;</w:t>
      </w:r>
    </w:p>
    <w:p w14:paraId="64777E8F" w14:textId="77777777" w:rsidR="00DD53D9" w:rsidRPr="00A26C1E" w:rsidRDefault="00DD53D9" w:rsidP="00DD53D9">
      <w:pPr>
        <w:jc w:val="both"/>
      </w:pPr>
      <w:r w:rsidRPr="00A26C1E">
        <w:t>Do czego odnosi się zniesienie limitu km, czy jest to odniesienie do braku franszyzy km uruchomienie assistance, czy nie ma być limitu holowania? Prosimy o interpretację zapisu.</w:t>
      </w:r>
    </w:p>
    <w:p w14:paraId="78C5C0B7" w14:textId="77777777" w:rsidR="000F5421" w:rsidRPr="00A26C1E" w:rsidRDefault="000F5421" w:rsidP="000F5421">
      <w:pPr>
        <w:spacing w:after="0"/>
        <w:jc w:val="both"/>
        <w:rPr>
          <w:b/>
        </w:rPr>
      </w:pPr>
      <w:r w:rsidRPr="00A26C1E">
        <w:rPr>
          <w:b/>
        </w:rPr>
        <w:t xml:space="preserve">Odpowiedź: </w:t>
      </w:r>
    </w:p>
    <w:p w14:paraId="501CB7D8" w14:textId="019C595F" w:rsidR="000F5421" w:rsidRDefault="000F5421" w:rsidP="00DD53D9">
      <w:pPr>
        <w:jc w:val="both"/>
        <w:rPr>
          <w:b/>
          <w:bCs/>
        </w:rPr>
      </w:pPr>
      <w:r w:rsidRPr="00A26C1E">
        <w:rPr>
          <w:b/>
        </w:rPr>
        <w:t>Zamawiający informuje, że przez zniesienie limitu kilometrów należy rozumieć zniesienie franszyzy kilometrów uruchomienia assistance.</w:t>
      </w:r>
    </w:p>
    <w:p w14:paraId="789877BB" w14:textId="77777777" w:rsidR="00C1314A" w:rsidRPr="000F5421" w:rsidRDefault="00C1314A" w:rsidP="00DD53D9">
      <w:pPr>
        <w:jc w:val="both"/>
        <w:rPr>
          <w:b/>
          <w:bCs/>
        </w:rPr>
      </w:pPr>
    </w:p>
    <w:p w14:paraId="573F20D2" w14:textId="77777777" w:rsidR="00DD53D9" w:rsidRDefault="00DD53D9" w:rsidP="00DD53D9">
      <w:pPr>
        <w:jc w:val="both"/>
      </w:pPr>
      <w:r>
        <w:t>16) zmiana zapisów postanowień dodatkowych szkody całkowitej na poniższe:</w:t>
      </w:r>
    </w:p>
    <w:p w14:paraId="2BDAEF35" w14:textId="77777777" w:rsidR="00DD53D9" w:rsidRDefault="00DD53D9" w:rsidP="00DD53D9">
      <w:pPr>
        <w:jc w:val="both"/>
      </w:pPr>
      <w:r>
        <w:t>W przypadku stwierdzenia szkody całkowitej Ubezpieczyciel zobowiązuje się do udzielenie pomocy przy zagospodarowaniu pozostałości pojazdu po szkodzie tj. do znalezienia nabywcy na pojazd w stanie uszkodzonym. Jednocześnie Ubezpieczyciel zobowiązuje się do wypłaty odszkodowania stanowiącego różnicę pomiędzy wartością rynkową pojazdu w dniu powstania szkody (bądź GSU) a wartością pozostałości uzyskaną z najlepszej oferty z platformy aukcyjnej bez konieczności przedstawienia dowodu zbycia pozostałości. W przypadku braku nabywcy na pojazd uszkodzony na platformie aukcyjnej, Ubezpieczyciel wypłaci odszkodowanie odpowiadające wartości rynkowej pojazdu przed szkodą pomniejszonej o wartość złomową pozostałości.</w:t>
      </w:r>
    </w:p>
    <w:p w14:paraId="6D074756" w14:textId="77777777" w:rsidR="000F5421" w:rsidRPr="007C1A35" w:rsidRDefault="000F5421" w:rsidP="000F5421">
      <w:pPr>
        <w:spacing w:after="0"/>
        <w:jc w:val="both"/>
        <w:rPr>
          <w:b/>
          <w:bCs/>
        </w:rPr>
      </w:pPr>
      <w:r w:rsidRPr="007C1A35">
        <w:rPr>
          <w:b/>
          <w:bCs/>
        </w:rPr>
        <w:t xml:space="preserve">Odpowiedź: </w:t>
      </w:r>
    </w:p>
    <w:p w14:paraId="0B5F95EC" w14:textId="1039A167" w:rsidR="000F5421" w:rsidRPr="00AE1379" w:rsidRDefault="00AE1379" w:rsidP="00DD53D9">
      <w:pPr>
        <w:jc w:val="both"/>
        <w:rPr>
          <w:b/>
          <w:bCs/>
        </w:rPr>
      </w:pPr>
      <w:r w:rsidRPr="00AE1379">
        <w:rPr>
          <w:b/>
          <w:bCs/>
        </w:rPr>
        <w:t>Zamawiający nie wyraża zgody na wnioskowana zmianę.</w:t>
      </w:r>
    </w:p>
    <w:p w14:paraId="209BCAEB" w14:textId="091792B5" w:rsidR="00DD53D9" w:rsidRDefault="00DD53D9" w:rsidP="00DD53D9">
      <w:pPr>
        <w:jc w:val="both"/>
      </w:pPr>
      <w:r>
        <w:t>17) uzupełnienie zaświadczeń szkodowych komunikacyjnych od 2020roku .</w:t>
      </w:r>
    </w:p>
    <w:p w14:paraId="1BA00242" w14:textId="77777777" w:rsidR="00AE1379" w:rsidRPr="007C1A35" w:rsidRDefault="00AE1379" w:rsidP="00AE1379">
      <w:pPr>
        <w:spacing w:after="0"/>
        <w:jc w:val="both"/>
        <w:rPr>
          <w:b/>
          <w:bCs/>
        </w:rPr>
      </w:pPr>
      <w:r w:rsidRPr="007C1A35">
        <w:rPr>
          <w:b/>
          <w:bCs/>
        </w:rPr>
        <w:t xml:space="preserve">Odpowiedź: </w:t>
      </w:r>
    </w:p>
    <w:p w14:paraId="0A6D3BE9" w14:textId="51DC9EF7" w:rsidR="00AE1379" w:rsidRDefault="00AE1379" w:rsidP="00DD53D9">
      <w:pPr>
        <w:jc w:val="both"/>
        <w:rPr>
          <w:b/>
          <w:bCs/>
        </w:rPr>
      </w:pPr>
      <w:r w:rsidRPr="007175E0">
        <w:rPr>
          <w:b/>
          <w:bCs/>
        </w:rPr>
        <w:t>Zamawiający wyraża zgodę na wnioskowaną zmianę. W związku z czym zdecydował się załączyć załącznik nr 3 – szkodowość komunikacyjna Powiatu Ostrowskiego.</w:t>
      </w:r>
    </w:p>
    <w:p w14:paraId="520452B1" w14:textId="77777777" w:rsidR="00444F29" w:rsidRPr="007175E0" w:rsidRDefault="00444F29" w:rsidP="00DD53D9">
      <w:pPr>
        <w:jc w:val="both"/>
        <w:rPr>
          <w:b/>
          <w:bCs/>
        </w:rPr>
      </w:pPr>
    </w:p>
    <w:p w14:paraId="47D08432" w14:textId="25529915" w:rsidR="001262BE" w:rsidRPr="001262BE" w:rsidRDefault="001262BE" w:rsidP="00DD53D9">
      <w:pPr>
        <w:jc w:val="both"/>
        <w:rPr>
          <w:b/>
          <w:bCs/>
          <w:u w:val="single"/>
        </w:rPr>
      </w:pPr>
      <w:r w:rsidRPr="001262BE">
        <w:rPr>
          <w:b/>
          <w:bCs/>
          <w:u w:val="single"/>
        </w:rPr>
        <w:t>Zestaw pytań nr 4</w:t>
      </w:r>
    </w:p>
    <w:p w14:paraId="5012CDA3" w14:textId="77777777" w:rsidR="00E17FCF" w:rsidRDefault="00E17FCF" w:rsidP="00E17FCF">
      <w:pPr>
        <w:jc w:val="both"/>
      </w:pPr>
      <w:r>
        <w:t>1.</w:t>
      </w:r>
      <w:r>
        <w:tab/>
        <w:t>Prosimy o wskazanie lokalizacji z wartością PML (prawdopodobną maksymalną szkodą) oraz określenie tej wartości.</w:t>
      </w:r>
    </w:p>
    <w:p w14:paraId="3FC36F51" w14:textId="77777777" w:rsidR="00910894" w:rsidRPr="007C1A35" w:rsidRDefault="00910894" w:rsidP="00910894">
      <w:pPr>
        <w:spacing w:after="0"/>
        <w:jc w:val="both"/>
        <w:rPr>
          <w:b/>
          <w:bCs/>
        </w:rPr>
      </w:pPr>
      <w:r w:rsidRPr="007C1A35">
        <w:rPr>
          <w:b/>
          <w:bCs/>
        </w:rPr>
        <w:t xml:space="preserve">Odpowiedź: </w:t>
      </w:r>
    </w:p>
    <w:p w14:paraId="35EB8B95" w14:textId="216AEE6C" w:rsidR="0019411E" w:rsidRDefault="00DF2E53" w:rsidP="00E17FCF">
      <w:pPr>
        <w:jc w:val="both"/>
        <w:rPr>
          <w:b/>
          <w:bCs/>
        </w:rPr>
      </w:pPr>
      <w:r w:rsidRPr="00DF2E53">
        <w:rPr>
          <w:b/>
          <w:bCs/>
        </w:rPr>
        <w:t>Zamawiający informuje, że PML wynosi 8</w:t>
      </w:r>
      <w:r w:rsidR="00F03369">
        <w:rPr>
          <w:b/>
          <w:bCs/>
        </w:rPr>
        <w:t>9</w:t>
      </w:r>
      <w:r w:rsidRPr="00DF2E53">
        <w:rPr>
          <w:b/>
          <w:bCs/>
        </w:rPr>
        <w:t> 000 000,00 zł.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
        <w:gridCol w:w="1524"/>
        <w:gridCol w:w="3746"/>
        <w:gridCol w:w="981"/>
        <w:gridCol w:w="1240"/>
        <w:gridCol w:w="1177"/>
      </w:tblGrid>
      <w:tr w:rsidR="00F03369" w:rsidRPr="00832045" w14:paraId="315BBD3A" w14:textId="77777777">
        <w:trPr>
          <w:trHeight w:val="1210"/>
        </w:trPr>
        <w:tc>
          <w:tcPr>
            <w:tcW w:w="217" w:type="pct"/>
            <w:shd w:val="clear" w:color="auto" w:fill="auto"/>
            <w:vAlign w:val="center"/>
            <w:hideMark/>
          </w:tcPr>
          <w:p w14:paraId="58E10852" w14:textId="77777777" w:rsidR="00F03369" w:rsidRPr="00832045" w:rsidRDefault="00F03369">
            <w:pPr>
              <w:suppressAutoHyphens/>
              <w:jc w:val="center"/>
              <w:rPr>
                <w:rFonts w:ascii="Arial" w:hAnsi="Arial" w:cs="Arial"/>
                <w:sz w:val="16"/>
                <w:szCs w:val="16"/>
                <w:lang w:eastAsia="x-none"/>
              </w:rPr>
            </w:pPr>
            <w:r w:rsidRPr="00832045">
              <w:rPr>
                <w:rFonts w:ascii="Arial" w:hAnsi="Arial" w:cs="Arial"/>
                <w:sz w:val="16"/>
                <w:szCs w:val="16"/>
                <w:lang w:eastAsia="x-none"/>
              </w:rPr>
              <w:t>62</w:t>
            </w:r>
          </w:p>
        </w:tc>
        <w:tc>
          <w:tcPr>
            <w:tcW w:w="841" w:type="pct"/>
            <w:vMerge w:val="restart"/>
            <w:shd w:val="clear" w:color="auto" w:fill="auto"/>
            <w:vAlign w:val="center"/>
            <w:hideMark/>
          </w:tcPr>
          <w:p w14:paraId="4C091FA2" w14:textId="77777777" w:rsidR="00F03369" w:rsidRPr="00832045" w:rsidRDefault="00F03369">
            <w:pPr>
              <w:suppressAutoHyphens/>
              <w:rPr>
                <w:rFonts w:ascii="Arial" w:hAnsi="Arial" w:cs="Arial"/>
                <w:sz w:val="16"/>
                <w:szCs w:val="16"/>
                <w:lang w:eastAsia="x-none"/>
              </w:rPr>
            </w:pPr>
            <w:r w:rsidRPr="00832045">
              <w:rPr>
                <w:rFonts w:ascii="Arial" w:hAnsi="Arial" w:cs="Arial"/>
                <w:sz w:val="16"/>
                <w:szCs w:val="16"/>
                <w:lang w:eastAsia="x-none"/>
              </w:rPr>
              <w:t xml:space="preserve">ul. Poznańska 43, (obiekt po termomodernizacji z wymianą stolarki okiennej – bez krat w oknach, drzwiowej – zewnętrznej, wymianie grzejników, instalacje: elektryczna, wod-kan, c.o.z sieci  miejskiej, gaz w kilku </w:t>
            </w:r>
            <w:r w:rsidRPr="00832045">
              <w:rPr>
                <w:rFonts w:ascii="Arial" w:hAnsi="Arial" w:cs="Arial"/>
                <w:sz w:val="16"/>
                <w:szCs w:val="16"/>
                <w:lang w:eastAsia="x-none"/>
              </w:rPr>
              <w:lastRenderedPageBreak/>
              <w:t>pomieszczeniach) obiekt ogrodzony, w godz. nocnych zamykany,  system kamer monitorujących wewnętrznych i zewnętrznych, system antywłamaniowy z powiadomieniem na komórkę pracowników)</w:t>
            </w:r>
          </w:p>
        </w:tc>
        <w:tc>
          <w:tcPr>
            <w:tcW w:w="2067" w:type="pct"/>
            <w:shd w:val="clear" w:color="auto" w:fill="auto"/>
            <w:vAlign w:val="center"/>
            <w:hideMark/>
          </w:tcPr>
          <w:p w14:paraId="150F6EA2" w14:textId="77777777" w:rsidR="00F03369" w:rsidRPr="00832045" w:rsidRDefault="00F03369">
            <w:pPr>
              <w:suppressAutoHyphens/>
              <w:rPr>
                <w:rFonts w:ascii="Arial" w:hAnsi="Arial" w:cs="Arial"/>
                <w:b/>
                <w:bCs/>
                <w:sz w:val="16"/>
                <w:szCs w:val="16"/>
                <w:lang w:eastAsia="x-none"/>
              </w:rPr>
            </w:pPr>
            <w:r w:rsidRPr="00832045">
              <w:rPr>
                <w:rFonts w:ascii="Arial" w:hAnsi="Arial" w:cs="Arial"/>
                <w:b/>
                <w:bCs/>
                <w:sz w:val="16"/>
                <w:szCs w:val="16"/>
                <w:lang w:eastAsia="x-none"/>
              </w:rPr>
              <w:lastRenderedPageBreak/>
              <w:t>Budynek dydaktyczny (ABCD)</w:t>
            </w:r>
            <w:r w:rsidRPr="00832045">
              <w:rPr>
                <w:rFonts w:ascii="Arial" w:hAnsi="Arial" w:cs="Arial"/>
                <w:sz w:val="16"/>
                <w:szCs w:val="16"/>
                <w:lang w:eastAsia="x-none"/>
              </w:rPr>
              <w:t xml:space="preserve"> – rok budowy: 1973, ściany z płyty stropowej, suporex-u i cegły, stropy i stropodach z płyty stropowej, dach pokryty papą. Segment A,B – piwnica użytkowa +3 kondygnacje nadziemne;  Segment C – piwnica nieużytkowa (pomieszczenia magazynowe i gospodarcze)+1 kondygnacja nadziemna;  Segment D - piwnica nieużytkowa (pomieszczenia magazynowe) + 2 kondygnacja nadziemna</w:t>
            </w:r>
          </w:p>
        </w:tc>
        <w:tc>
          <w:tcPr>
            <w:tcW w:w="541" w:type="pct"/>
            <w:shd w:val="clear" w:color="auto" w:fill="auto"/>
            <w:vAlign w:val="center"/>
            <w:hideMark/>
          </w:tcPr>
          <w:p w14:paraId="0C13FC18" w14:textId="77777777" w:rsidR="00F03369" w:rsidRPr="00832045" w:rsidRDefault="00F03369">
            <w:pPr>
              <w:suppressAutoHyphens/>
              <w:rPr>
                <w:rFonts w:ascii="Arial" w:hAnsi="Arial" w:cs="Arial"/>
                <w:sz w:val="16"/>
                <w:szCs w:val="16"/>
                <w:lang w:eastAsia="x-none"/>
              </w:rPr>
            </w:pPr>
            <w:r w:rsidRPr="00832045">
              <w:rPr>
                <w:rFonts w:ascii="Arial" w:hAnsi="Arial" w:cs="Arial"/>
                <w:sz w:val="16"/>
                <w:szCs w:val="16"/>
                <w:lang w:eastAsia="x-none"/>
              </w:rPr>
              <w:t>16 840,00</w:t>
            </w:r>
          </w:p>
        </w:tc>
        <w:tc>
          <w:tcPr>
            <w:tcW w:w="684" w:type="pct"/>
            <w:shd w:val="clear" w:color="auto" w:fill="auto"/>
            <w:noWrap/>
            <w:vAlign w:val="center"/>
            <w:hideMark/>
          </w:tcPr>
          <w:p w14:paraId="75BAE3E1" w14:textId="77777777" w:rsidR="00F03369" w:rsidRPr="00832045" w:rsidRDefault="00F03369">
            <w:pPr>
              <w:suppressAutoHyphens/>
              <w:jc w:val="center"/>
              <w:rPr>
                <w:rFonts w:ascii="Arial" w:hAnsi="Arial" w:cs="Arial"/>
                <w:sz w:val="16"/>
                <w:szCs w:val="16"/>
                <w:lang w:eastAsia="x-none"/>
              </w:rPr>
            </w:pPr>
            <w:r w:rsidRPr="00832045">
              <w:rPr>
                <w:rFonts w:ascii="Arial" w:hAnsi="Arial" w:cs="Arial"/>
                <w:sz w:val="16"/>
                <w:szCs w:val="16"/>
                <w:lang w:eastAsia="x-none"/>
              </w:rPr>
              <w:t>67 360 000,00</w:t>
            </w:r>
          </w:p>
        </w:tc>
        <w:tc>
          <w:tcPr>
            <w:tcW w:w="649" w:type="pct"/>
            <w:shd w:val="clear" w:color="auto" w:fill="auto"/>
            <w:vAlign w:val="center"/>
            <w:hideMark/>
          </w:tcPr>
          <w:p w14:paraId="1DC533AA" w14:textId="77777777" w:rsidR="00F03369" w:rsidRPr="00832045" w:rsidRDefault="00F03369">
            <w:pPr>
              <w:suppressAutoHyphens/>
              <w:jc w:val="center"/>
              <w:rPr>
                <w:rFonts w:ascii="Arial" w:hAnsi="Arial" w:cs="Arial"/>
                <w:sz w:val="16"/>
                <w:szCs w:val="16"/>
                <w:lang w:eastAsia="x-none"/>
              </w:rPr>
            </w:pPr>
            <w:r w:rsidRPr="00832045">
              <w:rPr>
                <w:rFonts w:ascii="Arial" w:hAnsi="Arial" w:cs="Arial"/>
                <w:sz w:val="16"/>
                <w:szCs w:val="16"/>
                <w:lang w:eastAsia="x-none"/>
              </w:rPr>
              <w:t>Zespół Szkół Technicznych</w:t>
            </w:r>
          </w:p>
        </w:tc>
      </w:tr>
      <w:tr w:rsidR="00F03369" w:rsidRPr="00832045" w14:paraId="1C6D891A" w14:textId="77777777">
        <w:trPr>
          <w:trHeight w:val="610"/>
        </w:trPr>
        <w:tc>
          <w:tcPr>
            <w:tcW w:w="217" w:type="pct"/>
            <w:shd w:val="clear" w:color="auto" w:fill="auto"/>
            <w:vAlign w:val="center"/>
            <w:hideMark/>
          </w:tcPr>
          <w:p w14:paraId="277723F4" w14:textId="77777777" w:rsidR="00F03369" w:rsidRPr="00832045" w:rsidRDefault="00F03369">
            <w:pPr>
              <w:suppressAutoHyphens/>
              <w:jc w:val="center"/>
              <w:rPr>
                <w:rFonts w:ascii="Arial" w:hAnsi="Arial" w:cs="Arial"/>
                <w:sz w:val="16"/>
                <w:szCs w:val="16"/>
                <w:lang w:eastAsia="x-none"/>
              </w:rPr>
            </w:pPr>
            <w:r w:rsidRPr="00832045">
              <w:rPr>
                <w:rFonts w:ascii="Arial" w:hAnsi="Arial" w:cs="Arial"/>
                <w:sz w:val="16"/>
                <w:szCs w:val="16"/>
                <w:lang w:eastAsia="x-none"/>
              </w:rPr>
              <w:t>63</w:t>
            </w:r>
          </w:p>
        </w:tc>
        <w:tc>
          <w:tcPr>
            <w:tcW w:w="841" w:type="pct"/>
            <w:vMerge/>
            <w:shd w:val="clear" w:color="auto" w:fill="auto"/>
            <w:vAlign w:val="center"/>
            <w:hideMark/>
          </w:tcPr>
          <w:p w14:paraId="20AAFEDD" w14:textId="77777777" w:rsidR="00F03369" w:rsidRPr="00832045" w:rsidRDefault="00F03369">
            <w:pPr>
              <w:suppressAutoHyphens/>
              <w:rPr>
                <w:rFonts w:ascii="Arial" w:hAnsi="Arial" w:cs="Arial"/>
                <w:sz w:val="16"/>
                <w:szCs w:val="16"/>
                <w:lang w:eastAsia="x-none"/>
              </w:rPr>
            </w:pPr>
          </w:p>
        </w:tc>
        <w:tc>
          <w:tcPr>
            <w:tcW w:w="2067" w:type="pct"/>
            <w:shd w:val="clear" w:color="auto" w:fill="auto"/>
            <w:vAlign w:val="center"/>
            <w:hideMark/>
          </w:tcPr>
          <w:p w14:paraId="5B00391A" w14:textId="77777777" w:rsidR="00F03369" w:rsidRPr="00832045" w:rsidRDefault="00F03369">
            <w:pPr>
              <w:suppressAutoHyphens/>
              <w:rPr>
                <w:rFonts w:ascii="Arial" w:hAnsi="Arial" w:cs="Arial"/>
                <w:b/>
                <w:bCs/>
                <w:sz w:val="16"/>
                <w:szCs w:val="16"/>
                <w:lang w:eastAsia="x-none"/>
              </w:rPr>
            </w:pPr>
            <w:r w:rsidRPr="00832045">
              <w:rPr>
                <w:rFonts w:ascii="Arial" w:hAnsi="Arial" w:cs="Arial"/>
                <w:b/>
                <w:bCs/>
                <w:sz w:val="16"/>
                <w:szCs w:val="16"/>
                <w:lang w:eastAsia="x-none"/>
              </w:rPr>
              <w:t xml:space="preserve">Sala gimnastyczna </w:t>
            </w:r>
            <w:r w:rsidRPr="00832045">
              <w:rPr>
                <w:rFonts w:ascii="Arial" w:hAnsi="Arial" w:cs="Arial"/>
                <w:sz w:val="16"/>
                <w:szCs w:val="16"/>
                <w:lang w:eastAsia="x-none"/>
              </w:rPr>
              <w:t>(E) – rok budowy: 1973, ściany z płyty stropowej, suporex-u i cegły, stropy i stropodach z płyty stropowej, dach pokryty papą; budynek parterowy, bez podpiwniczenia</w:t>
            </w:r>
          </w:p>
        </w:tc>
        <w:tc>
          <w:tcPr>
            <w:tcW w:w="541" w:type="pct"/>
            <w:shd w:val="clear" w:color="auto" w:fill="auto"/>
            <w:vAlign w:val="center"/>
            <w:hideMark/>
          </w:tcPr>
          <w:p w14:paraId="329B8BF6" w14:textId="77777777" w:rsidR="00F03369" w:rsidRPr="00832045" w:rsidRDefault="00F03369">
            <w:pPr>
              <w:suppressAutoHyphens/>
              <w:rPr>
                <w:rFonts w:ascii="Arial" w:hAnsi="Arial" w:cs="Arial"/>
                <w:sz w:val="16"/>
                <w:szCs w:val="16"/>
                <w:lang w:eastAsia="x-none"/>
              </w:rPr>
            </w:pPr>
            <w:r w:rsidRPr="00832045">
              <w:rPr>
                <w:rFonts w:ascii="Arial" w:hAnsi="Arial" w:cs="Arial"/>
                <w:sz w:val="16"/>
                <w:szCs w:val="16"/>
                <w:lang w:eastAsia="x-none"/>
              </w:rPr>
              <w:t>1 013,00</w:t>
            </w:r>
          </w:p>
        </w:tc>
        <w:tc>
          <w:tcPr>
            <w:tcW w:w="684" w:type="pct"/>
            <w:shd w:val="clear" w:color="auto" w:fill="auto"/>
            <w:noWrap/>
            <w:vAlign w:val="center"/>
            <w:hideMark/>
          </w:tcPr>
          <w:p w14:paraId="14553D54" w14:textId="77777777" w:rsidR="00F03369" w:rsidRPr="00832045" w:rsidRDefault="00F03369">
            <w:pPr>
              <w:suppressAutoHyphens/>
              <w:jc w:val="center"/>
              <w:rPr>
                <w:rFonts w:ascii="Arial" w:hAnsi="Arial" w:cs="Arial"/>
                <w:sz w:val="16"/>
                <w:szCs w:val="16"/>
                <w:lang w:eastAsia="x-none"/>
              </w:rPr>
            </w:pPr>
            <w:r w:rsidRPr="00832045">
              <w:rPr>
                <w:rFonts w:ascii="Arial" w:hAnsi="Arial" w:cs="Arial"/>
                <w:sz w:val="16"/>
                <w:szCs w:val="16"/>
                <w:lang w:eastAsia="x-none"/>
              </w:rPr>
              <w:t>3 545 500,00</w:t>
            </w:r>
          </w:p>
        </w:tc>
        <w:tc>
          <w:tcPr>
            <w:tcW w:w="649" w:type="pct"/>
            <w:shd w:val="clear" w:color="auto" w:fill="auto"/>
            <w:vAlign w:val="center"/>
            <w:hideMark/>
          </w:tcPr>
          <w:p w14:paraId="251E74A4" w14:textId="77777777" w:rsidR="00F03369" w:rsidRPr="00832045" w:rsidRDefault="00F03369">
            <w:pPr>
              <w:suppressAutoHyphens/>
              <w:jc w:val="center"/>
              <w:rPr>
                <w:rFonts w:ascii="Arial" w:hAnsi="Arial" w:cs="Arial"/>
                <w:sz w:val="16"/>
                <w:szCs w:val="16"/>
                <w:lang w:eastAsia="x-none"/>
              </w:rPr>
            </w:pPr>
            <w:r w:rsidRPr="00832045">
              <w:rPr>
                <w:rFonts w:ascii="Arial" w:hAnsi="Arial" w:cs="Arial"/>
                <w:sz w:val="16"/>
                <w:szCs w:val="16"/>
                <w:lang w:eastAsia="x-none"/>
              </w:rPr>
              <w:t>Zespół Szkół Technicznych</w:t>
            </w:r>
          </w:p>
        </w:tc>
      </w:tr>
      <w:tr w:rsidR="00F03369" w:rsidRPr="00832045" w14:paraId="4B840597" w14:textId="77777777">
        <w:trPr>
          <w:trHeight w:val="610"/>
        </w:trPr>
        <w:tc>
          <w:tcPr>
            <w:tcW w:w="217" w:type="pct"/>
            <w:shd w:val="clear" w:color="auto" w:fill="auto"/>
            <w:vAlign w:val="center"/>
            <w:hideMark/>
          </w:tcPr>
          <w:p w14:paraId="313175E6" w14:textId="77777777" w:rsidR="00F03369" w:rsidRPr="00832045" w:rsidRDefault="00F03369">
            <w:pPr>
              <w:suppressAutoHyphens/>
              <w:jc w:val="center"/>
              <w:rPr>
                <w:rFonts w:ascii="Arial" w:hAnsi="Arial" w:cs="Arial"/>
                <w:sz w:val="16"/>
                <w:szCs w:val="16"/>
                <w:lang w:eastAsia="x-none"/>
              </w:rPr>
            </w:pPr>
            <w:r w:rsidRPr="00832045">
              <w:rPr>
                <w:rFonts w:ascii="Arial" w:hAnsi="Arial" w:cs="Arial"/>
                <w:sz w:val="16"/>
                <w:szCs w:val="16"/>
                <w:lang w:eastAsia="x-none"/>
              </w:rPr>
              <w:lastRenderedPageBreak/>
              <w:t>64</w:t>
            </w:r>
          </w:p>
        </w:tc>
        <w:tc>
          <w:tcPr>
            <w:tcW w:w="841" w:type="pct"/>
            <w:vMerge/>
            <w:shd w:val="clear" w:color="auto" w:fill="auto"/>
            <w:vAlign w:val="center"/>
            <w:hideMark/>
          </w:tcPr>
          <w:p w14:paraId="5184CF05" w14:textId="77777777" w:rsidR="00F03369" w:rsidRPr="00832045" w:rsidRDefault="00F03369">
            <w:pPr>
              <w:suppressAutoHyphens/>
              <w:rPr>
                <w:rFonts w:ascii="Arial" w:hAnsi="Arial" w:cs="Arial"/>
                <w:sz w:val="16"/>
                <w:szCs w:val="16"/>
                <w:lang w:eastAsia="x-none"/>
              </w:rPr>
            </w:pPr>
          </w:p>
        </w:tc>
        <w:tc>
          <w:tcPr>
            <w:tcW w:w="2067" w:type="pct"/>
            <w:shd w:val="clear" w:color="auto" w:fill="auto"/>
            <w:vAlign w:val="center"/>
            <w:hideMark/>
          </w:tcPr>
          <w:p w14:paraId="6F06E42E" w14:textId="77777777" w:rsidR="00F03369" w:rsidRPr="00832045" w:rsidRDefault="00F03369">
            <w:pPr>
              <w:suppressAutoHyphens/>
              <w:rPr>
                <w:rFonts w:ascii="Arial" w:hAnsi="Arial" w:cs="Arial"/>
                <w:b/>
                <w:bCs/>
                <w:sz w:val="16"/>
                <w:szCs w:val="16"/>
                <w:lang w:eastAsia="x-none"/>
              </w:rPr>
            </w:pPr>
            <w:r w:rsidRPr="00832045">
              <w:rPr>
                <w:rFonts w:ascii="Arial" w:hAnsi="Arial" w:cs="Arial"/>
                <w:b/>
                <w:bCs/>
                <w:sz w:val="16"/>
                <w:szCs w:val="16"/>
                <w:lang w:eastAsia="x-none"/>
              </w:rPr>
              <w:t>Kryta pływalnia</w:t>
            </w:r>
            <w:r w:rsidRPr="00832045">
              <w:rPr>
                <w:rFonts w:ascii="Arial" w:hAnsi="Arial" w:cs="Arial"/>
                <w:sz w:val="16"/>
                <w:szCs w:val="16"/>
                <w:lang w:eastAsia="x-none"/>
              </w:rPr>
              <w:t xml:space="preserve"> (F) – rok budowy: 1985, ściany z płyty stropowej, suporex-u i cegły, stropy i stropodach z płyty stropowej, dach pokryty papą; budynek podpiwniczony (pomieszczenia urządzeń technicznych basenu) + parter</w:t>
            </w:r>
          </w:p>
        </w:tc>
        <w:tc>
          <w:tcPr>
            <w:tcW w:w="541" w:type="pct"/>
            <w:shd w:val="clear" w:color="auto" w:fill="auto"/>
            <w:vAlign w:val="center"/>
            <w:hideMark/>
          </w:tcPr>
          <w:p w14:paraId="766CB217" w14:textId="77777777" w:rsidR="00F03369" w:rsidRPr="00832045" w:rsidRDefault="00F03369">
            <w:pPr>
              <w:suppressAutoHyphens/>
              <w:rPr>
                <w:rFonts w:ascii="Arial" w:hAnsi="Arial" w:cs="Arial"/>
                <w:sz w:val="16"/>
                <w:szCs w:val="16"/>
                <w:lang w:eastAsia="x-none"/>
              </w:rPr>
            </w:pPr>
            <w:r w:rsidRPr="00832045">
              <w:rPr>
                <w:rFonts w:ascii="Arial" w:hAnsi="Arial" w:cs="Arial"/>
                <w:sz w:val="16"/>
                <w:szCs w:val="16"/>
                <w:lang w:eastAsia="x-none"/>
              </w:rPr>
              <w:t>1 403,00</w:t>
            </w:r>
          </w:p>
        </w:tc>
        <w:tc>
          <w:tcPr>
            <w:tcW w:w="684" w:type="pct"/>
            <w:shd w:val="clear" w:color="auto" w:fill="auto"/>
            <w:noWrap/>
            <w:vAlign w:val="center"/>
            <w:hideMark/>
          </w:tcPr>
          <w:p w14:paraId="42F92673" w14:textId="77777777" w:rsidR="00F03369" w:rsidRPr="00832045" w:rsidRDefault="00F03369">
            <w:pPr>
              <w:suppressAutoHyphens/>
              <w:jc w:val="center"/>
              <w:rPr>
                <w:rFonts w:ascii="Arial" w:hAnsi="Arial" w:cs="Arial"/>
                <w:sz w:val="16"/>
                <w:szCs w:val="16"/>
                <w:lang w:eastAsia="x-none"/>
              </w:rPr>
            </w:pPr>
            <w:r w:rsidRPr="00832045">
              <w:rPr>
                <w:rFonts w:ascii="Arial" w:hAnsi="Arial" w:cs="Arial"/>
                <w:sz w:val="16"/>
                <w:szCs w:val="16"/>
                <w:lang w:eastAsia="x-none"/>
              </w:rPr>
              <w:t>4 910 500,00</w:t>
            </w:r>
          </w:p>
        </w:tc>
        <w:tc>
          <w:tcPr>
            <w:tcW w:w="649" w:type="pct"/>
            <w:shd w:val="clear" w:color="auto" w:fill="auto"/>
            <w:vAlign w:val="center"/>
            <w:hideMark/>
          </w:tcPr>
          <w:p w14:paraId="6B44DA9F" w14:textId="77777777" w:rsidR="00F03369" w:rsidRPr="00832045" w:rsidRDefault="00F03369">
            <w:pPr>
              <w:suppressAutoHyphens/>
              <w:jc w:val="center"/>
              <w:rPr>
                <w:rFonts w:ascii="Arial" w:hAnsi="Arial" w:cs="Arial"/>
                <w:sz w:val="16"/>
                <w:szCs w:val="16"/>
                <w:lang w:eastAsia="x-none"/>
              </w:rPr>
            </w:pPr>
            <w:r w:rsidRPr="00832045">
              <w:rPr>
                <w:rFonts w:ascii="Arial" w:hAnsi="Arial" w:cs="Arial"/>
                <w:sz w:val="16"/>
                <w:szCs w:val="16"/>
                <w:lang w:eastAsia="x-none"/>
              </w:rPr>
              <w:t>Zespół Szkół Technicznych</w:t>
            </w:r>
          </w:p>
        </w:tc>
      </w:tr>
      <w:tr w:rsidR="00F03369" w:rsidRPr="00832045" w14:paraId="52F7035C" w14:textId="77777777">
        <w:trPr>
          <w:trHeight w:val="610"/>
        </w:trPr>
        <w:tc>
          <w:tcPr>
            <w:tcW w:w="217" w:type="pct"/>
            <w:shd w:val="clear" w:color="auto" w:fill="auto"/>
            <w:vAlign w:val="center"/>
            <w:hideMark/>
          </w:tcPr>
          <w:p w14:paraId="22D74733" w14:textId="77777777" w:rsidR="00F03369" w:rsidRPr="00832045" w:rsidRDefault="00F03369">
            <w:pPr>
              <w:suppressAutoHyphens/>
              <w:jc w:val="center"/>
              <w:rPr>
                <w:rFonts w:ascii="Arial" w:hAnsi="Arial" w:cs="Arial"/>
                <w:sz w:val="16"/>
                <w:szCs w:val="16"/>
                <w:lang w:eastAsia="x-none"/>
              </w:rPr>
            </w:pPr>
            <w:r w:rsidRPr="00832045">
              <w:rPr>
                <w:rFonts w:ascii="Arial" w:hAnsi="Arial" w:cs="Arial"/>
                <w:sz w:val="16"/>
                <w:szCs w:val="16"/>
                <w:lang w:eastAsia="x-none"/>
              </w:rPr>
              <w:t>65</w:t>
            </w:r>
          </w:p>
        </w:tc>
        <w:tc>
          <w:tcPr>
            <w:tcW w:w="841" w:type="pct"/>
            <w:vMerge/>
            <w:shd w:val="clear" w:color="auto" w:fill="auto"/>
            <w:vAlign w:val="center"/>
            <w:hideMark/>
          </w:tcPr>
          <w:p w14:paraId="37D34519" w14:textId="77777777" w:rsidR="00F03369" w:rsidRPr="00832045" w:rsidRDefault="00F03369">
            <w:pPr>
              <w:suppressAutoHyphens/>
              <w:rPr>
                <w:rFonts w:ascii="Arial" w:hAnsi="Arial" w:cs="Arial"/>
                <w:sz w:val="16"/>
                <w:szCs w:val="16"/>
                <w:lang w:eastAsia="x-none"/>
              </w:rPr>
            </w:pPr>
          </w:p>
        </w:tc>
        <w:tc>
          <w:tcPr>
            <w:tcW w:w="2067" w:type="pct"/>
            <w:shd w:val="clear" w:color="auto" w:fill="auto"/>
            <w:vAlign w:val="center"/>
            <w:hideMark/>
          </w:tcPr>
          <w:p w14:paraId="3F0E9431" w14:textId="77777777" w:rsidR="00F03369" w:rsidRPr="00832045" w:rsidRDefault="00F03369">
            <w:pPr>
              <w:suppressAutoHyphens/>
              <w:rPr>
                <w:rFonts w:ascii="Arial" w:hAnsi="Arial" w:cs="Arial"/>
                <w:b/>
                <w:bCs/>
                <w:sz w:val="16"/>
                <w:szCs w:val="16"/>
                <w:lang w:eastAsia="x-none"/>
              </w:rPr>
            </w:pPr>
            <w:r w:rsidRPr="00832045">
              <w:rPr>
                <w:rFonts w:ascii="Arial" w:hAnsi="Arial" w:cs="Arial"/>
                <w:b/>
                <w:bCs/>
                <w:sz w:val="16"/>
                <w:szCs w:val="16"/>
                <w:lang w:eastAsia="x-none"/>
              </w:rPr>
              <w:t>Magazynowe</w:t>
            </w:r>
            <w:r w:rsidRPr="00832045">
              <w:rPr>
                <w:rFonts w:ascii="Arial" w:hAnsi="Arial" w:cs="Arial"/>
                <w:sz w:val="16"/>
                <w:szCs w:val="16"/>
                <w:lang w:eastAsia="x-none"/>
              </w:rPr>
              <w:t xml:space="preserve"> (I) – garaże, laboratorium warsztatowe; rok budowy: 1995, ściany z płyty stropowej, suporex-u i cegły, stropy i stropodach z płyty stropowej, dach pokryty papą; budynek parterowy, niepodpiwniczony, wysoki parter-magazyn;</w:t>
            </w:r>
          </w:p>
        </w:tc>
        <w:tc>
          <w:tcPr>
            <w:tcW w:w="541" w:type="pct"/>
            <w:shd w:val="clear" w:color="auto" w:fill="auto"/>
            <w:vAlign w:val="center"/>
            <w:hideMark/>
          </w:tcPr>
          <w:p w14:paraId="2D57F9EA" w14:textId="77777777" w:rsidR="00F03369" w:rsidRPr="00832045" w:rsidRDefault="00F03369">
            <w:pPr>
              <w:suppressAutoHyphens/>
              <w:rPr>
                <w:rFonts w:ascii="Arial" w:hAnsi="Arial" w:cs="Arial"/>
                <w:sz w:val="16"/>
                <w:szCs w:val="16"/>
                <w:lang w:eastAsia="x-none"/>
              </w:rPr>
            </w:pPr>
            <w:r w:rsidRPr="00832045">
              <w:rPr>
                <w:rFonts w:ascii="Arial" w:hAnsi="Arial" w:cs="Arial"/>
                <w:sz w:val="16"/>
                <w:szCs w:val="16"/>
                <w:lang w:eastAsia="x-none"/>
              </w:rPr>
              <w:t>280,68</w:t>
            </w:r>
          </w:p>
        </w:tc>
        <w:tc>
          <w:tcPr>
            <w:tcW w:w="684" w:type="pct"/>
            <w:shd w:val="clear" w:color="auto" w:fill="auto"/>
            <w:noWrap/>
            <w:vAlign w:val="center"/>
            <w:hideMark/>
          </w:tcPr>
          <w:p w14:paraId="231B3EE1" w14:textId="77777777" w:rsidR="00F03369" w:rsidRPr="00832045" w:rsidRDefault="00F03369">
            <w:pPr>
              <w:suppressAutoHyphens/>
              <w:jc w:val="center"/>
              <w:rPr>
                <w:rFonts w:ascii="Arial" w:hAnsi="Arial" w:cs="Arial"/>
                <w:sz w:val="16"/>
                <w:szCs w:val="16"/>
                <w:lang w:eastAsia="x-none"/>
              </w:rPr>
            </w:pPr>
            <w:r w:rsidRPr="00832045">
              <w:rPr>
                <w:rFonts w:ascii="Arial" w:hAnsi="Arial" w:cs="Arial"/>
                <w:sz w:val="16"/>
                <w:szCs w:val="16"/>
                <w:lang w:eastAsia="x-none"/>
              </w:rPr>
              <w:t>982 380,00</w:t>
            </w:r>
          </w:p>
        </w:tc>
        <w:tc>
          <w:tcPr>
            <w:tcW w:w="649" w:type="pct"/>
            <w:shd w:val="clear" w:color="auto" w:fill="auto"/>
            <w:vAlign w:val="center"/>
            <w:hideMark/>
          </w:tcPr>
          <w:p w14:paraId="67481268" w14:textId="77777777" w:rsidR="00F03369" w:rsidRPr="00832045" w:rsidRDefault="00F03369">
            <w:pPr>
              <w:suppressAutoHyphens/>
              <w:jc w:val="center"/>
              <w:rPr>
                <w:rFonts w:ascii="Arial" w:hAnsi="Arial" w:cs="Arial"/>
                <w:sz w:val="16"/>
                <w:szCs w:val="16"/>
                <w:lang w:eastAsia="x-none"/>
              </w:rPr>
            </w:pPr>
            <w:r w:rsidRPr="00832045">
              <w:rPr>
                <w:rFonts w:ascii="Arial" w:hAnsi="Arial" w:cs="Arial"/>
                <w:sz w:val="16"/>
                <w:szCs w:val="16"/>
                <w:lang w:eastAsia="x-none"/>
              </w:rPr>
              <w:t>Zespół Szkół Technicznych</w:t>
            </w:r>
          </w:p>
        </w:tc>
      </w:tr>
      <w:tr w:rsidR="00F03369" w:rsidRPr="00832045" w14:paraId="43B08874" w14:textId="77777777">
        <w:trPr>
          <w:trHeight w:val="810"/>
        </w:trPr>
        <w:tc>
          <w:tcPr>
            <w:tcW w:w="217" w:type="pct"/>
            <w:shd w:val="clear" w:color="auto" w:fill="auto"/>
            <w:vAlign w:val="center"/>
            <w:hideMark/>
          </w:tcPr>
          <w:p w14:paraId="6948C99E" w14:textId="77777777" w:rsidR="00F03369" w:rsidRPr="00832045" w:rsidRDefault="00F03369">
            <w:pPr>
              <w:suppressAutoHyphens/>
              <w:jc w:val="center"/>
              <w:rPr>
                <w:rFonts w:ascii="Arial" w:hAnsi="Arial" w:cs="Arial"/>
                <w:sz w:val="16"/>
                <w:szCs w:val="16"/>
                <w:lang w:eastAsia="x-none"/>
              </w:rPr>
            </w:pPr>
            <w:r w:rsidRPr="00832045">
              <w:rPr>
                <w:rFonts w:ascii="Arial" w:hAnsi="Arial" w:cs="Arial"/>
                <w:sz w:val="16"/>
                <w:szCs w:val="16"/>
                <w:lang w:eastAsia="x-none"/>
              </w:rPr>
              <w:t>66</w:t>
            </w:r>
          </w:p>
        </w:tc>
        <w:tc>
          <w:tcPr>
            <w:tcW w:w="841" w:type="pct"/>
            <w:vMerge/>
            <w:shd w:val="clear" w:color="auto" w:fill="auto"/>
            <w:vAlign w:val="center"/>
            <w:hideMark/>
          </w:tcPr>
          <w:p w14:paraId="286BB380" w14:textId="77777777" w:rsidR="00F03369" w:rsidRPr="00832045" w:rsidRDefault="00F03369">
            <w:pPr>
              <w:suppressAutoHyphens/>
              <w:rPr>
                <w:rFonts w:ascii="Arial" w:hAnsi="Arial" w:cs="Arial"/>
                <w:sz w:val="16"/>
                <w:szCs w:val="16"/>
                <w:lang w:eastAsia="x-none"/>
              </w:rPr>
            </w:pPr>
          </w:p>
        </w:tc>
        <w:tc>
          <w:tcPr>
            <w:tcW w:w="2067" w:type="pct"/>
            <w:shd w:val="clear" w:color="auto" w:fill="auto"/>
            <w:vAlign w:val="center"/>
            <w:hideMark/>
          </w:tcPr>
          <w:p w14:paraId="46D20E11" w14:textId="77777777" w:rsidR="00F03369" w:rsidRPr="00832045" w:rsidRDefault="00F03369">
            <w:pPr>
              <w:suppressAutoHyphens/>
              <w:rPr>
                <w:rFonts w:ascii="Arial" w:hAnsi="Arial" w:cs="Arial"/>
                <w:b/>
                <w:bCs/>
                <w:sz w:val="16"/>
                <w:szCs w:val="16"/>
                <w:lang w:eastAsia="x-none"/>
              </w:rPr>
            </w:pPr>
            <w:r w:rsidRPr="00832045">
              <w:rPr>
                <w:rFonts w:ascii="Arial" w:hAnsi="Arial" w:cs="Arial"/>
                <w:b/>
                <w:bCs/>
                <w:sz w:val="16"/>
                <w:szCs w:val="16"/>
                <w:lang w:eastAsia="x-none"/>
              </w:rPr>
              <w:t>Pawilon laboratoryjny</w:t>
            </w:r>
            <w:r w:rsidRPr="00832045">
              <w:rPr>
                <w:rFonts w:ascii="Arial" w:hAnsi="Arial" w:cs="Arial"/>
                <w:sz w:val="16"/>
                <w:szCs w:val="16"/>
                <w:lang w:eastAsia="x-none"/>
              </w:rPr>
              <w:t xml:space="preserve"> (G,H) – rok budowy: 1992, ściany z płyty stropowej, suporex-u i cegły, stropy i stropodach z płyty stropowej, dach pokryty papą, budynek podpiwniczony (piwnice częściowo użytkowe)+2 kondygnacje nadziemne</w:t>
            </w:r>
          </w:p>
        </w:tc>
        <w:tc>
          <w:tcPr>
            <w:tcW w:w="541" w:type="pct"/>
            <w:shd w:val="clear" w:color="auto" w:fill="auto"/>
            <w:vAlign w:val="center"/>
            <w:hideMark/>
          </w:tcPr>
          <w:p w14:paraId="0372707B" w14:textId="77777777" w:rsidR="00F03369" w:rsidRPr="00832045" w:rsidRDefault="00F03369">
            <w:pPr>
              <w:suppressAutoHyphens/>
              <w:rPr>
                <w:rFonts w:ascii="Arial" w:hAnsi="Arial" w:cs="Arial"/>
                <w:sz w:val="16"/>
                <w:szCs w:val="16"/>
                <w:lang w:eastAsia="x-none"/>
              </w:rPr>
            </w:pPr>
            <w:r w:rsidRPr="00832045">
              <w:rPr>
                <w:rFonts w:ascii="Arial" w:hAnsi="Arial" w:cs="Arial"/>
                <w:sz w:val="16"/>
                <w:szCs w:val="16"/>
                <w:lang w:eastAsia="x-none"/>
              </w:rPr>
              <w:t>3 461,00</w:t>
            </w:r>
          </w:p>
        </w:tc>
        <w:tc>
          <w:tcPr>
            <w:tcW w:w="684" w:type="pct"/>
            <w:shd w:val="clear" w:color="auto" w:fill="auto"/>
            <w:noWrap/>
            <w:vAlign w:val="center"/>
            <w:hideMark/>
          </w:tcPr>
          <w:p w14:paraId="5851CB0A" w14:textId="77777777" w:rsidR="00F03369" w:rsidRPr="00832045" w:rsidRDefault="00F03369">
            <w:pPr>
              <w:suppressAutoHyphens/>
              <w:jc w:val="center"/>
              <w:rPr>
                <w:rFonts w:ascii="Arial" w:hAnsi="Arial" w:cs="Arial"/>
                <w:sz w:val="16"/>
                <w:szCs w:val="16"/>
                <w:lang w:eastAsia="x-none"/>
              </w:rPr>
            </w:pPr>
            <w:r w:rsidRPr="00832045">
              <w:rPr>
                <w:rFonts w:ascii="Arial" w:hAnsi="Arial" w:cs="Arial"/>
                <w:sz w:val="16"/>
                <w:szCs w:val="16"/>
                <w:lang w:eastAsia="x-none"/>
              </w:rPr>
              <w:t>12 113 500,00</w:t>
            </w:r>
          </w:p>
        </w:tc>
        <w:tc>
          <w:tcPr>
            <w:tcW w:w="649" w:type="pct"/>
            <w:shd w:val="clear" w:color="auto" w:fill="auto"/>
            <w:vAlign w:val="center"/>
            <w:hideMark/>
          </w:tcPr>
          <w:p w14:paraId="54E72CDA" w14:textId="77777777" w:rsidR="00F03369" w:rsidRPr="00832045" w:rsidRDefault="00F03369">
            <w:pPr>
              <w:suppressAutoHyphens/>
              <w:jc w:val="center"/>
              <w:rPr>
                <w:rFonts w:ascii="Arial" w:hAnsi="Arial" w:cs="Arial"/>
                <w:sz w:val="16"/>
                <w:szCs w:val="16"/>
                <w:lang w:eastAsia="x-none"/>
              </w:rPr>
            </w:pPr>
            <w:r w:rsidRPr="00832045">
              <w:rPr>
                <w:rFonts w:ascii="Arial" w:hAnsi="Arial" w:cs="Arial"/>
                <w:sz w:val="16"/>
                <w:szCs w:val="16"/>
                <w:lang w:eastAsia="x-none"/>
              </w:rPr>
              <w:t>Zespół Szkół Technicznych</w:t>
            </w:r>
          </w:p>
        </w:tc>
      </w:tr>
    </w:tbl>
    <w:p w14:paraId="4F31D44E" w14:textId="77777777" w:rsidR="0019411E" w:rsidRPr="00DF2E53" w:rsidRDefault="0019411E" w:rsidP="00E17FCF">
      <w:pPr>
        <w:jc w:val="both"/>
        <w:rPr>
          <w:b/>
          <w:bCs/>
        </w:rPr>
      </w:pPr>
    </w:p>
    <w:p w14:paraId="366D2629" w14:textId="77777777" w:rsidR="00E17FCF" w:rsidRDefault="00E17FCF" w:rsidP="00E17FCF">
      <w:pPr>
        <w:jc w:val="both"/>
      </w:pPr>
      <w:r>
        <w:t>2.</w:t>
      </w:r>
      <w:r>
        <w:tab/>
        <w:t>Prosimy o informacje czy wszystkie budynki, budowle oraz lokale posiadają pozwolenie na użytkowanie zgodnie z obowiązującymi przepisami prawa.</w:t>
      </w:r>
    </w:p>
    <w:p w14:paraId="73667E10" w14:textId="77777777" w:rsidR="00DF2E53" w:rsidRPr="007C1A35" w:rsidRDefault="00DF2E53" w:rsidP="00DF2E53">
      <w:pPr>
        <w:spacing w:after="0"/>
        <w:jc w:val="both"/>
        <w:rPr>
          <w:b/>
          <w:bCs/>
        </w:rPr>
      </w:pPr>
      <w:r w:rsidRPr="007C1A35">
        <w:rPr>
          <w:b/>
          <w:bCs/>
        </w:rPr>
        <w:t xml:space="preserve">Odpowiedź: </w:t>
      </w:r>
    </w:p>
    <w:p w14:paraId="145DBD00" w14:textId="57BDC126" w:rsidR="00E17FCF" w:rsidRDefault="00C872C0" w:rsidP="00E17FCF">
      <w:pPr>
        <w:jc w:val="both"/>
        <w:rPr>
          <w:b/>
          <w:bCs/>
        </w:rPr>
      </w:pPr>
      <w:r w:rsidRPr="00EB2A08">
        <w:rPr>
          <w:b/>
          <w:bCs/>
        </w:rPr>
        <w:t xml:space="preserve">Zamawiający </w:t>
      </w:r>
      <w:r w:rsidR="00EB2A08" w:rsidRPr="00EB2A08">
        <w:rPr>
          <w:b/>
          <w:bCs/>
        </w:rPr>
        <w:t>informuje, że wszystkie budynki, budowle oraz lokale posiadają pozwolenie na użytkowanie zgodnie z obowiązującymi przepisami prawa.</w:t>
      </w:r>
    </w:p>
    <w:p w14:paraId="6BB9314D" w14:textId="11986F3F" w:rsidR="0019411E" w:rsidRDefault="0019411E" w:rsidP="0019411E">
      <w:pPr>
        <w:spacing w:after="240"/>
        <w:jc w:val="both"/>
        <w:rPr>
          <w:b/>
          <w:bCs/>
        </w:rPr>
      </w:pPr>
      <w:r w:rsidRPr="004068F1">
        <w:rPr>
          <w:rFonts w:ascii="Arial" w:hAnsi="Arial" w:cs="Arial"/>
          <w:color w:val="000000"/>
        </w:rPr>
        <w:t>Niespełnienie powyższego warunku w okresie realizacji zamówienia nie może mieć wpływu na realizację zamówienia – udzielanie ochrony ubezpieczeniowej, chyba że będzie miało bezpośredni wpływ na wystąpienie szkody lub zwiększenie jej rozmiaru.</w:t>
      </w:r>
    </w:p>
    <w:p w14:paraId="3E05A486" w14:textId="77777777" w:rsidR="0019411E" w:rsidRPr="00EB2A08" w:rsidRDefault="0019411E" w:rsidP="00E17FCF">
      <w:pPr>
        <w:jc w:val="both"/>
        <w:rPr>
          <w:b/>
          <w:bCs/>
        </w:rPr>
      </w:pPr>
    </w:p>
    <w:p w14:paraId="6B287520" w14:textId="77777777" w:rsidR="00E17FCF" w:rsidRDefault="00E17FCF" w:rsidP="00E17FCF">
      <w:pPr>
        <w:jc w:val="both"/>
      </w:pPr>
      <w:r>
        <w:t>3.</w:t>
      </w:r>
      <w:r>
        <w:tab/>
        <w:t>Prosimy o potwierdzenie, że wszystkie budynki zgłoszone do ubezpieczenia i ich instalacje poddawane są regularnym przeglądom wynikającym z przepisów prawa, co potwierdzone jest każdorazowo pisemnym protokołami; w przeciwnym wypadku prosimy o wskazanie budynków niespełniających powyższego warunku wraz z określeniem przyczyny.</w:t>
      </w:r>
    </w:p>
    <w:p w14:paraId="0A2E5B7B" w14:textId="77777777" w:rsidR="00EB2A08" w:rsidRPr="007C1A35" w:rsidRDefault="00EB2A08" w:rsidP="00EB2A08">
      <w:pPr>
        <w:spacing w:after="0"/>
        <w:jc w:val="both"/>
        <w:rPr>
          <w:b/>
          <w:bCs/>
        </w:rPr>
      </w:pPr>
      <w:r w:rsidRPr="007C1A35">
        <w:rPr>
          <w:b/>
          <w:bCs/>
        </w:rPr>
        <w:t xml:space="preserve">Odpowiedź: </w:t>
      </w:r>
    </w:p>
    <w:p w14:paraId="0A223B73" w14:textId="13CB8B3B" w:rsidR="00E17FCF" w:rsidRDefault="00013AD5" w:rsidP="00E17FCF">
      <w:pPr>
        <w:jc w:val="both"/>
        <w:rPr>
          <w:b/>
          <w:bCs/>
        </w:rPr>
      </w:pPr>
      <w:r w:rsidRPr="00013AD5">
        <w:rPr>
          <w:b/>
          <w:bCs/>
        </w:rPr>
        <w:t>Zamawiający potwierdza.</w:t>
      </w:r>
    </w:p>
    <w:p w14:paraId="534A0C2C" w14:textId="77777777" w:rsidR="0019411E" w:rsidRPr="009A7770" w:rsidRDefault="0019411E" w:rsidP="0019411E">
      <w:pPr>
        <w:spacing w:after="240"/>
        <w:jc w:val="both"/>
        <w:rPr>
          <w:b/>
          <w:bCs/>
        </w:rPr>
      </w:pPr>
      <w:r w:rsidRPr="004068F1">
        <w:rPr>
          <w:rFonts w:ascii="Arial" w:hAnsi="Arial" w:cs="Arial"/>
          <w:color w:val="000000"/>
        </w:rPr>
        <w:t>Niespełnienie powyższego warunku w okresie realizacji zamówienia nie może mieć wpływu na realizację zamówienia – udzielanie ochrony ubezpieczeniowej, chyba że będzie miało bezpośredni wpływ na wystąpienie szkody lub zwiększenie jej rozmiaru.</w:t>
      </w:r>
    </w:p>
    <w:p w14:paraId="6611C89D" w14:textId="77777777" w:rsidR="0019411E" w:rsidRPr="00013AD5" w:rsidRDefault="0019411E" w:rsidP="00E17FCF">
      <w:pPr>
        <w:jc w:val="both"/>
        <w:rPr>
          <w:b/>
          <w:bCs/>
        </w:rPr>
      </w:pPr>
    </w:p>
    <w:p w14:paraId="5E4F50C4" w14:textId="77777777" w:rsidR="00E17FCF" w:rsidRDefault="00E17FCF" w:rsidP="00E17FCF">
      <w:pPr>
        <w:jc w:val="both"/>
      </w:pPr>
      <w:r>
        <w:t>4.</w:t>
      </w:r>
      <w:r>
        <w:tab/>
        <w:t>Prosimy o potwierdzenie, że zabezpieczenia przeciwpożarowe zastosowane w miejscach ubezpieczenia są zgodne z obowiązującymi przepisami oraz posiadają aktualne przeglądy i badania; w przeciwnym wypadku prosimy o wskazanie lokalizacji niespełniających powyższego warunku wraz z określeniem przyczyny.</w:t>
      </w:r>
    </w:p>
    <w:p w14:paraId="28C8CE82" w14:textId="77777777" w:rsidR="00013AD5" w:rsidRPr="007C1A35" w:rsidRDefault="00013AD5" w:rsidP="00013AD5">
      <w:pPr>
        <w:spacing w:after="0"/>
        <w:jc w:val="both"/>
        <w:rPr>
          <w:b/>
          <w:bCs/>
        </w:rPr>
      </w:pPr>
      <w:r w:rsidRPr="007C1A35">
        <w:rPr>
          <w:b/>
          <w:bCs/>
        </w:rPr>
        <w:t xml:space="preserve">Odpowiedź: </w:t>
      </w:r>
    </w:p>
    <w:p w14:paraId="08B81698" w14:textId="4F8087D2" w:rsidR="00E17FCF" w:rsidRDefault="00305FA5" w:rsidP="00E17FCF">
      <w:pPr>
        <w:jc w:val="both"/>
        <w:rPr>
          <w:b/>
          <w:bCs/>
        </w:rPr>
      </w:pPr>
      <w:r w:rsidRPr="00305FA5">
        <w:rPr>
          <w:b/>
          <w:bCs/>
        </w:rPr>
        <w:t>Zamawiający potwierdza.</w:t>
      </w:r>
    </w:p>
    <w:p w14:paraId="18FCB1D0" w14:textId="77777777" w:rsidR="0019411E" w:rsidRPr="009A7770" w:rsidRDefault="0019411E" w:rsidP="0019411E">
      <w:pPr>
        <w:spacing w:after="240"/>
        <w:jc w:val="both"/>
        <w:rPr>
          <w:b/>
          <w:bCs/>
        </w:rPr>
      </w:pPr>
      <w:r w:rsidRPr="004068F1">
        <w:rPr>
          <w:rFonts w:ascii="Arial" w:hAnsi="Arial" w:cs="Arial"/>
          <w:color w:val="000000"/>
        </w:rPr>
        <w:t>Niespełnienie powyższego warunku w okresie realizacji zamówienia nie może mieć wpływu na realizację zamówienia – udzielanie ochrony ubezpieczeniowej, chyba że będzie miało bezpośredni wpływ na wystąpienie szkody lub zwiększenie jej rozmiaru.</w:t>
      </w:r>
    </w:p>
    <w:p w14:paraId="2F4C30E6" w14:textId="77777777" w:rsidR="0019411E" w:rsidRPr="00305FA5" w:rsidRDefault="0019411E" w:rsidP="00E17FCF">
      <w:pPr>
        <w:jc w:val="both"/>
        <w:rPr>
          <w:b/>
          <w:bCs/>
        </w:rPr>
      </w:pPr>
    </w:p>
    <w:p w14:paraId="19477660" w14:textId="77777777" w:rsidR="00E17FCF" w:rsidRDefault="00E17FCF" w:rsidP="00E17FCF">
      <w:pPr>
        <w:jc w:val="both"/>
      </w:pPr>
      <w:r>
        <w:t>5.</w:t>
      </w:r>
      <w:r>
        <w:tab/>
        <w:t>Prosimy o informacje czy od 1997 r. w zgłoszonych do ubezpieczenia lokalizacjach wystąpiła powódź</w:t>
      </w:r>
    </w:p>
    <w:p w14:paraId="15403FEF" w14:textId="77777777" w:rsidR="00305FA5" w:rsidRPr="007C1A35" w:rsidRDefault="00305FA5" w:rsidP="00305FA5">
      <w:pPr>
        <w:spacing w:after="0"/>
        <w:jc w:val="both"/>
        <w:rPr>
          <w:b/>
          <w:bCs/>
        </w:rPr>
      </w:pPr>
      <w:r w:rsidRPr="007C1A35">
        <w:rPr>
          <w:b/>
          <w:bCs/>
        </w:rPr>
        <w:t xml:space="preserve">Odpowiedź: </w:t>
      </w:r>
    </w:p>
    <w:p w14:paraId="6594FA58" w14:textId="323DA9DB" w:rsidR="00E17FCF" w:rsidRPr="00C16B7E" w:rsidRDefault="00C16B7E" w:rsidP="00E17FCF">
      <w:pPr>
        <w:jc w:val="both"/>
        <w:rPr>
          <w:b/>
          <w:bCs/>
        </w:rPr>
      </w:pPr>
      <w:r w:rsidRPr="00C16B7E">
        <w:rPr>
          <w:b/>
          <w:bCs/>
        </w:rPr>
        <w:t>Zamawiający informuje, że od 1997 r. w zgłoszonych do ubezpieczenia lokalizacjach nie wystąpiła powódź.</w:t>
      </w:r>
    </w:p>
    <w:p w14:paraId="1F54E806" w14:textId="77777777" w:rsidR="00E17FCF" w:rsidRDefault="00E17FCF" w:rsidP="00E17FCF">
      <w:pPr>
        <w:jc w:val="both"/>
      </w:pPr>
      <w:r>
        <w:t>6.</w:t>
      </w:r>
      <w:r>
        <w:tab/>
        <w:t>Czy zamawiający wyraża zgodę na wprowadzenie limitu dla ryzyka powodzi w wysokości 1.000.000 zł na jedno i na wszystkie zdarzenia w okresie Ubezpieczenia</w:t>
      </w:r>
    </w:p>
    <w:p w14:paraId="4F3E8201" w14:textId="77777777" w:rsidR="00C16B7E" w:rsidRPr="007C1A35" w:rsidRDefault="00C16B7E" w:rsidP="00C16B7E">
      <w:pPr>
        <w:spacing w:after="0"/>
        <w:jc w:val="both"/>
        <w:rPr>
          <w:b/>
          <w:bCs/>
        </w:rPr>
      </w:pPr>
      <w:r w:rsidRPr="007C1A35">
        <w:rPr>
          <w:b/>
          <w:bCs/>
        </w:rPr>
        <w:t xml:space="preserve">Odpowiedź: </w:t>
      </w:r>
    </w:p>
    <w:p w14:paraId="1755F0CB" w14:textId="6CE5789F" w:rsidR="00E17FCF" w:rsidRPr="00361D58" w:rsidRDefault="00361D58" w:rsidP="00E17FCF">
      <w:pPr>
        <w:jc w:val="both"/>
        <w:rPr>
          <w:b/>
          <w:bCs/>
        </w:rPr>
      </w:pPr>
      <w:r w:rsidRPr="000D5DBA">
        <w:rPr>
          <w:b/>
          <w:bCs/>
        </w:rPr>
        <w:t xml:space="preserve">Zamawiający </w:t>
      </w:r>
      <w:r w:rsidR="008433AF">
        <w:rPr>
          <w:b/>
          <w:bCs/>
        </w:rPr>
        <w:t xml:space="preserve">nie </w:t>
      </w:r>
      <w:r w:rsidRPr="000D5DBA">
        <w:rPr>
          <w:b/>
          <w:bCs/>
        </w:rPr>
        <w:t>wyraża zgod</w:t>
      </w:r>
      <w:r w:rsidR="008433AF">
        <w:rPr>
          <w:b/>
          <w:bCs/>
        </w:rPr>
        <w:t>y.</w:t>
      </w:r>
    </w:p>
    <w:p w14:paraId="57036194" w14:textId="77777777" w:rsidR="00E17FCF" w:rsidRDefault="00E17FCF" w:rsidP="00E17FCF">
      <w:pPr>
        <w:jc w:val="both"/>
      </w:pPr>
      <w:r>
        <w:t>7.</w:t>
      </w:r>
      <w:r>
        <w:tab/>
        <w:t xml:space="preserve">Prosimy o informacje czy od 2010 r. w zgłoszonych do ubezpieczenia lokalizacjach wystąpiły podtopienia, zalania, cofnięcia wody ze studzienek wod.-kan. </w:t>
      </w:r>
    </w:p>
    <w:p w14:paraId="3716545C" w14:textId="77777777" w:rsidR="00C6637D" w:rsidRPr="007C1A35" w:rsidRDefault="00C6637D" w:rsidP="00C6637D">
      <w:pPr>
        <w:spacing w:after="0"/>
        <w:jc w:val="both"/>
        <w:rPr>
          <w:b/>
          <w:bCs/>
        </w:rPr>
      </w:pPr>
      <w:r w:rsidRPr="007C1A35">
        <w:rPr>
          <w:b/>
          <w:bCs/>
        </w:rPr>
        <w:t xml:space="preserve">Odpowiedź: </w:t>
      </w:r>
    </w:p>
    <w:p w14:paraId="223DAAC6" w14:textId="01993024" w:rsidR="000C3445" w:rsidRPr="003C042C" w:rsidRDefault="003C042C" w:rsidP="00E17FCF">
      <w:pPr>
        <w:jc w:val="both"/>
        <w:rPr>
          <w:b/>
          <w:bCs/>
          <w:color w:val="000000" w:themeColor="text1"/>
        </w:rPr>
      </w:pPr>
      <w:r w:rsidRPr="00574507">
        <w:rPr>
          <w:b/>
          <w:bCs/>
          <w:color w:val="000000" w:themeColor="text1"/>
        </w:rPr>
        <w:t xml:space="preserve">Zamawiający informuje, że </w:t>
      </w:r>
      <w:r w:rsidR="00567F69" w:rsidRPr="00574507">
        <w:rPr>
          <w:b/>
          <w:bCs/>
          <w:color w:val="000000" w:themeColor="text1"/>
        </w:rPr>
        <w:t>w</w:t>
      </w:r>
      <w:r w:rsidR="000C3445" w:rsidRPr="00574507">
        <w:rPr>
          <w:b/>
          <w:bCs/>
          <w:color w:val="000000" w:themeColor="text1"/>
        </w:rPr>
        <w:t xml:space="preserve"> zgłoszonych do ubezpieczenia lokalizacjach </w:t>
      </w:r>
      <w:r w:rsidR="00567F69" w:rsidRPr="00574507">
        <w:rPr>
          <w:b/>
          <w:bCs/>
          <w:color w:val="000000" w:themeColor="text1"/>
        </w:rPr>
        <w:t>zdarzały</w:t>
      </w:r>
      <w:r w:rsidR="000C3445" w:rsidRPr="00574507">
        <w:rPr>
          <w:b/>
          <w:bCs/>
          <w:color w:val="000000" w:themeColor="text1"/>
        </w:rPr>
        <w:t xml:space="preserve"> się </w:t>
      </w:r>
      <w:r w:rsidR="00567F69" w:rsidRPr="00574507">
        <w:rPr>
          <w:b/>
          <w:bCs/>
          <w:color w:val="000000" w:themeColor="text1"/>
        </w:rPr>
        <w:t>zalani</w:t>
      </w:r>
      <w:r w:rsidRPr="00574507">
        <w:rPr>
          <w:b/>
          <w:bCs/>
          <w:color w:val="000000" w:themeColor="text1"/>
        </w:rPr>
        <w:t>a</w:t>
      </w:r>
      <w:r w:rsidR="00567F69" w:rsidRPr="00574507">
        <w:rPr>
          <w:b/>
          <w:bCs/>
          <w:color w:val="000000" w:themeColor="text1"/>
        </w:rPr>
        <w:t>.</w:t>
      </w:r>
    </w:p>
    <w:p w14:paraId="1DE3A7FA" w14:textId="77777777" w:rsidR="00054BEE" w:rsidRPr="00E041F0" w:rsidRDefault="00054BEE" w:rsidP="00E17FCF">
      <w:pPr>
        <w:jc w:val="both"/>
        <w:rPr>
          <w:b/>
          <w:bCs/>
          <w:color w:val="FF0000"/>
        </w:rPr>
      </w:pPr>
    </w:p>
    <w:p w14:paraId="5AD52CD7" w14:textId="77777777" w:rsidR="00E17FCF" w:rsidRDefault="00E17FCF" w:rsidP="00E17FCF">
      <w:pPr>
        <w:jc w:val="both"/>
      </w:pPr>
      <w:r>
        <w:t>8.</w:t>
      </w:r>
      <w:r>
        <w:tab/>
        <w:t>Proszę o udostępnienie wykazu budowli które mają być objęte ochroną ( SU 3.000.000 zł)</w:t>
      </w:r>
    </w:p>
    <w:p w14:paraId="57627654" w14:textId="77777777" w:rsidR="00E041F0" w:rsidRPr="007C1A35" w:rsidRDefault="00E041F0" w:rsidP="00E041F0">
      <w:pPr>
        <w:spacing w:after="0"/>
        <w:jc w:val="both"/>
        <w:rPr>
          <w:b/>
          <w:bCs/>
        </w:rPr>
      </w:pPr>
      <w:r w:rsidRPr="007C1A35">
        <w:rPr>
          <w:b/>
          <w:bCs/>
        </w:rPr>
        <w:t xml:space="preserve">Odpowiedź: </w:t>
      </w:r>
    </w:p>
    <w:p w14:paraId="3F261164" w14:textId="472632E9" w:rsidR="00E17FCF" w:rsidRPr="00BB1EF2" w:rsidRDefault="00E73BA2" w:rsidP="00E17FCF">
      <w:pPr>
        <w:jc w:val="both"/>
        <w:rPr>
          <w:b/>
          <w:bCs/>
        </w:rPr>
      </w:pPr>
      <w:r w:rsidRPr="00BB1EF2">
        <w:rPr>
          <w:b/>
          <w:bCs/>
        </w:rPr>
        <w:t xml:space="preserve">Zamawiający informuje, że nie dysponuje </w:t>
      </w:r>
      <w:r w:rsidR="00616018" w:rsidRPr="00BB1EF2">
        <w:rPr>
          <w:b/>
          <w:bCs/>
        </w:rPr>
        <w:t>wnioskowanym wykazem.</w:t>
      </w:r>
    </w:p>
    <w:p w14:paraId="327608A3" w14:textId="77777777" w:rsidR="00E17FCF" w:rsidRPr="00BB1EF2" w:rsidRDefault="00E17FCF" w:rsidP="00E17FCF">
      <w:pPr>
        <w:jc w:val="both"/>
      </w:pPr>
      <w:r w:rsidRPr="00BB1EF2">
        <w:t>9.</w:t>
      </w:r>
      <w:r w:rsidRPr="00BB1EF2">
        <w:tab/>
        <w:t>Proszę o udostępnienie wykazu maszyn urządzeń i wyposażenia ( SU 50.000.000 zł)</w:t>
      </w:r>
    </w:p>
    <w:p w14:paraId="544C21B3" w14:textId="77777777" w:rsidR="00616018" w:rsidRPr="00BB1EF2" w:rsidRDefault="00616018" w:rsidP="00616018">
      <w:pPr>
        <w:spacing w:after="0"/>
        <w:jc w:val="both"/>
        <w:rPr>
          <w:b/>
          <w:bCs/>
        </w:rPr>
      </w:pPr>
      <w:r w:rsidRPr="00BB1EF2">
        <w:rPr>
          <w:b/>
          <w:bCs/>
        </w:rPr>
        <w:t xml:space="preserve">Odpowiedź: </w:t>
      </w:r>
    </w:p>
    <w:p w14:paraId="753630D9" w14:textId="1CFA0DC2" w:rsidR="00E17FCF" w:rsidRPr="00932891" w:rsidRDefault="00932891" w:rsidP="00E17FCF">
      <w:pPr>
        <w:jc w:val="both"/>
        <w:rPr>
          <w:b/>
          <w:bCs/>
        </w:rPr>
      </w:pPr>
      <w:r w:rsidRPr="00BB1EF2">
        <w:rPr>
          <w:b/>
          <w:bCs/>
        </w:rPr>
        <w:t>Zamawiający informuje, że nie dysponuje wnioskowanym wykazem.</w:t>
      </w:r>
    </w:p>
    <w:p w14:paraId="3AFCFAA8" w14:textId="77777777" w:rsidR="00E17FCF" w:rsidRDefault="00E17FCF" w:rsidP="00E17FCF">
      <w:pPr>
        <w:jc w:val="both"/>
      </w:pPr>
      <w:r>
        <w:t>10.</w:t>
      </w:r>
      <w:r>
        <w:tab/>
        <w:t>Prosimy o informację czy przedmiotem ubezpieczenia mienia mają być drogi.?</w:t>
      </w:r>
    </w:p>
    <w:p w14:paraId="3FB0B876" w14:textId="77777777" w:rsidR="00932891" w:rsidRPr="007C1A35" w:rsidRDefault="00932891" w:rsidP="00932891">
      <w:pPr>
        <w:spacing w:after="0"/>
        <w:jc w:val="both"/>
        <w:rPr>
          <w:b/>
          <w:bCs/>
        </w:rPr>
      </w:pPr>
      <w:r w:rsidRPr="007C1A35">
        <w:rPr>
          <w:b/>
          <w:bCs/>
        </w:rPr>
        <w:t xml:space="preserve">Odpowiedź: </w:t>
      </w:r>
    </w:p>
    <w:p w14:paraId="1628C265" w14:textId="1EDF8B94" w:rsidR="00E17FCF" w:rsidRPr="00932891" w:rsidRDefault="009463A8" w:rsidP="00E17FCF">
      <w:pPr>
        <w:jc w:val="both"/>
        <w:rPr>
          <w:b/>
          <w:bCs/>
        </w:rPr>
      </w:pPr>
      <w:r>
        <w:rPr>
          <w:b/>
          <w:bCs/>
        </w:rPr>
        <w:t>Zamawiający inf</w:t>
      </w:r>
      <w:r w:rsidR="00447200">
        <w:rPr>
          <w:b/>
          <w:bCs/>
        </w:rPr>
        <w:t>ormuje</w:t>
      </w:r>
      <w:r w:rsidR="00E608D3">
        <w:rPr>
          <w:b/>
          <w:bCs/>
        </w:rPr>
        <w:t xml:space="preserve">, że </w:t>
      </w:r>
      <w:r w:rsidR="008B1AED">
        <w:rPr>
          <w:b/>
          <w:bCs/>
        </w:rPr>
        <w:t>drogi są przedmiotem ubezpieczenia.</w:t>
      </w:r>
    </w:p>
    <w:p w14:paraId="34B65B7B" w14:textId="77777777" w:rsidR="00E17FCF" w:rsidRDefault="00E17FCF" w:rsidP="00E17FCF">
      <w:pPr>
        <w:jc w:val="both"/>
      </w:pPr>
      <w:r>
        <w:t>11.</w:t>
      </w:r>
      <w:r>
        <w:tab/>
        <w:t>W przypadku twierdzącej odpowiedzi na pytania nr 10 proszę o zgodę na ubezpieczenie tego rodzaju mienia w zakresie FLEXA</w:t>
      </w:r>
    </w:p>
    <w:p w14:paraId="00FA61AB" w14:textId="77777777" w:rsidR="008B1AED" w:rsidRPr="007C1A35" w:rsidRDefault="008B1AED" w:rsidP="008B1AED">
      <w:pPr>
        <w:spacing w:after="0"/>
        <w:jc w:val="both"/>
        <w:rPr>
          <w:b/>
          <w:bCs/>
        </w:rPr>
      </w:pPr>
      <w:r w:rsidRPr="007C1A35">
        <w:rPr>
          <w:b/>
          <w:bCs/>
        </w:rPr>
        <w:t xml:space="preserve">Odpowiedź: </w:t>
      </w:r>
    </w:p>
    <w:p w14:paraId="52E05FC4" w14:textId="58965E12" w:rsidR="00E17FCF" w:rsidRPr="00F77A9F" w:rsidRDefault="001361C9" w:rsidP="00E17FCF">
      <w:pPr>
        <w:jc w:val="both"/>
        <w:rPr>
          <w:b/>
          <w:bCs/>
        </w:rPr>
      </w:pPr>
      <w:r w:rsidRPr="00F77A9F">
        <w:rPr>
          <w:b/>
          <w:bCs/>
        </w:rPr>
        <w:t xml:space="preserve">Zamawiający </w:t>
      </w:r>
      <w:r w:rsidR="00F77A9F" w:rsidRPr="00F77A9F">
        <w:rPr>
          <w:b/>
          <w:bCs/>
        </w:rPr>
        <w:t xml:space="preserve">nie wyraża zgody na </w:t>
      </w:r>
      <w:r w:rsidR="00E71EBE">
        <w:rPr>
          <w:b/>
          <w:bCs/>
        </w:rPr>
        <w:t>wnioskowaną</w:t>
      </w:r>
      <w:r w:rsidR="00F77A9F" w:rsidRPr="00F77A9F">
        <w:rPr>
          <w:b/>
          <w:bCs/>
        </w:rPr>
        <w:t xml:space="preserve"> zmianę.</w:t>
      </w:r>
    </w:p>
    <w:p w14:paraId="04C6B321" w14:textId="77777777" w:rsidR="00E17FCF" w:rsidRDefault="00E17FCF" w:rsidP="00E17FCF">
      <w:pPr>
        <w:jc w:val="both"/>
      </w:pPr>
      <w:r>
        <w:t>12.</w:t>
      </w:r>
      <w:r>
        <w:tab/>
        <w:t>W przypadku odpowiedzi twierdzącej na powyższe prosimy o podanie całkowitej ich długości oraz wartości.</w:t>
      </w:r>
    </w:p>
    <w:p w14:paraId="281571B2" w14:textId="77777777" w:rsidR="00F77A9F" w:rsidRPr="007C1A35" w:rsidRDefault="00F77A9F" w:rsidP="00F77A9F">
      <w:pPr>
        <w:spacing w:after="0"/>
        <w:jc w:val="both"/>
        <w:rPr>
          <w:b/>
          <w:bCs/>
        </w:rPr>
      </w:pPr>
      <w:r w:rsidRPr="007C1A35">
        <w:rPr>
          <w:b/>
          <w:bCs/>
        </w:rPr>
        <w:t xml:space="preserve">Odpowiedź: </w:t>
      </w:r>
    </w:p>
    <w:p w14:paraId="420A8176" w14:textId="2BAE1749" w:rsidR="00F77A9F" w:rsidRPr="005A06DA" w:rsidRDefault="00496FE9" w:rsidP="00E17FCF">
      <w:pPr>
        <w:jc w:val="both"/>
        <w:rPr>
          <w:b/>
          <w:bCs/>
        </w:rPr>
      </w:pPr>
      <w:r w:rsidRPr="005A06DA">
        <w:rPr>
          <w:b/>
          <w:bCs/>
        </w:rPr>
        <w:t>Długość dróg</w:t>
      </w:r>
      <w:r w:rsidR="00FB78C0" w:rsidRPr="005A06DA">
        <w:rPr>
          <w:b/>
          <w:bCs/>
        </w:rPr>
        <w:t xml:space="preserve"> w za</w:t>
      </w:r>
      <w:r w:rsidR="006D1999" w:rsidRPr="005A06DA">
        <w:rPr>
          <w:b/>
          <w:bCs/>
        </w:rPr>
        <w:t>rządzie wskazana została w SWZ</w:t>
      </w:r>
      <w:r w:rsidR="000821FE" w:rsidRPr="005A06DA">
        <w:rPr>
          <w:b/>
          <w:bCs/>
        </w:rPr>
        <w:t xml:space="preserve">. Zamawiający nie posiada </w:t>
      </w:r>
      <w:r w:rsidR="001143C6" w:rsidRPr="005A06DA">
        <w:rPr>
          <w:b/>
          <w:bCs/>
        </w:rPr>
        <w:t xml:space="preserve">informacji odnośnie ich całkowitej wartości. </w:t>
      </w:r>
    </w:p>
    <w:p w14:paraId="55D2B30F" w14:textId="77777777" w:rsidR="00E17FCF" w:rsidRDefault="00E17FCF" w:rsidP="00E17FCF">
      <w:pPr>
        <w:jc w:val="both"/>
      </w:pPr>
      <w:r>
        <w:t>13.</w:t>
      </w:r>
      <w:r>
        <w:tab/>
        <w:t>Prosimy o informację, czy w ramach ubezpieczenia mienia od wszystkich ryzyk zostają zgłoszone mosty, przepusty i wiadukty?</w:t>
      </w:r>
    </w:p>
    <w:p w14:paraId="349A261B" w14:textId="77777777" w:rsidR="009158DC" w:rsidRPr="007C1A35" w:rsidRDefault="009158DC" w:rsidP="009158DC">
      <w:pPr>
        <w:spacing w:after="0"/>
        <w:jc w:val="both"/>
        <w:rPr>
          <w:b/>
          <w:bCs/>
        </w:rPr>
      </w:pPr>
      <w:r w:rsidRPr="007C1A35">
        <w:rPr>
          <w:b/>
          <w:bCs/>
        </w:rPr>
        <w:t xml:space="preserve">Odpowiedź: </w:t>
      </w:r>
    </w:p>
    <w:p w14:paraId="39B374F1" w14:textId="085D0D6A" w:rsidR="009158DC" w:rsidRPr="00704275" w:rsidRDefault="00704275" w:rsidP="00E17FCF">
      <w:pPr>
        <w:jc w:val="both"/>
        <w:rPr>
          <w:b/>
          <w:bCs/>
        </w:rPr>
      </w:pPr>
      <w:r w:rsidRPr="00704275">
        <w:rPr>
          <w:b/>
          <w:bCs/>
        </w:rPr>
        <w:lastRenderedPageBreak/>
        <w:t>Zamawiający</w:t>
      </w:r>
      <w:r w:rsidR="00D71CBB" w:rsidRPr="00704275">
        <w:rPr>
          <w:b/>
          <w:bCs/>
        </w:rPr>
        <w:t xml:space="preserve"> </w:t>
      </w:r>
      <w:r w:rsidRPr="00704275">
        <w:rPr>
          <w:b/>
          <w:bCs/>
        </w:rPr>
        <w:t>potwierdza.</w:t>
      </w:r>
    </w:p>
    <w:p w14:paraId="0F2C1786" w14:textId="77777777" w:rsidR="00E17FCF" w:rsidRDefault="00E17FCF" w:rsidP="00E17FCF">
      <w:pPr>
        <w:jc w:val="both"/>
      </w:pPr>
      <w:r>
        <w:t>14.</w:t>
      </w:r>
      <w:r>
        <w:tab/>
        <w:t>W przypadku twierdzącej odpowiedzi na pytania nr 13 proszę o zgodę na ubezpieczenie tego rodzaju mienia w zakresie FLEXA.</w:t>
      </w:r>
    </w:p>
    <w:p w14:paraId="37CA3681" w14:textId="77777777" w:rsidR="00704275" w:rsidRPr="007C1A35" w:rsidRDefault="00704275" w:rsidP="00704275">
      <w:pPr>
        <w:spacing w:after="0"/>
        <w:jc w:val="both"/>
        <w:rPr>
          <w:b/>
          <w:bCs/>
        </w:rPr>
      </w:pPr>
      <w:r w:rsidRPr="007C1A35">
        <w:rPr>
          <w:b/>
          <w:bCs/>
        </w:rPr>
        <w:t xml:space="preserve">Odpowiedź: </w:t>
      </w:r>
    </w:p>
    <w:p w14:paraId="285DF69A" w14:textId="2BABD43C" w:rsidR="00704275" w:rsidRPr="00704275" w:rsidRDefault="00704275" w:rsidP="00E17FCF">
      <w:pPr>
        <w:jc w:val="both"/>
        <w:rPr>
          <w:b/>
          <w:bCs/>
        </w:rPr>
      </w:pPr>
      <w:r w:rsidRPr="00704275">
        <w:rPr>
          <w:b/>
          <w:bCs/>
        </w:rPr>
        <w:t>Zamawiający nie wyraża zgody na wnioskowaną zmianę.</w:t>
      </w:r>
    </w:p>
    <w:p w14:paraId="298F37B0" w14:textId="77777777" w:rsidR="00E17FCF" w:rsidRDefault="00E17FCF" w:rsidP="00E17FCF">
      <w:pPr>
        <w:jc w:val="both"/>
      </w:pPr>
      <w:r>
        <w:t>15.</w:t>
      </w:r>
      <w:r>
        <w:tab/>
        <w:t>Prosimy o włączenie klauzuli wypowiedzenia umowy:</w:t>
      </w:r>
    </w:p>
    <w:p w14:paraId="765823C4" w14:textId="77777777" w:rsidR="00E17FCF" w:rsidRDefault="00E17FCF" w:rsidP="00E17FCF">
      <w:pPr>
        <w:jc w:val="both"/>
      </w:pPr>
      <w:r>
        <w:t>Z zachowaniem pozostałych niezmienionych niniejszą klauzulą postanowień ogólnych warunków ubezpieczenia lub innych postanowień dołączonych do Umowy, ustala się, że umowa ubezpieczenia zawarta na 12 miesięcy zostanie przedłużona jednokrotnie poprzez zawarcie nowej umowy ubezpieczenia na kolejne 12 miesięcy na warunkach określonych w dotychczasowej umowie ubezpieczenia pod warunkiem. iż nie zaszły istotne zmiany w ryzyku.</w:t>
      </w:r>
    </w:p>
    <w:p w14:paraId="2E610553" w14:textId="77777777" w:rsidR="00E17FCF" w:rsidRDefault="00E17FCF" w:rsidP="00E17FCF">
      <w:pPr>
        <w:jc w:val="both"/>
      </w:pPr>
      <w:r>
        <w:t>Za istotne zmiany w ryzyku rozumie się:</w:t>
      </w:r>
    </w:p>
    <w:p w14:paraId="5B160303" w14:textId="77777777" w:rsidR="00E17FCF" w:rsidRDefault="00E17FCF" w:rsidP="00E17FCF">
      <w:pPr>
        <w:jc w:val="both"/>
      </w:pPr>
      <w:r>
        <w:t>a)</w:t>
      </w:r>
      <w:r>
        <w:tab/>
        <w:t>wzrostu sum ubezpieczenia powyżej 10% w stosunku do sum z wygasającej umowy ubezpieczenia</w:t>
      </w:r>
    </w:p>
    <w:p w14:paraId="767E7D54" w14:textId="77777777" w:rsidR="00E17FCF" w:rsidRDefault="00E17FCF" w:rsidP="00E17FCF">
      <w:pPr>
        <w:jc w:val="both"/>
      </w:pPr>
      <w:r>
        <w:t>b)</w:t>
      </w:r>
      <w:r>
        <w:tab/>
        <w:t>zmiana polityki sprzedażowej i/lub</w:t>
      </w:r>
    </w:p>
    <w:p w14:paraId="6D9AE74A" w14:textId="77777777" w:rsidR="00E17FCF" w:rsidRDefault="00E17FCF" w:rsidP="00E17FCF">
      <w:pPr>
        <w:jc w:val="both"/>
      </w:pPr>
      <w:r>
        <w:t>c)</w:t>
      </w:r>
      <w:r>
        <w:tab/>
        <w:t>zmiana profilu prowadzonej działalności Ubezpieczonego,</w:t>
      </w:r>
    </w:p>
    <w:p w14:paraId="6AA7F1C0" w14:textId="77777777" w:rsidR="00E17FCF" w:rsidRDefault="00E17FCF" w:rsidP="00E17FCF">
      <w:pPr>
        <w:jc w:val="both"/>
      </w:pPr>
      <w:r>
        <w:t>d)</w:t>
      </w:r>
      <w:r>
        <w:tab/>
        <w:t>unieruchomienie lub odinstalowanie urządzeń przeciwpożarowych, które zostały zgłoszone do Ubezpieczyciela przy ocenie ryzyka.</w:t>
      </w:r>
    </w:p>
    <w:p w14:paraId="47F233EF" w14:textId="77777777" w:rsidR="00E17FCF" w:rsidRDefault="00E17FCF" w:rsidP="00E17FCF">
      <w:pPr>
        <w:jc w:val="both"/>
      </w:pPr>
      <w:r>
        <w:t>e)</w:t>
      </w:r>
      <w:r>
        <w:tab/>
        <w:t>współczynnik szkodowości obliczony na 30 dni przed końcem każdego 12-miesięcznego okresu ubezpieczenia przekroczy próg 50% przy czym:</w:t>
      </w:r>
    </w:p>
    <w:p w14:paraId="31BF21DB" w14:textId="77777777" w:rsidR="00E17FCF" w:rsidRDefault="00E17FCF" w:rsidP="00E17FCF">
      <w:pPr>
        <w:jc w:val="both"/>
      </w:pPr>
      <w:r>
        <w:t>•</w:t>
      </w:r>
      <w:r>
        <w:tab/>
        <w:t>współczynnik szkodowości liczony jest za bieżący okres ubezpieczenia</w:t>
      </w:r>
    </w:p>
    <w:p w14:paraId="0C8293B9" w14:textId="77777777" w:rsidR="00E17FCF" w:rsidRDefault="00E17FCF" w:rsidP="00E17FCF">
      <w:pPr>
        <w:jc w:val="both"/>
      </w:pPr>
      <w:r>
        <w:t>•</w:t>
      </w:r>
      <w:r>
        <w:tab/>
        <w:t>współczynnik szkodowości jest rozumiany jako iloraz wypłaconych odszkodowań oraz utworzonych rezerw szkodowych do składki zainkasowanej z umowy</w:t>
      </w:r>
    </w:p>
    <w:p w14:paraId="0869C66D" w14:textId="77777777" w:rsidR="00E17FCF" w:rsidRDefault="00E17FCF" w:rsidP="00E17FCF">
      <w:pPr>
        <w:jc w:val="both"/>
      </w:pPr>
      <w:r>
        <w:t>Każda ze stron zachowuje prawo do złożenia drugiej stronie oświadczenia o rezygnacji z reguły odnowienia na 30 dni przed zakończeniem okresu ubezpieczenia.</w:t>
      </w:r>
    </w:p>
    <w:p w14:paraId="5CEDE923" w14:textId="77777777" w:rsidR="00E17FCF" w:rsidRDefault="00E17FCF" w:rsidP="00E17FCF">
      <w:pPr>
        <w:jc w:val="both"/>
      </w:pPr>
      <w:r>
        <w:t>Brak zgody uniemożliwi złożenie oferty</w:t>
      </w:r>
    </w:p>
    <w:p w14:paraId="453D3BE8" w14:textId="77777777" w:rsidR="00E71EBE" w:rsidRPr="007C1A35" w:rsidRDefault="00E71EBE" w:rsidP="00E71EBE">
      <w:pPr>
        <w:spacing w:after="0"/>
        <w:jc w:val="both"/>
        <w:rPr>
          <w:b/>
          <w:bCs/>
        </w:rPr>
      </w:pPr>
      <w:r w:rsidRPr="007C1A35">
        <w:rPr>
          <w:b/>
          <w:bCs/>
        </w:rPr>
        <w:t xml:space="preserve">Odpowiedź: </w:t>
      </w:r>
    </w:p>
    <w:p w14:paraId="7630B283" w14:textId="5B76374B" w:rsidR="00E71EBE" w:rsidRPr="00672C98" w:rsidRDefault="00AF4DF6" w:rsidP="00E17FCF">
      <w:pPr>
        <w:jc w:val="both"/>
        <w:rPr>
          <w:b/>
          <w:bCs/>
        </w:rPr>
      </w:pPr>
      <w:r w:rsidRPr="00672C98">
        <w:rPr>
          <w:b/>
          <w:bCs/>
        </w:rPr>
        <w:t xml:space="preserve">Zamawiający </w:t>
      </w:r>
      <w:r w:rsidR="008901B1">
        <w:rPr>
          <w:b/>
          <w:bCs/>
        </w:rPr>
        <w:t>nie wyraża zgody na wnioskowaną zmianę.</w:t>
      </w:r>
    </w:p>
    <w:p w14:paraId="2E15BDA1" w14:textId="77777777" w:rsidR="00E17FCF" w:rsidRDefault="00E17FCF" w:rsidP="00E17FCF">
      <w:pPr>
        <w:jc w:val="both"/>
      </w:pPr>
      <w:r>
        <w:t>16.</w:t>
      </w:r>
      <w:r>
        <w:tab/>
        <w:t>Czy zamawiający dopuszcza wprowadzenie poniższej treści klauzuli:</w:t>
      </w:r>
    </w:p>
    <w:p w14:paraId="1318A222" w14:textId="77777777" w:rsidR="00E17FCF" w:rsidRDefault="00E17FCF" w:rsidP="00E17FCF">
      <w:pPr>
        <w:jc w:val="both"/>
      </w:pPr>
      <w:r>
        <w:t>„Klauzula Sankcyjna”</w:t>
      </w:r>
    </w:p>
    <w:p w14:paraId="3310A142" w14:textId="77777777" w:rsidR="00E17FCF" w:rsidRDefault="00E17FCF" w:rsidP="00E17FCF">
      <w:pPr>
        <w:jc w:val="both"/>
      </w:pPr>
      <w:r>
        <w:t>Ubezpieczyciel nie świadczy ochrony ani nie wypłaci świadczenia w zakresie w jakim ochrona lub wypłata świadczenia naraziłyby Ubezpieczyciela na konsekwencje związane z nieprzestrzeganiem rezolucji ONZ lub regulacji sankcyjnych, embarga handlowego lub sankcji ekonomicznych wprowadzonych na podstawie prawa Unii Europejskiej lub Stanów Zjednoczonych Ameryki lub prawa innych krajów i regulacji wydanych przez organizacje międzynarodowych, jeśli mają zastosowanie do przedmiotu umowy”.</w:t>
      </w:r>
    </w:p>
    <w:p w14:paraId="20072F94" w14:textId="77777777" w:rsidR="00E17FCF" w:rsidRDefault="00E17FCF" w:rsidP="00E17FCF">
      <w:pPr>
        <w:jc w:val="both"/>
      </w:pPr>
      <w:r>
        <w:lastRenderedPageBreak/>
        <w:t>W przypadku braku zgody na włączenie powyższej klauzuli proszę o zaproponowanie klauzuli jaka będzie akceptowana przez Zamawiającego.</w:t>
      </w:r>
    </w:p>
    <w:p w14:paraId="77E6ECB4" w14:textId="77777777" w:rsidR="00672C98" w:rsidRPr="007C1A35" w:rsidRDefault="00672C98" w:rsidP="00672C98">
      <w:pPr>
        <w:spacing w:after="0"/>
        <w:jc w:val="both"/>
        <w:rPr>
          <w:b/>
          <w:bCs/>
        </w:rPr>
      </w:pPr>
      <w:r w:rsidRPr="007C1A35">
        <w:rPr>
          <w:b/>
          <w:bCs/>
        </w:rPr>
        <w:t xml:space="preserve">Odpowiedź: </w:t>
      </w:r>
    </w:p>
    <w:p w14:paraId="7E1B49B0" w14:textId="3EFE4359" w:rsidR="00672C98" w:rsidRPr="00681573" w:rsidRDefault="00AE2CEF" w:rsidP="00E17FCF">
      <w:pPr>
        <w:jc w:val="both"/>
        <w:rPr>
          <w:b/>
          <w:bCs/>
        </w:rPr>
      </w:pPr>
      <w:r w:rsidRPr="00681573">
        <w:rPr>
          <w:b/>
          <w:bCs/>
        </w:rPr>
        <w:t xml:space="preserve">Zamawiający </w:t>
      </w:r>
      <w:r w:rsidR="00681573" w:rsidRPr="00681573">
        <w:rPr>
          <w:b/>
          <w:bCs/>
        </w:rPr>
        <w:t xml:space="preserve">nie </w:t>
      </w:r>
      <w:r w:rsidR="00681573" w:rsidRPr="005A06DA">
        <w:rPr>
          <w:b/>
          <w:bCs/>
        </w:rPr>
        <w:t>wyraża zgody na wnioskowaną zmianę.</w:t>
      </w:r>
      <w:r w:rsidR="00477730" w:rsidRPr="005A06DA">
        <w:rPr>
          <w:b/>
          <w:bCs/>
        </w:rPr>
        <w:t xml:space="preserve"> </w:t>
      </w:r>
      <w:r w:rsidR="00CD57B4" w:rsidRPr="005A06DA">
        <w:rPr>
          <w:b/>
          <w:bCs/>
        </w:rPr>
        <w:t>Zapis będzie akceptowalny jeśli wynika z OWU Wykonawcy</w:t>
      </w:r>
      <w:r w:rsidR="00CD57B4">
        <w:rPr>
          <w:b/>
          <w:bCs/>
        </w:rPr>
        <w:t xml:space="preserve"> </w:t>
      </w:r>
    </w:p>
    <w:p w14:paraId="4EB908FF" w14:textId="77777777" w:rsidR="00E17FCF" w:rsidRDefault="00E17FCF" w:rsidP="00E17FCF">
      <w:pPr>
        <w:jc w:val="both"/>
      </w:pPr>
      <w:r>
        <w:t>17.</w:t>
      </w:r>
      <w:r>
        <w:tab/>
        <w:t>Czy zamawiający dopuszcza wprowadzenia poniższego zapisu:</w:t>
      </w:r>
    </w:p>
    <w:p w14:paraId="2B9AFC60" w14:textId="77777777" w:rsidR="00E17FCF" w:rsidRDefault="00E17FCF" w:rsidP="00E17FCF">
      <w:pPr>
        <w:jc w:val="both"/>
      </w:pPr>
      <w:r>
        <w:t xml:space="preserve">Niezależnie od pozostałych warunków ubezpieczenia, ubezpieczenie nie obejmuje odpowiedzialności cywilnej za szkody, straty, wydatki, grzywny, kary lub jakiekolwiek inne kwoty bezpośrednio lub pośrednio wynikające z lub związane z ( w tym obawą lub zagrożeniem rzeczywistym lub rzekomym):  </w:t>
      </w:r>
    </w:p>
    <w:p w14:paraId="73D0AB44" w14:textId="77777777" w:rsidR="00E17FCF" w:rsidRDefault="00E17FCF" w:rsidP="00E17FCF">
      <w:pPr>
        <w:jc w:val="both"/>
      </w:pPr>
      <w:r>
        <w:t></w:t>
      </w:r>
      <w:r>
        <w:tab/>
        <w:t>koronawirusem (Covid – 19), w tym wszelkich jego mutacji lub odmian;</w:t>
      </w:r>
    </w:p>
    <w:p w14:paraId="274738FB" w14:textId="77777777" w:rsidR="00E17FCF" w:rsidRDefault="00E17FCF" w:rsidP="00E17FCF">
      <w:pPr>
        <w:jc w:val="both"/>
      </w:pPr>
      <w:r>
        <w:t></w:t>
      </w:r>
      <w:r>
        <w:tab/>
        <w:t>pandemią lub epidemią ogłoszoną przez Światową Organizację Zdrowia lub organ władzy publicznej.</w:t>
      </w:r>
    </w:p>
    <w:p w14:paraId="134C2540" w14:textId="3B9FA4B2" w:rsidR="00681573" w:rsidRPr="00681573" w:rsidRDefault="00681573" w:rsidP="00681573">
      <w:pPr>
        <w:spacing w:after="0"/>
        <w:jc w:val="both"/>
        <w:rPr>
          <w:b/>
          <w:bCs/>
        </w:rPr>
      </w:pPr>
      <w:r w:rsidRPr="00681573">
        <w:rPr>
          <w:b/>
          <w:bCs/>
        </w:rPr>
        <w:t>Odpowiedź:</w:t>
      </w:r>
    </w:p>
    <w:p w14:paraId="5652334C" w14:textId="10F120F4" w:rsidR="00BF249B" w:rsidRPr="00681573" w:rsidRDefault="00BF249B" w:rsidP="00681573">
      <w:pPr>
        <w:jc w:val="both"/>
        <w:rPr>
          <w:b/>
          <w:bCs/>
        </w:rPr>
      </w:pPr>
      <w:r w:rsidRPr="00BF249B">
        <w:rPr>
          <w:b/>
          <w:bCs/>
        </w:rPr>
        <w:t>Zamawiający informuje, że zaakceptuje treść klauzuli w brzmieniu Wykonawcy, którego oferta zostanie wybrana jako najkorzystniejsza.</w:t>
      </w:r>
    </w:p>
    <w:p w14:paraId="7261B099" w14:textId="77777777" w:rsidR="00E17FCF" w:rsidRDefault="00E17FCF" w:rsidP="00E17FCF">
      <w:pPr>
        <w:jc w:val="both"/>
      </w:pPr>
      <w:r>
        <w:t>18.</w:t>
      </w:r>
      <w:r>
        <w:tab/>
        <w:t>Czy Zamawiający w przypadku wyboru oferty Wykonawcy, który zaproponował poniższą klauzulę dopuszcza jej wprowadzenie o następującej treści:</w:t>
      </w:r>
    </w:p>
    <w:p w14:paraId="28C0DF5C" w14:textId="77777777" w:rsidR="00E17FCF" w:rsidRDefault="00E17FCF" w:rsidP="00E17FCF">
      <w:pPr>
        <w:jc w:val="both"/>
      </w:pPr>
      <w:r>
        <w:t xml:space="preserve">Klauzula ryzyk cyber </w:t>
      </w:r>
    </w:p>
    <w:p w14:paraId="0A4596FB" w14:textId="77777777" w:rsidR="00E17FCF" w:rsidRDefault="00E17FCF" w:rsidP="00E17FCF">
      <w:pPr>
        <w:jc w:val="both"/>
      </w:pPr>
      <w:r>
        <w:t>Na potrzeby niniejszej klauzuli zastosowanie znajdują następujące definicje:</w:t>
      </w:r>
    </w:p>
    <w:p w14:paraId="2ABDC465" w14:textId="77777777" w:rsidR="00E17FCF" w:rsidRDefault="00E17FCF" w:rsidP="00E17FCF">
      <w:pPr>
        <w:jc w:val="both"/>
      </w:pPr>
      <w:r>
        <w:t xml:space="preserve">1) „System Komputerowy” oznacza każdy komputer, sprzęt komputerowy, oprogramowanie, aplikacje, proces, kod, program, technologię informacyjną, system komunikacji lub sprzęt elektroniczny, którego właścicielem lub użytkownikiem jest ubezpieczony. Za system komputerowy uważa się także każdy inny podobny system i każdą konfigurację wyżej wymienionych elementów oraz wszelkie związane z tym urządzenia do przechowywania danych wejściowych, wyjściowych lub danych elektronicznych, sprzęt umożliwiający pracę w sieci lub kopie zapasowe, </w:t>
      </w:r>
    </w:p>
    <w:p w14:paraId="4D242CC9" w14:textId="77777777" w:rsidR="00E17FCF" w:rsidRDefault="00E17FCF" w:rsidP="00E17FCF">
      <w:pPr>
        <w:jc w:val="both"/>
      </w:pPr>
      <w:r>
        <w:t xml:space="preserve">2) „Sieć Komputerowa” oznacza grupę systemów komputerowych oraz innych sprzętów elektronicznych lub urządzeń sieciowych połączonych z użyciem dowolnej formy technologii komunikacyjnej, w tym także przez internet, sieć intranet lub wirtualne sieci prywatne (VPN) umożliwiające sprzętom komputerowym działającym w sieci wymianę danych elektronicznych, </w:t>
      </w:r>
    </w:p>
    <w:p w14:paraId="7FD6E98A" w14:textId="77777777" w:rsidR="00E17FCF" w:rsidRDefault="00E17FCF" w:rsidP="00E17FCF">
      <w:pPr>
        <w:jc w:val="both"/>
      </w:pPr>
      <w:r>
        <w:t xml:space="preserve">3) „Dane Elektroniczne” oznaczają informacje wykorzystywane, udostępnione, przetwarzane, przekazywane lub przechowywane w Systemie Komputerowym, </w:t>
      </w:r>
    </w:p>
    <w:p w14:paraId="72CA611F" w14:textId="77777777" w:rsidR="00E17FCF" w:rsidRDefault="00E17FCF" w:rsidP="00E17FCF">
      <w:pPr>
        <w:jc w:val="both"/>
      </w:pPr>
      <w:r>
        <w:t xml:space="preserve">4) „Złośliwe oprogramowanie lub podobne aplikacje” oznacza wszelkie kody oprogramowania, instrukcje programowe lub inne zestawy instrukcji opracowane z zamiarem uszkodzenia, zaburzenia lub wywierania innego negatywnego wpływu, przenikania lub monitorowania programów komputerowych, plików danych lub operacji (niezależnie od tego czy posiadają zdolność samo replikacji), w tym między innymi „wirusy”, „konie trojańskie”, „robaki”, „bomby logiczne”, „oprogramowanie szantażujące”, „odmowy dostępu” lub „odmowy świadczenia usług”, </w:t>
      </w:r>
    </w:p>
    <w:p w14:paraId="58FCC431" w14:textId="77777777" w:rsidR="00E17FCF" w:rsidRDefault="00E17FCF" w:rsidP="00E17FCF">
      <w:pPr>
        <w:jc w:val="both"/>
      </w:pPr>
      <w:r>
        <w:lastRenderedPageBreak/>
        <w:t>5) „Przerwa w funkcjonowaniu” oznacza czas, w którym dostawy prądu lub innych mediów nie są dostępne lub gdy sprzęt nie działa.</w:t>
      </w:r>
    </w:p>
    <w:p w14:paraId="73FF7539" w14:textId="77777777" w:rsidR="00E17FCF" w:rsidRDefault="00E17FCF" w:rsidP="00E17FCF">
      <w:pPr>
        <w:jc w:val="both"/>
      </w:pPr>
      <w:r>
        <w:t xml:space="preserve">Wyłączona jest odpowiedzialność Towarzystwa z tytułu wszelkich strat, szkód, zobowiązań, wydatków, grzywien lub kar oraz wszelkich innych kwot należnych bezpośrednio lub pośrednio na skutek: </w:t>
      </w:r>
    </w:p>
    <w:p w14:paraId="2A40FB5A" w14:textId="77777777" w:rsidR="00E17FCF" w:rsidRDefault="00E17FCF" w:rsidP="00E17FCF">
      <w:pPr>
        <w:jc w:val="both"/>
      </w:pPr>
      <w:r>
        <w:t xml:space="preserve">1) wykorzystywania lub posługiwania się jakimikolwiek systemami komputerowymi lub siecią komputerową, </w:t>
      </w:r>
    </w:p>
    <w:p w14:paraId="19F7780D" w14:textId="77777777" w:rsidR="00E17FCF" w:rsidRDefault="00E17FCF" w:rsidP="00E17FCF">
      <w:pPr>
        <w:jc w:val="both"/>
      </w:pPr>
      <w:r>
        <w:t xml:space="preserve">2) ograniczenia lub utraty zdolności wykorzystywania lub posługiwania się systemem komputerowym, siecią komputerową lub danymi elektronicznymi, </w:t>
      </w:r>
    </w:p>
    <w:p w14:paraId="45C541B8" w14:textId="77777777" w:rsidR="00E17FCF" w:rsidRDefault="00E17FCF" w:rsidP="00E17FCF">
      <w:pPr>
        <w:jc w:val="both"/>
      </w:pPr>
      <w:r>
        <w:t xml:space="preserve">3) dostępu do danych elektronicznych, ich przetwarzania, transmisji, przechowywania lub wykorzystywania, </w:t>
      </w:r>
    </w:p>
    <w:p w14:paraId="3B77161F" w14:textId="77777777" w:rsidR="00E17FCF" w:rsidRDefault="00E17FCF" w:rsidP="00E17FCF">
      <w:pPr>
        <w:jc w:val="both"/>
      </w:pPr>
      <w:r>
        <w:t>4) braku dostępu, przetwarzania, transmisji, przechowywania lub wykorzystywania jakichkolwiek danych elektronicznych, o ile jest to rezultat:</w:t>
      </w:r>
    </w:p>
    <w:p w14:paraId="62987AC7" w14:textId="77777777" w:rsidR="00E17FCF" w:rsidRDefault="00E17FCF" w:rsidP="00E17FCF">
      <w:pPr>
        <w:jc w:val="both"/>
      </w:pPr>
      <w:r>
        <w:t xml:space="preserve">(a) nieuprawnionych lub złośliwych działań, niezależnie od tego kiedy i gdzie one wystąpią, lub zagrożenia wystąpienia oszustwa w związku z powyższym, </w:t>
      </w:r>
    </w:p>
    <w:p w14:paraId="0EAB0421" w14:textId="77777777" w:rsidR="00E17FCF" w:rsidRDefault="00E17FCF" w:rsidP="00E17FCF">
      <w:pPr>
        <w:jc w:val="both"/>
      </w:pPr>
      <w:r>
        <w:t>(b) oprogramowania złośliwego lub innej podobnej aplikacji,</w:t>
      </w:r>
    </w:p>
    <w:p w14:paraId="51CA25AD" w14:textId="77777777" w:rsidR="00E17FCF" w:rsidRDefault="00E17FCF" w:rsidP="00E17FCF">
      <w:pPr>
        <w:jc w:val="both"/>
      </w:pPr>
      <w:r>
        <w:t xml:space="preserve">(c) błędu w programowaniu lub błędu operatora po stronie ubezpieczonego, </w:t>
      </w:r>
    </w:p>
    <w:p w14:paraId="531446D2" w14:textId="77777777" w:rsidR="00E17FCF" w:rsidRDefault="00E17FCF" w:rsidP="00E17FCF">
      <w:pPr>
        <w:jc w:val="both"/>
      </w:pPr>
      <w:r>
        <w:t>(d) wszelkich niecelowych i nieplanowanych przerw w funkcjonowaniu systemu komputerowego, sieci komputerowej lub danych elektronicznych ubezpieczonego nie spowodowanych bezpośrednio przez fizyczną stratę lub szkodę.</w:t>
      </w:r>
    </w:p>
    <w:p w14:paraId="4BEDD27C" w14:textId="77777777" w:rsidR="00E17FCF" w:rsidRDefault="00E17FCF" w:rsidP="00E17FCF">
      <w:pPr>
        <w:jc w:val="both"/>
      </w:pPr>
      <w:r>
        <w:t>Niezależnie od powyższego, z zastrzeżeniem wszelkich pozostałych postanowień, warunków i wyłączeń zawartych w OWU i innych klauzulach, ochrona obejmuje straty lub szkody w mieniu, w tym zakłócenia w prowadzeniu działalności gospodarczej i spowodowane tym zakłócenia w prowadzeniu działalności przez kontrahentów ubezpieczonego, towarzyszące bezpośrednio jednemu lub wielu zdarzeniom ubezpieczeniowym, pomimo iż przyczyna określona w punkcie 2 stanowi czynnik przyczyniający się do wystąpienia takiego zdarzenia.</w:t>
      </w:r>
    </w:p>
    <w:p w14:paraId="7DB0C3F9" w14:textId="77777777" w:rsidR="00E17FCF" w:rsidRDefault="00E17FCF" w:rsidP="00E17FCF">
      <w:pPr>
        <w:jc w:val="both"/>
      </w:pPr>
      <w:r>
        <w:t>Niemniej jednak ochrona ubezpieczeniowa z tytułu fizycznej straty lub szkody na mieniu nie uchyla ogólnego zastosowania wyłączeń odpowiedzialności wskazanych w punkcie 2, a żadna z okoliczności określonych w tymże punkcie sama w sobie nie będzie uznawana za fizyczną stratę lub szkodę.</w:t>
      </w:r>
    </w:p>
    <w:p w14:paraId="015B1B00" w14:textId="77777777" w:rsidR="00E17FCF" w:rsidRDefault="00E17FCF" w:rsidP="00E17FCF">
      <w:pPr>
        <w:jc w:val="both"/>
      </w:pPr>
      <w:r>
        <w:t>- Niezależnie od powyższego - o ile jest to objęte ochroną ubezpieczeniowa zgodnie z OWU i pozostałymi klauzulami – to w przypadku gdy dojdzie do fizycznego uszkodzenia sprzętu lub urządzenia do przechowywania danych elektronicznych systemu komputerowego, co skutkować będzie szkodą lub utratą danych elektronicznych przechowywanych na tym sprzęcie lub urządzeniu do przechowywania danych elektronicznych, to wówczas podstawę wyliczenia odszkodowania z tytułu uszkodzonych lub utraconych danych elektronicznych zgodnie z niniejszą Umową stanowić będą wyłącznie koszty reprodukcji danych elektronicznych. Koszty te uwzględniają wszelkie wydatki, których poniesienie będzie uzasadnione i niezbędne do odzyskania, zebrania lub opracowania takich danych elektronicznych, przy czym nie obejmują one wartości, jaką dane elektroniczne mają dla ubezpieczonego ani żadnej innej osoby, nawet gdy przedmiotowe dane elektroniczne nie mogą zostać odtworzone, pozyskane ani skompilowane.”</w:t>
      </w:r>
    </w:p>
    <w:p w14:paraId="32507C5B" w14:textId="77777777" w:rsidR="00713B01" w:rsidRPr="00681573" w:rsidRDefault="00713B01" w:rsidP="00713B01">
      <w:pPr>
        <w:spacing w:after="0"/>
        <w:jc w:val="both"/>
        <w:rPr>
          <w:b/>
          <w:bCs/>
        </w:rPr>
      </w:pPr>
      <w:r w:rsidRPr="00681573">
        <w:rPr>
          <w:b/>
          <w:bCs/>
        </w:rPr>
        <w:lastRenderedPageBreak/>
        <w:t>Odpowiedź:</w:t>
      </w:r>
    </w:p>
    <w:p w14:paraId="1DDE00ED" w14:textId="5DDF828C" w:rsidR="00770685" w:rsidRDefault="00770685" w:rsidP="00E17FCF">
      <w:pPr>
        <w:jc w:val="both"/>
        <w:rPr>
          <w:b/>
          <w:bCs/>
        </w:rPr>
      </w:pPr>
      <w:r w:rsidRPr="00770685">
        <w:rPr>
          <w:b/>
          <w:bCs/>
        </w:rPr>
        <w:t>Zamawiający informuje, że zaakceptuje treść klauzuli w brzmieniu Wykonawcy, którego oferta zostanie wybrana jako najkorzystniejsza.</w:t>
      </w:r>
    </w:p>
    <w:p w14:paraId="68D6CC10" w14:textId="77777777" w:rsidR="00221C3C" w:rsidRPr="00713B01" w:rsidRDefault="00221C3C" w:rsidP="00E17FCF">
      <w:pPr>
        <w:jc w:val="both"/>
        <w:rPr>
          <w:b/>
          <w:bCs/>
        </w:rPr>
      </w:pPr>
    </w:p>
    <w:p w14:paraId="1F278613" w14:textId="77777777" w:rsidR="00E17FCF" w:rsidRDefault="00E17FCF" w:rsidP="00E17FCF">
      <w:pPr>
        <w:jc w:val="both"/>
      </w:pPr>
      <w:r>
        <w:t>19.</w:t>
      </w:r>
      <w:r>
        <w:tab/>
        <w:t>Czy zamawiający dopuszcza wprowadzenie poniższego zapisu dla ryzyk majątkowych, tj. ubezpieczenia mienia od ognia i innych zdarzeń losowych  oraz ubezpieczenia sprzętu elektronicznego:</w:t>
      </w:r>
    </w:p>
    <w:p w14:paraId="4A4F4DC9" w14:textId="77777777" w:rsidR="00E17FCF" w:rsidRDefault="00E17FCF" w:rsidP="00E17FCF">
      <w:pPr>
        <w:jc w:val="both"/>
      </w:pPr>
      <w:r>
        <w:t xml:space="preserve">Niezależnie od pozostałych warunków ubezpieczenia, ubezpieczenie nie obejmuje szkód, strat, kosztów, wydatków lub jakichkolwiek innych kwot bezpośrednio lub pośrednio wynikających z lub związanych z Chorobą Zakaźną. </w:t>
      </w:r>
    </w:p>
    <w:p w14:paraId="5F67F6EA" w14:textId="77777777" w:rsidR="00E17FCF" w:rsidRDefault="00E17FCF" w:rsidP="00E17FCF">
      <w:pPr>
        <w:jc w:val="both"/>
      </w:pPr>
      <w:r>
        <w:t xml:space="preserve">Na potrzeby niniejszej klauzuli za szkodę, stratę, wydatek lub inną kwotę uznaje się w szczególności wszelkie koszty oczyszczania, detoksykacji, dezynfekcji, usunięcia, monitorowania lub badań: prowadzonych w związku z Chorobą Zakaźną lub dotyczących jakiegokolwiek składnika majątku objętego ubezpieczeniem i dotkniętego działaniem takiej Choroby Zakaźnej. </w:t>
      </w:r>
    </w:p>
    <w:p w14:paraId="32785DE7" w14:textId="77777777" w:rsidR="00E17FCF" w:rsidRDefault="00E17FCF" w:rsidP="00E17FCF">
      <w:pPr>
        <w:jc w:val="both"/>
      </w:pPr>
      <w:r>
        <w:t xml:space="preserve">Użyte w niniejszej klauzuli pojęcie „Choroba Zakaźna” oznacza jakąkolwiek chorobę, która może być przenoszona za pośrednictwem jakiejkolwiek substancji lub środka z jakiegokolwiek organizmu na inny organizm, przy czym: </w:t>
      </w:r>
    </w:p>
    <w:p w14:paraId="4EB73A2A" w14:textId="77777777" w:rsidR="00E17FCF" w:rsidRDefault="00E17FCF" w:rsidP="00E17FCF">
      <w:pPr>
        <w:jc w:val="both"/>
      </w:pPr>
      <w:r>
        <w:t xml:space="preserve">- taką substancją lub środkiem może być między innymi wirus, bakteria, pasożyt lub inny organizm bądź jego dowolna odmiana, uznawany za żywy lub martwy,  </w:t>
      </w:r>
    </w:p>
    <w:p w14:paraId="663F2F87" w14:textId="77777777" w:rsidR="00E17FCF" w:rsidRDefault="00E17FCF" w:rsidP="00E17FCF">
      <w:pPr>
        <w:jc w:val="both"/>
      </w:pPr>
      <w:r>
        <w:t xml:space="preserve">- metodą przenoszenia, bezpośredniego lub pośredniego, jest między innymi przenoszenie drogą powietrzną, poprzez kontakt z płynami ustrojowymi, kontakt z jakimikolwiek powierzchniami lub przedmiotami, ciałami stałymi, cieczami lub gazami, lub pomiędzy organizmami  </w:t>
      </w:r>
    </w:p>
    <w:p w14:paraId="210F38D1" w14:textId="77777777" w:rsidR="00E17FCF" w:rsidRDefault="00E17FCF" w:rsidP="00E17FCF">
      <w:pPr>
        <w:jc w:val="both"/>
      </w:pPr>
      <w:r>
        <w:t xml:space="preserve">- taka choroba, substancja lub środek może powodować uszczerbek lub stwarzać ryzyko uszczerbku na zdrowiu lub samopoczuciu człowieka bądź powodować lub stwarzać ryzyko uszkodzenia, pogorszenia stanu, utraty wartości lub zmniejszenia możliwości zbycia bądź utraty możliwości używania majątku objętego niniejszym ubezpieczeniem. </w:t>
      </w:r>
    </w:p>
    <w:p w14:paraId="60037D8B" w14:textId="77777777" w:rsidR="00E17FCF" w:rsidRDefault="00E17FCF" w:rsidP="00E17FCF">
      <w:pPr>
        <w:jc w:val="both"/>
      </w:pPr>
      <w:r>
        <w:t>Niniejsza klauzula ma zastosowanie do wszystkich zakresów ochrony ubezpieczeniowej, rozszerzeń zakresu ochrony, dodatkowych zakresów ochrony, wyjątków od jakiegokolwiek wyłączenia.</w:t>
      </w:r>
    </w:p>
    <w:p w14:paraId="3234C953" w14:textId="77777777" w:rsidR="0065614F" w:rsidRPr="00681573" w:rsidRDefault="0065614F" w:rsidP="0065614F">
      <w:pPr>
        <w:spacing w:after="0"/>
        <w:jc w:val="both"/>
        <w:rPr>
          <w:b/>
          <w:bCs/>
        </w:rPr>
      </w:pPr>
      <w:r w:rsidRPr="00681573">
        <w:rPr>
          <w:b/>
          <w:bCs/>
        </w:rPr>
        <w:t>Odpowiedź:</w:t>
      </w:r>
    </w:p>
    <w:p w14:paraId="0CD6FA0F" w14:textId="6166272A" w:rsidR="00083AE0" w:rsidRPr="0065614F" w:rsidRDefault="00083AE0" w:rsidP="00E17FCF">
      <w:pPr>
        <w:jc w:val="both"/>
        <w:rPr>
          <w:b/>
          <w:bCs/>
        </w:rPr>
      </w:pPr>
      <w:r w:rsidRPr="00770685">
        <w:rPr>
          <w:b/>
          <w:bCs/>
        </w:rPr>
        <w:t>Zamawiający informuje, że zaakceptuje treść klauzuli w brzmieniu Wykonawcy, którego oferta zostanie wybrana jako najkorzystniejsza.</w:t>
      </w:r>
    </w:p>
    <w:p w14:paraId="00F4329D" w14:textId="77777777" w:rsidR="00E17FCF" w:rsidRDefault="00E17FCF" w:rsidP="00E17FCF">
      <w:pPr>
        <w:jc w:val="both"/>
      </w:pPr>
      <w:r>
        <w:t>20.</w:t>
      </w:r>
      <w:r>
        <w:tab/>
        <w:t>Prosimy o potwierdzenie, że ochrona ubezpieczeniowa dotyczy tylko kosztów poniesionych w przypadku zajścia zdarzenia ubezpieczeniowego, za które Towarzystwo ponosi odpowiedzialność.</w:t>
      </w:r>
    </w:p>
    <w:p w14:paraId="34124C4F" w14:textId="77777777" w:rsidR="0016789A" w:rsidRPr="00681573" w:rsidRDefault="0016789A" w:rsidP="0016789A">
      <w:pPr>
        <w:spacing w:after="0"/>
        <w:jc w:val="both"/>
        <w:rPr>
          <w:b/>
          <w:bCs/>
        </w:rPr>
      </w:pPr>
      <w:r w:rsidRPr="00681573">
        <w:rPr>
          <w:b/>
          <w:bCs/>
        </w:rPr>
        <w:t>Odpowiedź:</w:t>
      </w:r>
    </w:p>
    <w:p w14:paraId="7F1A6E9C" w14:textId="2FCA6F8A" w:rsidR="0016789A" w:rsidRPr="0016789A" w:rsidRDefault="0016789A" w:rsidP="00E17FCF">
      <w:pPr>
        <w:jc w:val="both"/>
        <w:rPr>
          <w:b/>
          <w:bCs/>
        </w:rPr>
      </w:pPr>
      <w:r w:rsidRPr="00083AE0">
        <w:rPr>
          <w:b/>
          <w:bCs/>
        </w:rPr>
        <w:t xml:space="preserve">Zamawiający </w:t>
      </w:r>
      <w:r w:rsidR="00D46CAC" w:rsidRPr="00083AE0">
        <w:rPr>
          <w:b/>
          <w:bCs/>
        </w:rPr>
        <w:t>potwierdza</w:t>
      </w:r>
      <w:r w:rsidRPr="00083AE0">
        <w:rPr>
          <w:b/>
          <w:bCs/>
        </w:rPr>
        <w:t>.</w:t>
      </w:r>
    </w:p>
    <w:p w14:paraId="334660D7" w14:textId="77777777" w:rsidR="00E17FCF" w:rsidRDefault="00E17FCF" w:rsidP="00E17FCF">
      <w:pPr>
        <w:jc w:val="both"/>
      </w:pPr>
      <w:r>
        <w:t>21.</w:t>
      </w:r>
      <w:r>
        <w:tab/>
        <w:t>Prosimy o potwierdzenie, że w sprawach nieuregulowanych w SWZ zastosowanie będą miały OWU wraz klauzulami, definicjami i warunkami szczególnymi zwyczajowo stosowane u ubezpieczyciela i dołączone do Umowy Ubezpieczenia oraz zapisy Kodeksu Cywilnego,</w:t>
      </w:r>
    </w:p>
    <w:p w14:paraId="2A38B835" w14:textId="77777777" w:rsidR="00D46CAC" w:rsidRPr="00681573" w:rsidRDefault="00D46CAC" w:rsidP="00D46CAC">
      <w:pPr>
        <w:spacing w:after="0"/>
        <w:jc w:val="both"/>
        <w:rPr>
          <w:b/>
          <w:bCs/>
        </w:rPr>
      </w:pPr>
      <w:r w:rsidRPr="00681573">
        <w:rPr>
          <w:b/>
          <w:bCs/>
        </w:rPr>
        <w:lastRenderedPageBreak/>
        <w:t>Odpowiedź:</w:t>
      </w:r>
    </w:p>
    <w:p w14:paraId="36B3C927" w14:textId="1EE3924B" w:rsidR="00D46CAC" w:rsidRPr="00D46CAC" w:rsidRDefault="00D46CAC" w:rsidP="00E17FCF">
      <w:pPr>
        <w:jc w:val="both"/>
        <w:rPr>
          <w:b/>
          <w:bCs/>
        </w:rPr>
      </w:pPr>
      <w:r w:rsidRPr="00681573">
        <w:rPr>
          <w:b/>
          <w:bCs/>
        </w:rPr>
        <w:t xml:space="preserve">Zamawiający </w:t>
      </w:r>
      <w:r>
        <w:rPr>
          <w:b/>
          <w:bCs/>
        </w:rPr>
        <w:t>potwierdza</w:t>
      </w:r>
      <w:r w:rsidRPr="00681573">
        <w:rPr>
          <w:b/>
          <w:bCs/>
        </w:rPr>
        <w:t>.</w:t>
      </w:r>
    </w:p>
    <w:p w14:paraId="2DFDED9A" w14:textId="77777777" w:rsidR="00E17FCF" w:rsidRDefault="00E17FCF" w:rsidP="00E17FCF">
      <w:pPr>
        <w:jc w:val="both"/>
      </w:pPr>
      <w:r>
        <w:t>22.</w:t>
      </w:r>
      <w:r>
        <w:tab/>
        <w:t>Prosimy o potwierdzenie, że zakres ubezpieczenia obejmuje wyłącznie szkody nagłe, niespodziewane i niezależne od woli Ubezpieczającego/ Ubezpieczonego</w:t>
      </w:r>
    </w:p>
    <w:p w14:paraId="00F9AB71" w14:textId="77777777" w:rsidR="00EA2D77" w:rsidRPr="00681573" w:rsidRDefault="00EA2D77" w:rsidP="00EA2D77">
      <w:pPr>
        <w:spacing w:after="0"/>
        <w:jc w:val="both"/>
        <w:rPr>
          <w:b/>
          <w:bCs/>
        </w:rPr>
      </w:pPr>
      <w:r w:rsidRPr="00681573">
        <w:rPr>
          <w:b/>
          <w:bCs/>
        </w:rPr>
        <w:t>Odpowiedź:</w:t>
      </w:r>
    </w:p>
    <w:p w14:paraId="0B4213AE" w14:textId="189F39BD" w:rsidR="00EA2D77" w:rsidRPr="00EA2D77" w:rsidRDefault="00EA2D77" w:rsidP="00E17FCF">
      <w:pPr>
        <w:jc w:val="both"/>
        <w:rPr>
          <w:b/>
          <w:bCs/>
        </w:rPr>
      </w:pPr>
      <w:r w:rsidRPr="00D52617">
        <w:rPr>
          <w:b/>
          <w:bCs/>
        </w:rPr>
        <w:t>Zamawiający potwierdza.</w:t>
      </w:r>
    </w:p>
    <w:p w14:paraId="0190F598" w14:textId="77777777" w:rsidR="00E17FCF" w:rsidRDefault="00E17FCF" w:rsidP="00E17FCF">
      <w:pPr>
        <w:jc w:val="both"/>
      </w:pPr>
      <w:r>
        <w:t>23.</w:t>
      </w:r>
      <w:r>
        <w:tab/>
        <w:t>Proszę o wprowadzenie zapisu że wszelkiego rodzaju skażenia lub zanieczyszczenia są objęte ochroną w ramach ubezpieczenia mienia od ognia i innych zdarzeń losowych tylko i wyłącznie w przypadku kiedy powstałe one w ubezpieczonym mienia na skutek zdarzeń szkodowych opisanych w SWZ</w:t>
      </w:r>
    </w:p>
    <w:p w14:paraId="16587FFD" w14:textId="77777777" w:rsidR="00434EA3" w:rsidRPr="00681573" w:rsidRDefault="00434EA3" w:rsidP="00434EA3">
      <w:pPr>
        <w:spacing w:after="0"/>
        <w:jc w:val="both"/>
        <w:rPr>
          <w:b/>
          <w:bCs/>
        </w:rPr>
      </w:pPr>
      <w:r w:rsidRPr="00681573">
        <w:rPr>
          <w:b/>
          <w:bCs/>
        </w:rPr>
        <w:t>Odpowiedź:</w:t>
      </w:r>
    </w:p>
    <w:p w14:paraId="1F5835AF" w14:textId="43FBD633" w:rsidR="002B7B44" w:rsidRPr="00A74772" w:rsidRDefault="00434EA3" w:rsidP="002B7B44">
      <w:pPr>
        <w:jc w:val="both"/>
        <w:rPr>
          <w:b/>
          <w:bCs/>
          <w:highlight w:val="cyan"/>
        </w:rPr>
      </w:pPr>
      <w:r w:rsidRPr="00681573">
        <w:rPr>
          <w:b/>
          <w:bCs/>
        </w:rPr>
        <w:t>Zamawiający nie wyraża zgody na wnioskowaną zmianę.</w:t>
      </w:r>
      <w:r w:rsidR="002B7B44">
        <w:rPr>
          <w:b/>
          <w:bCs/>
        </w:rPr>
        <w:t xml:space="preserve"> </w:t>
      </w:r>
      <w:r w:rsidR="002B7B44" w:rsidRPr="001C59DD">
        <w:rPr>
          <w:b/>
          <w:bCs/>
        </w:rPr>
        <w:t>Jednocześnie Zamawiający potwierdza</w:t>
      </w:r>
      <w:r w:rsidR="00B1070C" w:rsidRPr="001C59DD">
        <w:rPr>
          <w:b/>
          <w:bCs/>
        </w:rPr>
        <w:t xml:space="preserve">, że </w:t>
      </w:r>
      <w:r w:rsidR="00A74772" w:rsidRPr="001C59DD">
        <w:rPr>
          <w:b/>
          <w:bCs/>
        </w:rPr>
        <w:t>wszelkiego rodzaju skażenia lub zanieczyszczenia są objęte ochroną w przypadku kiedy powstał</w:t>
      </w:r>
      <w:r w:rsidR="00961463" w:rsidRPr="001C59DD">
        <w:rPr>
          <w:b/>
          <w:bCs/>
        </w:rPr>
        <w:t>y</w:t>
      </w:r>
      <w:r w:rsidR="00A74772" w:rsidRPr="001C59DD">
        <w:rPr>
          <w:b/>
          <w:bCs/>
        </w:rPr>
        <w:t xml:space="preserve"> w ubezpieczonym mienia na skutek zdarzeń szkodowych opisanych w SWZ, chyba że OWU Wykonawcy przewidują szerszy zakres ochrony.</w:t>
      </w:r>
    </w:p>
    <w:p w14:paraId="7832882E" w14:textId="16104535" w:rsidR="00EA2D77" w:rsidRDefault="00EA2D77" w:rsidP="00E17FCF">
      <w:pPr>
        <w:jc w:val="both"/>
        <w:rPr>
          <w:b/>
          <w:bCs/>
        </w:rPr>
      </w:pPr>
    </w:p>
    <w:p w14:paraId="312A6C5F" w14:textId="77777777" w:rsidR="00E17FCF" w:rsidRDefault="00E17FCF" w:rsidP="00E17FCF">
      <w:pPr>
        <w:jc w:val="both"/>
      </w:pPr>
      <w:r>
        <w:t>24.</w:t>
      </w:r>
      <w:r>
        <w:tab/>
        <w:t>Prosimy o potwierdzenie, że zakres ochrony ubezpieczeniowej nie obejmuje  szkód powstałych wskutek osuwania się, osiadania i przemieszczania gruntu w wyniku działalności człowieka;</w:t>
      </w:r>
    </w:p>
    <w:p w14:paraId="759A934B" w14:textId="77777777" w:rsidR="00434EA3" w:rsidRPr="00681573" w:rsidRDefault="00434EA3" w:rsidP="00434EA3">
      <w:pPr>
        <w:spacing w:after="0"/>
        <w:jc w:val="both"/>
        <w:rPr>
          <w:b/>
          <w:bCs/>
        </w:rPr>
      </w:pPr>
      <w:r w:rsidRPr="00681573">
        <w:rPr>
          <w:b/>
          <w:bCs/>
        </w:rPr>
        <w:t>Odpowiedź:</w:t>
      </w:r>
    </w:p>
    <w:p w14:paraId="4BC8E8DF" w14:textId="136130FB" w:rsidR="00434EA3" w:rsidRPr="00434EA3" w:rsidRDefault="00434EA3" w:rsidP="00E17FCF">
      <w:pPr>
        <w:jc w:val="both"/>
        <w:rPr>
          <w:b/>
          <w:bCs/>
        </w:rPr>
      </w:pPr>
      <w:r w:rsidRPr="00681573">
        <w:rPr>
          <w:b/>
          <w:bCs/>
        </w:rPr>
        <w:t xml:space="preserve">Zamawiający </w:t>
      </w:r>
      <w:r>
        <w:rPr>
          <w:b/>
          <w:bCs/>
        </w:rPr>
        <w:t>potwierdza</w:t>
      </w:r>
      <w:r w:rsidRPr="00681573">
        <w:rPr>
          <w:b/>
          <w:bCs/>
        </w:rPr>
        <w:t>.</w:t>
      </w:r>
    </w:p>
    <w:p w14:paraId="438C57C9" w14:textId="77777777" w:rsidR="00E17FCF" w:rsidRDefault="00E17FCF" w:rsidP="00E17FCF">
      <w:pPr>
        <w:jc w:val="both"/>
      </w:pPr>
      <w:r>
        <w:t>25.</w:t>
      </w:r>
      <w:r>
        <w:tab/>
        <w:t>Proszę o informację czy przedmiotem ubezpieczenia nie mają być pustostany, budynki przeznaczone do rozbiórki, namioty, kioski, budki, nie związane trwale z podłożem obiekty, oraz mienie będące w trakcie budowy, instalacji lub montażu</w:t>
      </w:r>
    </w:p>
    <w:p w14:paraId="6F764ED8" w14:textId="77777777" w:rsidR="00016A72" w:rsidRDefault="00016A72" w:rsidP="00016A72">
      <w:pPr>
        <w:spacing w:after="0"/>
        <w:jc w:val="both"/>
        <w:rPr>
          <w:b/>
          <w:bCs/>
        </w:rPr>
      </w:pPr>
      <w:r w:rsidRPr="00681573">
        <w:rPr>
          <w:b/>
          <w:bCs/>
        </w:rPr>
        <w:t>Odpowiedź:</w:t>
      </w:r>
    </w:p>
    <w:p w14:paraId="3D33F7BF" w14:textId="00B7118F" w:rsidR="00434EA3" w:rsidRPr="00943E15" w:rsidRDefault="00487A13" w:rsidP="00E17FCF">
      <w:pPr>
        <w:jc w:val="both"/>
        <w:rPr>
          <w:b/>
          <w:bCs/>
          <w:color w:val="000000" w:themeColor="text1"/>
        </w:rPr>
      </w:pPr>
      <w:r w:rsidRPr="00290166">
        <w:rPr>
          <w:b/>
          <w:bCs/>
          <w:color w:val="000000" w:themeColor="text1"/>
        </w:rPr>
        <w:t>Zamawiający informuje, że wśród budynków na dzień dzisiejszy nie znajdują się pustostany, b</w:t>
      </w:r>
      <w:r w:rsidR="00016A72" w:rsidRPr="00290166">
        <w:rPr>
          <w:b/>
          <w:bCs/>
          <w:color w:val="000000" w:themeColor="text1"/>
        </w:rPr>
        <w:t>udynki przeznaczone do rozbiórki oraz mienie będące w trakcie budowy, instalacji lub montażu</w:t>
      </w:r>
      <w:r w:rsidR="007A4819" w:rsidRPr="00290166">
        <w:rPr>
          <w:b/>
          <w:bCs/>
          <w:color w:val="000000" w:themeColor="text1"/>
        </w:rPr>
        <w:t>, które wymagałyby pozwolenia na budowę.</w:t>
      </w:r>
    </w:p>
    <w:p w14:paraId="4811D68A" w14:textId="54E12BED" w:rsidR="00487A13" w:rsidRPr="00016A72" w:rsidRDefault="00487A13" w:rsidP="00E17FCF">
      <w:pPr>
        <w:jc w:val="both"/>
        <w:rPr>
          <w:b/>
          <w:bCs/>
        </w:rPr>
      </w:pPr>
    </w:p>
    <w:p w14:paraId="7A108A7D" w14:textId="77777777" w:rsidR="00E17FCF" w:rsidRDefault="00E17FCF" w:rsidP="00E17FCF">
      <w:pPr>
        <w:jc w:val="both"/>
      </w:pPr>
      <w:r>
        <w:t>26.</w:t>
      </w:r>
      <w:r>
        <w:tab/>
        <w:t>W przypadki twierdzącej odpowiedzi na pytanie 25 proszę o udzielenie poniższych informacji:</w:t>
      </w:r>
    </w:p>
    <w:p w14:paraId="679DE0C2" w14:textId="77777777" w:rsidR="00E17FCF" w:rsidRDefault="00E17FCF" w:rsidP="00E17FCF">
      <w:pPr>
        <w:jc w:val="both"/>
      </w:pPr>
      <w:r>
        <w:t>a)</w:t>
      </w:r>
      <w:r>
        <w:tab/>
        <w:t>podanie sposobu zabezpieczenia przed dostępem osób trzecich (są dozorowane 24h/dobę, jeśli tak czy przez firmę ochroniarską, własną firmę ochroniarską, własną ochronę, inne?),</w:t>
      </w:r>
    </w:p>
    <w:p w14:paraId="2EC45C5A" w14:textId="77777777" w:rsidR="00E17FCF" w:rsidRDefault="00E17FCF" w:rsidP="00E17FCF">
      <w:pPr>
        <w:jc w:val="both"/>
      </w:pPr>
      <w:r>
        <w:t>b)</w:t>
      </w:r>
      <w:r>
        <w:tab/>
        <w:t>informację, czy wszystkie media w budynku zostały odłączone?</w:t>
      </w:r>
    </w:p>
    <w:p w14:paraId="3E17B56C" w14:textId="77777777" w:rsidR="00E17FCF" w:rsidRDefault="00E17FCF" w:rsidP="00E17FCF">
      <w:pPr>
        <w:jc w:val="both"/>
      </w:pPr>
      <w:r>
        <w:t>c)</w:t>
      </w:r>
      <w:r>
        <w:tab/>
        <w:t>podanie powodu wyłączenia  z użytkowania,</w:t>
      </w:r>
    </w:p>
    <w:p w14:paraId="2E97CA13" w14:textId="77777777" w:rsidR="00E17FCF" w:rsidRDefault="00E17FCF" w:rsidP="00E17FCF">
      <w:pPr>
        <w:jc w:val="both"/>
      </w:pPr>
      <w:r>
        <w:t>d)</w:t>
      </w:r>
      <w:r>
        <w:tab/>
        <w:t>informację, czy wewnątrz budynku znajduje się jakiekolwiek mienie, jeżeli tak to jakie?</w:t>
      </w:r>
    </w:p>
    <w:p w14:paraId="10300C94" w14:textId="77777777" w:rsidR="00E17FCF" w:rsidRDefault="00E17FCF" w:rsidP="00E17FCF">
      <w:pPr>
        <w:jc w:val="both"/>
      </w:pPr>
      <w:r>
        <w:t>e)</w:t>
      </w:r>
      <w:r>
        <w:tab/>
        <w:t>informację jakie jest docelowe przeznaczenie budynku?</w:t>
      </w:r>
    </w:p>
    <w:p w14:paraId="01A38FEF" w14:textId="77777777" w:rsidR="009A4643" w:rsidRPr="00681573" w:rsidRDefault="009A4643" w:rsidP="009A4643">
      <w:pPr>
        <w:spacing w:after="0"/>
        <w:jc w:val="both"/>
        <w:rPr>
          <w:b/>
          <w:bCs/>
        </w:rPr>
      </w:pPr>
      <w:r w:rsidRPr="00681573">
        <w:rPr>
          <w:b/>
          <w:bCs/>
        </w:rPr>
        <w:t>Odpowiedź:</w:t>
      </w:r>
    </w:p>
    <w:p w14:paraId="67904168" w14:textId="34CFD638" w:rsidR="00F80457" w:rsidRPr="007B2FEA" w:rsidRDefault="0043092E" w:rsidP="00E17FCF">
      <w:pPr>
        <w:jc w:val="both"/>
        <w:rPr>
          <w:b/>
          <w:bCs/>
          <w:color w:val="000000" w:themeColor="text1"/>
        </w:rPr>
      </w:pPr>
      <w:r w:rsidRPr="00290166">
        <w:rPr>
          <w:b/>
          <w:bCs/>
          <w:color w:val="000000" w:themeColor="text1"/>
        </w:rPr>
        <w:lastRenderedPageBreak/>
        <w:t>Nie dotyczy.</w:t>
      </w:r>
    </w:p>
    <w:p w14:paraId="506DED35" w14:textId="77777777" w:rsidR="00E17FCF" w:rsidRDefault="00E17FCF" w:rsidP="00E17FCF">
      <w:pPr>
        <w:jc w:val="both"/>
      </w:pPr>
      <w:r>
        <w:t>27.</w:t>
      </w:r>
      <w:r>
        <w:tab/>
        <w:t>Proszę o zgodę na nie stosowanie klauzuli katastrofy budowlanej dla  budynków wybudowanych przed 1945r</w:t>
      </w:r>
    </w:p>
    <w:p w14:paraId="7831DB84" w14:textId="77777777" w:rsidR="003E3B55" w:rsidRPr="00681573" w:rsidRDefault="003E3B55" w:rsidP="003E3B55">
      <w:pPr>
        <w:spacing w:after="0"/>
        <w:jc w:val="both"/>
        <w:rPr>
          <w:b/>
          <w:bCs/>
        </w:rPr>
      </w:pPr>
      <w:r w:rsidRPr="00681573">
        <w:rPr>
          <w:b/>
          <w:bCs/>
        </w:rPr>
        <w:t>Odpowiedź:</w:t>
      </w:r>
    </w:p>
    <w:p w14:paraId="13F31BCC" w14:textId="0B66D36B" w:rsidR="009A4643" w:rsidRDefault="003E3B55" w:rsidP="00E17FCF">
      <w:pPr>
        <w:jc w:val="both"/>
        <w:rPr>
          <w:b/>
          <w:bCs/>
        </w:rPr>
      </w:pPr>
      <w:r w:rsidRPr="00681573">
        <w:rPr>
          <w:b/>
          <w:bCs/>
        </w:rPr>
        <w:t>Zamawiający nie wyraża zgody na wnioskowaną zmianę.</w:t>
      </w:r>
    </w:p>
    <w:p w14:paraId="203856CE" w14:textId="77777777" w:rsidR="00FD6E44" w:rsidRPr="003E3B55" w:rsidRDefault="00FD6E44" w:rsidP="00E17FCF">
      <w:pPr>
        <w:jc w:val="both"/>
        <w:rPr>
          <w:b/>
          <w:bCs/>
        </w:rPr>
      </w:pPr>
    </w:p>
    <w:p w14:paraId="2431FC99" w14:textId="77777777" w:rsidR="00E17FCF" w:rsidRDefault="00E17FCF" w:rsidP="00E17FCF">
      <w:pPr>
        <w:jc w:val="both"/>
      </w:pPr>
      <w:r>
        <w:t>28.</w:t>
      </w:r>
      <w:r>
        <w:tab/>
        <w:t>Proszę o uzupełnienie wieku sprzętu elektronicznego zgłoszonego do ubezpieczenia.</w:t>
      </w:r>
    </w:p>
    <w:p w14:paraId="1AD1489D" w14:textId="77777777" w:rsidR="003E3B55" w:rsidRPr="00681573" w:rsidRDefault="003E3B55" w:rsidP="003E3B55">
      <w:pPr>
        <w:spacing w:after="0"/>
        <w:jc w:val="both"/>
        <w:rPr>
          <w:b/>
          <w:bCs/>
        </w:rPr>
      </w:pPr>
      <w:r w:rsidRPr="00681573">
        <w:rPr>
          <w:b/>
          <w:bCs/>
        </w:rPr>
        <w:t>Odpowiedź:</w:t>
      </w:r>
    </w:p>
    <w:p w14:paraId="015451C3" w14:textId="5FE310FE" w:rsidR="003E3B55" w:rsidRDefault="003E3B55" w:rsidP="00E17FCF">
      <w:pPr>
        <w:jc w:val="both"/>
        <w:rPr>
          <w:b/>
          <w:bCs/>
        </w:rPr>
      </w:pPr>
      <w:r w:rsidRPr="00681573">
        <w:rPr>
          <w:b/>
          <w:bCs/>
        </w:rPr>
        <w:t xml:space="preserve">Zamawiający nie </w:t>
      </w:r>
      <w:r>
        <w:rPr>
          <w:b/>
          <w:bCs/>
        </w:rPr>
        <w:t>jest w stanie określić wnioskowanych informacji</w:t>
      </w:r>
      <w:r w:rsidRPr="00681573">
        <w:rPr>
          <w:b/>
          <w:bCs/>
        </w:rPr>
        <w:t>.</w:t>
      </w:r>
    </w:p>
    <w:p w14:paraId="02F2D4F7" w14:textId="77777777" w:rsidR="00FD6E44" w:rsidRPr="003E3B55" w:rsidRDefault="00FD6E44" w:rsidP="00E17FCF">
      <w:pPr>
        <w:jc w:val="both"/>
        <w:rPr>
          <w:b/>
          <w:bCs/>
        </w:rPr>
      </w:pPr>
    </w:p>
    <w:p w14:paraId="2CB4341A" w14:textId="77777777" w:rsidR="00E17FCF" w:rsidRDefault="00E17FCF" w:rsidP="00E17FCF">
      <w:pPr>
        <w:jc w:val="both"/>
      </w:pPr>
      <w:r>
        <w:t>29.</w:t>
      </w:r>
      <w:r>
        <w:tab/>
        <w:t>Czy zamawiający wyraża zgodę na wyłączenie z zakresu ochrony odpowiedzialności za zniszczenie przedmiotu na skutek: działania człowieka tj. nieostrożność, niewłaściwe użytkowanie, zaniedbanie, brak wprawy, błąd operatora oraz świadome, celowego zniszczenia przez osoby trzecie”</w:t>
      </w:r>
    </w:p>
    <w:p w14:paraId="3676C76B" w14:textId="77777777" w:rsidR="006F595E" w:rsidRPr="00681573" w:rsidRDefault="006F595E" w:rsidP="006F595E">
      <w:pPr>
        <w:spacing w:after="0"/>
        <w:jc w:val="both"/>
        <w:rPr>
          <w:b/>
          <w:bCs/>
        </w:rPr>
      </w:pPr>
      <w:r w:rsidRPr="00681573">
        <w:rPr>
          <w:b/>
          <w:bCs/>
        </w:rPr>
        <w:t>Odpowiedź:</w:t>
      </w:r>
    </w:p>
    <w:p w14:paraId="67B43895" w14:textId="0E0DDD83" w:rsidR="003E3B55" w:rsidRDefault="006F595E" w:rsidP="00E17FCF">
      <w:pPr>
        <w:jc w:val="both"/>
        <w:rPr>
          <w:b/>
          <w:bCs/>
        </w:rPr>
      </w:pPr>
      <w:r w:rsidRPr="00681573">
        <w:rPr>
          <w:b/>
          <w:bCs/>
        </w:rPr>
        <w:t>Zamawiający nie wyraża zgody na wnioskowaną zmianę.</w:t>
      </w:r>
    </w:p>
    <w:p w14:paraId="2226FEA9" w14:textId="77777777" w:rsidR="00FD6E44" w:rsidRPr="006F595E" w:rsidRDefault="00FD6E44" w:rsidP="00E17FCF">
      <w:pPr>
        <w:jc w:val="both"/>
        <w:rPr>
          <w:b/>
          <w:bCs/>
        </w:rPr>
      </w:pPr>
    </w:p>
    <w:p w14:paraId="183F9DF8" w14:textId="77777777" w:rsidR="00E17FCF" w:rsidRDefault="00E17FCF" w:rsidP="00E17FCF">
      <w:pPr>
        <w:jc w:val="both"/>
      </w:pPr>
      <w:r>
        <w:t>30.</w:t>
      </w:r>
      <w:r>
        <w:tab/>
        <w:t>Proszę o wyłączenie z zakresu ubezpieczenia mienia od ognia i innych zdarzeń ryzyka utraty, uszkodzenia, zniszczenia danych, oprogramowania lub wymiennych nośników danych</w:t>
      </w:r>
    </w:p>
    <w:p w14:paraId="07E687DD" w14:textId="77777777" w:rsidR="006F595E" w:rsidRPr="00681573" w:rsidRDefault="006F595E" w:rsidP="006F595E">
      <w:pPr>
        <w:spacing w:after="0"/>
        <w:jc w:val="both"/>
        <w:rPr>
          <w:b/>
          <w:bCs/>
        </w:rPr>
      </w:pPr>
      <w:r w:rsidRPr="00681573">
        <w:rPr>
          <w:b/>
          <w:bCs/>
        </w:rPr>
        <w:t>Odpowiedź:</w:t>
      </w:r>
    </w:p>
    <w:p w14:paraId="6994AE10" w14:textId="4D145533" w:rsidR="006F595E" w:rsidRDefault="006F595E" w:rsidP="00E17FCF">
      <w:pPr>
        <w:jc w:val="both"/>
        <w:rPr>
          <w:b/>
          <w:bCs/>
        </w:rPr>
      </w:pPr>
      <w:r w:rsidRPr="00681573">
        <w:rPr>
          <w:b/>
          <w:bCs/>
        </w:rPr>
        <w:t>Zamawiający nie wyraża zgody na wnioskowaną zmianę.</w:t>
      </w:r>
    </w:p>
    <w:p w14:paraId="3C5E7225" w14:textId="77777777" w:rsidR="00FD6E44" w:rsidRPr="006F595E" w:rsidRDefault="00FD6E44" w:rsidP="00E17FCF">
      <w:pPr>
        <w:jc w:val="both"/>
        <w:rPr>
          <w:b/>
          <w:bCs/>
        </w:rPr>
      </w:pPr>
    </w:p>
    <w:p w14:paraId="5B9BE25F" w14:textId="77777777" w:rsidR="00E17FCF" w:rsidRDefault="00E17FCF" w:rsidP="00E17FCF">
      <w:pPr>
        <w:jc w:val="both"/>
      </w:pPr>
      <w:r>
        <w:t>31.</w:t>
      </w:r>
      <w:r>
        <w:tab/>
        <w:t xml:space="preserve">Proszę o podanie długości dróg którymi zarządza Powiat. </w:t>
      </w:r>
    </w:p>
    <w:p w14:paraId="720EEDD3" w14:textId="074C5869" w:rsidR="00792EDE" w:rsidRPr="00CE0502" w:rsidRDefault="00792EDE" w:rsidP="00CE0502">
      <w:pPr>
        <w:spacing w:after="0" w:line="360" w:lineRule="auto"/>
        <w:rPr>
          <w:rFonts w:ascii="Arial" w:hAnsi="Arial" w:cs="Arial"/>
          <w:b/>
          <w:bCs/>
          <w:iCs/>
          <w:sz w:val="20"/>
          <w:szCs w:val="20"/>
        </w:rPr>
      </w:pPr>
      <w:r w:rsidRPr="00CE0502">
        <w:rPr>
          <w:rFonts w:ascii="Arial" w:hAnsi="Arial" w:cs="Arial"/>
          <w:b/>
          <w:bCs/>
          <w:iCs/>
          <w:sz w:val="20"/>
          <w:szCs w:val="20"/>
        </w:rPr>
        <w:t>Odpo</w:t>
      </w:r>
      <w:r w:rsidR="00A7408F" w:rsidRPr="00CE0502">
        <w:rPr>
          <w:rFonts w:ascii="Arial" w:hAnsi="Arial" w:cs="Arial"/>
          <w:b/>
          <w:bCs/>
          <w:iCs/>
          <w:sz w:val="20"/>
          <w:szCs w:val="20"/>
        </w:rPr>
        <w:t>wiedź:</w:t>
      </w:r>
    </w:p>
    <w:p w14:paraId="6E885D29" w14:textId="546363FC" w:rsidR="00A7408F" w:rsidRPr="00CE0502" w:rsidRDefault="00CE0502" w:rsidP="00792EDE">
      <w:pPr>
        <w:spacing w:line="360" w:lineRule="auto"/>
        <w:rPr>
          <w:rFonts w:ascii="Arial" w:hAnsi="Arial" w:cs="Arial"/>
          <w:b/>
          <w:bCs/>
          <w:iCs/>
          <w:sz w:val="20"/>
          <w:szCs w:val="20"/>
        </w:rPr>
      </w:pPr>
      <w:r w:rsidRPr="00CE0502">
        <w:rPr>
          <w:rFonts w:ascii="Arial" w:hAnsi="Arial" w:cs="Arial"/>
          <w:b/>
          <w:bCs/>
          <w:iCs/>
          <w:sz w:val="20"/>
          <w:szCs w:val="20"/>
        </w:rPr>
        <w:t>Zamawiający na podstawie</w:t>
      </w:r>
      <w:r w:rsidR="00A7408F" w:rsidRPr="00CE0502">
        <w:rPr>
          <w:rFonts w:ascii="Arial" w:hAnsi="Arial" w:cs="Arial"/>
          <w:b/>
          <w:bCs/>
          <w:iCs/>
          <w:sz w:val="20"/>
          <w:szCs w:val="20"/>
        </w:rPr>
        <w:t xml:space="preserve"> </w:t>
      </w:r>
      <w:r w:rsidRPr="00CE0502">
        <w:rPr>
          <w:rFonts w:ascii="Arial" w:hAnsi="Arial" w:cs="Arial"/>
          <w:b/>
          <w:bCs/>
          <w:iCs/>
          <w:sz w:val="20"/>
          <w:szCs w:val="20"/>
        </w:rPr>
        <w:t>o</w:t>
      </w:r>
      <w:r w:rsidR="00A7408F" w:rsidRPr="00CE0502">
        <w:rPr>
          <w:rFonts w:ascii="Arial" w:hAnsi="Arial" w:cs="Arial"/>
          <w:b/>
          <w:bCs/>
          <w:iCs/>
          <w:sz w:val="20"/>
          <w:szCs w:val="20"/>
        </w:rPr>
        <w:t>pis</w:t>
      </w:r>
      <w:r w:rsidRPr="00CE0502">
        <w:rPr>
          <w:rFonts w:ascii="Arial" w:hAnsi="Arial" w:cs="Arial"/>
          <w:b/>
          <w:bCs/>
          <w:iCs/>
          <w:sz w:val="20"/>
          <w:szCs w:val="20"/>
        </w:rPr>
        <w:t>u</w:t>
      </w:r>
      <w:r w:rsidR="00A7408F" w:rsidRPr="00CE0502">
        <w:rPr>
          <w:rFonts w:ascii="Arial" w:hAnsi="Arial" w:cs="Arial"/>
          <w:b/>
          <w:bCs/>
          <w:iCs/>
          <w:sz w:val="20"/>
          <w:szCs w:val="20"/>
        </w:rPr>
        <w:t xml:space="preserve"> przedmiotu zamówienia </w:t>
      </w:r>
      <w:r w:rsidRPr="00CE0502">
        <w:rPr>
          <w:rFonts w:ascii="Arial" w:hAnsi="Arial" w:cs="Arial"/>
          <w:b/>
          <w:bCs/>
          <w:iCs/>
          <w:sz w:val="20"/>
          <w:szCs w:val="20"/>
        </w:rPr>
        <w:t>informuje, że:</w:t>
      </w:r>
    </w:p>
    <w:p w14:paraId="297B8647" w14:textId="09DDA3F4" w:rsidR="00792EDE" w:rsidRPr="00CE0502" w:rsidRDefault="00792EDE" w:rsidP="00792EDE">
      <w:pPr>
        <w:spacing w:line="360" w:lineRule="auto"/>
        <w:rPr>
          <w:rFonts w:ascii="Arial" w:hAnsi="Arial" w:cs="Arial"/>
          <w:b/>
          <w:bCs/>
          <w:iCs/>
          <w:sz w:val="20"/>
          <w:szCs w:val="20"/>
        </w:rPr>
      </w:pPr>
      <w:r w:rsidRPr="00CE0502">
        <w:rPr>
          <w:rFonts w:ascii="Arial" w:hAnsi="Arial" w:cs="Arial"/>
          <w:b/>
          <w:bCs/>
          <w:iCs/>
          <w:sz w:val="20"/>
          <w:szCs w:val="20"/>
        </w:rPr>
        <w:t>Długość dróg w zarządzie Powiatu</w:t>
      </w:r>
      <w:r w:rsidR="00341291">
        <w:rPr>
          <w:rFonts w:ascii="Arial" w:hAnsi="Arial" w:cs="Arial"/>
          <w:b/>
          <w:bCs/>
          <w:iCs/>
          <w:sz w:val="20"/>
          <w:szCs w:val="20"/>
        </w:rPr>
        <w:t xml:space="preserve"> wynosi</w:t>
      </w:r>
      <w:r w:rsidRPr="00CE0502">
        <w:rPr>
          <w:rFonts w:ascii="Arial" w:hAnsi="Arial" w:cs="Arial"/>
          <w:b/>
          <w:bCs/>
          <w:iCs/>
          <w:sz w:val="20"/>
          <w:szCs w:val="20"/>
        </w:rPr>
        <w:t>: 506 710 km, w tym:</w:t>
      </w:r>
    </w:p>
    <w:p w14:paraId="02DB1096" w14:textId="77777777" w:rsidR="00792EDE" w:rsidRPr="00CE0502" w:rsidRDefault="00792EDE" w:rsidP="00792EDE">
      <w:pPr>
        <w:numPr>
          <w:ilvl w:val="0"/>
          <w:numId w:val="3"/>
        </w:numPr>
        <w:spacing w:after="0" w:line="360" w:lineRule="auto"/>
        <w:rPr>
          <w:rFonts w:ascii="Arial" w:hAnsi="Arial" w:cs="Arial"/>
          <w:b/>
          <w:bCs/>
          <w:iCs/>
          <w:sz w:val="20"/>
          <w:szCs w:val="20"/>
        </w:rPr>
      </w:pPr>
      <w:r w:rsidRPr="00CE0502">
        <w:rPr>
          <w:rFonts w:ascii="Arial" w:hAnsi="Arial" w:cs="Arial"/>
          <w:b/>
          <w:bCs/>
          <w:iCs/>
          <w:sz w:val="20"/>
          <w:szCs w:val="20"/>
        </w:rPr>
        <w:t>utwardzonych: 492,928 km,</w:t>
      </w:r>
    </w:p>
    <w:p w14:paraId="29180636" w14:textId="77777777" w:rsidR="00792EDE" w:rsidRDefault="00792EDE" w:rsidP="00792EDE">
      <w:pPr>
        <w:numPr>
          <w:ilvl w:val="0"/>
          <w:numId w:val="3"/>
        </w:numPr>
        <w:spacing w:after="0" w:line="360" w:lineRule="auto"/>
        <w:rPr>
          <w:rFonts w:ascii="Arial" w:hAnsi="Arial" w:cs="Arial"/>
          <w:b/>
          <w:bCs/>
          <w:iCs/>
          <w:sz w:val="20"/>
          <w:szCs w:val="20"/>
        </w:rPr>
      </w:pPr>
      <w:r w:rsidRPr="00CE0502">
        <w:rPr>
          <w:rFonts w:ascii="Arial" w:hAnsi="Arial" w:cs="Arial"/>
          <w:b/>
          <w:bCs/>
          <w:iCs/>
          <w:sz w:val="20"/>
          <w:szCs w:val="20"/>
        </w:rPr>
        <w:t>nieutwardzonych (gruntowe): 13 782 km.</w:t>
      </w:r>
    </w:p>
    <w:p w14:paraId="59F35061" w14:textId="77777777" w:rsidR="00FD6E44" w:rsidRPr="00CE0502" w:rsidRDefault="00FD6E44" w:rsidP="00FD6E44">
      <w:pPr>
        <w:spacing w:after="0" w:line="360" w:lineRule="auto"/>
        <w:ind w:left="720"/>
        <w:rPr>
          <w:rFonts w:ascii="Arial" w:hAnsi="Arial" w:cs="Arial"/>
          <w:b/>
          <w:bCs/>
          <w:iCs/>
          <w:sz w:val="20"/>
          <w:szCs w:val="20"/>
        </w:rPr>
      </w:pPr>
    </w:p>
    <w:p w14:paraId="064847F5" w14:textId="77777777" w:rsidR="00E17FCF" w:rsidRDefault="00E17FCF" w:rsidP="00E17FCF">
      <w:pPr>
        <w:jc w:val="both"/>
      </w:pPr>
      <w:r>
        <w:t>32.</w:t>
      </w:r>
      <w:r>
        <w:tab/>
        <w:t>Proszę o obniżenie limitu odpowiedzialności dla OC z tytułu zakażeń medycznych do 100.000 zł</w:t>
      </w:r>
    </w:p>
    <w:p w14:paraId="0D963AF3" w14:textId="77777777" w:rsidR="00341291" w:rsidRPr="00681573" w:rsidRDefault="00341291" w:rsidP="00341291">
      <w:pPr>
        <w:spacing w:after="0"/>
        <w:jc w:val="both"/>
        <w:rPr>
          <w:b/>
          <w:bCs/>
        </w:rPr>
      </w:pPr>
      <w:r w:rsidRPr="00681573">
        <w:rPr>
          <w:b/>
          <w:bCs/>
        </w:rPr>
        <w:t>Odpowiedź:</w:t>
      </w:r>
    </w:p>
    <w:p w14:paraId="1DFD35A2" w14:textId="236AE0D5" w:rsidR="00E17FCF" w:rsidRDefault="00341291" w:rsidP="00E17FCF">
      <w:pPr>
        <w:jc w:val="both"/>
        <w:rPr>
          <w:b/>
          <w:bCs/>
        </w:rPr>
      </w:pPr>
      <w:r w:rsidRPr="00681573">
        <w:rPr>
          <w:b/>
          <w:bCs/>
        </w:rPr>
        <w:t>Zamawiający nie wyraża zgody na wnioskowaną zmianę.</w:t>
      </w:r>
    </w:p>
    <w:p w14:paraId="7866C592" w14:textId="77777777" w:rsidR="00FD6E44" w:rsidRPr="00341291" w:rsidRDefault="00FD6E44" w:rsidP="00E17FCF">
      <w:pPr>
        <w:jc w:val="both"/>
        <w:rPr>
          <w:b/>
          <w:bCs/>
        </w:rPr>
      </w:pPr>
    </w:p>
    <w:p w14:paraId="15FF411A" w14:textId="77777777" w:rsidR="00E17FCF" w:rsidRDefault="00E17FCF" w:rsidP="00E17FCF">
      <w:pPr>
        <w:jc w:val="both"/>
      </w:pPr>
      <w:r>
        <w:t>33.</w:t>
      </w:r>
      <w:r>
        <w:tab/>
        <w:t>Dot. OC - Prosimy o wprowadzenie limitu odpowiedzialności dla klauzuli wykonywania władzy publicznej w wysokości 200.000 zł.</w:t>
      </w:r>
    </w:p>
    <w:p w14:paraId="2B573086" w14:textId="77777777" w:rsidR="00341291" w:rsidRPr="00681573" w:rsidRDefault="00341291" w:rsidP="00341291">
      <w:pPr>
        <w:spacing w:after="0"/>
        <w:jc w:val="both"/>
        <w:rPr>
          <w:b/>
          <w:bCs/>
        </w:rPr>
      </w:pPr>
      <w:r w:rsidRPr="00681573">
        <w:rPr>
          <w:b/>
          <w:bCs/>
        </w:rPr>
        <w:lastRenderedPageBreak/>
        <w:t>Odpowiedź:</w:t>
      </w:r>
    </w:p>
    <w:p w14:paraId="73234691" w14:textId="2A879D2D" w:rsidR="00341291" w:rsidRDefault="00341291" w:rsidP="00E17FCF">
      <w:pPr>
        <w:jc w:val="both"/>
        <w:rPr>
          <w:b/>
          <w:bCs/>
        </w:rPr>
      </w:pPr>
      <w:r w:rsidRPr="00681573">
        <w:rPr>
          <w:b/>
          <w:bCs/>
        </w:rPr>
        <w:t>Zamawiający nie wyraża zgody na wnioskowaną zmianę.</w:t>
      </w:r>
    </w:p>
    <w:p w14:paraId="05C297DD" w14:textId="77777777" w:rsidR="00FD6E44" w:rsidRPr="00341291" w:rsidRDefault="00FD6E44" w:rsidP="00E17FCF">
      <w:pPr>
        <w:jc w:val="both"/>
        <w:rPr>
          <w:b/>
          <w:bCs/>
        </w:rPr>
      </w:pPr>
    </w:p>
    <w:p w14:paraId="7C712D3A" w14:textId="77777777" w:rsidR="00E17FCF" w:rsidRDefault="00E17FCF" w:rsidP="00E17FCF">
      <w:pPr>
        <w:jc w:val="both"/>
      </w:pPr>
      <w:r>
        <w:t>34.</w:t>
      </w:r>
      <w:r>
        <w:tab/>
        <w:t>Dot. OC - Prosimy o przekazanie następujących informacji odnośnie ryzyka / klauzuli OC z tytułu wykonywania władzy publicznej</w:t>
      </w:r>
    </w:p>
    <w:p w14:paraId="1CE0FF69" w14:textId="77777777" w:rsidR="00E17FCF" w:rsidRDefault="00E17FCF" w:rsidP="00E17FCF">
      <w:pPr>
        <w:jc w:val="both"/>
      </w:pPr>
      <w:r>
        <w:t>a)</w:t>
      </w:r>
      <w:r>
        <w:tab/>
        <w:t>ile decyzji administracyjnych Ubezpieczony wydaje średniorocznie w ostatnich 5latach?</w:t>
      </w:r>
    </w:p>
    <w:p w14:paraId="7EB32400" w14:textId="77777777" w:rsidR="00E17FCF" w:rsidRDefault="00E17FCF" w:rsidP="00E17FCF">
      <w:pPr>
        <w:jc w:val="both"/>
      </w:pPr>
      <w:r>
        <w:t>b)</w:t>
      </w:r>
      <w:r>
        <w:tab/>
        <w:t>Jakich obszarów dotyczą (związanych z koncesjami, licencjami, polityki przestrzennej, wywłaszczeniowych reprywatyzacyjnych, funduszy strukturalnych itp.)?</w:t>
      </w:r>
    </w:p>
    <w:p w14:paraId="3979116E" w14:textId="77777777" w:rsidR="00E17FCF" w:rsidRDefault="00E17FCF" w:rsidP="00E17FCF">
      <w:pPr>
        <w:jc w:val="both"/>
      </w:pPr>
      <w:r>
        <w:t>c)</w:t>
      </w:r>
      <w:r>
        <w:tab/>
        <w:t xml:space="preserve">Ile decyzji administracyjnych wydawanych przez Ubezpieczonego w ciągu ostatnich 5 lat zostało uznanych za niezgodne z prawem? </w:t>
      </w:r>
    </w:p>
    <w:p w14:paraId="749E857F" w14:textId="77777777" w:rsidR="00E17FCF" w:rsidRDefault="00E17FCF" w:rsidP="00E17FCF">
      <w:pPr>
        <w:jc w:val="both"/>
      </w:pPr>
      <w:r>
        <w:t>d)</w:t>
      </w:r>
      <w:r>
        <w:tab/>
        <w:t>Czy do Ubezpieczonego zostały w ciągu ostatnich 5 lat wniesione roszczenia odszkodowawcze dot. wydawanych decyzji administracyjnych - jeżeli tak prosimy o ich wylistowanie wraz z podaniem obszaru decyzji, wielkości roszczenia i wysokości wypłaconego odszkodowania</w:t>
      </w:r>
    </w:p>
    <w:p w14:paraId="4FA45189" w14:textId="77777777" w:rsidR="000574B0" w:rsidRPr="00681573" w:rsidRDefault="000574B0" w:rsidP="000574B0">
      <w:pPr>
        <w:spacing w:after="0"/>
        <w:jc w:val="both"/>
        <w:rPr>
          <w:b/>
          <w:bCs/>
        </w:rPr>
      </w:pPr>
      <w:r w:rsidRPr="00681573">
        <w:rPr>
          <w:b/>
          <w:bCs/>
        </w:rPr>
        <w:t>Odpowiedź:</w:t>
      </w:r>
    </w:p>
    <w:p w14:paraId="632CFAF4" w14:textId="3713EC59" w:rsidR="000574B0" w:rsidRPr="00992778" w:rsidRDefault="0067104D" w:rsidP="00E17FCF">
      <w:pPr>
        <w:jc w:val="both"/>
        <w:rPr>
          <w:b/>
          <w:bCs/>
          <w:color w:val="000000" w:themeColor="text1"/>
        </w:rPr>
      </w:pPr>
      <w:r w:rsidRPr="00290166">
        <w:rPr>
          <w:b/>
          <w:bCs/>
          <w:color w:val="000000" w:themeColor="text1"/>
        </w:rPr>
        <w:t xml:space="preserve">Zamawiający informuje, że nie jest w stanie </w:t>
      </w:r>
      <w:r w:rsidR="00992778" w:rsidRPr="00290166">
        <w:rPr>
          <w:b/>
          <w:bCs/>
          <w:color w:val="000000" w:themeColor="text1"/>
        </w:rPr>
        <w:t>udzielić odpowiedzi na to pytanie.</w:t>
      </w:r>
    </w:p>
    <w:p w14:paraId="3EBE0859" w14:textId="77777777" w:rsidR="00597F22" w:rsidRPr="000574B0" w:rsidRDefault="00597F22" w:rsidP="00E17FCF">
      <w:pPr>
        <w:jc w:val="both"/>
        <w:rPr>
          <w:b/>
          <w:bCs/>
          <w:color w:val="FF0000"/>
        </w:rPr>
      </w:pPr>
    </w:p>
    <w:p w14:paraId="00743F7E" w14:textId="77777777" w:rsidR="00E17FCF" w:rsidRDefault="00E17FCF" w:rsidP="00E17FCF">
      <w:pPr>
        <w:jc w:val="both"/>
      </w:pPr>
      <w:r>
        <w:t>35.</w:t>
      </w:r>
      <w:r>
        <w:tab/>
        <w:t>Dot. OC  - Prosimy o wprowadzenie wyłączeń do OC władzy publicznej:</w:t>
      </w:r>
    </w:p>
    <w:p w14:paraId="06B47D0C" w14:textId="77777777" w:rsidR="00E17FCF" w:rsidRDefault="00E17FCF" w:rsidP="00E17FCF">
      <w:pPr>
        <w:jc w:val="both"/>
      </w:pPr>
      <w:r>
        <w:t>Ochrona ubezpieczeniowa nie obejmuje szkód:</w:t>
      </w:r>
    </w:p>
    <w:p w14:paraId="552DF8A5" w14:textId="77777777" w:rsidR="00E17FCF" w:rsidRDefault="00E17FCF" w:rsidP="00E17FCF">
      <w:pPr>
        <w:jc w:val="both"/>
      </w:pPr>
      <w:r>
        <w:t>a)</w:t>
      </w:r>
      <w:r>
        <w:tab/>
        <w:t>związanych z popełnieniem przestępstwa przez Ubezpieczonego lub działającego w jego imieniu funkcjonariusza publicznego,</w:t>
      </w:r>
    </w:p>
    <w:p w14:paraId="5FA8BBA0" w14:textId="77777777" w:rsidR="00E17FCF" w:rsidRDefault="00E17FCF" w:rsidP="00E17FCF">
      <w:pPr>
        <w:jc w:val="both"/>
      </w:pPr>
      <w:r>
        <w:t>b)</w:t>
      </w:r>
      <w:r>
        <w:tab/>
        <w:t>które ubezpieczony jest zobowiązany naprawić wyłącznie z uwagi na względy słuszności,</w:t>
      </w:r>
    </w:p>
    <w:p w14:paraId="6732DE03" w14:textId="77777777" w:rsidR="00E17FCF" w:rsidRDefault="00E17FCF" w:rsidP="00E17FCF">
      <w:pPr>
        <w:jc w:val="both"/>
      </w:pPr>
      <w:r>
        <w:t>c)</w:t>
      </w:r>
      <w:r>
        <w:tab/>
        <w:t>powstałych w wyniku niewypłacalności,</w:t>
      </w:r>
    </w:p>
    <w:p w14:paraId="257C00B8" w14:textId="77777777" w:rsidR="00E17FCF" w:rsidRDefault="00E17FCF" w:rsidP="00E17FCF">
      <w:pPr>
        <w:jc w:val="both"/>
      </w:pPr>
      <w:r>
        <w:t>d)</w:t>
      </w:r>
      <w:r>
        <w:tab/>
        <w:t>wyrządzonych wskutek ujawnienia wiadomości poufnej,</w:t>
      </w:r>
    </w:p>
    <w:p w14:paraId="21344E57" w14:textId="77777777" w:rsidR="00E17FCF" w:rsidRDefault="00E17FCF" w:rsidP="00E17FCF">
      <w:pPr>
        <w:jc w:val="both"/>
      </w:pPr>
      <w:r>
        <w:t>e)</w:t>
      </w:r>
      <w:r>
        <w:tab/>
        <w:t>wynikłych z decyzji podjętych przez Ubezpieczonego lub działającego w jego imieniu funkcjonariusza publicznego w zakresie sprawowanej przez niego funkcji, za które uzyskał korzyść osobistą lub dążył do jej uzyskania.</w:t>
      </w:r>
    </w:p>
    <w:p w14:paraId="6EAE1B9F" w14:textId="77777777" w:rsidR="00E17FCF" w:rsidRDefault="00E17FCF" w:rsidP="00E17FCF">
      <w:pPr>
        <w:jc w:val="both"/>
      </w:pPr>
      <w:r>
        <w:t>f)</w:t>
      </w:r>
      <w:r>
        <w:tab/>
        <w:t>Winy umyślnej.</w:t>
      </w:r>
    </w:p>
    <w:p w14:paraId="32766F92" w14:textId="77777777" w:rsidR="00BF4354" w:rsidRPr="00681573" w:rsidRDefault="00BF4354" w:rsidP="00BF4354">
      <w:pPr>
        <w:spacing w:after="0"/>
        <w:jc w:val="both"/>
        <w:rPr>
          <w:b/>
          <w:bCs/>
        </w:rPr>
      </w:pPr>
      <w:r w:rsidRPr="00681573">
        <w:rPr>
          <w:b/>
          <w:bCs/>
        </w:rPr>
        <w:t>Odpowiedź:</w:t>
      </w:r>
    </w:p>
    <w:p w14:paraId="4602EC2E" w14:textId="76D861B5" w:rsidR="000F765E" w:rsidRPr="000F765E" w:rsidRDefault="00690689" w:rsidP="000F765E">
      <w:pPr>
        <w:spacing w:line="276" w:lineRule="auto"/>
        <w:jc w:val="both"/>
        <w:rPr>
          <w:b/>
          <w:bCs/>
        </w:rPr>
      </w:pPr>
      <w:r w:rsidRPr="00690689">
        <w:rPr>
          <w:b/>
          <w:bCs/>
        </w:rPr>
        <w:t>Z</w:t>
      </w:r>
      <w:r w:rsidR="000F765E" w:rsidRPr="00690689">
        <w:rPr>
          <w:b/>
          <w:bCs/>
        </w:rPr>
        <w:t>apis będzie akceptowalny jeśli wynika z OWU wykonawcy.</w:t>
      </w:r>
    </w:p>
    <w:p w14:paraId="2449E5C8" w14:textId="792B76A7" w:rsidR="000574B0" w:rsidRPr="00BF4354" w:rsidRDefault="000574B0" w:rsidP="00E17FCF">
      <w:pPr>
        <w:jc w:val="both"/>
        <w:rPr>
          <w:b/>
          <w:bCs/>
        </w:rPr>
      </w:pPr>
    </w:p>
    <w:p w14:paraId="28668F8F" w14:textId="77777777" w:rsidR="00E17FCF" w:rsidRDefault="00E17FCF" w:rsidP="00E17FCF">
      <w:pPr>
        <w:jc w:val="both"/>
      </w:pPr>
      <w:r>
        <w:t>36.</w:t>
      </w:r>
      <w:r>
        <w:tab/>
        <w:t>Dot. OC - Prosimy o wyłączenie odpowiedzialności za szkody spowodowane przeniesieniem SARS-CoV-2.</w:t>
      </w:r>
    </w:p>
    <w:p w14:paraId="409AC3A1" w14:textId="77777777" w:rsidR="00BF4354" w:rsidRPr="00681573" w:rsidRDefault="00BF4354" w:rsidP="00BF4354">
      <w:pPr>
        <w:spacing w:after="0"/>
        <w:jc w:val="both"/>
        <w:rPr>
          <w:b/>
          <w:bCs/>
        </w:rPr>
      </w:pPr>
      <w:r w:rsidRPr="00681573">
        <w:rPr>
          <w:b/>
          <w:bCs/>
        </w:rPr>
        <w:t>Odpowiedź:</w:t>
      </w:r>
    </w:p>
    <w:p w14:paraId="5450F383" w14:textId="14139078" w:rsidR="00BF4354" w:rsidRDefault="00BF4354" w:rsidP="00E17FCF">
      <w:pPr>
        <w:jc w:val="both"/>
        <w:rPr>
          <w:b/>
          <w:bCs/>
        </w:rPr>
      </w:pPr>
      <w:r w:rsidRPr="00681573">
        <w:rPr>
          <w:b/>
          <w:bCs/>
        </w:rPr>
        <w:t>Zamawiający wyraża zgod</w:t>
      </w:r>
      <w:r w:rsidR="001C2D08">
        <w:rPr>
          <w:b/>
          <w:bCs/>
        </w:rPr>
        <w:t>ę</w:t>
      </w:r>
      <w:r w:rsidRPr="00681573">
        <w:rPr>
          <w:b/>
          <w:bCs/>
        </w:rPr>
        <w:t xml:space="preserve"> na wnioskowaną zmianę.</w:t>
      </w:r>
    </w:p>
    <w:p w14:paraId="2BC37A35" w14:textId="77777777" w:rsidR="001C2D08" w:rsidRPr="00BF4354" w:rsidRDefault="001C2D08" w:rsidP="00E17FCF">
      <w:pPr>
        <w:jc w:val="both"/>
        <w:rPr>
          <w:b/>
          <w:bCs/>
        </w:rPr>
      </w:pPr>
    </w:p>
    <w:p w14:paraId="019E30E7" w14:textId="77777777" w:rsidR="00E17FCF" w:rsidRDefault="00E17FCF" w:rsidP="00E17FCF">
      <w:pPr>
        <w:jc w:val="both"/>
      </w:pPr>
      <w:r>
        <w:lastRenderedPageBreak/>
        <w:t>37.</w:t>
      </w:r>
      <w:r>
        <w:tab/>
        <w:t>Dot. OC – prosimy o wprowadzenie limitu w wysokości 50.000 zł z tytułu szkód powstałych w następstwie zalania mienia osób trzecich, w tym z tytułu zalań dachowych, szkód spowodowanych przez nieszczelne złącza zewnętrzne budynku oraz nieszczelną stolarkę okienną, odpowiedzialność za szkody wynikające z użytkowania bądź uszkodzenia (awarii) urządzeń wodociągowych, wodno-kanalizacyjnych, centralnego ogrzewania oraz innych technologicznych (w tym powstałych wskutek cofnięcia się cieczy w systemach kanalizacyjnych oraz wylania się cieczy z systemów wodnych lub technologicznych oraz szkód powstałych w trakcie prac związanych z poszukiwaniem i usuwaniem awarii)</w:t>
      </w:r>
    </w:p>
    <w:p w14:paraId="5D12436E" w14:textId="77777777" w:rsidR="00196B0F" w:rsidRPr="00681573" w:rsidRDefault="00196B0F" w:rsidP="00196B0F">
      <w:pPr>
        <w:spacing w:after="0"/>
        <w:jc w:val="both"/>
        <w:rPr>
          <w:b/>
          <w:bCs/>
        </w:rPr>
      </w:pPr>
      <w:r w:rsidRPr="00681573">
        <w:rPr>
          <w:b/>
          <w:bCs/>
        </w:rPr>
        <w:t>Odpowiedź:</w:t>
      </w:r>
    </w:p>
    <w:p w14:paraId="745DC5E2" w14:textId="3F889D56" w:rsidR="00BF4354" w:rsidRDefault="00196B0F" w:rsidP="00E17FCF">
      <w:pPr>
        <w:jc w:val="both"/>
        <w:rPr>
          <w:b/>
          <w:bCs/>
        </w:rPr>
      </w:pPr>
      <w:r w:rsidRPr="00681573">
        <w:rPr>
          <w:b/>
          <w:bCs/>
        </w:rPr>
        <w:t>Zamawiający nie wyraża zgody na wnioskowaną zmianę.</w:t>
      </w:r>
    </w:p>
    <w:p w14:paraId="7CDBA899" w14:textId="77777777" w:rsidR="000043CE" w:rsidRPr="00196B0F" w:rsidRDefault="000043CE" w:rsidP="00E17FCF">
      <w:pPr>
        <w:jc w:val="both"/>
        <w:rPr>
          <w:b/>
          <w:bCs/>
        </w:rPr>
      </w:pPr>
    </w:p>
    <w:p w14:paraId="2CC6BA21" w14:textId="77777777" w:rsidR="00E17FCF" w:rsidRDefault="00E17FCF" w:rsidP="00E17FCF">
      <w:pPr>
        <w:jc w:val="both"/>
      </w:pPr>
      <w:r>
        <w:t>38.</w:t>
      </w:r>
      <w:r>
        <w:tab/>
        <w:t>Prosimy o potwierdzenie że zakres cohrony ubezpieczenia OC nie obejmuje  winy umyślnej</w:t>
      </w:r>
    </w:p>
    <w:p w14:paraId="618D1F48" w14:textId="77777777" w:rsidR="006D3588" w:rsidRPr="00681573" w:rsidRDefault="006D3588" w:rsidP="006D3588">
      <w:pPr>
        <w:spacing w:after="0"/>
        <w:jc w:val="both"/>
        <w:rPr>
          <w:b/>
          <w:bCs/>
        </w:rPr>
      </w:pPr>
      <w:r w:rsidRPr="00681573">
        <w:rPr>
          <w:b/>
          <w:bCs/>
        </w:rPr>
        <w:t>Odpowiedź:</w:t>
      </w:r>
    </w:p>
    <w:p w14:paraId="30B781C5" w14:textId="5AB56AA6" w:rsidR="00CD19B5" w:rsidRDefault="006D3588" w:rsidP="00E17FCF">
      <w:pPr>
        <w:jc w:val="both"/>
        <w:rPr>
          <w:b/>
          <w:bCs/>
        </w:rPr>
      </w:pPr>
      <w:r w:rsidRPr="00681573">
        <w:rPr>
          <w:b/>
          <w:bCs/>
        </w:rPr>
        <w:t xml:space="preserve">Zamawiający </w:t>
      </w:r>
      <w:r w:rsidR="001A3B9F">
        <w:rPr>
          <w:b/>
          <w:bCs/>
        </w:rPr>
        <w:t>potwierdza</w:t>
      </w:r>
      <w:r w:rsidRPr="00681573">
        <w:rPr>
          <w:b/>
          <w:bCs/>
        </w:rPr>
        <w:t>.</w:t>
      </w:r>
    </w:p>
    <w:p w14:paraId="58636C13" w14:textId="77777777" w:rsidR="000043CE" w:rsidRPr="006D3588" w:rsidRDefault="000043CE" w:rsidP="00E17FCF">
      <w:pPr>
        <w:jc w:val="both"/>
        <w:rPr>
          <w:b/>
          <w:bCs/>
        </w:rPr>
      </w:pPr>
    </w:p>
    <w:p w14:paraId="5EDF3DE8" w14:textId="77777777" w:rsidR="00E17FCF" w:rsidRDefault="00E17FCF" w:rsidP="00E17FCF">
      <w:pPr>
        <w:jc w:val="both"/>
      </w:pPr>
      <w:r>
        <w:t>39.</w:t>
      </w:r>
      <w:r>
        <w:tab/>
        <w:t>Dot. OC - Prosimy o wyłączenie w ramach czystych strat finansowych szkód związanych ze stosunkiem pracy</w:t>
      </w:r>
    </w:p>
    <w:p w14:paraId="172A41F7" w14:textId="77777777" w:rsidR="00587A8C" w:rsidRPr="00681573" w:rsidRDefault="00587A8C" w:rsidP="00587A8C">
      <w:pPr>
        <w:spacing w:after="0"/>
        <w:jc w:val="both"/>
        <w:rPr>
          <w:b/>
          <w:bCs/>
        </w:rPr>
      </w:pPr>
      <w:r w:rsidRPr="00681573">
        <w:rPr>
          <w:b/>
          <w:bCs/>
        </w:rPr>
        <w:t>Odpowiedź:</w:t>
      </w:r>
    </w:p>
    <w:p w14:paraId="5111F239" w14:textId="447643D4" w:rsidR="001A3B9F" w:rsidRDefault="00587A8C" w:rsidP="00E17FCF">
      <w:pPr>
        <w:jc w:val="both"/>
        <w:rPr>
          <w:b/>
          <w:bCs/>
        </w:rPr>
      </w:pPr>
      <w:r w:rsidRPr="00681573">
        <w:rPr>
          <w:b/>
          <w:bCs/>
        </w:rPr>
        <w:t>Zamawiający nie wyraża zgody na wnioskowaną zmianę.</w:t>
      </w:r>
    </w:p>
    <w:p w14:paraId="1F2D80C0" w14:textId="77777777" w:rsidR="003E6055" w:rsidRPr="00587A8C" w:rsidRDefault="003E6055" w:rsidP="00E17FCF">
      <w:pPr>
        <w:jc w:val="both"/>
        <w:rPr>
          <w:b/>
          <w:bCs/>
        </w:rPr>
      </w:pPr>
    </w:p>
    <w:p w14:paraId="3556E248" w14:textId="77777777" w:rsidR="00E17FCF" w:rsidRDefault="00E17FCF" w:rsidP="00E17FCF">
      <w:pPr>
        <w:jc w:val="both"/>
      </w:pPr>
      <w:r>
        <w:t>40.</w:t>
      </w:r>
      <w:r>
        <w:tab/>
        <w:t>Dot. OC - Prosimy o potwierdzenie, że zakres ochrony nie obejmuje szkód związanych z nieodbyciem się imprezy.</w:t>
      </w:r>
    </w:p>
    <w:p w14:paraId="721F1903" w14:textId="77777777" w:rsidR="00587A8C" w:rsidRPr="00681573" w:rsidRDefault="00587A8C" w:rsidP="00587A8C">
      <w:pPr>
        <w:spacing w:after="0"/>
        <w:jc w:val="both"/>
        <w:rPr>
          <w:b/>
          <w:bCs/>
        </w:rPr>
      </w:pPr>
      <w:r w:rsidRPr="00681573">
        <w:rPr>
          <w:b/>
          <w:bCs/>
        </w:rPr>
        <w:t>Odpowiedź:</w:t>
      </w:r>
    </w:p>
    <w:p w14:paraId="289B8A8D" w14:textId="04DB989B" w:rsidR="00587A8C" w:rsidRDefault="00587A8C" w:rsidP="00E17FCF">
      <w:pPr>
        <w:jc w:val="both"/>
        <w:rPr>
          <w:b/>
          <w:bCs/>
        </w:rPr>
      </w:pPr>
      <w:r w:rsidRPr="00681573">
        <w:rPr>
          <w:b/>
          <w:bCs/>
        </w:rPr>
        <w:t>Zamawiający</w:t>
      </w:r>
      <w:r w:rsidR="002E402D">
        <w:rPr>
          <w:b/>
          <w:bCs/>
        </w:rPr>
        <w:t xml:space="preserve"> nie</w:t>
      </w:r>
      <w:r w:rsidRPr="00681573">
        <w:rPr>
          <w:b/>
          <w:bCs/>
        </w:rPr>
        <w:t xml:space="preserve"> </w:t>
      </w:r>
      <w:r>
        <w:rPr>
          <w:b/>
          <w:bCs/>
        </w:rPr>
        <w:t>potwierdza</w:t>
      </w:r>
      <w:r w:rsidRPr="00681573">
        <w:rPr>
          <w:b/>
          <w:bCs/>
        </w:rPr>
        <w:t>.</w:t>
      </w:r>
    </w:p>
    <w:p w14:paraId="03B37101" w14:textId="77777777" w:rsidR="002E402D" w:rsidRPr="00587A8C" w:rsidRDefault="002E402D" w:rsidP="00E17FCF">
      <w:pPr>
        <w:jc w:val="both"/>
        <w:rPr>
          <w:b/>
          <w:bCs/>
        </w:rPr>
      </w:pPr>
    </w:p>
    <w:p w14:paraId="6133C304" w14:textId="77777777" w:rsidR="00E17FCF" w:rsidRDefault="00E17FCF" w:rsidP="00E17FCF">
      <w:pPr>
        <w:jc w:val="both"/>
      </w:pPr>
      <w:r>
        <w:t>41.</w:t>
      </w:r>
      <w:r>
        <w:tab/>
        <w:t>Dot. OC - Prosimy o potwierdzenie, iż ochrona ubezpieczeniowa nie obejmuje szkód z tytułu organizacji imprez obejmujących sporty ekstremalne, rozumiane jako sporty wysokiego ryzyka uprawiane w celu osiągnięcia maksymalnych wrażeń, związane z aktywnością fizyczną zagrażającą zdrowiu i życiu – zgodnie z definicją poniżej.</w:t>
      </w:r>
    </w:p>
    <w:p w14:paraId="19CD48A5" w14:textId="77777777" w:rsidR="00E17FCF" w:rsidRDefault="00E17FCF" w:rsidP="00E17FCF">
      <w:pPr>
        <w:jc w:val="both"/>
      </w:pPr>
      <w:r>
        <w:t>Sporty wysokiego ryzyka – sporty motorowe i motorowodne (tj. sporty, których nie można uprawiać bez silnika stosowanego jako bezpośredni napęd lub jako siła pociągowa), lotnicze (szybownictwo, baloniarstwo, spadochroniarstwo, lotniarstwo, paralotniarstwo, motolotniarstwo oraz wszelkie ich odmiany), alpinizm, speleologia, wspinaczka skalna, rafting i wszystkie jego odmiany, nurkowanie z użyciem specjalistycznego sprzętu, żeglarstwo morskie, surfing, kitesurfing, windsurfing, jazda na nartach lub snowboardzie poza oznakowanymi trasami zjazdowymi, skoki bungee, sporty walki oraz uczestniczenie w wyprawach do miejsc charakteryzujących się ekstremalnymi warunkami klimatycznymi lub przyrodniczymi;</w:t>
      </w:r>
    </w:p>
    <w:p w14:paraId="5E63D91D" w14:textId="77777777" w:rsidR="00086134" w:rsidRPr="00681573" w:rsidRDefault="00086134" w:rsidP="00086134">
      <w:pPr>
        <w:spacing w:after="0"/>
        <w:jc w:val="both"/>
        <w:rPr>
          <w:b/>
          <w:bCs/>
        </w:rPr>
      </w:pPr>
      <w:r w:rsidRPr="00681573">
        <w:rPr>
          <w:b/>
          <w:bCs/>
        </w:rPr>
        <w:t>Odpowiedź:</w:t>
      </w:r>
    </w:p>
    <w:p w14:paraId="1C1E073F" w14:textId="089ADA0B" w:rsidR="00587A8C" w:rsidRDefault="00086134" w:rsidP="00E17FCF">
      <w:pPr>
        <w:jc w:val="both"/>
        <w:rPr>
          <w:b/>
          <w:bCs/>
        </w:rPr>
      </w:pPr>
      <w:r w:rsidRPr="00681573">
        <w:rPr>
          <w:b/>
          <w:bCs/>
        </w:rPr>
        <w:t xml:space="preserve">Zamawiający </w:t>
      </w:r>
      <w:r>
        <w:rPr>
          <w:b/>
          <w:bCs/>
        </w:rPr>
        <w:t>potwierdza</w:t>
      </w:r>
      <w:r w:rsidRPr="00681573">
        <w:rPr>
          <w:b/>
          <w:bCs/>
        </w:rPr>
        <w:t>.</w:t>
      </w:r>
    </w:p>
    <w:p w14:paraId="31E24A57" w14:textId="77777777" w:rsidR="0049213E" w:rsidRPr="00086134" w:rsidRDefault="0049213E" w:rsidP="00E17FCF">
      <w:pPr>
        <w:jc w:val="both"/>
        <w:rPr>
          <w:b/>
          <w:bCs/>
        </w:rPr>
      </w:pPr>
    </w:p>
    <w:p w14:paraId="7368B3C3" w14:textId="77777777" w:rsidR="00E17FCF" w:rsidRDefault="00E17FCF" w:rsidP="00E17FCF">
      <w:pPr>
        <w:jc w:val="both"/>
      </w:pPr>
      <w:r>
        <w:lastRenderedPageBreak/>
        <w:t>42.</w:t>
      </w:r>
      <w:r>
        <w:tab/>
        <w:t xml:space="preserve">Dot. OC - Prosimy o potwierdzenie, że pokazy pirotechniczne, pokazy sztucznych ogni, imprezy z wykorzystaniem fajerwerków będą przeprowadzane wyłącznie przez profesjonalne podmioty zawodowo zajmujące się prowadzeniem działalności w tym zakresie. </w:t>
      </w:r>
    </w:p>
    <w:p w14:paraId="2D2B569F" w14:textId="77777777" w:rsidR="00D84E7C" w:rsidRPr="00681573" w:rsidRDefault="00D84E7C" w:rsidP="00D84E7C">
      <w:pPr>
        <w:spacing w:after="0"/>
        <w:jc w:val="both"/>
        <w:rPr>
          <w:b/>
          <w:bCs/>
        </w:rPr>
      </w:pPr>
      <w:r w:rsidRPr="00681573">
        <w:rPr>
          <w:b/>
          <w:bCs/>
        </w:rPr>
        <w:t>Odpowiedź:</w:t>
      </w:r>
    </w:p>
    <w:p w14:paraId="4AEFF42E" w14:textId="152E5572" w:rsidR="00086134" w:rsidRDefault="00D84E7C" w:rsidP="00E17FCF">
      <w:pPr>
        <w:jc w:val="both"/>
        <w:rPr>
          <w:b/>
          <w:bCs/>
        </w:rPr>
      </w:pPr>
      <w:r w:rsidRPr="00681573">
        <w:rPr>
          <w:b/>
          <w:bCs/>
        </w:rPr>
        <w:t xml:space="preserve">Zamawiający </w:t>
      </w:r>
      <w:r>
        <w:rPr>
          <w:b/>
          <w:bCs/>
        </w:rPr>
        <w:t>potwierdza</w:t>
      </w:r>
      <w:r w:rsidRPr="00681573">
        <w:rPr>
          <w:b/>
          <w:bCs/>
        </w:rPr>
        <w:t>.</w:t>
      </w:r>
    </w:p>
    <w:p w14:paraId="3744EA88" w14:textId="77777777" w:rsidR="002307D8" w:rsidRPr="00D84E7C" w:rsidRDefault="002307D8" w:rsidP="00E17FCF">
      <w:pPr>
        <w:jc w:val="both"/>
        <w:rPr>
          <w:b/>
          <w:bCs/>
        </w:rPr>
      </w:pPr>
    </w:p>
    <w:p w14:paraId="12C5272B" w14:textId="77777777" w:rsidR="00E17FCF" w:rsidRDefault="00E17FCF" w:rsidP="00E17FCF">
      <w:pPr>
        <w:jc w:val="both"/>
      </w:pPr>
      <w:r>
        <w:t>43.</w:t>
      </w:r>
      <w:r>
        <w:tab/>
        <w:t>Dot. OC - Prosimy o potwierdzenie, że ochroną nie są objęte szkody podlegające pod obowiązkowe ubezpieczenia OC, w tym z tytułu wykonywania zawodu.</w:t>
      </w:r>
    </w:p>
    <w:p w14:paraId="2C7A6301" w14:textId="77777777" w:rsidR="003F3D66" w:rsidRPr="00681573" w:rsidRDefault="003F3D66" w:rsidP="003F3D66">
      <w:pPr>
        <w:spacing w:after="0"/>
        <w:jc w:val="both"/>
        <w:rPr>
          <w:b/>
          <w:bCs/>
        </w:rPr>
      </w:pPr>
      <w:r w:rsidRPr="00681573">
        <w:rPr>
          <w:b/>
          <w:bCs/>
        </w:rPr>
        <w:t>Odpowiedź:</w:t>
      </w:r>
    </w:p>
    <w:p w14:paraId="20F7EB55" w14:textId="29989455" w:rsidR="00D84E7C" w:rsidRDefault="003F3D66" w:rsidP="00E17FCF">
      <w:pPr>
        <w:jc w:val="both"/>
        <w:rPr>
          <w:b/>
          <w:bCs/>
        </w:rPr>
      </w:pPr>
      <w:r w:rsidRPr="00681573">
        <w:rPr>
          <w:b/>
          <w:bCs/>
        </w:rPr>
        <w:t xml:space="preserve">Zamawiający </w:t>
      </w:r>
      <w:r>
        <w:rPr>
          <w:b/>
          <w:bCs/>
        </w:rPr>
        <w:t>potwierdza</w:t>
      </w:r>
      <w:r w:rsidRPr="00681573">
        <w:rPr>
          <w:b/>
          <w:bCs/>
        </w:rPr>
        <w:t>.</w:t>
      </w:r>
    </w:p>
    <w:p w14:paraId="3DE5ACCC" w14:textId="77777777" w:rsidR="002307D8" w:rsidRPr="003F3D66" w:rsidRDefault="002307D8" w:rsidP="00E17FCF">
      <w:pPr>
        <w:jc w:val="both"/>
        <w:rPr>
          <w:b/>
          <w:bCs/>
        </w:rPr>
      </w:pPr>
    </w:p>
    <w:p w14:paraId="307C62AE" w14:textId="77777777" w:rsidR="00E17FCF" w:rsidRDefault="00E17FCF" w:rsidP="00E17FCF">
      <w:pPr>
        <w:jc w:val="both"/>
      </w:pPr>
      <w:r>
        <w:t>44.</w:t>
      </w:r>
      <w:r>
        <w:tab/>
        <w:t>Dot. OC – Prosimy o potwierdzenie, że zakres ubezpieczenia odpowiedzialności cywilnej nie obejmuje i nie będzie obejmować szkód powstałych w związku z działalnością medyczną, badawczą, farmaceutyczną, a także udzielaniem świadczeń opieki zdrowotnej oraz zarządzaniem jednostkami służby zdrowia oraz, że żadna z jednostek Gminy nie jest Podmiotem Leczniczym w rozumieniu ustawy o działalności leczniczej. Oraz potwierdzenie, że nie jest planowane rozpoczęcie takiej działalności w okresie ubezpieczenia.</w:t>
      </w:r>
    </w:p>
    <w:p w14:paraId="773C51C4" w14:textId="77777777" w:rsidR="00ED71B5" w:rsidRPr="00681573" w:rsidRDefault="00ED71B5" w:rsidP="00ED71B5">
      <w:pPr>
        <w:spacing w:after="0"/>
        <w:jc w:val="both"/>
        <w:rPr>
          <w:b/>
          <w:bCs/>
        </w:rPr>
      </w:pPr>
      <w:r w:rsidRPr="00681573">
        <w:rPr>
          <w:b/>
          <w:bCs/>
        </w:rPr>
        <w:t>Odpowiedź:</w:t>
      </w:r>
    </w:p>
    <w:p w14:paraId="74B1F119" w14:textId="32743DAD" w:rsidR="003F3D66" w:rsidRDefault="00ED71B5" w:rsidP="00E17FCF">
      <w:pPr>
        <w:jc w:val="both"/>
        <w:rPr>
          <w:b/>
          <w:bCs/>
        </w:rPr>
      </w:pPr>
      <w:r w:rsidRPr="00681573">
        <w:rPr>
          <w:b/>
          <w:bCs/>
        </w:rPr>
        <w:t xml:space="preserve">Zamawiający </w:t>
      </w:r>
      <w:r w:rsidRPr="00DD2946">
        <w:rPr>
          <w:b/>
          <w:bCs/>
        </w:rPr>
        <w:t>potwierdza.</w:t>
      </w:r>
      <w:r w:rsidR="00B706F4" w:rsidRPr="00DD2946">
        <w:rPr>
          <w:b/>
          <w:bCs/>
        </w:rPr>
        <w:t xml:space="preserve"> Zakres ochrony OC będzie obejmować szkody powstałe w związku z udzielaniem świadczeń zdrowotnych rozumianych jako drobne usługi świadczone przez personel domów opieki społecznej na rzecz podopiecznych jak i w szkołach, świadczenia typu zmiana opatrunku, szczepienie itp.</w:t>
      </w:r>
      <w:r w:rsidR="00B706F4">
        <w:rPr>
          <w:b/>
          <w:bCs/>
        </w:rPr>
        <w:tab/>
      </w:r>
    </w:p>
    <w:p w14:paraId="66D621B8" w14:textId="77777777" w:rsidR="002307D8" w:rsidRPr="00ED71B5" w:rsidRDefault="002307D8" w:rsidP="00E17FCF">
      <w:pPr>
        <w:jc w:val="both"/>
        <w:rPr>
          <w:b/>
          <w:bCs/>
        </w:rPr>
      </w:pPr>
    </w:p>
    <w:p w14:paraId="2EE280AF" w14:textId="77777777" w:rsidR="00E17FCF" w:rsidRDefault="00E17FCF" w:rsidP="00E17FCF">
      <w:pPr>
        <w:jc w:val="both"/>
      </w:pPr>
      <w:r>
        <w:t>45.</w:t>
      </w:r>
      <w:r>
        <w:tab/>
        <w:t xml:space="preserve">Czy zakresem ubezpieczenia mają być objęte Domy Pomocy Społecznej, Miejskie ośrodki Pomocy Społecznej lub inne placówki medyczno-rahabilitacyjne? Jeśli tak to proszę odpowiedz na poniższe pytania </w:t>
      </w:r>
    </w:p>
    <w:p w14:paraId="426F7A63" w14:textId="77777777" w:rsidR="00E17FCF" w:rsidRDefault="00E17FCF" w:rsidP="00E17FCF">
      <w:pPr>
        <w:jc w:val="both"/>
      </w:pPr>
      <w:r>
        <w:t>a)</w:t>
      </w:r>
      <w:r>
        <w:tab/>
        <w:t>Czy Dom Pomocy Społecznej / Miejski ośrodek Pomocy Społecznej chroni swoich pracowników i osoby wymagające opieki DPS/MoPS przed narażeniem na działanie COVID-19 w tym w zakresie zapewnienia środków ochrony indywidualnej pracowników i przestrzega aktualnych rekomendacji i zaleceń Głównego Inspektora Sanitarnego dla DPS/MoPS?</w:t>
      </w:r>
    </w:p>
    <w:p w14:paraId="49B70660" w14:textId="3C6A9DAE" w:rsidR="00E17FCF" w:rsidRPr="00A7351A" w:rsidRDefault="00E17FCF" w:rsidP="00E17FCF">
      <w:pPr>
        <w:jc w:val="both"/>
        <w:rPr>
          <w:color w:val="000000" w:themeColor="text1"/>
        </w:rPr>
      </w:pPr>
      <w:r w:rsidRPr="00EE0A37">
        <w:rPr>
          <w:strike/>
          <w:color w:val="000000" w:themeColor="text1"/>
        </w:rPr>
        <w:t>TAK</w:t>
      </w:r>
      <w:r w:rsidRPr="00EE0A37">
        <w:rPr>
          <w:color w:val="000000" w:themeColor="text1"/>
        </w:rPr>
        <w:t xml:space="preserve">/NIE </w:t>
      </w:r>
      <w:r w:rsidR="00A7351A" w:rsidRPr="00EE0A37">
        <w:rPr>
          <w:color w:val="000000" w:themeColor="text1"/>
        </w:rPr>
        <w:t>DOTYCZY</w:t>
      </w:r>
    </w:p>
    <w:p w14:paraId="0D7C659F" w14:textId="77777777" w:rsidR="00E17FCF" w:rsidRDefault="00E17FCF" w:rsidP="00E17FCF">
      <w:pPr>
        <w:jc w:val="both"/>
      </w:pPr>
    </w:p>
    <w:p w14:paraId="785348F1" w14:textId="77777777" w:rsidR="00E17FCF" w:rsidRDefault="00E17FCF" w:rsidP="00E17FCF">
      <w:pPr>
        <w:jc w:val="both"/>
      </w:pPr>
      <w:r>
        <w:t>b)</w:t>
      </w:r>
      <w:r>
        <w:tab/>
        <w:t xml:space="preserve">Czy Dom Pomocy Społecznej / Miejski ośrodek Pomocy Społecznej posiada i stosuje praktyki zarządzania kryzysowego i aktualizuje na bieżąco procedury planowania ciągłości działania stosowane w sytuacjach pandemicznych/epidemiologicznych ? </w:t>
      </w:r>
    </w:p>
    <w:p w14:paraId="2E2250FE" w14:textId="769B8D9F" w:rsidR="00E17FCF" w:rsidRPr="00A7351A" w:rsidRDefault="00E17FCF" w:rsidP="00E17FCF">
      <w:pPr>
        <w:jc w:val="both"/>
        <w:rPr>
          <w:color w:val="000000" w:themeColor="text1"/>
        </w:rPr>
      </w:pPr>
      <w:r w:rsidRPr="00F256C0">
        <w:rPr>
          <w:strike/>
          <w:color w:val="000000" w:themeColor="text1"/>
        </w:rPr>
        <w:t>TAK</w:t>
      </w:r>
      <w:r w:rsidRPr="00F256C0">
        <w:rPr>
          <w:color w:val="000000" w:themeColor="text1"/>
        </w:rPr>
        <w:t>/NIE</w:t>
      </w:r>
      <w:r w:rsidR="00A7351A" w:rsidRPr="00F256C0">
        <w:rPr>
          <w:color w:val="000000" w:themeColor="text1"/>
        </w:rPr>
        <w:t xml:space="preserve"> DOTYCZY</w:t>
      </w:r>
    </w:p>
    <w:p w14:paraId="7589FB75" w14:textId="77777777" w:rsidR="00E17FCF" w:rsidRDefault="00E17FCF" w:rsidP="00E17FCF">
      <w:pPr>
        <w:jc w:val="both"/>
      </w:pPr>
    </w:p>
    <w:p w14:paraId="4980B9E1" w14:textId="77777777" w:rsidR="00E17FCF" w:rsidRDefault="00E17FCF" w:rsidP="00E17FCF">
      <w:pPr>
        <w:jc w:val="both"/>
      </w:pPr>
      <w:r>
        <w:lastRenderedPageBreak/>
        <w:t>c)</w:t>
      </w:r>
      <w:r>
        <w:tab/>
        <w:t>Czy zamawiający dopuszcza wprowadzenie sublimitu w wysokości 100 000,00 PLN na jeden i na wszystkie wypadki w okresie ubezpieczenia dla szkód wynikających z przeniesienia chorób zakaźnych ?</w:t>
      </w:r>
    </w:p>
    <w:p w14:paraId="6A67C8AC" w14:textId="77777777" w:rsidR="00E17FCF" w:rsidRPr="001C0595" w:rsidRDefault="00E17FCF" w:rsidP="00E17FCF">
      <w:pPr>
        <w:jc w:val="both"/>
      </w:pPr>
      <w:r w:rsidRPr="00113B51">
        <w:rPr>
          <w:strike/>
        </w:rPr>
        <w:t>TAK</w:t>
      </w:r>
      <w:r w:rsidRPr="001C0595">
        <w:t>/</w:t>
      </w:r>
      <w:r w:rsidRPr="00113B51">
        <w:t>NIE</w:t>
      </w:r>
    </w:p>
    <w:p w14:paraId="2A8A69D1" w14:textId="77777777" w:rsidR="00E17FCF" w:rsidRDefault="00E17FCF" w:rsidP="00E17FCF">
      <w:pPr>
        <w:jc w:val="both"/>
      </w:pPr>
    </w:p>
    <w:p w14:paraId="1B0A5005" w14:textId="77777777" w:rsidR="00E17FCF" w:rsidRDefault="00E17FCF" w:rsidP="00E17FCF">
      <w:pPr>
        <w:jc w:val="both"/>
      </w:pPr>
      <w:r>
        <w:t>d)</w:t>
      </w:r>
      <w:r>
        <w:tab/>
        <w:t>Czy zamawiający dopuszcza wprowadzenie zapisu: Ochrona ubezpieczeniowa obejmuje odpowiedzialność cywilną Ubezpieczonego za szkody wynikające z przeniesienia chorób zakaźnych, za wyjątkiem szkód wyrządzonych z winy umyślnej bądź wskutek rażącego niedbalstwa Ubezpieczonego ?</w:t>
      </w:r>
    </w:p>
    <w:p w14:paraId="75AC822A" w14:textId="5A65958F" w:rsidR="00E17FCF" w:rsidRPr="00D27CA8" w:rsidRDefault="00E17FCF" w:rsidP="001B1A63">
      <w:pPr>
        <w:spacing w:line="276" w:lineRule="auto"/>
        <w:jc w:val="both"/>
        <w:rPr>
          <w:b/>
          <w:bCs/>
          <w:highlight w:val="cyan"/>
        </w:rPr>
      </w:pPr>
      <w:r w:rsidRPr="0096611F">
        <w:rPr>
          <w:strike/>
        </w:rPr>
        <w:t>TAK</w:t>
      </w:r>
      <w:r>
        <w:t>/</w:t>
      </w:r>
      <w:r w:rsidRPr="0096611F">
        <w:t>NIE</w:t>
      </w:r>
      <w:r w:rsidR="00D27CA8" w:rsidRPr="00D27CA8">
        <w:rPr>
          <w:b/>
          <w:bCs/>
        </w:rPr>
        <w:t xml:space="preserve"> </w:t>
      </w:r>
      <w:r w:rsidR="00D27CA8" w:rsidRPr="00DD2946">
        <w:rPr>
          <w:b/>
          <w:bCs/>
        </w:rPr>
        <w:t xml:space="preserve">Jednocześnie Zamawiający  </w:t>
      </w:r>
      <w:r w:rsidR="009C3F57" w:rsidRPr="00DD2946">
        <w:rPr>
          <w:b/>
          <w:bCs/>
        </w:rPr>
        <w:t>wyjaśnia, iż SW</w:t>
      </w:r>
      <w:r w:rsidR="001B1A63" w:rsidRPr="00DD2946">
        <w:rPr>
          <w:b/>
          <w:bCs/>
        </w:rPr>
        <w:t>Z</w:t>
      </w:r>
      <w:r w:rsidR="009C3F57" w:rsidRPr="00DD2946">
        <w:rPr>
          <w:b/>
          <w:bCs/>
        </w:rPr>
        <w:t xml:space="preserve"> nie zakładają objęcia </w:t>
      </w:r>
      <w:r w:rsidR="001B1A63" w:rsidRPr="00DD2946">
        <w:rPr>
          <w:b/>
          <w:bCs/>
        </w:rPr>
        <w:t xml:space="preserve">ochroną </w:t>
      </w:r>
      <w:r w:rsidR="009C3F57" w:rsidRPr="00DD2946">
        <w:rPr>
          <w:b/>
          <w:bCs/>
        </w:rPr>
        <w:t>w zakresie OC szkód wyrządzonych z winy umyślnej.</w:t>
      </w:r>
    </w:p>
    <w:p w14:paraId="760A87DB" w14:textId="77777777" w:rsidR="00E17FCF" w:rsidRDefault="00E17FCF" w:rsidP="00E17FCF">
      <w:pPr>
        <w:jc w:val="both"/>
      </w:pPr>
    </w:p>
    <w:p w14:paraId="0D0ACD7B" w14:textId="77777777" w:rsidR="00E17FCF" w:rsidRDefault="00E17FCF" w:rsidP="00E17FCF">
      <w:pPr>
        <w:jc w:val="both"/>
      </w:pPr>
      <w:r>
        <w:t>e)</w:t>
      </w:r>
      <w:r>
        <w:tab/>
        <w:t>Czy zamawiający dopuszcza wprowadzenie zapisu: Ochrona ubezpieczeniowa nie obejmuje i Ubezpieczyciel nie odpowiada za szkody spowodowane przez wirus HIV, BSE, TSE, HTLV III, LAV, chorobę Creutzfelda-Jakoba ?</w:t>
      </w:r>
    </w:p>
    <w:p w14:paraId="727990F7" w14:textId="77777777" w:rsidR="00E17FCF" w:rsidRDefault="00E17FCF" w:rsidP="00E17FCF">
      <w:pPr>
        <w:jc w:val="both"/>
        <w:rPr>
          <w:u w:val="single"/>
        </w:rPr>
      </w:pPr>
      <w:r w:rsidRPr="0096611F">
        <w:rPr>
          <w:strike/>
        </w:rPr>
        <w:t>TAK</w:t>
      </w:r>
      <w:r>
        <w:t>/</w:t>
      </w:r>
      <w:r w:rsidRPr="0096611F">
        <w:t>NIE</w:t>
      </w:r>
    </w:p>
    <w:p w14:paraId="2E89115B" w14:textId="77777777" w:rsidR="00582682" w:rsidRDefault="00582682" w:rsidP="00E17FCF">
      <w:pPr>
        <w:jc w:val="both"/>
      </w:pPr>
    </w:p>
    <w:p w14:paraId="7A0B6415" w14:textId="77777777" w:rsidR="00E17FCF" w:rsidRDefault="00E17FCF" w:rsidP="00E17FCF">
      <w:pPr>
        <w:jc w:val="both"/>
      </w:pPr>
      <w:r>
        <w:t>46.</w:t>
      </w:r>
      <w:r>
        <w:tab/>
        <w:t>Dot. OC - Prosimy o potwierdzenie, iż zakres ubezpieczenia OC za szkody powstałe w środowisku naturalnym nie obejmuje odpowiedzialności za:</w:t>
      </w:r>
    </w:p>
    <w:p w14:paraId="220B6F91" w14:textId="77777777" w:rsidR="00E17FCF" w:rsidRDefault="00E17FCF" w:rsidP="00E17FCF">
      <w:pPr>
        <w:jc w:val="both"/>
      </w:pPr>
      <w:r>
        <w:t>a)</w:t>
      </w:r>
      <w:r>
        <w:tab/>
        <w:t>szkody regulowane przepisami dyrektywy 2004/35/WE Parlamentu Europejskiego o zapobieganiu i zaradzaniu szkodom wyrządzonym w środowisku naturalnym;</w:t>
      </w:r>
    </w:p>
    <w:p w14:paraId="2BC3E3EB" w14:textId="77777777" w:rsidR="00E17FCF" w:rsidRDefault="00E17FCF" w:rsidP="00E17FCF">
      <w:pPr>
        <w:jc w:val="both"/>
      </w:pPr>
      <w:r>
        <w:t>b)</w:t>
      </w:r>
      <w:r>
        <w:tab/>
        <w:t>za koszty usuwania substancji niebezpiecznych dla środowiska z nieruchomości, która jest własnością, w posiadaniu, dzierżawie lub w inny sposób w pieczy Ubezpieczonego</w:t>
      </w:r>
    </w:p>
    <w:p w14:paraId="18FB148A" w14:textId="77777777" w:rsidR="00E06496" w:rsidRPr="00681573" w:rsidRDefault="00E06496" w:rsidP="00E06496">
      <w:pPr>
        <w:spacing w:after="0"/>
        <w:jc w:val="both"/>
        <w:rPr>
          <w:b/>
          <w:bCs/>
        </w:rPr>
      </w:pPr>
      <w:r w:rsidRPr="00681573">
        <w:rPr>
          <w:b/>
          <w:bCs/>
        </w:rPr>
        <w:t>Odpowiedź:</w:t>
      </w:r>
    </w:p>
    <w:p w14:paraId="150B8AD6" w14:textId="4F3A6196" w:rsidR="00E17FCF" w:rsidRDefault="00E06496" w:rsidP="00E17FCF">
      <w:pPr>
        <w:jc w:val="both"/>
        <w:rPr>
          <w:b/>
          <w:bCs/>
        </w:rPr>
      </w:pPr>
      <w:r w:rsidRPr="00681573">
        <w:rPr>
          <w:b/>
          <w:bCs/>
        </w:rPr>
        <w:t xml:space="preserve">Zamawiający </w:t>
      </w:r>
      <w:r w:rsidR="00D84833">
        <w:rPr>
          <w:b/>
          <w:bCs/>
        </w:rPr>
        <w:t>potwierdza</w:t>
      </w:r>
      <w:r w:rsidRPr="00681573">
        <w:rPr>
          <w:b/>
          <w:bCs/>
        </w:rPr>
        <w:t>.</w:t>
      </w:r>
    </w:p>
    <w:p w14:paraId="16D04D8F" w14:textId="77777777" w:rsidR="00E702D8" w:rsidRPr="00E06496" w:rsidRDefault="00E702D8" w:rsidP="00E17FCF">
      <w:pPr>
        <w:jc w:val="both"/>
        <w:rPr>
          <w:b/>
          <w:bCs/>
        </w:rPr>
      </w:pPr>
    </w:p>
    <w:p w14:paraId="215CD773" w14:textId="108B7B12" w:rsidR="00E17FCF" w:rsidRDefault="00E17FCF" w:rsidP="00E17FCF">
      <w:pPr>
        <w:jc w:val="both"/>
      </w:pPr>
      <w:r>
        <w:t>47.</w:t>
      </w:r>
      <w:r>
        <w:tab/>
        <w:t>Proszę o udostępnienie aktualnych zaświadczeń o przebiegu ubezpieczenia</w:t>
      </w:r>
    </w:p>
    <w:p w14:paraId="50FC165C" w14:textId="77777777" w:rsidR="0063682F" w:rsidRPr="00681573" w:rsidRDefault="0063682F" w:rsidP="0063682F">
      <w:pPr>
        <w:spacing w:after="0"/>
        <w:jc w:val="both"/>
        <w:rPr>
          <w:b/>
          <w:bCs/>
        </w:rPr>
      </w:pPr>
      <w:r w:rsidRPr="00681573">
        <w:rPr>
          <w:b/>
          <w:bCs/>
        </w:rPr>
        <w:t>Odpowiedź:</w:t>
      </w:r>
    </w:p>
    <w:p w14:paraId="29746CC5" w14:textId="77777777" w:rsidR="008D7D06" w:rsidRDefault="008D7D06" w:rsidP="008D7D06">
      <w:pPr>
        <w:jc w:val="both"/>
        <w:rPr>
          <w:b/>
          <w:bCs/>
        </w:rPr>
      </w:pPr>
      <w:r w:rsidRPr="008C66A8">
        <w:rPr>
          <w:b/>
          <w:bCs/>
        </w:rPr>
        <w:t>Zamawiający wyraża zgodę. W związku z czym załącza załącznik nr 2 – szkodowość majątkowa Powiatu Ostrowskiego.</w:t>
      </w:r>
    </w:p>
    <w:p w14:paraId="59A15823" w14:textId="77777777" w:rsidR="00EA53FA" w:rsidRPr="008C66A8" w:rsidRDefault="00EA53FA" w:rsidP="008D7D06">
      <w:pPr>
        <w:jc w:val="both"/>
        <w:rPr>
          <w:b/>
          <w:bCs/>
        </w:rPr>
      </w:pPr>
    </w:p>
    <w:p w14:paraId="01C20BC1" w14:textId="77777777" w:rsidR="00E17FCF" w:rsidRDefault="00E17FCF" w:rsidP="00E17FCF">
      <w:pPr>
        <w:jc w:val="both"/>
      </w:pPr>
      <w:r>
        <w:t>Pytania do części II</w:t>
      </w:r>
    </w:p>
    <w:p w14:paraId="0C49AEB4" w14:textId="09A3C3D6" w:rsidR="00E17FCF" w:rsidRDefault="00E17FCF" w:rsidP="001525AD">
      <w:pPr>
        <w:pStyle w:val="Akapitzlist"/>
        <w:numPr>
          <w:ilvl w:val="0"/>
          <w:numId w:val="4"/>
        </w:numPr>
        <w:jc w:val="both"/>
      </w:pPr>
      <w:r>
        <w:t>Prosimy o akceptację zakresu terytorialnego NNW – ubezpieczenie obejmuje wyłącznie następstwa nieszczęśliwych wypadków powstałych na terenie RP oraz pozostałych państw należących do systemu Zielonej Karty.</w:t>
      </w:r>
    </w:p>
    <w:p w14:paraId="6C7387CE" w14:textId="77777777" w:rsidR="001525AD" w:rsidRPr="001525AD" w:rsidRDefault="001525AD" w:rsidP="001525AD">
      <w:pPr>
        <w:spacing w:after="0"/>
        <w:jc w:val="both"/>
        <w:rPr>
          <w:b/>
          <w:bCs/>
        </w:rPr>
      </w:pPr>
      <w:r w:rsidRPr="001525AD">
        <w:rPr>
          <w:b/>
          <w:bCs/>
        </w:rPr>
        <w:t>Odpowiedź:</w:t>
      </w:r>
    </w:p>
    <w:p w14:paraId="611F5243" w14:textId="253FAD30" w:rsidR="001525AD" w:rsidRPr="00686D1A" w:rsidRDefault="00686D1A" w:rsidP="001525AD">
      <w:pPr>
        <w:jc w:val="both"/>
        <w:rPr>
          <w:b/>
          <w:bCs/>
          <w:color w:val="FF0000"/>
        </w:rPr>
      </w:pPr>
      <w:r w:rsidRPr="00686D1A">
        <w:rPr>
          <w:b/>
          <w:bCs/>
          <w:color w:val="000000" w:themeColor="text1"/>
        </w:rPr>
        <w:t>Jednocześnie akceptuje powyższy zapis jeśli wynika z OWU wykonawcy</w:t>
      </w:r>
      <w:r>
        <w:rPr>
          <w:b/>
          <w:bCs/>
          <w:color w:val="000000" w:themeColor="text1"/>
        </w:rPr>
        <w:t>.</w:t>
      </w:r>
    </w:p>
    <w:p w14:paraId="6AD070A8" w14:textId="77777777" w:rsidR="00D95C4B" w:rsidRPr="001525AD" w:rsidRDefault="00D95C4B" w:rsidP="001525AD">
      <w:pPr>
        <w:jc w:val="both"/>
        <w:rPr>
          <w:b/>
          <w:bCs/>
        </w:rPr>
      </w:pPr>
    </w:p>
    <w:p w14:paraId="01BFDCBB" w14:textId="79409578" w:rsidR="00E17FCF" w:rsidRDefault="00E17FCF" w:rsidP="001525AD">
      <w:pPr>
        <w:pStyle w:val="Akapitzlist"/>
        <w:numPr>
          <w:ilvl w:val="0"/>
          <w:numId w:val="4"/>
        </w:numPr>
        <w:jc w:val="both"/>
      </w:pPr>
      <w:r>
        <w:t xml:space="preserve">Prosimy o akceptację zakresu terytorialnego ryzyka AC: ubezpieczenie obejmuje szkody powstałe w wyniku zdarzeń mających miejsce na terytorium Rzeczpospolitej Polskiej oraz na terytorium państw należących do Unii Europejskiej oraz Albanii, Andory, Białorusi, Bośni i Hercegowiny, Czarnogóry, Islandii, Lichtensteinu, Macedonii, Mołdawii, Monako, Norwegii, Rosji (część europejska), San Marino, Serbii, Szwajcarii, Turcji (część europejska), Ukrainy, Watykanu. Zakresem ubezpieczenia nie są objęte szkody, będące następstwem kradzieży, która miała miejsce na terytorium Rosji, Białorusi, Ukrainy lub </w:t>
      </w:r>
    </w:p>
    <w:p w14:paraId="49FA85BC" w14:textId="77777777" w:rsidR="00172EBA" w:rsidRPr="00172EBA" w:rsidRDefault="00172EBA" w:rsidP="00172EBA">
      <w:pPr>
        <w:spacing w:after="0"/>
        <w:jc w:val="both"/>
        <w:rPr>
          <w:b/>
          <w:bCs/>
        </w:rPr>
      </w:pPr>
      <w:r w:rsidRPr="00172EBA">
        <w:rPr>
          <w:b/>
          <w:bCs/>
        </w:rPr>
        <w:t>Odpowiedź:</w:t>
      </w:r>
    </w:p>
    <w:p w14:paraId="4CB5E5E0" w14:textId="50B509D7" w:rsidR="001525AD" w:rsidRPr="008D061D" w:rsidRDefault="00025DA6" w:rsidP="00172EBA">
      <w:pPr>
        <w:jc w:val="both"/>
        <w:rPr>
          <w:b/>
          <w:bCs/>
          <w:color w:val="000000" w:themeColor="text1"/>
        </w:rPr>
      </w:pPr>
      <w:r w:rsidRPr="00503B93">
        <w:rPr>
          <w:b/>
          <w:bCs/>
          <w:color w:val="000000" w:themeColor="text1"/>
        </w:rPr>
        <w:t>Zamawiający</w:t>
      </w:r>
      <w:r w:rsidR="00F33012" w:rsidRPr="00503B93">
        <w:rPr>
          <w:b/>
          <w:bCs/>
          <w:color w:val="000000" w:themeColor="text1"/>
        </w:rPr>
        <w:t xml:space="preserve"> nie </w:t>
      </w:r>
      <w:r w:rsidRPr="00503B93">
        <w:rPr>
          <w:b/>
          <w:bCs/>
          <w:color w:val="000000" w:themeColor="text1"/>
        </w:rPr>
        <w:t>wyraża</w:t>
      </w:r>
      <w:r w:rsidR="00F33012" w:rsidRPr="00503B93">
        <w:rPr>
          <w:b/>
          <w:bCs/>
          <w:color w:val="000000" w:themeColor="text1"/>
        </w:rPr>
        <w:t xml:space="preserve"> zgody na </w:t>
      </w:r>
      <w:r>
        <w:rPr>
          <w:b/>
          <w:bCs/>
          <w:color w:val="000000" w:themeColor="text1"/>
        </w:rPr>
        <w:t>wnioskowaną</w:t>
      </w:r>
      <w:r w:rsidR="00F33012">
        <w:rPr>
          <w:b/>
          <w:bCs/>
          <w:color w:val="000000" w:themeColor="text1"/>
        </w:rPr>
        <w:t xml:space="preserve"> zmi</w:t>
      </w:r>
      <w:r w:rsidR="00503B93">
        <w:rPr>
          <w:b/>
          <w:bCs/>
          <w:color w:val="000000" w:themeColor="text1"/>
        </w:rPr>
        <w:t xml:space="preserve">anę. </w:t>
      </w:r>
      <w:r w:rsidR="00D26F33" w:rsidRPr="008D061D">
        <w:rPr>
          <w:b/>
          <w:bCs/>
          <w:color w:val="000000" w:themeColor="text1"/>
        </w:rPr>
        <w:t>Jednocześnie akceptuje powyższy zapis jeśli wynika z OWU wykonawcy</w:t>
      </w:r>
      <w:r w:rsidR="00686D1A" w:rsidRPr="008D061D">
        <w:rPr>
          <w:b/>
          <w:bCs/>
          <w:color w:val="000000" w:themeColor="text1"/>
        </w:rPr>
        <w:t>.</w:t>
      </w:r>
    </w:p>
    <w:p w14:paraId="121B4CE2" w14:textId="77777777" w:rsidR="00D26F33" w:rsidRPr="00172EBA" w:rsidRDefault="00D26F33" w:rsidP="00172EBA">
      <w:pPr>
        <w:jc w:val="both"/>
        <w:rPr>
          <w:b/>
          <w:bCs/>
        </w:rPr>
      </w:pPr>
    </w:p>
    <w:p w14:paraId="388391EB" w14:textId="79962F81" w:rsidR="00E17FCF" w:rsidRDefault="00E17FCF" w:rsidP="00E31F41">
      <w:pPr>
        <w:pStyle w:val="Akapitzlist"/>
        <w:numPr>
          <w:ilvl w:val="0"/>
          <w:numId w:val="4"/>
        </w:numPr>
        <w:jc w:val="both"/>
      </w:pPr>
      <w:r>
        <w:t>Prosimy o potwierdzenie, iż zniesienie amortyzacji nie dot. ogumienia.</w:t>
      </w:r>
    </w:p>
    <w:p w14:paraId="386C571F" w14:textId="77777777" w:rsidR="00E31F41" w:rsidRPr="00E31F41" w:rsidRDefault="00E31F41" w:rsidP="00E31F41">
      <w:pPr>
        <w:spacing w:after="0"/>
        <w:jc w:val="both"/>
        <w:rPr>
          <w:b/>
          <w:bCs/>
        </w:rPr>
      </w:pPr>
      <w:r w:rsidRPr="00E31F41">
        <w:rPr>
          <w:b/>
          <w:bCs/>
        </w:rPr>
        <w:t>Odpowiedź:</w:t>
      </w:r>
    </w:p>
    <w:p w14:paraId="194B5204" w14:textId="4F34340B" w:rsidR="00E31F41" w:rsidRDefault="00E31F41" w:rsidP="00E31F41">
      <w:pPr>
        <w:jc w:val="both"/>
        <w:rPr>
          <w:b/>
          <w:bCs/>
        </w:rPr>
      </w:pPr>
      <w:r w:rsidRPr="00E31F41">
        <w:rPr>
          <w:b/>
          <w:bCs/>
        </w:rPr>
        <w:t xml:space="preserve">Zamawiający </w:t>
      </w:r>
      <w:r>
        <w:rPr>
          <w:b/>
          <w:bCs/>
        </w:rPr>
        <w:t>potwierdza</w:t>
      </w:r>
      <w:r w:rsidRPr="00E31F41">
        <w:rPr>
          <w:b/>
          <w:bCs/>
        </w:rPr>
        <w:t>.</w:t>
      </w:r>
    </w:p>
    <w:p w14:paraId="08B8D0BF" w14:textId="77777777" w:rsidR="00191C32" w:rsidRPr="00E31F41" w:rsidRDefault="00191C32" w:rsidP="00E31F41">
      <w:pPr>
        <w:jc w:val="both"/>
        <w:rPr>
          <w:b/>
          <w:bCs/>
        </w:rPr>
      </w:pPr>
    </w:p>
    <w:p w14:paraId="2A81C476" w14:textId="4212BB0A" w:rsidR="00E17FCF" w:rsidRDefault="00E17FCF" w:rsidP="008511DE">
      <w:pPr>
        <w:pStyle w:val="Akapitzlist"/>
        <w:numPr>
          <w:ilvl w:val="0"/>
          <w:numId w:val="4"/>
        </w:numPr>
        <w:jc w:val="both"/>
      </w:pPr>
      <w:r>
        <w:t>Proszę o wykreślenie zapisu „Wykonawca realizujący zamówienie zobowiązany będzie do dokonania wyceny rynkowej pojazdu, wg posiadanego systemu wyceny pojazdu na dzień zawarcia umowy ubezpieczenia”</w:t>
      </w:r>
    </w:p>
    <w:p w14:paraId="35261C82" w14:textId="77777777" w:rsidR="0095296F" w:rsidRPr="0095296F" w:rsidRDefault="0095296F" w:rsidP="0095296F">
      <w:pPr>
        <w:spacing w:after="0"/>
        <w:jc w:val="both"/>
        <w:rPr>
          <w:b/>
          <w:bCs/>
        </w:rPr>
      </w:pPr>
      <w:r w:rsidRPr="0095296F">
        <w:rPr>
          <w:b/>
          <w:bCs/>
        </w:rPr>
        <w:t>Odpowiedź:</w:t>
      </w:r>
    </w:p>
    <w:p w14:paraId="0A2ED7A0" w14:textId="68CB3E28" w:rsidR="008511DE" w:rsidRDefault="0095296F" w:rsidP="0095296F">
      <w:pPr>
        <w:jc w:val="both"/>
        <w:rPr>
          <w:b/>
          <w:bCs/>
        </w:rPr>
      </w:pPr>
      <w:r w:rsidRPr="0095296F">
        <w:rPr>
          <w:b/>
          <w:bCs/>
        </w:rPr>
        <w:t>Zamawiający nie wyraża zgody na wnioskowa</w:t>
      </w:r>
      <w:r w:rsidRPr="00F242BD">
        <w:rPr>
          <w:b/>
          <w:bCs/>
        </w:rPr>
        <w:t>ną zmianę.</w:t>
      </w:r>
      <w:r w:rsidR="00191C32" w:rsidRPr="00F242BD">
        <w:rPr>
          <w:b/>
          <w:bCs/>
        </w:rPr>
        <w:t xml:space="preserve"> </w:t>
      </w:r>
      <w:r w:rsidR="002A53DC" w:rsidRPr="00F242BD">
        <w:rPr>
          <w:b/>
          <w:bCs/>
        </w:rPr>
        <w:t>W przypadku braku możliwości wykonania wyceny Wykonawca może zaakceptować szacunkową wartość rynkową jako sumę ubezpieczenia.</w:t>
      </w:r>
    </w:p>
    <w:p w14:paraId="188ECCDD" w14:textId="77777777" w:rsidR="00191C32" w:rsidRPr="0095296F" w:rsidRDefault="00191C32" w:rsidP="0095296F">
      <w:pPr>
        <w:jc w:val="both"/>
        <w:rPr>
          <w:b/>
          <w:bCs/>
        </w:rPr>
      </w:pPr>
    </w:p>
    <w:p w14:paraId="4F5AAF85" w14:textId="77777777" w:rsidR="00E17FCF" w:rsidRDefault="00E17FCF" w:rsidP="00E17FCF">
      <w:pPr>
        <w:jc w:val="both"/>
      </w:pPr>
      <w:r>
        <w:t>5.</w:t>
      </w:r>
      <w:r>
        <w:tab/>
        <w:t>Czy zamawiający dopuszcza w ryzyku  Assistance przyjmowanie wyłączenie pojazdów nie starszy niż 15 lat, wg następującego katalogu:</w:t>
      </w:r>
    </w:p>
    <w:p w14:paraId="650C542F" w14:textId="77777777" w:rsidR="00E17FCF" w:rsidRDefault="00E17FCF" w:rsidP="00E17FCF">
      <w:pPr>
        <w:jc w:val="both"/>
      </w:pPr>
      <w:r>
        <w:t>a) samochody osobowe;</w:t>
      </w:r>
    </w:p>
    <w:p w14:paraId="25068B3B" w14:textId="77777777" w:rsidR="00E17FCF" w:rsidRDefault="00E17FCF" w:rsidP="00E17FCF">
      <w:pPr>
        <w:jc w:val="both"/>
      </w:pPr>
      <w:r>
        <w:t>b) samochody kempingowe o dopuszczalnej masie całkowitej do 3,5 tony;</w:t>
      </w:r>
    </w:p>
    <w:p w14:paraId="07182F74" w14:textId="77777777" w:rsidR="00E17FCF" w:rsidRDefault="00E17FCF" w:rsidP="00E17FCF">
      <w:pPr>
        <w:jc w:val="both"/>
      </w:pPr>
      <w:r>
        <w:t>c) mikrobusy o dopuszczalnej masie całkowitej do 3,5 tony (za mikrobusy uznaje się pojazdy osobowe, w których dopuszczalna liczba miejsc wynosi 9 lub więcej);</w:t>
      </w:r>
    </w:p>
    <w:p w14:paraId="45E12086" w14:textId="77777777" w:rsidR="00E17FCF" w:rsidRDefault="00E17FCF" w:rsidP="00E17FCF">
      <w:pPr>
        <w:jc w:val="both"/>
      </w:pPr>
      <w:r>
        <w:t>d) samochody ciężarowe o dopuszczalnej masie całkowitej do 3,5 tony;</w:t>
      </w:r>
    </w:p>
    <w:p w14:paraId="68A99509" w14:textId="77777777" w:rsidR="00E17FCF" w:rsidRDefault="00E17FCF" w:rsidP="00E17FCF">
      <w:pPr>
        <w:jc w:val="both"/>
      </w:pPr>
      <w:r>
        <w:t>e) inne pojazdy wykonane przez adaptację samochodu osobowego, pojazdy wyprodukowane w karoserii samochodu osobowego jako pojazd typu VAN niezależnie od sposobu zarejestrowania pojazdu o dopuszczalnej masie całkowitej do 3,5 tony</w:t>
      </w:r>
    </w:p>
    <w:p w14:paraId="0831DE92" w14:textId="77777777" w:rsidR="00643FE2" w:rsidRPr="00681573" w:rsidRDefault="00643FE2" w:rsidP="00643FE2">
      <w:pPr>
        <w:spacing w:after="0"/>
        <w:jc w:val="both"/>
        <w:rPr>
          <w:b/>
          <w:bCs/>
        </w:rPr>
      </w:pPr>
      <w:r w:rsidRPr="00681573">
        <w:rPr>
          <w:b/>
          <w:bCs/>
        </w:rPr>
        <w:t>Odpowiedź:</w:t>
      </w:r>
    </w:p>
    <w:p w14:paraId="18F3C1CC" w14:textId="1AE7FDBE" w:rsidR="0095296F" w:rsidRDefault="00643FE2" w:rsidP="00E17FCF">
      <w:pPr>
        <w:jc w:val="both"/>
        <w:rPr>
          <w:b/>
          <w:bCs/>
        </w:rPr>
      </w:pPr>
      <w:r w:rsidRPr="00681573">
        <w:rPr>
          <w:b/>
          <w:bCs/>
        </w:rPr>
        <w:t>Zamawiający nie wyraża zgody na wnioskowaną zmianę.</w:t>
      </w:r>
      <w:r w:rsidR="00F86792">
        <w:rPr>
          <w:b/>
          <w:bCs/>
        </w:rPr>
        <w:t xml:space="preserve"> </w:t>
      </w:r>
      <w:r w:rsidR="0089184C" w:rsidRPr="00D442F9">
        <w:rPr>
          <w:b/>
          <w:bCs/>
        </w:rPr>
        <w:t>Pojazdy, dla których wymagany jest zakres Assistance (wraz z ich wiek</w:t>
      </w:r>
      <w:r w:rsidR="002508B0" w:rsidRPr="00D442F9">
        <w:rPr>
          <w:b/>
          <w:bCs/>
        </w:rPr>
        <w:t>iem) wskazane zostały w Wykazie nr 3</w:t>
      </w:r>
      <w:r w:rsidR="00BB30A3">
        <w:rPr>
          <w:b/>
          <w:bCs/>
        </w:rPr>
        <w:t>.</w:t>
      </w:r>
      <w:r w:rsidR="0089184C">
        <w:rPr>
          <w:b/>
          <w:bCs/>
        </w:rPr>
        <w:t xml:space="preserve"> </w:t>
      </w:r>
    </w:p>
    <w:p w14:paraId="55792C5D" w14:textId="77777777" w:rsidR="000E74CE" w:rsidRPr="00643FE2" w:rsidRDefault="000E74CE" w:rsidP="00E17FCF">
      <w:pPr>
        <w:jc w:val="both"/>
        <w:rPr>
          <w:b/>
          <w:bCs/>
        </w:rPr>
      </w:pPr>
    </w:p>
    <w:p w14:paraId="4CC76ABD" w14:textId="77777777" w:rsidR="00E17FCF" w:rsidRDefault="00E17FCF" w:rsidP="00E17FCF">
      <w:pPr>
        <w:jc w:val="both"/>
      </w:pPr>
      <w:r>
        <w:lastRenderedPageBreak/>
        <w:t>6.</w:t>
      </w:r>
      <w:r>
        <w:tab/>
        <w:t>Czy zamawiający wyraża zgodę na wprowadzenie limitu dni dla wynajmu pojazdu zastępczego</w:t>
      </w:r>
    </w:p>
    <w:p w14:paraId="1956A0CA" w14:textId="77777777" w:rsidR="00E17FCF" w:rsidRDefault="00E17FCF" w:rsidP="00E17FCF">
      <w:pPr>
        <w:jc w:val="both"/>
      </w:pPr>
      <w:r>
        <w:t>- max 7 dni w przypadku wypadku drogowego, kolizji lub awarii (pojazd osobowy)</w:t>
      </w:r>
    </w:p>
    <w:p w14:paraId="2B632DD7" w14:textId="77777777" w:rsidR="00E17FCF" w:rsidRDefault="00E17FCF" w:rsidP="00E17FCF">
      <w:pPr>
        <w:jc w:val="both"/>
      </w:pPr>
      <w:r>
        <w:t>- max 7 dni w przypadku w przypadku kradzieży (pojazd osobowy)</w:t>
      </w:r>
    </w:p>
    <w:p w14:paraId="6D190CA6" w14:textId="77777777" w:rsidR="00643FE2" w:rsidRPr="00681573" w:rsidRDefault="00643FE2" w:rsidP="00643FE2">
      <w:pPr>
        <w:spacing w:after="0"/>
        <w:jc w:val="both"/>
        <w:rPr>
          <w:b/>
          <w:bCs/>
        </w:rPr>
      </w:pPr>
      <w:r w:rsidRPr="00681573">
        <w:rPr>
          <w:b/>
          <w:bCs/>
        </w:rPr>
        <w:t>Odpowiedź:</w:t>
      </w:r>
    </w:p>
    <w:p w14:paraId="3C0BA3CF" w14:textId="67269CEC" w:rsidR="00DE65D2" w:rsidRDefault="00DE65D2" w:rsidP="00E17FCF">
      <w:pPr>
        <w:jc w:val="both"/>
        <w:rPr>
          <w:b/>
          <w:bCs/>
        </w:rPr>
      </w:pPr>
      <w:r w:rsidRPr="007C2AEC">
        <w:rPr>
          <w:b/>
          <w:bCs/>
        </w:rPr>
        <w:t xml:space="preserve">Zamawiający wymaga </w:t>
      </w:r>
      <w:r w:rsidR="00BA6291" w:rsidRPr="007C2AEC">
        <w:rPr>
          <w:b/>
          <w:bCs/>
        </w:rPr>
        <w:t>zapewnienia możliwości wynajmu pojazdu na 7 dni niezależnie od daty zdarzenia</w:t>
      </w:r>
      <w:r w:rsidR="000454E4">
        <w:rPr>
          <w:b/>
          <w:bCs/>
        </w:rPr>
        <w:t>.</w:t>
      </w:r>
    </w:p>
    <w:p w14:paraId="5735102E" w14:textId="77777777" w:rsidR="000E74CE" w:rsidRPr="00643FE2" w:rsidRDefault="000E74CE" w:rsidP="00E17FCF">
      <w:pPr>
        <w:jc w:val="both"/>
        <w:rPr>
          <w:b/>
          <w:bCs/>
        </w:rPr>
      </w:pPr>
    </w:p>
    <w:p w14:paraId="16E25D63" w14:textId="77777777" w:rsidR="00E17FCF" w:rsidRDefault="00E17FCF" w:rsidP="00E17FCF">
      <w:pPr>
        <w:jc w:val="both"/>
      </w:pPr>
      <w:r>
        <w:t>7.</w:t>
      </w:r>
      <w:r>
        <w:tab/>
        <w:t>Proszę o udostępnienie wykazu pojazdów w formie excel z uzupełnioną datą ochrony poszczególnych pojazdóa..</w:t>
      </w:r>
    </w:p>
    <w:p w14:paraId="497431D0" w14:textId="77777777" w:rsidR="00481A63" w:rsidRPr="00681573" w:rsidRDefault="00481A63" w:rsidP="00481A63">
      <w:pPr>
        <w:spacing w:after="0"/>
        <w:jc w:val="both"/>
        <w:rPr>
          <w:b/>
          <w:bCs/>
        </w:rPr>
      </w:pPr>
      <w:r w:rsidRPr="00681573">
        <w:rPr>
          <w:b/>
          <w:bCs/>
        </w:rPr>
        <w:t>Odpowiedź:</w:t>
      </w:r>
    </w:p>
    <w:p w14:paraId="22EF17E3" w14:textId="1F0DE9B2" w:rsidR="00481A63" w:rsidRDefault="00481A63" w:rsidP="00E17FCF">
      <w:pPr>
        <w:jc w:val="both"/>
        <w:rPr>
          <w:b/>
          <w:bCs/>
        </w:rPr>
      </w:pPr>
      <w:r w:rsidRPr="00681573">
        <w:rPr>
          <w:b/>
          <w:bCs/>
        </w:rPr>
        <w:t>Zamawiający nie wyraża zgody na wnioskowaną zmianę.</w:t>
      </w:r>
      <w:r w:rsidR="002F7D3B">
        <w:rPr>
          <w:b/>
          <w:bCs/>
        </w:rPr>
        <w:t xml:space="preserve"> </w:t>
      </w:r>
    </w:p>
    <w:p w14:paraId="4E2E75BB" w14:textId="77777777" w:rsidR="009453FA" w:rsidRPr="00481A63" w:rsidRDefault="009453FA" w:rsidP="00E17FCF">
      <w:pPr>
        <w:jc w:val="both"/>
        <w:rPr>
          <w:b/>
          <w:bCs/>
        </w:rPr>
      </w:pPr>
    </w:p>
    <w:p w14:paraId="05254EFF" w14:textId="77777777" w:rsidR="00E17FCF" w:rsidRDefault="00E17FCF" w:rsidP="00E17FCF">
      <w:pPr>
        <w:jc w:val="both"/>
      </w:pPr>
      <w:r>
        <w:t>8.</w:t>
      </w:r>
      <w:r>
        <w:tab/>
        <w:t>Proszę o udostępnienie aktualnych zaświadczeń o przebiegu ubezpieczenia.</w:t>
      </w:r>
    </w:p>
    <w:p w14:paraId="08878B72" w14:textId="77777777" w:rsidR="008D7D06" w:rsidRPr="00681573" w:rsidRDefault="008D7D06" w:rsidP="008D7D06">
      <w:pPr>
        <w:spacing w:after="0"/>
        <w:jc w:val="both"/>
        <w:rPr>
          <w:b/>
          <w:bCs/>
        </w:rPr>
      </w:pPr>
      <w:r w:rsidRPr="00681573">
        <w:rPr>
          <w:b/>
          <w:bCs/>
        </w:rPr>
        <w:t>Odpowiedź:</w:t>
      </w:r>
    </w:p>
    <w:p w14:paraId="7E6BCC3F" w14:textId="23D4BD24" w:rsidR="008D7D06" w:rsidRDefault="008D7D06" w:rsidP="00E17FCF">
      <w:pPr>
        <w:jc w:val="both"/>
        <w:rPr>
          <w:b/>
          <w:bCs/>
        </w:rPr>
      </w:pPr>
      <w:r w:rsidRPr="007175E0">
        <w:rPr>
          <w:b/>
          <w:bCs/>
        </w:rPr>
        <w:t>Zamawiający wyraża zgodę na wnioskowaną zmianę. W związku z czym zdecydował się załączyć załącznik nr 3 – szkodowość komunikacyjna Powiatu Ostrowskiego.</w:t>
      </w:r>
    </w:p>
    <w:p w14:paraId="0798D3D5" w14:textId="77777777" w:rsidR="009453FA" w:rsidRPr="008D7D06" w:rsidRDefault="009453FA" w:rsidP="00E17FCF">
      <w:pPr>
        <w:jc w:val="both"/>
        <w:rPr>
          <w:b/>
          <w:bCs/>
        </w:rPr>
      </w:pPr>
    </w:p>
    <w:p w14:paraId="035450AD" w14:textId="77777777" w:rsidR="00E17FCF" w:rsidRDefault="00E17FCF" w:rsidP="00E17FCF">
      <w:pPr>
        <w:jc w:val="both"/>
      </w:pPr>
      <w:r>
        <w:t>9.</w:t>
      </w:r>
      <w:r>
        <w:tab/>
        <w:t>Prosimy o zgodę na wprowadzenie zapisu:  W związku z działaniami wojennymi na terytorium Ukrainy działając na podstawie art. 816 KC, z dniem 03.03.2022 do czasu odwołania wstrzymujemy w zakresie AC możliwość obligatoryjnego jak i fakultatywnego rozszerzenia o ryzyko kradzieży na terytorium Rosji, Białorusi, Ukrainy i Mołdawii</w:t>
      </w:r>
    </w:p>
    <w:p w14:paraId="7A3BA92E" w14:textId="77777777" w:rsidR="00691C75" w:rsidRPr="00681573" w:rsidRDefault="00691C75" w:rsidP="00691C75">
      <w:pPr>
        <w:spacing w:after="0"/>
        <w:jc w:val="both"/>
        <w:rPr>
          <w:b/>
          <w:bCs/>
        </w:rPr>
      </w:pPr>
      <w:r w:rsidRPr="00681573">
        <w:rPr>
          <w:b/>
          <w:bCs/>
        </w:rPr>
        <w:t>Odpowiedź:</w:t>
      </w:r>
    </w:p>
    <w:p w14:paraId="3E1933EA" w14:textId="02D848FE" w:rsidR="00D43C49" w:rsidRPr="00691C75" w:rsidRDefault="00691C75" w:rsidP="00E17FCF">
      <w:pPr>
        <w:jc w:val="both"/>
        <w:rPr>
          <w:b/>
          <w:bCs/>
        </w:rPr>
      </w:pPr>
      <w:r w:rsidRPr="00681573">
        <w:rPr>
          <w:b/>
          <w:bCs/>
        </w:rPr>
        <w:t>Zamawiający nie wyraża zgody na wnioskowaną zmianę.</w:t>
      </w:r>
      <w:r w:rsidR="007F2FCB">
        <w:rPr>
          <w:b/>
          <w:bCs/>
        </w:rPr>
        <w:t xml:space="preserve"> </w:t>
      </w:r>
      <w:r w:rsidR="007F2FCB" w:rsidRPr="00F33012">
        <w:rPr>
          <w:b/>
          <w:bCs/>
        </w:rPr>
        <w:t>Jednocześnie zapis zostanie zaakceptowany jeśli wynika z OWU wykonawcy.</w:t>
      </w:r>
    </w:p>
    <w:p w14:paraId="54A7ADA0" w14:textId="77777777" w:rsidR="00E17FCF" w:rsidRDefault="00E17FCF" w:rsidP="00E17FCF">
      <w:pPr>
        <w:jc w:val="both"/>
      </w:pPr>
      <w:r>
        <w:t>10.</w:t>
      </w:r>
      <w:r>
        <w:tab/>
        <w:t>Prosimy o potwierdzenie, że w kwestiach nieuregulowanych i niewyłączonym w SIWZ będą miały zastosowanie  ogólne i szczególne warunki ubezpieczenia ubezpieczającego aktualne na dzień składania oferty i obowiązujące przez cały okres realizacji zamówienia</w:t>
      </w:r>
    </w:p>
    <w:p w14:paraId="46ED807D" w14:textId="77777777" w:rsidR="00691C75" w:rsidRPr="00681573" w:rsidRDefault="00691C75" w:rsidP="00691C75">
      <w:pPr>
        <w:spacing w:after="0"/>
        <w:jc w:val="both"/>
        <w:rPr>
          <w:b/>
          <w:bCs/>
        </w:rPr>
      </w:pPr>
      <w:r w:rsidRPr="00681573">
        <w:rPr>
          <w:b/>
          <w:bCs/>
        </w:rPr>
        <w:t>Odpowiedź:</w:t>
      </w:r>
    </w:p>
    <w:p w14:paraId="39D7D37B" w14:textId="431B6715" w:rsidR="001262BE" w:rsidRDefault="00691C75" w:rsidP="00DD53D9">
      <w:pPr>
        <w:jc w:val="both"/>
        <w:rPr>
          <w:b/>
          <w:bCs/>
        </w:rPr>
      </w:pPr>
      <w:r w:rsidRPr="00681573">
        <w:rPr>
          <w:b/>
          <w:bCs/>
        </w:rPr>
        <w:t xml:space="preserve">Zamawiający </w:t>
      </w:r>
      <w:r>
        <w:rPr>
          <w:b/>
          <w:bCs/>
        </w:rPr>
        <w:t>potwierdza</w:t>
      </w:r>
      <w:r w:rsidRPr="00681573">
        <w:rPr>
          <w:b/>
          <w:bCs/>
        </w:rPr>
        <w:t>.</w:t>
      </w:r>
    </w:p>
    <w:p w14:paraId="15457C70" w14:textId="77777777" w:rsidR="002B6292" w:rsidRDefault="002B6292" w:rsidP="00DD53D9">
      <w:pPr>
        <w:jc w:val="both"/>
        <w:rPr>
          <w:b/>
          <w:bCs/>
        </w:rPr>
      </w:pPr>
    </w:p>
    <w:p w14:paraId="1D1664A6" w14:textId="66E7B447" w:rsidR="00A068DE" w:rsidRPr="00D704ED" w:rsidRDefault="00A068DE" w:rsidP="00DD53D9">
      <w:pPr>
        <w:jc w:val="both"/>
        <w:rPr>
          <w:b/>
          <w:bCs/>
          <w:u w:val="single"/>
        </w:rPr>
      </w:pPr>
      <w:r w:rsidRPr="00D704ED">
        <w:rPr>
          <w:b/>
          <w:bCs/>
          <w:u w:val="single"/>
        </w:rPr>
        <w:t>Zestaw pytań nr 5</w:t>
      </w:r>
    </w:p>
    <w:p w14:paraId="510E499C" w14:textId="7E7E5E67" w:rsidR="00D704ED" w:rsidRDefault="00D704ED" w:rsidP="009B62E6">
      <w:pPr>
        <w:pStyle w:val="Akapitzlist"/>
        <w:numPr>
          <w:ilvl w:val="0"/>
          <w:numId w:val="5"/>
        </w:numPr>
        <w:jc w:val="both"/>
      </w:pPr>
      <w:r w:rsidRPr="00D704ED">
        <w:t>Czy Zamawiający prowadzi działalność w zakresie transportu publicznego, jeżeli nie prowadzi czy planuje rozpoczęcie działalności w tym zakresie w czasie trwania umowy?</w:t>
      </w:r>
    </w:p>
    <w:p w14:paraId="316CB9B1" w14:textId="77777777" w:rsidR="009B62E6" w:rsidRPr="009B62E6" w:rsidRDefault="009B62E6" w:rsidP="009B62E6">
      <w:pPr>
        <w:spacing w:after="0"/>
        <w:jc w:val="both"/>
        <w:rPr>
          <w:b/>
          <w:bCs/>
        </w:rPr>
      </w:pPr>
      <w:r w:rsidRPr="009B62E6">
        <w:rPr>
          <w:b/>
          <w:bCs/>
        </w:rPr>
        <w:t>Odpowiedź:</w:t>
      </w:r>
    </w:p>
    <w:p w14:paraId="5B5C6D22" w14:textId="7EB056AF" w:rsidR="002B6292" w:rsidRPr="00BA5AD8" w:rsidRDefault="00BA5AD8" w:rsidP="009B62E6">
      <w:pPr>
        <w:jc w:val="both"/>
        <w:rPr>
          <w:b/>
          <w:bCs/>
          <w:color w:val="000000" w:themeColor="text1"/>
        </w:rPr>
      </w:pPr>
      <w:r w:rsidRPr="00F256C0">
        <w:rPr>
          <w:b/>
          <w:bCs/>
          <w:color w:val="000000" w:themeColor="text1"/>
        </w:rPr>
        <w:t>Zamawiający informuje, że nie posiada transportu publicznego.</w:t>
      </w:r>
    </w:p>
    <w:p w14:paraId="7E1EC07A" w14:textId="589C28C3" w:rsidR="00D704ED" w:rsidRDefault="00D704ED" w:rsidP="000713BE">
      <w:pPr>
        <w:pStyle w:val="Akapitzlist"/>
        <w:numPr>
          <w:ilvl w:val="0"/>
          <w:numId w:val="5"/>
        </w:numPr>
        <w:jc w:val="both"/>
      </w:pPr>
      <w:r w:rsidRPr="00D704ED">
        <w:lastRenderedPageBreak/>
        <w:t>W przypadku rozpoczęcia działalności w zakresie transportu publicznego oraz zakupu autobusów będących wykorzystywanych do przewozu osób w transporcie publicznym a co za tym idzie zmiany wielkości ryzyka prosimy o wyrażenie zgody na ponowne przeliczenie składki dla tych pojazdów.</w:t>
      </w:r>
    </w:p>
    <w:p w14:paraId="3FB17873" w14:textId="77777777" w:rsidR="000713BE" w:rsidRPr="000713BE" w:rsidRDefault="000713BE" w:rsidP="000713BE">
      <w:pPr>
        <w:spacing w:after="0"/>
        <w:jc w:val="both"/>
        <w:rPr>
          <w:b/>
          <w:bCs/>
        </w:rPr>
      </w:pPr>
      <w:r w:rsidRPr="000713BE">
        <w:rPr>
          <w:b/>
          <w:bCs/>
        </w:rPr>
        <w:t>Odpowiedź:</w:t>
      </w:r>
    </w:p>
    <w:p w14:paraId="06DC9DBE" w14:textId="5DEAA679" w:rsidR="000713BE" w:rsidRPr="000713BE" w:rsidRDefault="000713BE" w:rsidP="000713BE">
      <w:pPr>
        <w:jc w:val="both"/>
        <w:rPr>
          <w:b/>
          <w:bCs/>
        </w:rPr>
      </w:pPr>
      <w:r w:rsidRPr="000713BE">
        <w:rPr>
          <w:b/>
          <w:bCs/>
        </w:rPr>
        <w:t>Zamawiający wyraża zgod</w:t>
      </w:r>
      <w:r>
        <w:rPr>
          <w:b/>
          <w:bCs/>
        </w:rPr>
        <w:t xml:space="preserve">ę </w:t>
      </w:r>
      <w:r w:rsidRPr="000713BE">
        <w:rPr>
          <w:b/>
          <w:bCs/>
        </w:rPr>
        <w:t>na wnioskowaną zmianę.</w:t>
      </w:r>
    </w:p>
    <w:p w14:paraId="110D914B" w14:textId="634E707A" w:rsidR="00D704ED" w:rsidRDefault="00D704ED" w:rsidP="000713BE">
      <w:pPr>
        <w:pStyle w:val="Akapitzlist"/>
        <w:numPr>
          <w:ilvl w:val="0"/>
          <w:numId w:val="5"/>
        </w:numPr>
        <w:jc w:val="both"/>
      </w:pPr>
      <w:r w:rsidRPr="00D704ED">
        <w:t>Proszę o potwierdzenie, że NNW nie dotyczy przyczep i naczep</w:t>
      </w:r>
    </w:p>
    <w:p w14:paraId="324D289C" w14:textId="77777777" w:rsidR="000713BE" w:rsidRPr="000713BE" w:rsidRDefault="000713BE" w:rsidP="000713BE">
      <w:pPr>
        <w:spacing w:after="0"/>
        <w:jc w:val="both"/>
        <w:rPr>
          <w:b/>
          <w:bCs/>
        </w:rPr>
      </w:pPr>
      <w:r w:rsidRPr="000713BE">
        <w:rPr>
          <w:b/>
          <w:bCs/>
        </w:rPr>
        <w:t>Odpowiedź:</w:t>
      </w:r>
    </w:p>
    <w:p w14:paraId="30A27425" w14:textId="25BFA5DA" w:rsidR="000713BE" w:rsidRPr="000713BE" w:rsidRDefault="000713BE" w:rsidP="000713BE">
      <w:pPr>
        <w:jc w:val="both"/>
        <w:rPr>
          <w:b/>
          <w:bCs/>
        </w:rPr>
      </w:pPr>
      <w:r w:rsidRPr="000713BE">
        <w:rPr>
          <w:b/>
          <w:bCs/>
        </w:rPr>
        <w:t>Zamawiający potwierdza.</w:t>
      </w:r>
    </w:p>
    <w:p w14:paraId="189E8354" w14:textId="280A62E6" w:rsidR="00D704ED" w:rsidRDefault="00D704ED" w:rsidP="00C77830">
      <w:pPr>
        <w:pStyle w:val="Akapitzlist"/>
        <w:numPr>
          <w:ilvl w:val="0"/>
          <w:numId w:val="5"/>
        </w:numPr>
        <w:jc w:val="both"/>
      </w:pPr>
      <w:r w:rsidRPr="00D704ED">
        <w:t>Proszę o potwierdzenie że ASS dotycz pojazdów osobowych i ciężarowych o dmc do 3,5 T których wiek nie przekracza 20 lat,</w:t>
      </w:r>
    </w:p>
    <w:p w14:paraId="6E4B5BE0" w14:textId="77777777" w:rsidR="00C77830" w:rsidRPr="00C77830" w:rsidRDefault="00C77830" w:rsidP="00C77830">
      <w:pPr>
        <w:spacing w:after="0"/>
        <w:jc w:val="both"/>
        <w:rPr>
          <w:b/>
          <w:bCs/>
        </w:rPr>
      </w:pPr>
      <w:r w:rsidRPr="00C77830">
        <w:rPr>
          <w:b/>
          <w:bCs/>
        </w:rPr>
        <w:t>Odpowiedź:</w:t>
      </w:r>
    </w:p>
    <w:p w14:paraId="6FE10F07" w14:textId="1A1B9930" w:rsidR="00C77830" w:rsidRDefault="00C77830" w:rsidP="00C77830">
      <w:pPr>
        <w:jc w:val="both"/>
        <w:rPr>
          <w:b/>
          <w:bCs/>
        </w:rPr>
      </w:pPr>
      <w:r w:rsidRPr="00C77830">
        <w:rPr>
          <w:b/>
          <w:bCs/>
        </w:rPr>
        <w:t xml:space="preserve">Zamawiający </w:t>
      </w:r>
      <w:r>
        <w:rPr>
          <w:b/>
          <w:bCs/>
        </w:rPr>
        <w:t xml:space="preserve">nie </w:t>
      </w:r>
      <w:r w:rsidRPr="00C77830">
        <w:rPr>
          <w:b/>
          <w:bCs/>
        </w:rPr>
        <w:t>potwierdza.</w:t>
      </w:r>
      <w:r w:rsidR="00FB560E">
        <w:rPr>
          <w:b/>
          <w:bCs/>
        </w:rPr>
        <w:t xml:space="preserve"> </w:t>
      </w:r>
      <w:r w:rsidR="00FB560E" w:rsidRPr="00933A2C">
        <w:rPr>
          <w:b/>
          <w:bCs/>
        </w:rPr>
        <w:t>Pojazdy, dla których wymagany jest zakres Assistance wskazane zostały w wykazie nr 3</w:t>
      </w:r>
      <w:r w:rsidR="006D4653" w:rsidRPr="00933A2C">
        <w:rPr>
          <w:b/>
          <w:bCs/>
        </w:rPr>
        <w:t xml:space="preserve"> (wraz z podaniem ich roku produkcji)</w:t>
      </w:r>
    </w:p>
    <w:p w14:paraId="6BAB3A22" w14:textId="77777777" w:rsidR="006D4653" w:rsidRPr="00C77830" w:rsidRDefault="006D4653" w:rsidP="00C77830">
      <w:pPr>
        <w:jc w:val="both"/>
        <w:rPr>
          <w:b/>
          <w:bCs/>
        </w:rPr>
      </w:pPr>
    </w:p>
    <w:p w14:paraId="4DC2F22B" w14:textId="5281E989" w:rsidR="00D704ED" w:rsidRDefault="00D704ED" w:rsidP="00C77830">
      <w:pPr>
        <w:pStyle w:val="Akapitzlist"/>
        <w:numPr>
          <w:ilvl w:val="0"/>
          <w:numId w:val="5"/>
        </w:numPr>
        <w:jc w:val="both"/>
      </w:pPr>
      <w:r w:rsidRPr="00D704ED">
        <w:t>Proszę o potwierdzenie, że wszystkie pojazdy ciężarowe nie przekraczają DMC do 3,5t</w:t>
      </w:r>
    </w:p>
    <w:p w14:paraId="560F54E9" w14:textId="77777777" w:rsidR="00C77830" w:rsidRPr="00C77830" w:rsidRDefault="00C77830" w:rsidP="00C77830">
      <w:pPr>
        <w:spacing w:after="0"/>
        <w:jc w:val="both"/>
        <w:rPr>
          <w:b/>
          <w:bCs/>
        </w:rPr>
      </w:pPr>
      <w:r w:rsidRPr="00C77830">
        <w:rPr>
          <w:b/>
          <w:bCs/>
        </w:rPr>
        <w:t>Odpowiedź:</w:t>
      </w:r>
    </w:p>
    <w:p w14:paraId="13B7ECEE" w14:textId="357602CC" w:rsidR="00C76F20" w:rsidRPr="00362113" w:rsidRDefault="00767A91" w:rsidP="00C76F20">
      <w:pPr>
        <w:jc w:val="both"/>
        <w:rPr>
          <w:b/>
        </w:rPr>
      </w:pPr>
      <w:r>
        <w:rPr>
          <w:b/>
        </w:rPr>
        <w:t xml:space="preserve">Zamawiający potwierdza. </w:t>
      </w:r>
      <w:r w:rsidR="00C76F20" w:rsidRPr="00362113">
        <w:rPr>
          <w:b/>
        </w:rPr>
        <w:t xml:space="preserve">Zamawiający podaje DMC dla pojazdów ciężarowych. </w:t>
      </w:r>
    </w:p>
    <w:tbl>
      <w:tblPr>
        <w:tblW w:w="5000" w:type="pct"/>
        <w:tblCellMar>
          <w:left w:w="70" w:type="dxa"/>
          <w:right w:w="70" w:type="dxa"/>
        </w:tblCellMar>
        <w:tblLook w:val="04A0" w:firstRow="1" w:lastRow="0" w:firstColumn="1" w:lastColumn="0" w:noHBand="0" w:noVBand="1"/>
      </w:tblPr>
      <w:tblGrid>
        <w:gridCol w:w="698"/>
        <w:gridCol w:w="977"/>
        <w:gridCol w:w="1111"/>
        <w:gridCol w:w="2177"/>
        <w:gridCol w:w="1078"/>
        <w:gridCol w:w="1089"/>
        <w:gridCol w:w="1171"/>
        <w:gridCol w:w="761"/>
      </w:tblGrid>
      <w:tr w:rsidR="00C76F20" w:rsidRPr="00362113" w14:paraId="3A721806" w14:textId="77777777">
        <w:trPr>
          <w:trHeight w:val="630"/>
        </w:trPr>
        <w:tc>
          <w:tcPr>
            <w:tcW w:w="385"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2092C99" w14:textId="77777777" w:rsidR="00C76F20" w:rsidRPr="00362113" w:rsidRDefault="00C76F20">
            <w:pPr>
              <w:spacing w:after="0" w:line="240" w:lineRule="auto"/>
              <w:jc w:val="center"/>
              <w:rPr>
                <w:rFonts w:ascii="Arial" w:eastAsia="Times New Roman" w:hAnsi="Arial" w:cs="Arial"/>
                <w:b/>
                <w:color w:val="000000"/>
                <w:kern w:val="0"/>
                <w:sz w:val="16"/>
                <w:szCs w:val="16"/>
                <w:lang w:eastAsia="pl-PL"/>
                <w14:ligatures w14:val="none"/>
              </w:rPr>
            </w:pPr>
            <w:r w:rsidRPr="00362113">
              <w:rPr>
                <w:rFonts w:ascii="Arial" w:eastAsia="Times New Roman" w:hAnsi="Arial" w:cs="Arial"/>
                <w:b/>
                <w:color w:val="000000"/>
                <w:kern w:val="0"/>
                <w:sz w:val="16"/>
                <w:szCs w:val="16"/>
                <w:lang w:eastAsia="pl-PL"/>
                <w14:ligatures w14:val="none"/>
              </w:rPr>
              <w:t>Lp.</w:t>
            </w:r>
          </w:p>
        </w:tc>
        <w:tc>
          <w:tcPr>
            <w:tcW w:w="539" w:type="pct"/>
            <w:tcBorders>
              <w:top w:val="single" w:sz="4" w:space="0" w:color="auto"/>
              <w:left w:val="nil"/>
              <w:bottom w:val="single" w:sz="4" w:space="0" w:color="auto"/>
              <w:right w:val="single" w:sz="4" w:space="0" w:color="auto"/>
            </w:tcBorders>
            <w:shd w:val="clear" w:color="000000" w:fill="BFBFBF"/>
            <w:vAlign w:val="center"/>
            <w:hideMark/>
          </w:tcPr>
          <w:p w14:paraId="05009DA9" w14:textId="77777777" w:rsidR="00C76F20" w:rsidRPr="00362113" w:rsidRDefault="00C76F20">
            <w:pPr>
              <w:spacing w:after="0" w:line="240" w:lineRule="auto"/>
              <w:jc w:val="center"/>
              <w:rPr>
                <w:rFonts w:ascii="Arial" w:eastAsia="Times New Roman" w:hAnsi="Arial" w:cs="Arial"/>
                <w:b/>
                <w:color w:val="000000"/>
                <w:kern w:val="0"/>
                <w:sz w:val="16"/>
                <w:szCs w:val="16"/>
                <w:lang w:eastAsia="pl-PL"/>
                <w14:ligatures w14:val="none"/>
              </w:rPr>
            </w:pPr>
            <w:r w:rsidRPr="00362113">
              <w:rPr>
                <w:rFonts w:ascii="Arial" w:eastAsia="Times New Roman" w:hAnsi="Arial" w:cs="Arial"/>
                <w:b/>
                <w:color w:val="000000"/>
                <w:kern w:val="0"/>
                <w:sz w:val="16"/>
                <w:szCs w:val="16"/>
                <w:lang w:eastAsia="pl-PL"/>
                <w14:ligatures w14:val="none"/>
              </w:rPr>
              <w:t>Marka, typ, model</w:t>
            </w:r>
          </w:p>
        </w:tc>
        <w:tc>
          <w:tcPr>
            <w:tcW w:w="613" w:type="pct"/>
            <w:tcBorders>
              <w:top w:val="single" w:sz="4" w:space="0" w:color="auto"/>
              <w:left w:val="nil"/>
              <w:bottom w:val="single" w:sz="4" w:space="0" w:color="auto"/>
              <w:right w:val="single" w:sz="4" w:space="0" w:color="auto"/>
            </w:tcBorders>
            <w:shd w:val="clear" w:color="000000" w:fill="BFBFBF"/>
            <w:vAlign w:val="center"/>
            <w:hideMark/>
          </w:tcPr>
          <w:p w14:paraId="03AD1917" w14:textId="77777777" w:rsidR="00C76F20" w:rsidRPr="00362113" w:rsidRDefault="00C76F20">
            <w:pPr>
              <w:spacing w:after="0" w:line="240" w:lineRule="auto"/>
              <w:jc w:val="center"/>
              <w:rPr>
                <w:rFonts w:ascii="Arial" w:eastAsia="Times New Roman" w:hAnsi="Arial" w:cs="Arial"/>
                <w:b/>
                <w:color w:val="000000"/>
                <w:kern w:val="0"/>
                <w:sz w:val="16"/>
                <w:szCs w:val="16"/>
                <w:lang w:eastAsia="pl-PL"/>
                <w14:ligatures w14:val="none"/>
              </w:rPr>
            </w:pPr>
            <w:r w:rsidRPr="00362113">
              <w:rPr>
                <w:rFonts w:ascii="Arial" w:eastAsia="Times New Roman" w:hAnsi="Arial" w:cs="Arial"/>
                <w:b/>
                <w:color w:val="000000"/>
                <w:kern w:val="0"/>
                <w:sz w:val="16"/>
                <w:szCs w:val="16"/>
                <w:lang w:eastAsia="pl-PL"/>
                <w14:ligatures w14:val="none"/>
              </w:rPr>
              <w:t>Nr rejestr.</w:t>
            </w:r>
          </w:p>
        </w:tc>
        <w:tc>
          <w:tcPr>
            <w:tcW w:w="1201" w:type="pct"/>
            <w:tcBorders>
              <w:top w:val="single" w:sz="4" w:space="0" w:color="auto"/>
              <w:left w:val="nil"/>
              <w:bottom w:val="single" w:sz="4" w:space="0" w:color="auto"/>
              <w:right w:val="single" w:sz="4" w:space="0" w:color="auto"/>
            </w:tcBorders>
            <w:shd w:val="clear" w:color="000000" w:fill="BFBFBF"/>
            <w:vAlign w:val="center"/>
            <w:hideMark/>
          </w:tcPr>
          <w:p w14:paraId="22A83FC7" w14:textId="77777777" w:rsidR="00C76F20" w:rsidRPr="00362113" w:rsidRDefault="00C76F20">
            <w:pPr>
              <w:spacing w:after="0" w:line="240" w:lineRule="auto"/>
              <w:jc w:val="center"/>
              <w:rPr>
                <w:rFonts w:ascii="Arial" w:eastAsia="Times New Roman" w:hAnsi="Arial" w:cs="Arial"/>
                <w:b/>
                <w:color w:val="000000"/>
                <w:kern w:val="0"/>
                <w:sz w:val="16"/>
                <w:szCs w:val="16"/>
                <w:lang w:eastAsia="pl-PL"/>
                <w14:ligatures w14:val="none"/>
              </w:rPr>
            </w:pPr>
            <w:r w:rsidRPr="00362113">
              <w:rPr>
                <w:rFonts w:ascii="Arial" w:eastAsia="Times New Roman" w:hAnsi="Arial" w:cs="Arial"/>
                <w:b/>
                <w:color w:val="000000"/>
                <w:kern w:val="0"/>
                <w:sz w:val="16"/>
                <w:szCs w:val="16"/>
                <w:lang w:eastAsia="pl-PL"/>
                <w14:ligatures w14:val="none"/>
              </w:rPr>
              <w:t>VIN</w:t>
            </w:r>
          </w:p>
        </w:tc>
        <w:tc>
          <w:tcPr>
            <w:tcW w:w="595" w:type="pct"/>
            <w:tcBorders>
              <w:top w:val="single" w:sz="4" w:space="0" w:color="auto"/>
              <w:left w:val="nil"/>
              <w:bottom w:val="single" w:sz="4" w:space="0" w:color="auto"/>
              <w:right w:val="single" w:sz="4" w:space="0" w:color="auto"/>
            </w:tcBorders>
            <w:shd w:val="clear" w:color="000000" w:fill="BFBFBF"/>
            <w:vAlign w:val="center"/>
            <w:hideMark/>
          </w:tcPr>
          <w:p w14:paraId="2BA38684" w14:textId="77777777" w:rsidR="00C76F20" w:rsidRPr="00362113" w:rsidRDefault="00C76F20">
            <w:pPr>
              <w:spacing w:after="0" w:line="240" w:lineRule="auto"/>
              <w:jc w:val="center"/>
              <w:rPr>
                <w:rFonts w:ascii="Arial" w:eastAsia="Times New Roman" w:hAnsi="Arial" w:cs="Arial"/>
                <w:b/>
                <w:color w:val="000000"/>
                <w:kern w:val="0"/>
                <w:sz w:val="16"/>
                <w:szCs w:val="16"/>
                <w:lang w:eastAsia="pl-PL"/>
                <w14:ligatures w14:val="none"/>
              </w:rPr>
            </w:pPr>
            <w:r w:rsidRPr="00362113">
              <w:rPr>
                <w:rFonts w:ascii="Arial" w:eastAsia="Times New Roman" w:hAnsi="Arial" w:cs="Arial"/>
                <w:b/>
                <w:color w:val="000000"/>
                <w:kern w:val="0"/>
                <w:sz w:val="16"/>
                <w:szCs w:val="16"/>
                <w:lang w:eastAsia="pl-PL"/>
                <w14:ligatures w14:val="none"/>
              </w:rPr>
              <w:t>Rok produkcji</w:t>
            </w:r>
          </w:p>
        </w:tc>
        <w:tc>
          <w:tcPr>
            <w:tcW w:w="601" w:type="pct"/>
            <w:tcBorders>
              <w:top w:val="single" w:sz="4" w:space="0" w:color="auto"/>
              <w:left w:val="nil"/>
              <w:bottom w:val="single" w:sz="4" w:space="0" w:color="auto"/>
              <w:right w:val="single" w:sz="4" w:space="0" w:color="auto"/>
            </w:tcBorders>
            <w:shd w:val="clear" w:color="000000" w:fill="BFBFBF"/>
            <w:vAlign w:val="center"/>
            <w:hideMark/>
          </w:tcPr>
          <w:p w14:paraId="3B6C4BE5" w14:textId="77777777" w:rsidR="00C76F20" w:rsidRPr="00362113" w:rsidRDefault="00C76F20">
            <w:pPr>
              <w:spacing w:after="0" w:line="240" w:lineRule="auto"/>
              <w:jc w:val="center"/>
              <w:rPr>
                <w:rFonts w:ascii="Arial" w:eastAsia="Times New Roman" w:hAnsi="Arial" w:cs="Arial"/>
                <w:b/>
                <w:color w:val="000000"/>
                <w:kern w:val="0"/>
                <w:sz w:val="16"/>
                <w:szCs w:val="16"/>
                <w:lang w:eastAsia="pl-PL"/>
                <w14:ligatures w14:val="none"/>
              </w:rPr>
            </w:pPr>
            <w:r w:rsidRPr="00362113">
              <w:rPr>
                <w:rFonts w:ascii="Arial" w:eastAsia="Times New Roman" w:hAnsi="Arial" w:cs="Arial"/>
                <w:b/>
                <w:color w:val="000000"/>
                <w:kern w:val="0"/>
                <w:sz w:val="16"/>
                <w:szCs w:val="16"/>
                <w:lang w:eastAsia="pl-PL"/>
                <w14:ligatures w14:val="none"/>
              </w:rPr>
              <w:t>Rodzaj pojazdu</w:t>
            </w:r>
          </w:p>
        </w:tc>
        <w:tc>
          <w:tcPr>
            <w:tcW w:w="646" w:type="pct"/>
            <w:tcBorders>
              <w:top w:val="single" w:sz="4" w:space="0" w:color="auto"/>
              <w:left w:val="nil"/>
              <w:bottom w:val="single" w:sz="4" w:space="0" w:color="auto"/>
              <w:right w:val="single" w:sz="4" w:space="0" w:color="auto"/>
            </w:tcBorders>
            <w:shd w:val="clear" w:color="000000" w:fill="BFBFBF"/>
            <w:vAlign w:val="center"/>
            <w:hideMark/>
          </w:tcPr>
          <w:p w14:paraId="44A87725" w14:textId="77777777" w:rsidR="00C76F20" w:rsidRPr="00362113" w:rsidRDefault="00C76F20">
            <w:pPr>
              <w:spacing w:after="0" w:line="240" w:lineRule="auto"/>
              <w:jc w:val="center"/>
              <w:rPr>
                <w:rFonts w:ascii="Arial" w:eastAsia="Times New Roman" w:hAnsi="Arial" w:cs="Arial"/>
                <w:b/>
                <w:color w:val="000000"/>
                <w:kern w:val="0"/>
                <w:sz w:val="16"/>
                <w:szCs w:val="16"/>
                <w:lang w:eastAsia="pl-PL"/>
                <w14:ligatures w14:val="none"/>
              </w:rPr>
            </w:pPr>
            <w:r w:rsidRPr="00362113">
              <w:rPr>
                <w:rFonts w:ascii="Arial" w:eastAsia="Times New Roman" w:hAnsi="Arial" w:cs="Arial"/>
                <w:b/>
                <w:color w:val="000000"/>
                <w:kern w:val="0"/>
                <w:sz w:val="16"/>
                <w:szCs w:val="16"/>
                <w:lang w:eastAsia="pl-PL"/>
                <w14:ligatures w14:val="none"/>
              </w:rPr>
              <w:t>Poj./ Ład.</w:t>
            </w:r>
          </w:p>
        </w:tc>
        <w:tc>
          <w:tcPr>
            <w:tcW w:w="421" w:type="pct"/>
            <w:tcBorders>
              <w:top w:val="single" w:sz="4" w:space="0" w:color="auto"/>
              <w:left w:val="nil"/>
              <w:bottom w:val="single" w:sz="4" w:space="0" w:color="auto"/>
              <w:right w:val="single" w:sz="4" w:space="0" w:color="auto"/>
            </w:tcBorders>
            <w:shd w:val="clear" w:color="000000" w:fill="BFBFBF"/>
            <w:vAlign w:val="center"/>
            <w:hideMark/>
          </w:tcPr>
          <w:p w14:paraId="0DEF8FF3" w14:textId="77777777" w:rsidR="00C76F20" w:rsidRPr="00362113" w:rsidRDefault="00C76F20">
            <w:pPr>
              <w:spacing w:after="0" w:line="240" w:lineRule="auto"/>
              <w:jc w:val="center"/>
              <w:rPr>
                <w:rFonts w:ascii="Arial" w:eastAsia="Times New Roman" w:hAnsi="Arial" w:cs="Arial"/>
                <w:b/>
                <w:color w:val="000000"/>
                <w:kern w:val="0"/>
                <w:sz w:val="16"/>
                <w:szCs w:val="16"/>
                <w:lang w:eastAsia="pl-PL"/>
                <w14:ligatures w14:val="none"/>
              </w:rPr>
            </w:pPr>
            <w:r w:rsidRPr="00362113">
              <w:rPr>
                <w:rFonts w:ascii="Arial" w:eastAsia="Times New Roman" w:hAnsi="Arial" w:cs="Arial"/>
                <w:b/>
                <w:color w:val="000000"/>
                <w:kern w:val="0"/>
                <w:sz w:val="16"/>
                <w:szCs w:val="16"/>
                <w:lang w:eastAsia="pl-PL"/>
                <w14:ligatures w14:val="none"/>
              </w:rPr>
              <w:t>DMC</w:t>
            </w:r>
          </w:p>
        </w:tc>
      </w:tr>
      <w:tr w:rsidR="00C76F20" w:rsidRPr="00362113" w14:paraId="127CD7F0" w14:textId="77777777">
        <w:trPr>
          <w:trHeight w:val="960"/>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14:paraId="4610613E" w14:textId="77777777" w:rsidR="00C76F20" w:rsidRPr="00362113" w:rsidRDefault="00C76F20">
            <w:pPr>
              <w:spacing w:after="0" w:line="240" w:lineRule="auto"/>
              <w:jc w:val="center"/>
              <w:rPr>
                <w:rFonts w:ascii="Calibri" w:eastAsia="Times New Roman" w:hAnsi="Calibri" w:cs="Calibri"/>
                <w:color w:val="000000"/>
                <w:kern w:val="0"/>
                <w:sz w:val="18"/>
                <w:szCs w:val="18"/>
                <w:lang w:eastAsia="pl-PL"/>
                <w14:ligatures w14:val="none"/>
              </w:rPr>
            </w:pPr>
            <w:r w:rsidRPr="00362113">
              <w:rPr>
                <w:rFonts w:ascii="Calibri" w:eastAsia="Times New Roman" w:hAnsi="Calibri" w:cs="Calibri"/>
                <w:color w:val="000000"/>
                <w:kern w:val="0"/>
                <w:sz w:val="18"/>
                <w:szCs w:val="18"/>
                <w:lang w:eastAsia="pl-PL"/>
                <w14:ligatures w14:val="none"/>
              </w:rPr>
              <w:t>16</w:t>
            </w:r>
          </w:p>
        </w:tc>
        <w:tc>
          <w:tcPr>
            <w:tcW w:w="539" w:type="pct"/>
            <w:tcBorders>
              <w:top w:val="nil"/>
              <w:left w:val="nil"/>
              <w:bottom w:val="single" w:sz="4" w:space="0" w:color="auto"/>
              <w:right w:val="single" w:sz="4" w:space="0" w:color="auto"/>
            </w:tcBorders>
            <w:shd w:val="clear" w:color="000000" w:fill="FFFFFF"/>
            <w:vAlign w:val="center"/>
            <w:hideMark/>
          </w:tcPr>
          <w:p w14:paraId="7D6F50CD" w14:textId="77777777" w:rsidR="00C76F20" w:rsidRPr="00362113" w:rsidRDefault="00C76F20">
            <w:pPr>
              <w:spacing w:after="0" w:line="240" w:lineRule="auto"/>
              <w:jc w:val="center"/>
              <w:rPr>
                <w:rFonts w:ascii="Calibri" w:eastAsia="Times New Roman" w:hAnsi="Calibri" w:cs="Calibri"/>
                <w:color w:val="000000"/>
                <w:kern w:val="0"/>
                <w:sz w:val="18"/>
                <w:szCs w:val="18"/>
                <w:lang w:eastAsia="pl-PL"/>
                <w14:ligatures w14:val="none"/>
              </w:rPr>
            </w:pPr>
            <w:r w:rsidRPr="00362113">
              <w:rPr>
                <w:rFonts w:ascii="Calibri" w:eastAsia="Times New Roman" w:hAnsi="Calibri" w:cs="Calibri"/>
                <w:color w:val="000000"/>
                <w:kern w:val="0"/>
                <w:sz w:val="18"/>
                <w:szCs w:val="18"/>
                <w:lang w:eastAsia="pl-PL"/>
                <w14:ligatures w14:val="none"/>
              </w:rPr>
              <w:t>FS Lublin 3524</w:t>
            </w:r>
          </w:p>
        </w:tc>
        <w:tc>
          <w:tcPr>
            <w:tcW w:w="613" w:type="pct"/>
            <w:tcBorders>
              <w:top w:val="nil"/>
              <w:left w:val="nil"/>
              <w:bottom w:val="single" w:sz="4" w:space="0" w:color="auto"/>
              <w:right w:val="single" w:sz="4" w:space="0" w:color="auto"/>
            </w:tcBorders>
            <w:shd w:val="clear" w:color="000000" w:fill="FFFFFF"/>
            <w:vAlign w:val="center"/>
            <w:hideMark/>
          </w:tcPr>
          <w:p w14:paraId="327BBB0A" w14:textId="77777777" w:rsidR="00C76F20" w:rsidRPr="00362113" w:rsidRDefault="00C76F20">
            <w:pPr>
              <w:spacing w:after="0" w:line="240" w:lineRule="auto"/>
              <w:jc w:val="center"/>
              <w:rPr>
                <w:rFonts w:ascii="Calibri" w:eastAsia="Times New Roman" w:hAnsi="Calibri" w:cs="Calibri"/>
                <w:color w:val="000000"/>
                <w:kern w:val="0"/>
                <w:sz w:val="18"/>
                <w:szCs w:val="18"/>
                <w:lang w:eastAsia="pl-PL"/>
                <w14:ligatures w14:val="none"/>
              </w:rPr>
            </w:pPr>
            <w:r w:rsidRPr="00362113">
              <w:rPr>
                <w:rFonts w:ascii="Calibri" w:eastAsia="Times New Roman" w:hAnsi="Calibri" w:cs="Calibri"/>
                <w:color w:val="000000"/>
                <w:kern w:val="0"/>
                <w:sz w:val="18"/>
                <w:szCs w:val="18"/>
                <w:lang w:eastAsia="pl-PL"/>
                <w14:ligatures w14:val="none"/>
              </w:rPr>
              <w:t>POS45TV</w:t>
            </w:r>
          </w:p>
        </w:tc>
        <w:tc>
          <w:tcPr>
            <w:tcW w:w="1201" w:type="pct"/>
            <w:tcBorders>
              <w:top w:val="nil"/>
              <w:left w:val="nil"/>
              <w:bottom w:val="single" w:sz="4" w:space="0" w:color="auto"/>
              <w:right w:val="single" w:sz="4" w:space="0" w:color="auto"/>
            </w:tcBorders>
            <w:shd w:val="clear" w:color="auto" w:fill="auto"/>
            <w:vAlign w:val="center"/>
            <w:hideMark/>
          </w:tcPr>
          <w:p w14:paraId="4FC33E22" w14:textId="77777777" w:rsidR="00C76F20" w:rsidRPr="00362113" w:rsidRDefault="00C76F20">
            <w:pPr>
              <w:spacing w:after="0" w:line="240" w:lineRule="auto"/>
              <w:jc w:val="center"/>
              <w:rPr>
                <w:rFonts w:ascii="Calibri" w:eastAsia="Times New Roman" w:hAnsi="Calibri" w:cs="Calibri"/>
                <w:color w:val="000000"/>
                <w:kern w:val="0"/>
                <w:sz w:val="18"/>
                <w:szCs w:val="18"/>
                <w:lang w:eastAsia="pl-PL"/>
                <w14:ligatures w14:val="none"/>
              </w:rPr>
            </w:pPr>
            <w:r w:rsidRPr="00362113">
              <w:rPr>
                <w:rFonts w:ascii="Calibri" w:eastAsia="Times New Roman" w:hAnsi="Calibri" w:cs="Calibri"/>
                <w:color w:val="000000"/>
                <w:kern w:val="0"/>
                <w:sz w:val="18"/>
                <w:szCs w:val="18"/>
                <w:lang w:eastAsia="pl-PL"/>
                <w14:ligatures w14:val="none"/>
              </w:rPr>
              <w:t>SUL35243740075313</w:t>
            </w:r>
          </w:p>
        </w:tc>
        <w:tc>
          <w:tcPr>
            <w:tcW w:w="595" w:type="pct"/>
            <w:tcBorders>
              <w:top w:val="nil"/>
              <w:left w:val="nil"/>
              <w:bottom w:val="single" w:sz="4" w:space="0" w:color="auto"/>
              <w:right w:val="single" w:sz="4" w:space="0" w:color="auto"/>
            </w:tcBorders>
            <w:shd w:val="clear" w:color="000000" w:fill="FFFFFF"/>
            <w:vAlign w:val="center"/>
            <w:hideMark/>
          </w:tcPr>
          <w:p w14:paraId="10336D7B" w14:textId="77777777" w:rsidR="00C76F20" w:rsidRPr="00362113" w:rsidRDefault="00C76F20">
            <w:pPr>
              <w:spacing w:after="0" w:line="240" w:lineRule="auto"/>
              <w:jc w:val="center"/>
              <w:rPr>
                <w:rFonts w:ascii="Calibri" w:eastAsia="Times New Roman" w:hAnsi="Calibri" w:cs="Calibri"/>
                <w:color w:val="000000"/>
                <w:kern w:val="0"/>
                <w:sz w:val="18"/>
                <w:szCs w:val="18"/>
                <w:lang w:eastAsia="pl-PL"/>
                <w14:ligatures w14:val="none"/>
              </w:rPr>
            </w:pPr>
            <w:r w:rsidRPr="00362113">
              <w:rPr>
                <w:rFonts w:ascii="Calibri" w:eastAsia="Times New Roman" w:hAnsi="Calibri" w:cs="Calibri"/>
                <w:color w:val="000000"/>
                <w:kern w:val="0"/>
                <w:sz w:val="18"/>
                <w:szCs w:val="18"/>
                <w:lang w:eastAsia="pl-PL"/>
                <w14:ligatures w14:val="none"/>
              </w:rPr>
              <w:t>2004</w:t>
            </w:r>
          </w:p>
        </w:tc>
        <w:tc>
          <w:tcPr>
            <w:tcW w:w="601" w:type="pct"/>
            <w:tcBorders>
              <w:top w:val="nil"/>
              <w:left w:val="nil"/>
              <w:bottom w:val="single" w:sz="4" w:space="0" w:color="auto"/>
              <w:right w:val="single" w:sz="4" w:space="0" w:color="auto"/>
            </w:tcBorders>
            <w:shd w:val="clear" w:color="000000" w:fill="FFFFFF"/>
            <w:vAlign w:val="center"/>
            <w:hideMark/>
          </w:tcPr>
          <w:p w14:paraId="1FFBB3F8" w14:textId="77777777" w:rsidR="00C76F20" w:rsidRPr="00362113" w:rsidRDefault="00C76F20">
            <w:pPr>
              <w:spacing w:after="0" w:line="240" w:lineRule="auto"/>
              <w:jc w:val="center"/>
              <w:rPr>
                <w:rFonts w:ascii="Calibri" w:eastAsia="Times New Roman" w:hAnsi="Calibri" w:cs="Calibri"/>
                <w:color w:val="000000"/>
                <w:kern w:val="0"/>
                <w:sz w:val="18"/>
                <w:szCs w:val="18"/>
                <w:lang w:eastAsia="pl-PL"/>
                <w14:ligatures w14:val="none"/>
              </w:rPr>
            </w:pPr>
            <w:r w:rsidRPr="00362113">
              <w:rPr>
                <w:rFonts w:ascii="Calibri" w:eastAsia="Times New Roman" w:hAnsi="Calibri" w:cs="Calibri"/>
                <w:color w:val="000000"/>
                <w:kern w:val="0"/>
                <w:sz w:val="18"/>
                <w:szCs w:val="18"/>
                <w:lang w:eastAsia="pl-PL"/>
                <w14:ligatures w14:val="none"/>
              </w:rPr>
              <w:t>ciężarowy furgon</w:t>
            </w:r>
          </w:p>
        </w:tc>
        <w:tc>
          <w:tcPr>
            <w:tcW w:w="646" w:type="pct"/>
            <w:tcBorders>
              <w:top w:val="nil"/>
              <w:left w:val="nil"/>
              <w:bottom w:val="single" w:sz="4" w:space="0" w:color="auto"/>
              <w:right w:val="single" w:sz="4" w:space="0" w:color="auto"/>
            </w:tcBorders>
            <w:shd w:val="clear" w:color="000000" w:fill="FFFFFF"/>
            <w:vAlign w:val="center"/>
            <w:hideMark/>
          </w:tcPr>
          <w:p w14:paraId="1633F1FC" w14:textId="77777777" w:rsidR="00C76F20" w:rsidRPr="00362113" w:rsidRDefault="00C76F20">
            <w:pPr>
              <w:spacing w:after="0" w:line="240" w:lineRule="auto"/>
              <w:jc w:val="center"/>
              <w:rPr>
                <w:rFonts w:ascii="Calibri" w:eastAsia="Times New Roman" w:hAnsi="Calibri" w:cs="Calibri"/>
                <w:color w:val="000000"/>
                <w:kern w:val="0"/>
                <w:sz w:val="18"/>
                <w:szCs w:val="18"/>
                <w:lang w:eastAsia="pl-PL"/>
                <w14:ligatures w14:val="none"/>
              </w:rPr>
            </w:pPr>
            <w:r w:rsidRPr="00362113">
              <w:rPr>
                <w:rFonts w:ascii="Calibri" w:eastAsia="Times New Roman" w:hAnsi="Calibri" w:cs="Calibri"/>
                <w:color w:val="000000"/>
                <w:kern w:val="0"/>
                <w:sz w:val="18"/>
                <w:szCs w:val="18"/>
                <w:lang w:eastAsia="pl-PL"/>
                <w14:ligatures w14:val="none"/>
              </w:rPr>
              <w:t>2417/1230</w:t>
            </w:r>
          </w:p>
        </w:tc>
        <w:tc>
          <w:tcPr>
            <w:tcW w:w="421" w:type="pct"/>
            <w:tcBorders>
              <w:top w:val="nil"/>
              <w:left w:val="nil"/>
              <w:bottom w:val="single" w:sz="4" w:space="0" w:color="auto"/>
              <w:right w:val="single" w:sz="4" w:space="0" w:color="auto"/>
            </w:tcBorders>
            <w:shd w:val="clear" w:color="000000" w:fill="FFFFFF"/>
            <w:vAlign w:val="center"/>
            <w:hideMark/>
          </w:tcPr>
          <w:p w14:paraId="61D70F8F" w14:textId="77777777" w:rsidR="00C76F20" w:rsidRPr="00362113" w:rsidRDefault="00C76F20">
            <w:pPr>
              <w:spacing w:after="0" w:line="240" w:lineRule="auto"/>
              <w:jc w:val="center"/>
              <w:rPr>
                <w:rFonts w:ascii="Calibri" w:eastAsia="Times New Roman" w:hAnsi="Calibri" w:cs="Calibri"/>
                <w:color w:val="000000"/>
                <w:kern w:val="0"/>
                <w:sz w:val="18"/>
                <w:szCs w:val="18"/>
                <w:lang w:eastAsia="pl-PL"/>
                <w14:ligatures w14:val="none"/>
              </w:rPr>
            </w:pPr>
            <w:r w:rsidRPr="00362113">
              <w:rPr>
                <w:rFonts w:ascii="Calibri" w:eastAsia="Times New Roman" w:hAnsi="Calibri" w:cs="Calibri"/>
                <w:color w:val="000000"/>
                <w:kern w:val="0"/>
                <w:sz w:val="18"/>
                <w:szCs w:val="18"/>
                <w:lang w:eastAsia="pl-PL"/>
                <w14:ligatures w14:val="none"/>
              </w:rPr>
              <w:t>2500</w:t>
            </w:r>
          </w:p>
        </w:tc>
      </w:tr>
      <w:tr w:rsidR="00C76F20" w:rsidRPr="00362113" w14:paraId="59192E3E" w14:textId="77777777">
        <w:trPr>
          <w:trHeight w:val="960"/>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14:paraId="5A74D6BF" w14:textId="77777777" w:rsidR="00C76F20" w:rsidRPr="00362113" w:rsidRDefault="00C76F20">
            <w:pPr>
              <w:spacing w:after="0" w:line="240" w:lineRule="auto"/>
              <w:jc w:val="center"/>
              <w:rPr>
                <w:rFonts w:ascii="Calibri" w:eastAsia="Times New Roman" w:hAnsi="Calibri" w:cs="Calibri"/>
                <w:color w:val="000000"/>
                <w:kern w:val="0"/>
                <w:sz w:val="18"/>
                <w:szCs w:val="18"/>
                <w:lang w:eastAsia="pl-PL"/>
                <w14:ligatures w14:val="none"/>
              </w:rPr>
            </w:pPr>
            <w:r w:rsidRPr="00362113">
              <w:rPr>
                <w:rFonts w:ascii="Calibri" w:eastAsia="Times New Roman" w:hAnsi="Calibri" w:cs="Calibri"/>
                <w:color w:val="000000"/>
                <w:kern w:val="0"/>
                <w:sz w:val="18"/>
                <w:szCs w:val="18"/>
                <w:lang w:eastAsia="pl-PL"/>
                <w14:ligatures w14:val="none"/>
              </w:rPr>
              <w:t>21</w:t>
            </w:r>
          </w:p>
        </w:tc>
        <w:tc>
          <w:tcPr>
            <w:tcW w:w="539" w:type="pct"/>
            <w:tcBorders>
              <w:top w:val="nil"/>
              <w:left w:val="nil"/>
              <w:bottom w:val="single" w:sz="4" w:space="0" w:color="auto"/>
              <w:right w:val="single" w:sz="4" w:space="0" w:color="auto"/>
            </w:tcBorders>
            <w:shd w:val="clear" w:color="000000" w:fill="FFFFFF"/>
            <w:vAlign w:val="center"/>
            <w:hideMark/>
          </w:tcPr>
          <w:p w14:paraId="4F5F3EF1" w14:textId="77777777" w:rsidR="00C76F20" w:rsidRPr="00362113" w:rsidRDefault="00C76F20">
            <w:pPr>
              <w:spacing w:after="0" w:line="240" w:lineRule="auto"/>
              <w:jc w:val="center"/>
              <w:rPr>
                <w:rFonts w:ascii="Calibri" w:eastAsia="Times New Roman" w:hAnsi="Calibri" w:cs="Calibri"/>
                <w:color w:val="000000"/>
                <w:kern w:val="0"/>
                <w:sz w:val="18"/>
                <w:szCs w:val="18"/>
                <w:lang w:eastAsia="pl-PL"/>
                <w14:ligatures w14:val="none"/>
              </w:rPr>
            </w:pPr>
            <w:r w:rsidRPr="00362113">
              <w:rPr>
                <w:rFonts w:ascii="Calibri" w:eastAsia="Times New Roman" w:hAnsi="Calibri" w:cs="Calibri"/>
                <w:color w:val="000000"/>
                <w:kern w:val="0"/>
                <w:sz w:val="18"/>
                <w:szCs w:val="18"/>
                <w:lang w:eastAsia="pl-PL"/>
                <w14:ligatures w14:val="none"/>
              </w:rPr>
              <w:t>Fiat Ducato</w:t>
            </w:r>
          </w:p>
        </w:tc>
        <w:tc>
          <w:tcPr>
            <w:tcW w:w="613" w:type="pct"/>
            <w:tcBorders>
              <w:top w:val="nil"/>
              <w:left w:val="nil"/>
              <w:bottom w:val="single" w:sz="4" w:space="0" w:color="auto"/>
              <w:right w:val="single" w:sz="4" w:space="0" w:color="auto"/>
            </w:tcBorders>
            <w:shd w:val="clear" w:color="000000" w:fill="FFFFFF"/>
            <w:vAlign w:val="center"/>
            <w:hideMark/>
          </w:tcPr>
          <w:p w14:paraId="13FE906D" w14:textId="77777777" w:rsidR="00C76F20" w:rsidRPr="00362113" w:rsidRDefault="00C76F20">
            <w:pPr>
              <w:spacing w:after="0" w:line="240" w:lineRule="auto"/>
              <w:jc w:val="center"/>
              <w:rPr>
                <w:rFonts w:ascii="Calibri" w:eastAsia="Times New Roman" w:hAnsi="Calibri" w:cs="Calibri"/>
                <w:color w:val="000000"/>
                <w:kern w:val="0"/>
                <w:sz w:val="18"/>
                <w:szCs w:val="18"/>
                <w:lang w:eastAsia="pl-PL"/>
                <w14:ligatures w14:val="none"/>
              </w:rPr>
            </w:pPr>
            <w:r w:rsidRPr="00362113">
              <w:rPr>
                <w:rFonts w:ascii="Calibri" w:eastAsia="Times New Roman" w:hAnsi="Calibri" w:cs="Calibri"/>
                <w:color w:val="000000"/>
                <w:kern w:val="0"/>
                <w:sz w:val="18"/>
                <w:szCs w:val="18"/>
                <w:lang w:eastAsia="pl-PL"/>
                <w14:ligatures w14:val="none"/>
              </w:rPr>
              <w:t>POS33097</w:t>
            </w:r>
          </w:p>
        </w:tc>
        <w:tc>
          <w:tcPr>
            <w:tcW w:w="1201" w:type="pct"/>
            <w:tcBorders>
              <w:top w:val="nil"/>
              <w:left w:val="nil"/>
              <w:bottom w:val="single" w:sz="4" w:space="0" w:color="auto"/>
              <w:right w:val="single" w:sz="4" w:space="0" w:color="auto"/>
            </w:tcBorders>
            <w:shd w:val="clear" w:color="auto" w:fill="auto"/>
            <w:vAlign w:val="center"/>
            <w:hideMark/>
          </w:tcPr>
          <w:p w14:paraId="27F75627" w14:textId="77777777" w:rsidR="00C76F20" w:rsidRPr="00362113" w:rsidRDefault="00C76F20">
            <w:pPr>
              <w:spacing w:after="0" w:line="240" w:lineRule="auto"/>
              <w:jc w:val="center"/>
              <w:rPr>
                <w:rFonts w:ascii="Calibri" w:eastAsia="Times New Roman" w:hAnsi="Calibri" w:cs="Calibri"/>
                <w:color w:val="000000"/>
                <w:kern w:val="0"/>
                <w:sz w:val="18"/>
                <w:szCs w:val="18"/>
                <w:lang w:eastAsia="pl-PL"/>
                <w14:ligatures w14:val="none"/>
              </w:rPr>
            </w:pPr>
            <w:r w:rsidRPr="00362113">
              <w:rPr>
                <w:rFonts w:ascii="Calibri" w:eastAsia="Times New Roman" w:hAnsi="Calibri" w:cs="Calibri"/>
                <w:color w:val="000000"/>
                <w:kern w:val="0"/>
                <w:sz w:val="18"/>
                <w:szCs w:val="18"/>
                <w:lang w:eastAsia="pl-PL"/>
                <w14:ligatures w14:val="none"/>
              </w:rPr>
              <w:t>ZFA25000002928281</w:t>
            </w:r>
          </w:p>
        </w:tc>
        <w:tc>
          <w:tcPr>
            <w:tcW w:w="595" w:type="pct"/>
            <w:tcBorders>
              <w:top w:val="nil"/>
              <w:left w:val="nil"/>
              <w:bottom w:val="single" w:sz="4" w:space="0" w:color="auto"/>
              <w:right w:val="single" w:sz="4" w:space="0" w:color="auto"/>
            </w:tcBorders>
            <w:shd w:val="clear" w:color="000000" w:fill="FFFFFF"/>
            <w:vAlign w:val="center"/>
            <w:hideMark/>
          </w:tcPr>
          <w:p w14:paraId="56B0E49E" w14:textId="77777777" w:rsidR="00C76F20" w:rsidRPr="00362113" w:rsidRDefault="00C76F20">
            <w:pPr>
              <w:spacing w:after="0" w:line="240" w:lineRule="auto"/>
              <w:jc w:val="center"/>
              <w:rPr>
                <w:rFonts w:ascii="Calibri" w:eastAsia="Times New Roman" w:hAnsi="Calibri" w:cs="Calibri"/>
                <w:color w:val="000000"/>
                <w:kern w:val="0"/>
                <w:sz w:val="18"/>
                <w:szCs w:val="18"/>
                <w:lang w:eastAsia="pl-PL"/>
                <w14:ligatures w14:val="none"/>
              </w:rPr>
            </w:pPr>
            <w:r w:rsidRPr="00362113">
              <w:rPr>
                <w:rFonts w:ascii="Calibri" w:eastAsia="Times New Roman" w:hAnsi="Calibri" w:cs="Calibri"/>
                <w:color w:val="000000"/>
                <w:kern w:val="0"/>
                <w:sz w:val="18"/>
                <w:szCs w:val="18"/>
                <w:lang w:eastAsia="pl-PL"/>
                <w14:ligatures w14:val="none"/>
              </w:rPr>
              <w:t>2015</w:t>
            </w:r>
          </w:p>
        </w:tc>
        <w:tc>
          <w:tcPr>
            <w:tcW w:w="601" w:type="pct"/>
            <w:tcBorders>
              <w:top w:val="nil"/>
              <w:left w:val="nil"/>
              <w:bottom w:val="single" w:sz="4" w:space="0" w:color="auto"/>
              <w:right w:val="single" w:sz="4" w:space="0" w:color="auto"/>
            </w:tcBorders>
            <w:shd w:val="clear" w:color="000000" w:fill="FFFFFF"/>
            <w:vAlign w:val="center"/>
            <w:hideMark/>
          </w:tcPr>
          <w:p w14:paraId="5B3F620E" w14:textId="77777777" w:rsidR="00C76F20" w:rsidRPr="00362113" w:rsidRDefault="00C76F20">
            <w:pPr>
              <w:spacing w:after="0" w:line="240" w:lineRule="auto"/>
              <w:jc w:val="center"/>
              <w:rPr>
                <w:rFonts w:ascii="Calibri" w:eastAsia="Times New Roman" w:hAnsi="Calibri" w:cs="Calibri"/>
                <w:color w:val="000000"/>
                <w:kern w:val="0"/>
                <w:sz w:val="18"/>
                <w:szCs w:val="18"/>
                <w:lang w:eastAsia="pl-PL"/>
                <w14:ligatures w14:val="none"/>
              </w:rPr>
            </w:pPr>
            <w:r w:rsidRPr="00362113">
              <w:rPr>
                <w:rFonts w:ascii="Calibri" w:eastAsia="Times New Roman" w:hAnsi="Calibri" w:cs="Calibri"/>
                <w:color w:val="000000"/>
                <w:kern w:val="0"/>
                <w:sz w:val="18"/>
                <w:szCs w:val="18"/>
                <w:lang w:eastAsia="pl-PL"/>
                <w14:ligatures w14:val="none"/>
              </w:rPr>
              <w:t>ciężarowy</w:t>
            </w:r>
          </w:p>
        </w:tc>
        <w:tc>
          <w:tcPr>
            <w:tcW w:w="646" w:type="pct"/>
            <w:tcBorders>
              <w:top w:val="nil"/>
              <w:left w:val="nil"/>
              <w:bottom w:val="single" w:sz="4" w:space="0" w:color="auto"/>
              <w:right w:val="single" w:sz="4" w:space="0" w:color="auto"/>
            </w:tcBorders>
            <w:shd w:val="clear" w:color="000000" w:fill="FFFFFF"/>
            <w:vAlign w:val="center"/>
            <w:hideMark/>
          </w:tcPr>
          <w:p w14:paraId="29A19911" w14:textId="77777777" w:rsidR="00C76F20" w:rsidRPr="00362113" w:rsidRDefault="00C76F20">
            <w:pPr>
              <w:spacing w:after="0" w:line="240" w:lineRule="auto"/>
              <w:jc w:val="center"/>
              <w:rPr>
                <w:rFonts w:ascii="Calibri" w:eastAsia="Times New Roman" w:hAnsi="Calibri" w:cs="Calibri"/>
                <w:color w:val="000000"/>
                <w:kern w:val="0"/>
                <w:sz w:val="18"/>
                <w:szCs w:val="18"/>
                <w:lang w:eastAsia="pl-PL"/>
                <w14:ligatures w14:val="none"/>
              </w:rPr>
            </w:pPr>
            <w:r w:rsidRPr="00362113">
              <w:rPr>
                <w:rFonts w:ascii="Calibri" w:eastAsia="Times New Roman" w:hAnsi="Calibri" w:cs="Calibri"/>
                <w:color w:val="000000"/>
                <w:kern w:val="0"/>
                <w:sz w:val="18"/>
                <w:szCs w:val="18"/>
                <w:lang w:eastAsia="pl-PL"/>
                <w14:ligatures w14:val="none"/>
              </w:rPr>
              <w:t>2999/940</w:t>
            </w:r>
          </w:p>
        </w:tc>
        <w:tc>
          <w:tcPr>
            <w:tcW w:w="421" w:type="pct"/>
            <w:tcBorders>
              <w:top w:val="nil"/>
              <w:left w:val="nil"/>
              <w:bottom w:val="single" w:sz="4" w:space="0" w:color="auto"/>
              <w:right w:val="single" w:sz="4" w:space="0" w:color="auto"/>
            </w:tcBorders>
            <w:shd w:val="clear" w:color="000000" w:fill="FFFFFF"/>
            <w:vAlign w:val="center"/>
            <w:hideMark/>
          </w:tcPr>
          <w:p w14:paraId="3779DCD2" w14:textId="77777777" w:rsidR="00C76F20" w:rsidRPr="00362113" w:rsidRDefault="00C76F20">
            <w:pPr>
              <w:spacing w:after="0" w:line="240" w:lineRule="auto"/>
              <w:jc w:val="center"/>
              <w:rPr>
                <w:rFonts w:ascii="Calibri" w:eastAsia="Times New Roman" w:hAnsi="Calibri" w:cs="Calibri"/>
                <w:color w:val="000000"/>
                <w:kern w:val="0"/>
                <w:sz w:val="18"/>
                <w:szCs w:val="18"/>
                <w:lang w:eastAsia="pl-PL"/>
                <w14:ligatures w14:val="none"/>
              </w:rPr>
            </w:pPr>
            <w:r w:rsidRPr="00362113">
              <w:rPr>
                <w:rFonts w:ascii="Calibri" w:eastAsia="Times New Roman" w:hAnsi="Calibri" w:cs="Calibri"/>
                <w:color w:val="000000"/>
                <w:kern w:val="0"/>
                <w:sz w:val="18"/>
                <w:szCs w:val="18"/>
                <w:lang w:eastAsia="pl-PL"/>
                <w14:ligatures w14:val="none"/>
              </w:rPr>
              <w:t>3500</w:t>
            </w:r>
          </w:p>
        </w:tc>
      </w:tr>
      <w:tr w:rsidR="00C76F20" w:rsidRPr="00696A31" w14:paraId="1E138E69" w14:textId="77777777">
        <w:trPr>
          <w:trHeight w:val="960"/>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14:paraId="360FE514" w14:textId="77777777" w:rsidR="00C76F20" w:rsidRPr="00362113" w:rsidRDefault="00C76F20">
            <w:pPr>
              <w:spacing w:after="0" w:line="240" w:lineRule="auto"/>
              <w:jc w:val="center"/>
              <w:rPr>
                <w:rFonts w:ascii="Calibri" w:eastAsia="Times New Roman" w:hAnsi="Calibri" w:cs="Calibri"/>
                <w:color w:val="000000"/>
                <w:kern w:val="0"/>
                <w:sz w:val="18"/>
                <w:szCs w:val="18"/>
                <w:lang w:eastAsia="pl-PL"/>
                <w14:ligatures w14:val="none"/>
              </w:rPr>
            </w:pPr>
            <w:r w:rsidRPr="00362113">
              <w:rPr>
                <w:rFonts w:ascii="Calibri" w:eastAsia="Times New Roman" w:hAnsi="Calibri" w:cs="Calibri"/>
                <w:color w:val="000000"/>
                <w:kern w:val="0"/>
                <w:sz w:val="18"/>
                <w:szCs w:val="18"/>
                <w:lang w:eastAsia="pl-PL"/>
                <w14:ligatures w14:val="none"/>
              </w:rPr>
              <w:t>43</w:t>
            </w:r>
          </w:p>
        </w:tc>
        <w:tc>
          <w:tcPr>
            <w:tcW w:w="539" w:type="pct"/>
            <w:tcBorders>
              <w:top w:val="nil"/>
              <w:left w:val="nil"/>
              <w:bottom w:val="single" w:sz="4" w:space="0" w:color="auto"/>
              <w:right w:val="single" w:sz="4" w:space="0" w:color="auto"/>
            </w:tcBorders>
            <w:shd w:val="clear" w:color="000000" w:fill="FFFFFF"/>
            <w:vAlign w:val="center"/>
            <w:hideMark/>
          </w:tcPr>
          <w:p w14:paraId="1AD400F7" w14:textId="77777777" w:rsidR="00C76F20" w:rsidRPr="00362113" w:rsidRDefault="00C76F20">
            <w:pPr>
              <w:spacing w:after="0" w:line="240" w:lineRule="auto"/>
              <w:jc w:val="center"/>
              <w:rPr>
                <w:rFonts w:ascii="Calibri" w:eastAsia="Times New Roman" w:hAnsi="Calibri" w:cs="Calibri"/>
                <w:color w:val="000000"/>
                <w:kern w:val="0"/>
                <w:sz w:val="18"/>
                <w:szCs w:val="18"/>
                <w:lang w:eastAsia="pl-PL"/>
                <w14:ligatures w14:val="none"/>
              </w:rPr>
            </w:pPr>
            <w:r w:rsidRPr="00362113">
              <w:rPr>
                <w:rFonts w:ascii="Calibri" w:eastAsia="Times New Roman" w:hAnsi="Calibri" w:cs="Calibri"/>
                <w:color w:val="000000"/>
                <w:kern w:val="0"/>
                <w:sz w:val="18"/>
                <w:szCs w:val="18"/>
                <w:lang w:eastAsia="pl-PL"/>
                <w14:ligatures w14:val="none"/>
              </w:rPr>
              <w:t>Peugeot Expert 1.9 D Turbo</w:t>
            </w:r>
          </w:p>
        </w:tc>
        <w:tc>
          <w:tcPr>
            <w:tcW w:w="613" w:type="pct"/>
            <w:tcBorders>
              <w:top w:val="nil"/>
              <w:left w:val="nil"/>
              <w:bottom w:val="single" w:sz="4" w:space="0" w:color="auto"/>
              <w:right w:val="single" w:sz="4" w:space="0" w:color="auto"/>
            </w:tcBorders>
            <w:shd w:val="clear" w:color="000000" w:fill="FFFFFF"/>
            <w:vAlign w:val="center"/>
            <w:hideMark/>
          </w:tcPr>
          <w:p w14:paraId="5235CF42" w14:textId="77777777" w:rsidR="00C76F20" w:rsidRPr="00362113" w:rsidRDefault="00C76F20">
            <w:pPr>
              <w:spacing w:after="0" w:line="240" w:lineRule="auto"/>
              <w:jc w:val="center"/>
              <w:rPr>
                <w:rFonts w:ascii="Calibri" w:eastAsia="Times New Roman" w:hAnsi="Calibri" w:cs="Calibri"/>
                <w:color w:val="000000"/>
                <w:kern w:val="0"/>
                <w:sz w:val="18"/>
                <w:szCs w:val="18"/>
                <w:lang w:eastAsia="pl-PL"/>
                <w14:ligatures w14:val="none"/>
              </w:rPr>
            </w:pPr>
            <w:r w:rsidRPr="00362113">
              <w:rPr>
                <w:rFonts w:ascii="Calibri" w:eastAsia="Times New Roman" w:hAnsi="Calibri" w:cs="Calibri"/>
                <w:color w:val="000000"/>
                <w:kern w:val="0"/>
                <w:sz w:val="18"/>
                <w:szCs w:val="18"/>
                <w:lang w:eastAsia="pl-PL"/>
                <w14:ligatures w14:val="none"/>
              </w:rPr>
              <w:t>POSWA11</w:t>
            </w:r>
          </w:p>
        </w:tc>
        <w:tc>
          <w:tcPr>
            <w:tcW w:w="1201" w:type="pct"/>
            <w:tcBorders>
              <w:top w:val="nil"/>
              <w:left w:val="nil"/>
              <w:bottom w:val="single" w:sz="4" w:space="0" w:color="auto"/>
              <w:right w:val="single" w:sz="4" w:space="0" w:color="auto"/>
            </w:tcBorders>
            <w:shd w:val="clear" w:color="auto" w:fill="auto"/>
            <w:vAlign w:val="center"/>
            <w:hideMark/>
          </w:tcPr>
          <w:p w14:paraId="755CF469" w14:textId="77777777" w:rsidR="00C76F20" w:rsidRPr="00362113" w:rsidRDefault="00C76F20">
            <w:pPr>
              <w:spacing w:after="0" w:line="240" w:lineRule="auto"/>
              <w:jc w:val="center"/>
              <w:rPr>
                <w:rFonts w:ascii="Calibri" w:eastAsia="Times New Roman" w:hAnsi="Calibri" w:cs="Calibri"/>
                <w:color w:val="000000"/>
                <w:kern w:val="0"/>
                <w:sz w:val="18"/>
                <w:szCs w:val="18"/>
                <w:lang w:eastAsia="pl-PL"/>
                <w14:ligatures w14:val="none"/>
              </w:rPr>
            </w:pPr>
            <w:r w:rsidRPr="00362113">
              <w:rPr>
                <w:rFonts w:ascii="Calibri" w:eastAsia="Times New Roman" w:hAnsi="Calibri" w:cs="Calibri"/>
                <w:color w:val="000000"/>
                <w:kern w:val="0"/>
                <w:sz w:val="18"/>
                <w:szCs w:val="18"/>
                <w:lang w:eastAsia="pl-PL"/>
                <w14:ligatures w14:val="none"/>
              </w:rPr>
              <w:t>VF3BZDHXA12609652</w:t>
            </w:r>
          </w:p>
        </w:tc>
        <w:tc>
          <w:tcPr>
            <w:tcW w:w="595" w:type="pct"/>
            <w:tcBorders>
              <w:top w:val="nil"/>
              <w:left w:val="nil"/>
              <w:bottom w:val="single" w:sz="4" w:space="0" w:color="auto"/>
              <w:right w:val="single" w:sz="4" w:space="0" w:color="auto"/>
            </w:tcBorders>
            <w:shd w:val="clear" w:color="000000" w:fill="FFFFFF"/>
            <w:vAlign w:val="center"/>
            <w:hideMark/>
          </w:tcPr>
          <w:p w14:paraId="0A194D65" w14:textId="77777777" w:rsidR="00C76F20" w:rsidRPr="00362113" w:rsidRDefault="00C76F20">
            <w:pPr>
              <w:spacing w:after="0" w:line="240" w:lineRule="auto"/>
              <w:jc w:val="center"/>
              <w:rPr>
                <w:rFonts w:ascii="Calibri" w:eastAsia="Times New Roman" w:hAnsi="Calibri" w:cs="Calibri"/>
                <w:color w:val="000000"/>
                <w:kern w:val="0"/>
                <w:sz w:val="18"/>
                <w:szCs w:val="18"/>
                <w:lang w:eastAsia="pl-PL"/>
                <w14:ligatures w14:val="none"/>
              </w:rPr>
            </w:pPr>
            <w:r w:rsidRPr="00362113">
              <w:rPr>
                <w:rFonts w:ascii="Calibri" w:eastAsia="Times New Roman" w:hAnsi="Calibri" w:cs="Calibri"/>
                <w:color w:val="000000"/>
                <w:kern w:val="0"/>
                <w:sz w:val="18"/>
                <w:szCs w:val="18"/>
                <w:lang w:eastAsia="pl-PL"/>
                <w14:ligatures w14:val="none"/>
              </w:rPr>
              <w:t>2000</w:t>
            </w:r>
          </w:p>
        </w:tc>
        <w:tc>
          <w:tcPr>
            <w:tcW w:w="601" w:type="pct"/>
            <w:tcBorders>
              <w:top w:val="nil"/>
              <w:left w:val="nil"/>
              <w:bottom w:val="single" w:sz="4" w:space="0" w:color="auto"/>
              <w:right w:val="single" w:sz="4" w:space="0" w:color="auto"/>
            </w:tcBorders>
            <w:shd w:val="clear" w:color="000000" w:fill="FFFFFF"/>
            <w:vAlign w:val="center"/>
            <w:hideMark/>
          </w:tcPr>
          <w:p w14:paraId="07BAC8E0" w14:textId="77777777" w:rsidR="00C76F20" w:rsidRPr="00362113" w:rsidRDefault="00C76F20">
            <w:pPr>
              <w:spacing w:after="0" w:line="240" w:lineRule="auto"/>
              <w:jc w:val="center"/>
              <w:rPr>
                <w:rFonts w:ascii="Calibri" w:eastAsia="Times New Roman" w:hAnsi="Calibri" w:cs="Calibri"/>
                <w:color w:val="000000"/>
                <w:kern w:val="0"/>
                <w:sz w:val="18"/>
                <w:szCs w:val="18"/>
                <w:lang w:eastAsia="pl-PL"/>
                <w14:ligatures w14:val="none"/>
              </w:rPr>
            </w:pPr>
            <w:r w:rsidRPr="00362113">
              <w:rPr>
                <w:rFonts w:ascii="Calibri" w:eastAsia="Times New Roman" w:hAnsi="Calibri" w:cs="Calibri"/>
                <w:color w:val="000000"/>
                <w:kern w:val="0"/>
                <w:sz w:val="18"/>
                <w:szCs w:val="18"/>
                <w:lang w:eastAsia="pl-PL"/>
                <w14:ligatures w14:val="none"/>
              </w:rPr>
              <w:t>ciężarowy</w:t>
            </w:r>
          </w:p>
        </w:tc>
        <w:tc>
          <w:tcPr>
            <w:tcW w:w="646" w:type="pct"/>
            <w:tcBorders>
              <w:top w:val="nil"/>
              <w:left w:val="nil"/>
              <w:bottom w:val="single" w:sz="4" w:space="0" w:color="auto"/>
              <w:right w:val="single" w:sz="4" w:space="0" w:color="auto"/>
            </w:tcBorders>
            <w:shd w:val="clear" w:color="000000" w:fill="FFFFFF"/>
            <w:vAlign w:val="center"/>
            <w:hideMark/>
          </w:tcPr>
          <w:p w14:paraId="23B90129" w14:textId="77777777" w:rsidR="00C76F20" w:rsidRPr="00362113" w:rsidRDefault="00C76F20">
            <w:pPr>
              <w:spacing w:after="0" w:line="240" w:lineRule="auto"/>
              <w:jc w:val="center"/>
              <w:rPr>
                <w:rFonts w:ascii="Calibri" w:eastAsia="Times New Roman" w:hAnsi="Calibri" w:cs="Calibri"/>
                <w:color w:val="000000"/>
                <w:kern w:val="0"/>
                <w:sz w:val="18"/>
                <w:szCs w:val="18"/>
                <w:lang w:eastAsia="pl-PL"/>
                <w14:ligatures w14:val="none"/>
              </w:rPr>
            </w:pPr>
            <w:r w:rsidRPr="00362113">
              <w:rPr>
                <w:rFonts w:ascii="Calibri" w:eastAsia="Times New Roman" w:hAnsi="Calibri" w:cs="Calibri"/>
                <w:color w:val="000000"/>
                <w:kern w:val="0"/>
                <w:sz w:val="18"/>
                <w:szCs w:val="18"/>
                <w:lang w:eastAsia="pl-PL"/>
                <w14:ligatures w14:val="none"/>
              </w:rPr>
              <w:t>1905/815 kg</w:t>
            </w:r>
          </w:p>
        </w:tc>
        <w:tc>
          <w:tcPr>
            <w:tcW w:w="421" w:type="pct"/>
            <w:tcBorders>
              <w:top w:val="nil"/>
              <w:left w:val="nil"/>
              <w:bottom w:val="single" w:sz="4" w:space="0" w:color="auto"/>
              <w:right w:val="single" w:sz="4" w:space="0" w:color="auto"/>
            </w:tcBorders>
            <w:shd w:val="clear" w:color="000000" w:fill="FFFFFF"/>
            <w:vAlign w:val="center"/>
            <w:hideMark/>
          </w:tcPr>
          <w:p w14:paraId="0B6E35D3" w14:textId="77777777" w:rsidR="00C76F20" w:rsidRPr="00696A31" w:rsidRDefault="00C76F20">
            <w:pPr>
              <w:spacing w:after="0" w:line="240" w:lineRule="auto"/>
              <w:jc w:val="center"/>
              <w:rPr>
                <w:rFonts w:ascii="Calibri" w:eastAsia="Times New Roman" w:hAnsi="Calibri" w:cs="Calibri"/>
                <w:color w:val="000000"/>
                <w:kern w:val="0"/>
                <w:sz w:val="18"/>
                <w:szCs w:val="18"/>
                <w:lang w:eastAsia="pl-PL"/>
                <w14:ligatures w14:val="none"/>
              </w:rPr>
            </w:pPr>
            <w:r w:rsidRPr="00362113">
              <w:rPr>
                <w:rFonts w:ascii="Calibri" w:eastAsia="Times New Roman" w:hAnsi="Calibri" w:cs="Calibri"/>
                <w:color w:val="000000"/>
                <w:kern w:val="0"/>
                <w:sz w:val="18"/>
                <w:szCs w:val="18"/>
                <w:lang w:eastAsia="pl-PL"/>
                <w14:ligatures w14:val="none"/>
              </w:rPr>
              <w:t>2285</w:t>
            </w:r>
          </w:p>
        </w:tc>
      </w:tr>
    </w:tbl>
    <w:p w14:paraId="0F0C809E" w14:textId="77777777" w:rsidR="006D4653" w:rsidRPr="00C77830" w:rsidRDefault="006D4653" w:rsidP="00C77830">
      <w:pPr>
        <w:jc w:val="both"/>
        <w:rPr>
          <w:b/>
          <w:bCs/>
        </w:rPr>
      </w:pPr>
    </w:p>
    <w:p w14:paraId="5650494C" w14:textId="0F97DEE0" w:rsidR="00D704ED" w:rsidRDefault="00D704ED" w:rsidP="00DF48D1">
      <w:pPr>
        <w:pStyle w:val="Akapitzlist"/>
        <w:numPr>
          <w:ilvl w:val="0"/>
          <w:numId w:val="5"/>
        </w:numPr>
        <w:jc w:val="both"/>
      </w:pPr>
      <w:r w:rsidRPr="00D704ED">
        <w:t>Proszę o potwierdzenie, że nie będą wystawiane polisy krótkoterminowe (dotyczy wszystkich ryzyk)</w:t>
      </w:r>
    </w:p>
    <w:p w14:paraId="3E81F7A9" w14:textId="77777777" w:rsidR="00DF48D1" w:rsidRPr="00DF48D1" w:rsidRDefault="00DF48D1" w:rsidP="00DF48D1">
      <w:pPr>
        <w:spacing w:after="0"/>
        <w:jc w:val="both"/>
        <w:rPr>
          <w:b/>
          <w:bCs/>
        </w:rPr>
      </w:pPr>
      <w:r w:rsidRPr="00DF48D1">
        <w:rPr>
          <w:b/>
          <w:bCs/>
        </w:rPr>
        <w:t>Odpowiedź:</w:t>
      </w:r>
    </w:p>
    <w:p w14:paraId="3D70130E" w14:textId="2A57848C" w:rsidR="00DF48D1" w:rsidRDefault="00DF48D1" w:rsidP="00DF48D1">
      <w:pPr>
        <w:jc w:val="both"/>
        <w:rPr>
          <w:b/>
          <w:bCs/>
        </w:rPr>
      </w:pPr>
      <w:r w:rsidRPr="00DF48D1">
        <w:rPr>
          <w:b/>
          <w:bCs/>
        </w:rPr>
        <w:t>Zamawiający potwierdza.</w:t>
      </w:r>
    </w:p>
    <w:p w14:paraId="590F51D6" w14:textId="77777777" w:rsidR="00165DD4" w:rsidRPr="00DF48D1" w:rsidRDefault="00165DD4" w:rsidP="00DF48D1">
      <w:pPr>
        <w:jc w:val="both"/>
        <w:rPr>
          <w:b/>
          <w:bCs/>
        </w:rPr>
      </w:pPr>
    </w:p>
    <w:p w14:paraId="1066AABE" w14:textId="44228425" w:rsidR="00D704ED" w:rsidRDefault="00D704ED" w:rsidP="00DF48D1">
      <w:pPr>
        <w:pStyle w:val="Akapitzlist"/>
        <w:numPr>
          <w:ilvl w:val="0"/>
          <w:numId w:val="5"/>
        </w:numPr>
        <w:jc w:val="both"/>
      </w:pPr>
      <w:r w:rsidRPr="00D704ED">
        <w:t>Proszę o wyłączenie z zadania 2 – komunikacja następujących klauzul: inwestycyjna, lokalizacyjna, wartości mienia</w:t>
      </w:r>
    </w:p>
    <w:p w14:paraId="4EB8F1E3" w14:textId="77777777" w:rsidR="00376E9E" w:rsidRPr="00376E9E" w:rsidRDefault="00376E9E" w:rsidP="00376E9E">
      <w:pPr>
        <w:spacing w:after="0"/>
        <w:jc w:val="both"/>
        <w:rPr>
          <w:b/>
          <w:bCs/>
        </w:rPr>
      </w:pPr>
      <w:r w:rsidRPr="00376E9E">
        <w:rPr>
          <w:b/>
          <w:bCs/>
        </w:rPr>
        <w:t>Odpowiedź:</w:t>
      </w:r>
    </w:p>
    <w:p w14:paraId="54E4650C" w14:textId="24690256" w:rsidR="001E5B0D" w:rsidRPr="00F84CCE" w:rsidRDefault="00165DD4" w:rsidP="00376E9E">
      <w:pPr>
        <w:jc w:val="both"/>
        <w:rPr>
          <w:b/>
          <w:bCs/>
        </w:rPr>
      </w:pPr>
      <w:r w:rsidRPr="00F84CCE">
        <w:rPr>
          <w:b/>
          <w:bCs/>
        </w:rPr>
        <w:lastRenderedPageBreak/>
        <w:t xml:space="preserve">Zamawiający </w:t>
      </w:r>
      <w:r w:rsidR="001E5B0D" w:rsidRPr="00F84CCE">
        <w:rPr>
          <w:b/>
          <w:bCs/>
        </w:rPr>
        <w:t>wyjaśnia</w:t>
      </w:r>
      <w:r w:rsidR="00EA0850" w:rsidRPr="00F84CCE">
        <w:rPr>
          <w:b/>
          <w:bCs/>
        </w:rPr>
        <w:t xml:space="preserve">, że do ubezpieczenia komunikacyjnego zastosowanie mają klauzule, </w:t>
      </w:r>
      <w:r w:rsidR="006B1E72" w:rsidRPr="00F84CCE">
        <w:rPr>
          <w:b/>
          <w:bCs/>
        </w:rPr>
        <w:t>w przypadku których wskazan</w:t>
      </w:r>
      <w:r w:rsidR="001E5B0D" w:rsidRPr="00F84CCE">
        <w:rPr>
          <w:b/>
          <w:bCs/>
        </w:rPr>
        <w:t>o nr „4”; t/j:</w:t>
      </w:r>
      <w:r w:rsidR="000D1CE2" w:rsidRPr="00F84CCE">
        <w:rPr>
          <w:b/>
          <w:bCs/>
        </w:rPr>
        <w:t xml:space="preserve"> </w:t>
      </w:r>
      <w:r w:rsidR="000D1CE2" w:rsidRPr="00F84CCE">
        <w:rPr>
          <w:rFonts w:ascii="Arial" w:hAnsi="Arial" w:cs="Arial"/>
          <w:b/>
          <w:sz w:val="20"/>
        </w:rPr>
        <w:t xml:space="preserve">KLAUZULA VAT, </w:t>
      </w:r>
      <w:r w:rsidR="00FB5802" w:rsidRPr="00F84CCE">
        <w:rPr>
          <w:rFonts w:ascii="Arial" w:hAnsi="Arial" w:cs="Arial"/>
          <w:b/>
          <w:sz w:val="20"/>
        </w:rPr>
        <w:t>KLAUZULA REZYGNACJI Z REGRESU, KLAUZULA SZKÓD WZAJEMNYCH</w:t>
      </w:r>
      <w:r w:rsidR="00CE770D" w:rsidRPr="00F84CCE">
        <w:rPr>
          <w:rFonts w:ascii="Arial" w:hAnsi="Arial" w:cs="Arial"/>
          <w:b/>
          <w:sz w:val="20"/>
        </w:rPr>
        <w:t xml:space="preserve">, </w:t>
      </w:r>
      <w:r w:rsidR="00CE770D" w:rsidRPr="00F84CCE">
        <w:rPr>
          <w:rFonts w:ascii="Arial" w:hAnsi="Arial" w:cs="Arial"/>
          <w:b/>
          <w:bCs/>
          <w:sz w:val="20"/>
        </w:rPr>
        <w:t>KLAUZULA INFORMACJI</w:t>
      </w:r>
      <w:r w:rsidR="00CE770D" w:rsidRPr="00F84CCE">
        <w:rPr>
          <w:rFonts w:ascii="Arial" w:hAnsi="Arial" w:cs="Arial"/>
          <w:sz w:val="20"/>
        </w:rPr>
        <w:t xml:space="preserve"> </w:t>
      </w:r>
      <w:r w:rsidR="00CE770D" w:rsidRPr="00F84CCE">
        <w:rPr>
          <w:rFonts w:ascii="Arial" w:hAnsi="Arial" w:cs="Arial"/>
          <w:b/>
          <w:sz w:val="20"/>
        </w:rPr>
        <w:t>DOTYCZĄCYCH RYZYKA</w:t>
      </w:r>
      <w:r w:rsidR="00DA3465" w:rsidRPr="00F84CCE">
        <w:rPr>
          <w:rFonts w:ascii="Arial" w:hAnsi="Arial" w:cs="Arial"/>
          <w:b/>
          <w:sz w:val="20"/>
        </w:rPr>
        <w:t xml:space="preserve">, a także </w:t>
      </w:r>
      <w:r w:rsidR="00DA3465" w:rsidRPr="00F84CCE">
        <w:rPr>
          <w:rFonts w:ascii="Arial" w:hAnsi="Arial" w:cs="Arial"/>
          <w:b/>
          <w:bCs/>
          <w:color w:val="000000"/>
          <w:sz w:val="20"/>
        </w:rPr>
        <w:t>KLAUZULA PRZEWŁASZCZENIA MIENIA</w:t>
      </w:r>
    </w:p>
    <w:p w14:paraId="24BA7112" w14:textId="77777777" w:rsidR="00165DD4" w:rsidRPr="00165DD4" w:rsidRDefault="00165DD4" w:rsidP="00376E9E">
      <w:pPr>
        <w:jc w:val="both"/>
        <w:rPr>
          <w:b/>
          <w:bCs/>
          <w:color w:val="FF0000"/>
        </w:rPr>
      </w:pPr>
    </w:p>
    <w:p w14:paraId="19A3D7A7" w14:textId="4A85D0B3" w:rsidR="00A068DE" w:rsidRPr="00D704ED" w:rsidRDefault="00D704ED" w:rsidP="00051E8C">
      <w:pPr>
        <w:pStyle w:val="Akapitzlist"/>
        <w:numPr>
          <w:ilvl w:val="0"/>
          <w:numId w:val="5"/>
        </w:numPr>
        <w:jc w:val="both"/>
      </w:pPr>
      <w:r w:rsidRPr="00D704ED">
        <w:t>Proszę o zmianę zapisu w zakresie ac:</w:t>
      </w:r>
    </w:p>
    <w:p w14:paraId="664F2C2B" w14:textId="77777777" w:rsidR="00D704ED" w:rsidRPr="00D704ED" w:rsidRDefault="00D704ED" w:rsidP="00D704ED">
      <w:pPr>
        <w:jc w:val="both"/>
      </w:pPr>
      <w:r w:rsidRPr="00D704ED">
        <w:t>zakres terytorialny ubezpieczenia – terytorium RP lub Europy</w:t>
      </w:r>
    </w:p>
    <w:p w14:paraId="065E4D03" w14:textId="77777777" w:rsidR="00D704ED" w:rsidRPr="00D704ED" w:rsidRDefault="00D704ED" w:rsidP="00D704ED">
      <w:pPr>
        <w:jc w:val="both"/>
      </w:pPr>
      <w:r w:rsidRPr="00D704ED">
        <w:t>na</w:t>
      </w:r>
    </w:p>
    <w:p w14:paraId="6ABD18F8" w14:textId="77777777" w:rsidR="00D704ED" w:rsidRPr="00D704ED" w:rsidRDefault="00D704ED" w:rsidP="00D704ED">
      <w:pPr>
        <w:jc w:val="both"/>
      </w:pPr>
      <w:r w:rsidRPr="00D704ED">
        <w:t>Ubezpieczenie obejmuje ochroną zdarzenia, powstałe na terytorium Europy, przy czym na terytorium Rosji, Ukrainy, Białorusi, Albanii i Mołdawii</w:t>
      </w:r>
    </w:p>
    <w:p w14:paraId="7373DABA" w14:textId="77777777" w:rsidR="00D704ED" w:rsidRDefault="00D704ED" w:rsidP="00D704ED">
      <w:pPr>
        <w:jc w:val="both"/>
      </w:pPr>
      <w:r w:rsidRPr="00D704ED">
        <w:t>ubezpieczenie nie obejmuje działania osób trzecich oraz zdarzeń polegających na utracie pojazdu lub jego części w wyniku kradzieży</w:t>
      </w:r>
    </w:p>
    <w:p w14:paraId="12780981" w14:textId="77777777" w:rsidR="008D5CB1" w:rsidRDefault="008D5CB1" w:rsidP="008D5CB1">
      <w:pPr>
        <w:spacing w:after="0"/>
        <w:jc w:val="both"/>
        <w:rPr>
          <w:b/>
          <w:bCs/>
        </w:rPr>
      </w:pPr>
      <w:r w:rsidRPr="00376E9E">
        <w:rPr>
          <w:b/>
          <w:bCs/>
        </w:rPr>
        <w:t>Odpowiedź:</w:t>
      </w:r>
    </w:p>
    <w:p w14:paraId="0A71F77C" w14:textId="14C6B6C6" w:rsidR="008D5CB1" w:rsidRDefault="008D5CB1" w:rsidP="00D704ED">
      <w:pPr>
        <w:jc w:val="both"/>
        <w:rPr>
          <w:b/>
          <w:bCs/>
        </w:rPr>
      </w:pPr>
      <w:r w:rsidRPr="00183534">
        <w:rPr>
          <w:b/>
          <w:bCs/>
        </w:rPr>
        <w:t>Zamawiający nie wyraża zgody na wnioskowaną zmianę.</w:t>
      </w:r>
      <w:r w:rsidR="00C23A2A" w:rsidRPr="00183534">
        <w:rPr>
          <w:b/>
          <w:bCs/>
        </w:rPr>
        <w:t xml:space="preserve"> </w:t>
      </w:r>
      <w:r w:rsidR="00DC09CA" w:rsidRPr="00183534">
        <w:rPr>
          <w:b/>
          <w:bCs/>
        </w:rPr>
        <w:t>Jednocześnie informujemy, że zapis będzie akceptowalny jeśli wynika z OWU Wykonawcy</w:t>
      </w:r>
      <w:r w:rsidR="00F02714" w:rsidRPr="00183534">
        <w:rPr>
          <w:b/>
          <w:bCs/>
        </w:rPr>
        <w:t>.</w:t>
      </w:r>
    </w:p>
    <w:p w14:paraId="70FDF61B" w14:textId="77777777" w:rsidR="00C23A2A" w:rsidRPr="008D5CB1" w:rsidRDefault="00C23A2A" w:rsidP="00D704ED">
      <w:pPr>
        <w:jc w:val="both"/>
        <w:rPr>
          <w:b/>
          <w:bCs/>
        </w:rPr>
      </w:pPr>
    </w:p>
    <w:p w14:paraId="5ACF8FAA" w14:textId="7E053734" w:rsidR="00D704ED" w:rsidRPr="00D704ED" w:rsidRDefault="00D704ED" w:rsidP="00D704ED">
      <w:pPr>
        <w:jc w:val="both"/>
      </w:pPr>
      <w:r w:rsidRPr="00D704ED">
        <w:t>9.</w:t>
      </w:r>
      <w:r w:rsidR="008D5CB1">
        <w:t xml:space="preserve"> </w:t>
      </w:r>
      <w:r w:rsidRPr="00D704ED">
        <w:t>Proszę o usunięcie zapisów z zakresu AC:</w:t>
      </w:r>
    </w:p>
    <w:p w14:paraId="67C74279" w14:textId="77777777" w:rsidR="00D704ED" w:rsidRPr="00D704ED" w:rsidRDefault="00D704ED" w:rsidP="00D704ED">
      <w:pPr>
        <w:jc w:val="both"/>
      </w:pPr>
      <w:r w:rsidRPr="00D704ED">
        <w:t>-pokrycie kosztów holowania do warsztatu lub siedziby ubezpieczonego wskutek wypadku lub awarii bez ustaleń z zakładem ubezpieczeń - minimalny podlimit 1 000,00 PLN na jedno i wszystkie zdarzenia w rocznym okresie ubezpieczenia (postanowienia odmienne w Zakresie ryzyk dodatkowych podlegających ocenie przez zamawiającego) – dla zdarzeń na terytorium RP, - minimalny podlimit 1 000,00 EURO na jedno i wszystkie zdarzenia w rocznym okresie ubezpieczenia (postanowienia odmienne w Zakresie ryzyk dodatkowych podlegających ocenie przez zamawiającego) – dla zdarzeń na terenie Europy, ponad sumę ubezpieczenia;</w:t>
      </w:r>
    </w:p>
    <w:p w14:paraId="50370565" w14:textId="624E145D" w:rsidR="00D704ED" w:rsidRDefault="00D704ED" w:rsidP="00D704ED">
      <w:pPr>
        <w:jc w:val="both"/>
      </w:pPr>
      <w:r w:rsidRPr="00D704ED">
        <w:t>- pokrycie kosztów naprawy na miejscu zdarzenia wskutek wypadku lub awarii bez ustaleń z zakładem ubezpieczeń minimalny podlimit 500,00 PLN na jedno i wszystkie zdarzenia w rocznym okresie ubezpieczenia (postanowienia odmienne w Zakresie ryzyk dodatkowych podlegających ocenie przez zamawiającego) – dla zdarzeń na RP, minimalny podlimit 500,00 EURO na jedno i wszystkie zdarzenia w rocznym okresie ubezpieczenia (postanowienia odmienne w Zakresie ryzyk dodatkowych podlegających ocenie przez zamawiającego) – dla zdarzeń na terenie Europy, ponad sumę ubezpieczenia</w:t>
      </w:r>
    </w:p>
    <w:p w14:paraId="6DD42D9D" w14:textId="77777777" w:rsidR="008D5CB1" w:rsidRPr="00376E9E" w:rsidRDefault="008D5CB1" w:rsidP="008D5CB1">
      <w:pPr>
        <w:spacing w:after="0"/>
        <w:jc w:val="both"/>
        <w:rPr>
          <w:b/>
          <w:bCs/>
        </w:rPr>
      </w:pPr>
      <w:r w:rsidRPr="00376E9E">
        <w:rPr>
          <w:b/>
          <w:bCs/>
        </w:rPr>
        <w:t>Odpowiedź:</w:t>
      </w:r>
    </w:p>
    <w:p w14:paraId="7FE6CDA7" w14:textId="77777777" w:rsidR="008D5CB1" w:rsidRPr="00376E9E" w:rsidRDefault="008D5CB1" w:rsidP="008D5CB1">
      <w:pPr>
        <w:jc w:val="both"/>
        <w:rPr>
          <w:b/>
          <w:bCs/>
        </w:rPr>
      </w:pPr>
      <w:r w:rsidRPr="00376E9E">
        <w:rPr>
          <w:b/>
          <w:bCs/>
        </w:rPr>
        <w:t xml:space="preserve">Zamawiający </w:t>
      </w:r>
      <w:r>
        <w:rPr>
          <w:b/>
          <w:bCs/>
        </w:rPr>
        <w:t xml:space="preserve">nie </w:t>
      </w:r>
      <w:r w:rsidRPr="00376E9E">
        <w:rPr>
          <w:b/>
          <w:bCs/>
        </w:rPr>
        <w:t>wyraża zgod</w:t>
      </w:r>
      <w:r>
        <w:rPr>
          <w:b/>
          <w:bCs/>
        </w:rPr>
        <w:t>y</w:t>
      </w:r>
      <w:r w:rsidRPr="00376E9E">
        <w:rPr>
          <w:b/>
          <w:bCs/>
        </w:rPr>
        <w:t xml:space="preserve"> na wnioskowaną zmianę.</w:t>
      </w:r>
    </w:p>
    <w:p w14:paraId="5B3726B1" w14:textId="77777777" w:rsidR="008D5CB1" w:rsidRDefault="008D5CB1" w:rsidP="00D704ED">
      <w:pPr>
        <w:jc w:val="both"/>
      </w:pPr>
    </w:p>
    <w:p w14:paraId="53DAC1FE" w14:textId="77777777" w:rsidR="00E3324D" w:rsidRDefault="00E3324D" w:rsidP="00D704ED">
      <w:pPr>
        <w:jc w:val="both"/>
      </w:pPr>
    </w:p>
    <w:p w14:paraId="62C1273D" w14:textId="1D002A8C" w:rsidR="00E3324D" w:rsidRDefault="00E3324D" w:rsidP="00E3324D">
      <w:pPr>
        <w:jc w:val="right"/>
      </w:pPr>
      <w:r>
        <w:t>/-/ Marcin Woliński</w:t>
      </w:r>
    </w:p>
    <w:p w14:paraId="335DA19C" w14:textId="4885A850" w:rsidR="00E3324D" w:rsidRPr="00D704ED" w:rsidRDefault="00E3324D" w:rsidP="00E3324D">
      <w:pPr>
        <w:jc w:val="right"/>
      </w:pPr>
      <w:r>
        <w:t>Dyrektor Wydziału Rozwoju Powiatu</w:t>
      </w:r>
      <w:r>
        <w:br/>
        <w:t>Starostwa Powiatowego w Ostrowie Wielkopolskim</w:t>
      </w:r>
    </w:p>
    <w:sectPr w:rsidR="00E3324D" w:rsidRPr="00D704E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1077E" w14:textId="77777777" w:rsidR="00E83B5B" w:rsidRDefault="00E83B5B" w:rsidP="003B4B1C">
      <w:pPr>
        <w:spacing w:after="0" w:line="240" w:lineRule="auto"/>
      </w:pPr>
      <w:r>
        <w:separator/>
      </w:r>
    </w:p>
  </w:endnote>
  <w:endnote w:type="continuationSeparator" w:id="0">
    <w:p w14:paraId="2F892420" w14:textId="77777777" w:rsidR="00E83B5B" w:rsidRDefault="00E83B5B" w:rsidP="003B4B1C">
      <w:pPr>
        <w:spacing w:after="0" w:line="240" w:lineRule="auto"/>
      </w:pPr>
      <w:r>
        <w:continuationSeparator/>
      </w:r>
    </w:p>
  </w:endnote>
  <w:endnote w:type="continuationNotice" w:id="1">
    <w:p w14:paraId="79B7A4E5" w14:textId="77777777" w:rsidR="00E83B5B" w:rsidRDefault="00E83B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1154094"/>
      <w:docPartObj>
        <w:docPartGallery w:val="Page Numbers (Bottom of Page)"/>
        <w:docPartUnique/>
      </w:docPartObj>
    </w:sdtPr>
    <w:sdtContent>
      <w:p w14:paraId="00E1A251" w14:textId="6485A388" w:rsidR="003B4B1C" w:rsidRDefault="003B4B1C">
        <w:pPr>
          <w:pStyle w:val="Stopka"/>
          <w:jc w:val="right"/>
        </w:pPr>
        <w:r>
          <w:fldChar w:fldCharType="begin"/>
        </w:r>
        <w:r>
          <w:instrText>PAGE   \* MERGEFORMAT</w:instrText>
        </w:r>
        <w:r>
          <w:fldChar w:fldCharType="separate"/>
        </w:r>
        <w:r>
          <w:t>2</w:t>
        </w:r>
        <w:r>
          <w:fldChar w:fldCharType="end"/>
        </w:r>
      </w:p>
    </w:sdtContent>
  </w:sdt>
  <w:p w14:paraId="14CFA2DB" w14:textId="77777777" w:rsidR="003B4B1C" w:rsidRDefault="003B4B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967E4" w14:textId="77777777" w:rsidR="00E83B5B" w:rsidRDefault="00E83B5B" w:rsidP="003B4B1C">
      <w:pPr>
        <w:spacing w:after="0" w:line="240" w:lineRule="auto"/>
      </w:pPr>
      <w:r>
        <w:separator/>
      </w:r>
    </w:p>
  </w:footnote>
  <w:footnote w:type="continuationSeparator" w:id="0">
    <w:p w14:paraId="3D6E0931" w14:textId="77777777" w:rsidR="00E83B5B" w:rsidRDefault="00E83B5B" w:rsidP="003B4B1C">
      <w:pPr>
        <w:spacing w:after="0" w:line="240" w:lineRule="auto"/>
      </w:pPr>
      <w:r>
        <w:continuationSeparator/>
      </w:r>
    </w:p>
  </w:footnote>
  <w:footnote w:type="continuationNotice" w:id="1">
    <w:p w14:paraId="1DBA5B0C" w14:textId="77777777" w:rsidR="00E83B5B" w:rsidRDefault="00E83B5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A6CF3"/>
    <w:multiLevelType w:val="hybridMultilevel"/>
    <w:tmpl w:val="6090D8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2195924"/>
    <w:multiLevelType w:val="hybridMultilevel"/>
    <w:tmpl w:val="94760E8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32B61EE"/>
    <w:multiLevelType w:val="hybridMultilevel"/>
    <w:tmpl w:val="C6D42E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CD33B9"/>
    <w:multiLevelType w:val="hybridMultilevel"/>
    <w:tmpl w:val="17D22F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8CF3D41"/>
    <w:multiLevelType w:val="hybridMultilevel"/>
    <w:tmpl w:val="FB6853A8"/>
    <w:lvl w:ilvl="0" w:tplc="34866B2C">
      <w:start w:val="1"/>
      <w:numFmt w:val="decimal"/>
      <w:lvlText w:val="%1."/>
      <w:lvlJc w:val="left"/>
      <w:pPr>
        <w:ind w:left="710" w:hanging="71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5DD4654C"/>
    <w:multiLevelType w:val="hybridMultilevel"/>
    <w:tmpl w:val="D034110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89929800">
    <w:abstractNumId w:val="2"/>
  </w:num>
  <w:num w:numId="2" w16cid:durableId="226495887">
    <w:abstractNumId w:val="5"/>
  </w:num>
  <w:num w:numId="3" w16cid:durableId="1404794294">
    <w:abstractNumId w:val="3"/>
  </w:num>
  <w:num w:numId="4" w16cid:durableId="137116709">
    <w:abstractNumId w:val="4"/>
  </w:num>
  <w:num w:numId="5" w16cid:durableId="1277903991">
    <w:abstractNumId w:val="1"/>
  </w:num>
  <w:num w:numId="6" w16cid:durableId="1649699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F00"/>
    <w:rsid w:val="0000160D"/>
    <w:rsid w:val="000016A3"/>
    <w:rsid w:val="00003AF8"/>
    <w:rsid w:val="000043CE"/>
    <w:rsid w:val="00007081"/>
    <w:rsid w:val="00013AD5"/>
    <w:rsid w:val="00016A72"/>
    <w:rsid w:val="00020A68"/>
    <w:rsid w:val="00022545"/>
    <w:rsid w:val="00022AE5"/>
    <w:rsid w:val="00023361"/>
    <w:rsid w:val="00023D97"/>
    <w:rsid w:val="00023FFF"/>
    <w:rsid w:val="0002586A"/>
    <w:rsid w:val="00025DA6"/>
    <w:rsid w:val="00027F4E"/>
    <w:rsid w:val="00030680"/>
    <w:rsid w:val="000322A2"/>
    <w:rsid w:val="000327DF"/>
    <w:rsid w:val="00034BFD"/>
    <w:rsid w:val="00037B7A"/>
    <w:rsid w:val="0004026E"/>
    <w:rsid w:val="00045089"/>
    <w:rsid w:val="000454E4"/>
    <w:rsid w:val="00046DA8"/>
    <w:rsid w:val="00047D15"/>
    <w:rsid w:val="00050F22"/>
    <w:rsid w:val="00051E8C"/>
    <w:rsid w:val="00052651"/>
    <w:rsid w:val="00052C40"/>
    <w:rsid w:val="00054BEE"/>
    <w:rsid w:val="000555BF"/>
    <w:rsid w:val="0005658D"/>
    <w:rsid w:val="000567B2"/>
    <w:rsid w:val="000574B0"/>
    <w:rsid w:val="00060212"/>
    <w:rsid w:val="00060E8C"/>
    <w:rsid w:val="0006185A"/>
    <w:rsid w:val="00062972"/>
    <w:rsid w:val="00063C7A"/>
    <w:rsid w:val="000702BC"/>
    <w:rsid w:val="000713BE"/>
    <w:rsid w:val="000821FE"/>
    <w:rsid w:val="00083AE0"/>
    <w:rsid w:val="00083B44"/>
    <w:rsid w:val="00084BCE"/>
    <w:rsid w:val="00085212"/>
    <w:rsid w:val="00085446"/>
    <w:rsid w:val="00086134"/>
    <w:rsid w:val="00087981"/>
    <w:rsid w:val="00096B1D"/>
    <w:rsid w:val="000976B2"/>
    <w:rsid w:val="000A0072"/>
    <w:rsid w:val="000A185B"/>
    <w:rsid w:val="000A4365"/>
    <w:rsid w:val="000A66D2"/>
    <w:rsid w:val="000A7928"/>
    <w:rsid w:val="000B2B08"/>
    <w:rsid w:val="000B4409"/>
    <w:rsid w:val="000C0754"/>
    <w:rsid w:val="000C2A73"/>
    <w:rsid w:val="000C2EA7"/>
    <w:rsid w:val="000C3445"/>
    <w:rsid w:val="000C3733"/>
    <w:rsid w:val="000C587A"/>
    <w:rsid w:val="000C77CA"/>
    <w:rsid w:val="000D02B0"/>
    <w:rsid w:val="000D0BF7"/>
    <w:rsid w:val="000D1CE2"/>
    <w:rsid w:val="000D5A80"/>
    <w:rsid w:val="000D5DBA"/>
    <w:rsid w:val="000D6200"/>
    <w:rsid w:val="000E260A"/>
    <w:rsid w:val="000E3295"/>
    <w:rsid w:val="000E6261"/>
    <w:rsid w:val="000E68C9"/>
    <w:rsid w:val="000E69F7"/>
    <w:rsid w:val="000E74CE"/>
    <w:rsid w:val="000F0912"/>
    <w:rsid w:val="000F183E"/>
    <w:rsid w:val="000F362B"/>
    <w:rsid w:val="000F45EC"/>
    <w:rsid w:val="000F5421"/>
    <w:rsid w:val="000F5874"/>
    <w:rsid w:val="000F765E"/>
    <w:rsid w:val="00100577"/>
    <w:rsid w:val="001039CB"/>
    <w:rsid w:val="0010471E"/>
    <w:rsid w:val="00105363"/>
    <w:rsid w:val="00105E91"/>
    <w:rsid w:val="00107C62"/>
    <w:rsid w:val="0011300B"/>
    <w:rsid w:val="00113B51"/>
    <w:rsid w:val="001143C6"/>
    <w:rsid w:val="0011471F"/>
    <w:rsid w:val="00114E76"/>
    <w:rsid w:val="00120729"/>
    <w:rsid w:val="00120C1E"/>
    <w:rsid w:val="0012211D"/>
    <w:rsid w:val="0012276B"/>
    <w:rsid w:val="001247A4"/>
    <w:rsid w:val="0012598C"/>
    <w:rsid w:val="001262BE"/>
    <w:rsid w:val="00131776"/>
    <w:rsid w:val="00133A93"/>
    <w:rsid w:val="001341D6"/>
    <w:rsid w:val="001361C9"/>
    <w:rsid w:val="00143493"/>
    <w:rsid w:val="0014575B"/>
    <w:rsid w:val="001460DC"/>
    <w:rsid w:val="00146FA2"/>
    <w:rsid w:val="00147E95"/>
    <w:rsid w:val="00147FCF"/>
    <w:rsid w:val="001525AD"/>
    <w:rsid w:val="00153502"/>
    <w:rsid w:val="00160150"/>
    <w:rsid w:val="00160777"/>
    <w:rsid w:val="001627C5"/>
    <w:rsid w:val="0016382F"/>
    <w:rsid w:val="00165DD4"/>
    <w:rsid w:val="001676D0"/>
    <w:rsid w:val="0016789A"/>
    <w:rsid w:val="00170DEF"/>
    <w:rsid w:val="00171AEE"/>
    <w:rsid w:val="00172EBA"/>
    <w:rsid w:val="001823AD"/>
    <w:rsid w:val="001826F1"/>
    <w:rsid w:val="00183534"/>
    <w:rsid w:val="00183F18"/>
    <w:rsid w:val="001865A3"/>
    <w:rsid w:val="00191C32"/>
    <w:rsid w:val="0019411E"/>
    <w:rsid w:val="0019471E"/>
    <w:rsid w:val="00196332"/>
    <w:rsid w:val="00196B0F"/>
    <w:rsid w:val="00196FF6"/>
    <w:rsid w:val="001A047E"/>
    <w:rsid w:val="001A1389"/>
    <w:rsid w:val="001A2E40"/>
    <w:rsid w:val="001A308C"/>
    <w:rsid w:val="001A3B9F"/>
    <w:rsid w:val="001A4296"/>
    <w:rsid w:val="001A4850"/>
    <w:rsid w:val="001A5753"/>
    <w:rsid w:val="001A5C84"/>
    <w:rsid w:val="001A5D5F"/>
    <w:rsid w:val="001B1A63"/>
    <w:rsid w:val="001B277C"/>
    <w:rsid w:val="001B38A3"/>
    <w:rsid w:val="001B40DF"/>
    <w:rsid w:val="001B414A"/>
    <w:rsid w:val="001C0595"/>
    <w:rsid w:val="001C0A8D"/>
    <w:rsid w:val="001C0C68"/>
    <w:rsid w:val="001C0EF5"/>
    <w:rsid w:val="001C147D"/>
    <w:rsid w:val="001C2D08"/>
    <w:rsid w:val="001C2F13"/>
    <w:rsid w:val="001C365C"/>
    <w:rsid w:val="001C4F32"/>
    <w:rsid w:val="001C59DD"/>
    <w:rsid w:val="001C68DB"/>
    <w:rsid w:val="001C720F"/>
    <w:rsid w:val="001C78E4"/>
    <w:rsid w:val="001D0CF2"/>
    <w:rsid w:val="001D1CA4"/>
    <w:rsid w:val="001D2791"/>
    <w:rsid w:val="001D4454"/>
    <w:rsid w:val="001D5DF3"/>
    <w:rsid w:val="001D5E04"/>
    <w:rsid w:val="001E0A13"/>
    <w:rsid w:val="001E19C5"/>
    <w:rsid w:val="001E2705"/>
    <w:rsid w:val="001E3190"/>
    <w:rsid w:val="001E47ED"/>
    <w:rsid w:val="001E5B0D"/>
    <w:rsid w:val="001E68B4"/>
    <w:rsid w:val="001E7A3B"/>
    <w:rsid w:val="001F0D92"/>
    <w:rsid w:val="001F0E11"/>
    <w:rsid w:val="001F3110"/>
    <w:rsid w:val="001F604B"/>
    <w:rsid w:val="001F6062"/>
    <w:rsid w:val="001F6086"/>
    <w:rsid w:val="00201CE1"/>
    <w:rsid w:val="00204EC0"/>
    <w:rsid w:val="00205A45"/>
    <w:rsid w:val="00206FC3"/>
    <w:rsid w:val="0021178F"/>
    <w:rsid w:val="002133B8"/>
    <w:rsid w:val="00214582"/>
    <w:rsid w:val="00215245"/>
    <w:rsid w:val="002159DA"/>
    <w:rsid w:val="002165DC"/>
    <w:rsid w:val="002175B2"/>
    <w:rsid w:val="00217DA6"/>
    <w:rsid w:val="00221C3C"/>
    <w:rsid w:val="00222111"/>
    <w:rsid w:val="002221F2"/>
    <w:rsid w:val="002229BA"/>
    <w:rsid w:val="00224E3D"/>
    <w:rsid w:val="00225C36"/>
    <w:rsid w:val="00227B5C"/>
    <w:rsid w:val="002307D8"/>
    <w:rsid w:val="0023220D"/>
    <w:rsid w:val="002354C6"/>
    <w:rsid w:val="0024013F"/>
    <w:rsid w:val="002508B0"/>
    <w:rsid w:val="002513CD"/>
    <w:rsid w:val="00253D0F"/>
    <w:rsid w:val="00254455"/>
    <w:rsid w:val="002553BC"/>
    <w:rsid w:val="00255DE9"/>
    <w:rsid w:val="00263117"/>
    <w:rsid w:val="0026465C"/>
    <w:rsid w:val="00265BEF"/>
    <w:rsid w:val="002712DC"/>
    <w:rsid w:val="002722ED"/>
    <w:rsid w:val="002729FA"/>
    <w:rsid w:val="0027797A"/>
    <w:rsid w:val="00280AA9"/>
    <w:rsid w:val="00285FE5"/>
    <w:rsid w:val="0029010E"/>
    <w:rsid w:val="00290166"/>
    <w:rsid w:val="0029438B"/>
    <w:rsid w:val="00294428"/>
    <w:rsid w:val="002A1ADF"/>
    <w:rsid w:val="002A36A3"/>
    <w:rsid w:val="002A53DC"/>
    <w:rsid w:val="002A6068"/>
    <w:rsid w:val="002B1844"/>
    <w:rsid w:val="002B1B98"/>
    <w:rsid w:val="002B2FB7"/>
    <w:rsid w:val="002B6292"/>
    <w:rsid w:val="002B72FC"/>
    <w:rsid w:val="002B7B44"/>
    <w:rsid w:val="002C2D25"/>
    <w:rsid w:val="002C4957"/>
    <w:rsid w:val="002D1DBC"/>
    <w:rsid w:val="002D298A"/>
    <w:rsid w:val="002D43CC"/>
    <w:rsid w:val="002D5236"/>
    <w:rsid w:val="002D5BFE"/>
    <w:rsid w:val="002D7A64"/>
    <w:rsid w:val="002E0A8E"/>
    <w:rsid w:val="002E0F58"/>
    <w:rsid w:val="002E3447"/>
    <w:rsid w:val="002E402D"/>
    <w:rsid w:val="002E6534"/>
    <w:rsid w:val="002E6586"/>
    <w:rsid w:val="002F3735"/>
    <w:rsid w:val="002F5153"/>
    <w:rsid w:val="002F61F9"/>
    <w:rsid w:val="002F64F6"/>
    <w:rsid w:val="002F788B"/>
    <w:rsid w:val="002F7D3B"/>
    <w:rsid w:val="00300960"/>
    <w:rsid w:val="00301B06"/>
    <w:rsid w:val="00305FA5"/>
    <w:rsid w:val="003063C3"/>
    <w:rsid w:val="0032174B"/>
    <w:rsid w:val="00322C69"/>
    <w:rsid w:val="00324874"/>
    <w:rsid w:val="00326F2A"/>
    <w:rsid w:val="00327E4F"/>
    <w:rsid w:val="00331656"/>
    <w:rsid w:val="003325FC"/>
    <w:rsid w:val="00335845"/>
    <w:rsid w:val="003359E7"/>
    <w:rsid w:val="00335BA8"/>
    <w:rsid w:val="00337854"/>
    <w:rsid w:val="00340994"/>
    <w:rsid w:val="00341291"/>
    <w:rsid w:val="0035046D"/>
    <w:rsid w:val="0035694A"/>
    <w:rsid w:val="00361580"/>
    <w:rsid w:val="00361B68"/>
    <w:rsid w:val="00361D58"/>
    <w:rsid w:val="00362113"/>
    <w:rsid w:val="00363A58"/>
    <w:rsid w:val="0036445A"/>
    <w:rsid w:val="00375832"/>
    <w:rsid w:val="00376E9E"/>
    <w:rsid w:val="0038471B"/>
    <w:rsid w:val="0038533B"/>
    <w:rsid w:val="003857B6"/>
    <w:rsid w:val="0038777A"/>
    <w:rsid w:val="00392F75"/>
    <w:rsid w:val="00393CF9"/>
    <w:rsid w:val="0039522B"/>
    <w:rsid w:val="003970F0"/>
    <w:rsid w:val="00397D36"/>
    <w:rsid w:val="003A124C"/>
    <w:rsid w:val="003A2851"/>
    <w:rsid w:val="003A5733"/>
    <w:rsid w:val="003B15AD"/>
    <w:rsid w:val="003B1E21"/>
    <w:rsid w:val="003B27EC"/>
    <w:rsid w:val="003B30F7"/>
    <w:rsid w:val="003B4872"/>
    <w:rsid w:val="003B4B1C"/>
    <w:rsid w:val="003B5676"/>
    <w:rsid w:val="003B5AFD"/>
    <w:rsid w:val="003B5B91"/>
    <w:rsid w:val="003B77AF"/>
    <w:rsid w:val="003C042C"/>
    <w:rsid w:val="003C187E"/>
    <w:rsid w:val="003C2707"/>
    <w:rsid w:val="003C2F18"/>
    <w:rsid w:val="003D1FED"/>
    <w:rsid w:val="003D23BD"/>
    <w:rsid w:val="003D2CD0"/>
    <w:rsid w:val="003D4771"/>
    <w:rsid w:val="003D4CD7"/>
    <w:rsid w:val="003D74EA"/>
    <w:rsid w:val="003E3B55"/>
    <w:rsid w:val="003E6055"/>
    <w:rsid w:val="003E62F2"/>
    <w:rsid w:val="003E6974"/>
    <w:rsid w:val="003E6C6D"/>
    <w:rsid w:val="003F1387"/>
    <w:rsid w:val="003F1B06"/>
    <w:rsid w:val="003F2147"/>
    <w:rsid w:val="003F295F"/>
    <w:rsid w:val="003F3D66"/>
    <w:rsid w:val="004005F9"/>
    <w:rsid w:val="00400B57"/>
    <w:rsid w:val="00401CD8"/>
    <w:rsid w:val="00404B38"/>
    <w:rsid w:val="0040504A"/>
    <w:rsid w:val="004068F1"/>
    <w:rsid w:val="00406C9D"/>
    <w:rsid w:val="004109ED"/>
    <w:rsid w:val="00412FB6"/>
    <w:rsid w:val="004267C6"/>
    <w:rsid w:val="0043092E"/>
    <w:rsid w:val="00431C8E"/>
    <w:rsid w:val="00431D49"/>
    <w:rsid w:val="00433CA6"/>
    <w:rsid w:val="00434C6D"/>
    <w:rsid w:val="00434EA3"/>
    <w:rsid w:val="00435C55"/>
    <w:rsid w:val="00436C77"/>
    <w:rsid w:val="00437808"/>
    <w:rsid w:val="00441FB8"/>
    <w:rsid w:val="00444F29"/>
    <w:rsid w:val="00447200"/>
    <w:rsid w:val="00447290"/>
    <w:rsid w:val="004536C4"/>
    <w:rsid w:val="004541B0"/>
    <w:rsid w:val="00457166"/>
    <w:rsid w:val="0046050E"/>
    <w:rsid w:val="00463265"/>
    <w:rsid w:val="004660A3"/>
    <w:rsid w:val="00467702"/>
    <w:rsid w:val="00471A88"/>
    <w:rsid w:val="00477730"/>
    <w:rsid w:val="00481818"/>
    <w:rsid w:val="00481A63"/>
    <w:rsid w:val="00481DDA"/>
    <w:rsid w:val="00483B88"/>
    <w:rsid w:val="004861CA"/>
    <w:rsid w:val="00486332"/>
    <w:rsid w:val="004878B7"/>
    <w:rsid w:val="00487A13"/>
    <w:rsid w:val="004917DA"/>
    <w:rsid w:val="0049213E"/>
    <w:rsid w:val="004931BD"/>
    <w:rsid w:val="00496FE9"/>
    <w:rsid w:val="004A2C2B"/>
    <w:rsid w:val="004A5C41"/>
    <w:rsid w:val="004B2EA0"/>
    <w:rsid w:val="004B3689"/>
    <w:rsid w:val="004B55FE"/>
    <w:rsid w:val="004C44E2"/>
    <w:rsid w:val="004C5327"/>
    <w:rsid w:val="004D1B76"/>
    <w:rsid w:val="004D3AB8"/>
    <w:rsid w:val="004E075F"/>
    <w:rsid w:val="004E0D89"/>
    <w:rsid w:val="004E10F7"/>
    <w:rsid w:val="004E128A"/>
    <w:rsid w:val="004E1A96"/>
    <w:rsid w:val="004E56D6"/>
    <w:rsid w:val="004E5B15"/>
    <w:rsid w:val="004E5DDB"/>
    <w:rsid w:val="004F5E31"/>
    <w:rsid w:val="00501867"/>
    <w:rsid w:val="00503B93"/>
    <w:rsid w:val="00503CDB"/>
    <w:rsid w:val="00503DEA"/>
    <w:rsid w:val="00504AAF"/>
    <w:rsid w:val="00506867"/>
    <w:rsid w:val="00507BAF"/>
    <w:rsid w:val="00510D70"/>
    <w:rsid w:val="0051505B"/>
    <w:rsid w:val="005162FA"/>
    <w:rsid w:val="00517180"/>
    <w:rsid w:val="005177E0"/>
    <w:rsid w:val="00517A0B"/>
    <w:rsid w:val="005213D7"/>
    <w:rsid w:val="00521B4B"/>
    <w:rsid w:val="005231E9"/>
    <w:rsid w:val="00523D9F"/>
    <w:rsid w:val="005257B9"/>
    <w:rsid w:val="005270B6"/>
    <w:rsid w:val="00530DD4"/>
    <w:rsid w:val="005313C5"/>
    <w:rsid w:val="0053157E"/>
    <w:rsid w:val="00532BE2"/>
    <w:rsid w:val="00534346"/>
    <w:rsid w:val="00534DFA"/>
    <w:rsid w:val="00535519"/>
    <w:rsid w:val="0054098B"/>
    <w:rsid w:val="0054222B"/>
    <w:rsid w:val="0054278E"/>
    <w:rsid w:val="00544209"/>
    <w:rsid w:val="005460A2"/>
    <w:rsid w:val="0055126A"/>
    <w:rsid w:val="005519B1"/>
    <w:rsid w:val="0055400D"/>
    <w:rsid w:val="005545BC"/>
    <w:rsid w:val="0055523D"/>
    <w:rsid w:val="00555DE8"/>
    <w:rsid w:val="00561834"/>
    <w:rsid w:val="0056283D"/>
    <w:rsid w:val="00564D53"/>
    <w:rsid w:val="00567F69"/>
    <w:rsid w:val="00574507"/>
    <w:rsid w:val="005771F9"/>
    <w:rsid w:val="00582682"/>
    <w:rsid w:val="00587A8C"/>
    <w:rsid w:val="005915FF"/>
    <w:rsid w:val="00594884"/>
    <w:rsid w:val="00596130"/>
    <w:rsid w:val="00597AA8"/>
    <w:rsid w:val="00597F22"/>
    <w:rsid w:val="005A054C"/>
    <w:rsid w:val="005A06DA"/>
    <w:rsid w:val="005A0791"/>
    <w:rsid w:val="005B632E"/>
    <w:rsid w:val="005C27D4"/>
    <w:rsid w:val="005C4BD3"/>
    <w:rsid w:val="005C634B"/>
    <w:rsid w:val="005D18C7"/>
    <w:rsid w:val="005E05D4"/>
    <w:rsid w:val="005E289E"/>
    <w:rsid w:val="005E45AF"/>
    <w:rsid w:val="005E5602"/>
    <w:rsid w:val="005E6C88"/>
    <w:rsid w:val="005E7F7A"/>
    <w:rsid w:val="005F112D"/>
    <w:rsid w:val="005F1473"/>
    <w:rsid w:val="005F36B7"/>
    <w:rsid w:val="005F6977"/>
    <w:rsid w:val="00602970"/>
    <w:rsid w:val="0060588F"/>
    <w:rsid w:val="006063CF"/>
    <w:rsid w:val="00607F65"/>
    <w:rsid w:val="006110B7"/>
    <w:rsid w:val="00616018"/>
    <w:rsid w:val="006223F4"/>
    <w:rsid w:val="00624138"/>
    <w:rsid w:val="00627706"/>
    <w:rsid w:val="00636797"/>
    <w:rsid w:val="0063682F"/>
    <w:rsid w:val="0063694A"/>
    <w:rsid w:val="00637566"/>
    <w:rsid w:val="006420D4"/>
    <w:rsid w:val="00643FE2"/>
    <w:rsid w:val="00645B3E"/>
    <w:rsid w:val="00647BD3"/>
    <w:rsid w:val="0065114F"/>
    <w:rsid w:val="00654DE7"/>
    <w:rsid w:val="006560FD"/>
    <w:rsid w:val="0065614F"/>
    <w:rsid w:val="0065734F"/>
    <w:rsid w:val="0066422A"/>
    <w:rsid w:val="006645D4"/>
    <w:rsid w:val="00665828"/>
    <w:rsid w:val="006659E1"/>
    <w:rsid w:val="00670733"/>
    <w:rsid w:val="006707AD"/>
    <w:rsid w:val="00670C30"/>
    <w:rsid w:val="0067104D"/>
    <w:rsid w:val="00672BCF"/>
    <w:rsid w:val="00672C98"/>
    <w:rsid w:val="00680D16"/>
    <w:rsid w:val="00681573"/>
    <w:rsid w:val="00683A70"/>
    <w:rsid w:val="00686D1A"/>
    <w:rsid w:val="006870E6"/>
    <w:rsid w:val="00690689"/>
    <w:rsid w:val="00690B51"/>
    <w:rsid w:val="00691C75"/>
    <w:rsid w:val="00692749"/>
    <w:rsid w:val="00694BDB"/>
    <w:rsid w:val="00696A31"/>
    <w:rsid w:val="006A032D"/>
    <w:rsid w:val="006A0A23"/>
    <w:rsid w:val="006A1E5E"/>
    <w:rsid w:val="006A4244"/>
    <w:rsid w:val="006A461B"/>
    <w:rsid w:val="006A484E"/>
    <w:rsid w:val="006A588A"/>
    <w:rsid w:val="006B1E72"/>
    <w:rsid w:val="006B2238"/>
    <w:rsid w:val="006B4436"/>
    <w:rsid w:val="006B451F"/>
    <w:rsid w:val="006C523C"/>
    <w:rsid w:val="006C69C9"/>
    <w:rsid w:val="006D04E7"/>
    <w:rsid w:val="006D1578"/>
    <w:rsid w:val="006D1999"/>
    <w:rsid w:val="006D3588"/>
    <w:rsid w:val="006D4653"/>
    <w:rsid w:val="006D5778"/>
    <w:rsid w:val="006D5C3B"/>
    <w:rsid w:val="006D652A"/>
    <w:rsid w:val="006E069E"/>
    <w:rsid w:val="006E18C7"/>
    <w:rsid w:val="006E2205"/>
    <w:rsid w:val="006E2C6D"/>
    <w:rsid w:val="006E5E37"/>
    <w:rsid w:val="006F1C27"/>
    <w:rsid w:val="006F2563"/>
    <w:rsid w:val="006F37B0"/>
    <w:rsid w:val="006F3CA9"/>
    <w:rsid w:val="006F51E8"/>
    <w:rsid w:val="006F5677"/>
    <w:rsid w:val="006F595E"/>
    <w:rsid w:val="006F673D"/>
    <w:rsid w:val="00703B45"/>
    <w:rsid w:val="00704275"/>
    <w:rsid w:val="00704D6F"/>
    <w:rsid w:val="007054EC"/>
    <w:rsid w:val="007107A9"/>
    <w:rsid w:val="007127BB"/>
    <w:rsid w:val="00713B01"/>
    <w:rsid w:val="00713BD3"/>
    <w:rsid w:val="00713DAF"/>
    <w:rsid w:val="00714BE2"/>
    <w:rsid w:val="00715A2A"/>
    <w:rsid w:val="007167BF"/>
    <w:rsid w:val="007175E0"/>
    <w:rsid w:val="00724462"/>
    <w:rsid w:val="007351D1"/>
    <w:rsid w:val="007353FF"/>
    <w:rsid w:val="007358A8"/>
    <w:rsid w:val="00736EDA"/>
    <w:rsid w:val="00740739"/>
    <w:rsid w:val="00740A5C"/>
    <w:rsid w:val="00747ABF"/>
    <w:rsid w:val="007504DD"/>
    <w:rsid w:val="00751191"/>
    <w:rsid w:val="007515FF"/>
    <w:rsid w:val="00753AE2"/>
    <w:rsid w:val="007540F9"/>
    <w:rsid w:val="007550D1"/>
    <w:rsid w:val="00760BA3"/>
    <w:rsid w:val="007623FD"/>
    <w:rsid w:val="007628B1"/>
    <w:rsid w:val="00764F01"/>
    <w:rsid w:val="0076578B"/>
    <w:rsid w:val="00767A91"/>
    <w:rsid w:val="00770685"/>
    <w:rsid w:val="007760A0"/>
    <w:rsid w:val="00776706"/>
    <w:rsid w:val="00777F8A"/>
    <w:rsid w:val="0078474E"/>
    <w:rsid w:val="007859FA"/>
    <w:rsid w:val="007904C9"/>
    <w:rsid w:val="007912CE"/>
    <w:rsid w:val="00792CF0"/>
    <w:rsid w:val="00792EDE"/>
    <w:rsid w:val="007969BA"/>
    <w:rsid w:val="00796CEC"/>
    <w:rsid w:val="00797ED9"/>
    <w:rsid w:val="007A3A22"/>
    <w:rsid w:val="007A4819"/>
    <w:rsid w:val="007A5764"/>
    <w:rsid w:val="007A705E"/>
    <w:rsid w:val="007B01CA"/>
    <w:rsid w:val="007B2FEA"/>
    <w:rsid w:val="007B349D"/>
    <w:rsid w:val="007C0B69"/>
    <w:rsid w:val="007C1814"/>
    <w:rsid w:val="007C1A35"/>
    <w:rsid w:val="007C2AEC"/>
    <w:rsid w:val="007C40DF"/>
    <w:rsid w:val="007D2640"/>
    <w:rsid w:val="007D4EE9"/>
    <w:rsid w:val="007D50D7"/>
    <w:rsid w:val="007D66C5"/>
    <w:rsid w:val="007E1EC3"/>
    <w:rsid w:val="007E6D25"/>
    <w:rsid w:val="007F0CF4"/>
    <w:rsid w:val="007F0D53"/>
    <w:rsid w:val="007F14BD"/>
    <w:rsid w:val="007F2D2C"/>
    <w:rsid w:val="007F2D8A"/>
    <w:rsid w:val="007F2FCB"/>
    <w:rsid w:val="007F4A29"/>
    <w:rsid w:val="007F6FD0"/>
    <w:rsid w:val="0080071C"/>
    <w:rsid w:val="00802787"/>
    <w:rsid w:val="00806949"/>
    <w:rsid w:val="00806965"/>
    <w:rsid w:val="00807778"/>
    <w:rsid w:val="0081130E"/>
    <w:rsid w:val="00811EC0"/>
    <w:rsid w:val="008136F6"/>
    <w:rsid w:val="00813918"/>
    <w:rsid w:val="008149A2"/>
    <w:rsid w:val="00816352"/>
    <w:rsid w:val="00821E92"/>
    <w:rsid w:val="008231B0"/>
    <w:rsid w:val="00823EFA"/>
    <w:rsid w:val="00832C0D"/>
    <w:rsid w:val="00834741"/>
    <w:rsid w:val="008357F9"/>
    <w:rsid w:val="008378A8"/>
    <w:rsid w:val="00837F1A"/>
    <w:rsid w:val="00840030"/>
    <w:rsid w:val="008405B2"/>
    <w:rsid w:val="008413E3"/>
    <w:rsid w:val="008433AF"/>
    <w:rsid w:val="00843966"/>
    <w:rsid w:val="00845DDA"/>
    <w:rsid w:val="00846E15"/>
    <w:rsid w:val="008472E2"/>
    <w:rsid w:val="0085095B"/>
    <w:rsid w:val="00850A72"/>
    <w:rsid w:val="008511DE"/>
    <w:rsid w:val="008528A6"/>
    <w:rsid w:val="00853FD8"/>
    <w:rsid w:val="008547B5"/>
    <w:rsid w:val="00854DA9"/>
    <w:rsid w:val="0085595D"/>
    <w:rsid w:val="0085738C"/>
    <w:rsid w:val="0085783C"/>
    <w:rsid w:val="008636F5"/>
    <w:rsid w:val="00863ED0"/>
    <w:rsid w:val="00866CEE"/>
    <w:rsid w:val="008727BE"/>
    <w:rsid w:val="00872D4B"/>
    <w:rsid w:val="00874B2D"/>
    <w:rsid w:val="00881DF3"/>
    <w:rsid w:val="008823C2"/>
    <w:rsid w:val="008835D6"/>
    <w:rsid w:val="0088698E"/>
    <w:rsid w:val="008901B1"/>
    <w:rsid w:val="0089184C"/>
    <w:rsid w:val="008919AF"/>
    <w:rsid w:val="00893673"/>
    <w:rsid w:val="00893BF3"/>
    <w:rsid w:val="008A1333"/>
    <w:rsid w:val="008A4074"/>
    <w:rsid w:val="008B0872"/>
    <w:rsid w:val="008B1AED"/>
    <w:rsid w:val="008B544E"/>
    <w:rsid w:val="008C0FAE"/>
    <w:rsid w:val="008C1AE0"/>
    <w:rsid w:val="008C554A"/>
    <w:rsid w:val="008C617A"/>
    <w:rsid w:val="008C66A8"/>
    <w:rsid w:val="008D061D"/>
    <w:rsid w:val="008D0920"/>
    <w:rsid w:val="008D2254"/>
    <w:rsid w:val="008D45BC"/>
    <w:rsid w:val="008D5CB1"/>
    <w:rsid w:val="008D5E89"/>
    <w:rsid w:val="008D7D06"/>
    <w:rsid w:val="008E0DDA"/>
    <w:rsid w:val="008E1C1B"/>
    <w:rsid w:val="008E644E"/>
    <w:rsid w:val="008E7405"/>
    <w:rsid w:val="008E76F3"/>
    <w:rsid w:val="008F0D01"/>
    <w:rsid w:val="008F10FE"/>
    <w:rsid w:val="008F1B50"/>
    <w:rsid w:val="008F3D1F"/>
    <w:rsid w:val="008F40DB"/>
    <w:rsid w:val="00902FD6"/>
    <w:rsid w:val="00907D2E"/>
    <w:rsid w:val="00910894"/>
    <w:rsid w:val="00914962"/>
    <w:rsid w:val="009158C0"/>
    <w:rsid w:val="009158DC"/>
    <w:rsid w:val="00920F28"/>
    <w:rsid w:val="0092154E"/>
    <w:rsid w:val="00922142"/>
    <w:rsid w:val="009235C0"/>
    <w:rsid w:val="009265E7"/>
    <w:rsid w:val="00926C55"/>
    <w:rsid w:val="00927290"/>
    <w:rsid w:val="00927B6B"/>
    <w:rsid w:val="00931B83"/>
    <w:rsid w:val="00932891"/>
    <w:rsid w:val="00932C5D"/>
    <w:rsid w:val="00933A2C"/>
    <w:rsid w:val="009347F9"/>
    <w:rsid w:val="00941B68"/>
    <w:rsid w:val="00943E15"/>
    <w:rsid w:val="009453FA"/>
    <w:rsid w:val="009463A8"/>
    <w:rsid w:val="00951E41"/>
    <w:rsid w:val="0095296F"/>
    <w:rsid w:val="0095590F"/>
    <w:rsid w:val="009573A7"/>
    <w:rsid w:val="009603C9"/>
    <w:rsid w:val="00961463"/>
    <w:rsid w:val="0096611F"/>
    <w:rsid w:val="009730A3"/>
    <w:rsid w:val="009859FB"/>
    <w:rsid w:val="00990946"/>
    <w:rsid w:val="00992225"/>
    <w:rsid w:val="00992778"/>
    <w:rsid w:val="00992CFE"/>
    <w:rsid w:val="00993038"/>
    <w:rsid w:val="0099317E"/>
    <w:rsid w:val="00995EA7"/>
    <w:rsid w:val="009A0FE8"/>
    <w:rsid w:val="009A1A63"/>
    <w:rsid w:val="009A4643"/>
    <w:rsid w:val="009A72D9"/>
    <w:rsid w:val="009A7770"/>
    <w:rsid w:val="009B05FC"/>
    <w:rsid w:val="009B0AE7"/>
    <w:rsid w:val="009B2B0F"/>
    <w:rsid w:val="009B4023"/>
    <w:rsid w:val="009B62E6"/>
    <w:rsid w:val="009B77C1"/>
    <w:rsid w:val="009C0B87"/>
    <w:rsid w:val="009C3F57"/>
    <w:rsid w:val="009C4486"/>
    <w:rsid w:val="009C7957"/>
    <w:rsid w:val="009D2DB7"/>
    <w:rsid w:val="009E2CB5"/>
    <w:rsid w:val="009E335A"/>
    <w:rsid w:val="009E35C8"/>
    <w:rsid w:val="009E7210"/>
    <w:rsid w:val="009F2AA8"/>
    <w:rsid w:val="009F3498"/>
    <w:rsid w:val="009F3A58"/>
    <w:rsid w:val="009F418F"/>
    <w:rsid w:val="009F6462"/>
    <w:rsid w:val="009F72DE"/>
    <w:rsid w:val="00A01A74"/>
    <w:rsid w:val="00A03C9B"/>
    <w:rsid w:val="00A04C9D"/>
    <w:rsid w:val="00A04F2F"/>
    <w:rsid w:val="00A068DE"/>
    <w:rsid w:val="00A10D94"/>
    <w:rsid w:val="00A12C9C"/>
    <w:rsid w:val="00A13B72"/>
    <w:rsid w:val="00A15608"/>
    <w:rsid w:val="00A156C2"/>
    <w:rsid w:val="00A173D2"/>
    <w:rsid w:val="00A20907"/>
    <w:rsid w:val="00A217C4"/>
    <w:rsid w:val="00A2237C"/>
    <w:rsid w:val="00A26C1E"/>
    <w:rsid w:val="00A275E0"/>
    <w:rsid w:val="00A27C3F"/>
    <w:rsid w:val="00A27CA9"/>
    <w:rsid w:val="00A35265"/>
    <w:rsid w:val="00A423E8"/>
    <w:rsid w:val="00A4365B"/>
    <w:rsid w:val="00A46CB5"/>
    <w:rsid w:val="00A511A1"/>
    <w:rsid w:val="00A52C8E"/>
    <w:rsid w:val="00A54282"/>
    <w:rsid w:val="00A54BA4"/>
    <w:rsid w:val="00A556F0"/>
    <w:rsid w:val="00A57B1C"/>
    <w:rsid w:val="00A63482"/>
    <w:rsid w:val="00A6600C"/>
    <w:rsid w:val="00A6614C"/>
    <w:rsid w:val="00A67FE1"/>
    <w:rsid w:val="00A70B45"/>
    <w:rsid w:val="00A7351A"/>
    <w:rsid w:val="00A737F5"/>
    <w:rsid w:val="00A7408F"/>
    <w:rsid w:val="00A74772"/>
    <w:rsid w:val="00A77C10"/>
    <w:rsid w:val="00A77CEA"/>
    <w:rsid w:val="00A81736"/>
    <w:rsid w:val="00A874D3"/>
    <w:rsid w:val="00A925F0"/>
    <w:rsid w:val="00A9375B"/>
    <w:rsid w:val="00A9733D"/>
    <w:rsid w:val="00A97BF5"/>
    <w:rsid w:val="00A97FDB"/>
    <w:rsid w:val="00AA098E"/>
    <w:rsid w:val="00AA5959"/>
    <w:rsid w:val="00AA6695"/>
    <w:rsid w:val="00AB3098"/>
    <w:rsid w:val="00AB4A48"/>
    <w:rsid w:val="00AB569F"/>
    <w:rsid w:val="00AB5859"/>
    <w:rsid w:val="00AB5907"/>
    <w:rsid w:val="00AC06A2"/>
    <w:rsid w:val="00AC292C"/>
    <w:rsid w:val="00AC3EC2"/>
    <w:rsid w:val="00AC4520"/>
    <w:rsid w:val="00AC4586"/>
    <w:rsid w:val="00AC5FE1"/>
    <w:rsid w:val="00AC6485"/>
    <w:rsid w:val="00AD3A1B"/>
    <w:rsid w:val="00AD6764"/>
    <w:rsid w:val="00AE1379"/>
    <w:rsid w:val="00AE1722"/>
    <w:rsid w:val="00AE2CEF"/>
    <w:rsid w:val="00AE56A9"/>
    <w:rsid w:val="00AF0A80"/>
    <w:rsid w:val="00AF23F6"/>
    <w:rsid w:val="00AF31B0"/>
    <w:rsid w:val="00AF4B8F"/>
    <w:rsid w:val="00AF4DF6"/>
    <w:rsid w:val="00AF5CAD"/>
    <w:rsid w:val="00AF7569"/>
    <w:rsid w:val="00B01445"/>
    <w:rsid w:val="00B01688"/>
    <w:rsid w:val="00B01A22"/>
    <w:rsid w:val="00B0460F"/>
    <w:rsid w:val="00B06C14"/>
    <w:rsid w:val="00B1070C"/>
    <w:rsid w:val="00B11777"/>
    <w:rsid w:val="00B12774"/>
    <w:rsid w:val="00B12E28"/>
    <w:rsid w:val="00B14ACC"/>
    <w:rsid w:val="00B1538C"/>
    <w:rsid w:val="00B2039D"/>
    <w:rsid w:val="00B21819"/>
    <w:rsid w:val="00B22112"/>
    <w:rsid w:val="00B25D5C"/>
    <w:rsid w:val="00B42599"/>
    <w:rsid w:val="00B42B49"/>
    <w:rsid w:val="00B43177"/>
    <w:rsid w:val="00B45EE8"/>
    <w:rsid w:val="00B474D8"/>
    <w:rsid w:val="00B52FB7"/>
    <w:rsid w:val="00B5718F"/>
    <w:rsid w:val="00B57581"/>
    <w:rsid w:val="00B575E1"/>
    <w:rsid w:val="00B61B78"/>
    <w:rsid w:val="00B6361C"/>
    <w:rsid w:val="00B64777"/>
    <w:rsid w:val="00B66696"/>
    <w:rsid w:val="00B6709B"/>
    <w:rsid w:val="00B706F4"/>
    <w:rsid w:val="00B70DCC"/>
    <w:rsid w:val="00B72ADD"/>
    <w:rsid w:val="00B81EC2"/>
    <w:rsid w:val="00B82367"/>
    <w:rsid w:val="00B843EA"/>
    <w:rsid w:val="00B87FB6"/>
    <w:rsid w:val="00B919C3"/>
    <w:rsid w:val="00B95644"/>
    <w:rsid w:val="00BA2EB7"/>
    <w:rsid w:val="00BA35C8"/>
    <w:rsid w:val="00BA5245"/>
    <w:rsid w:val="00BA5A4D"/>
    <w:rsid w:val="00BA5AD8"/>
    <w:rsid w:val="00BA6291"/>
    <w:rsid w:val="00BB0616"/>
    <w:rsid w:val="00BB107A"/>
    <w:rsid w:val="00BB12E6"/>
    <w:rsid w:val="00BB1EF2"/>
    <w:rsid w:val="00BB30A3"/>
    <w:rsid w:val="00BB3ED5"/>
    <w:rsid w:val="00BC03DC"/>
    <w:rsid w:val="00BC16C0"/>
    <w:rsid w:val="00BC54B3"/>
    <w:rsid w:val="00BC6A7E"/>
    <w:rsid w:val="00BC6B65"/>
    <w:rsid w:val="00BC7989"/>
    <w:rsid w:val="00BC7A8C"/>
    <w:rsid w:val="00BD01BE"/>
    <w:rsid w:val="00BD1F8F"/>
    <w:rsid w:val="00BD5A98"/>
    <w:rsid w:val="00BD5B19"/>
    <w:rsid w:val="00BD6E26"/>
    <w:rsid w:val="00BD740D"/>
    <w:rsid w:val="00BD779D"/>
    <w:rsid w:val="00BE1661"/>
    <w:rsid w:val="00BE2060"/>
    <w:rsid w:val="00BE2B72"/>
    <w:rsid w:val="00BE420D"/>
    <w:rsid w:val="00BE5B4A"/>
    <w:rsid w:val="00BE61ED"/>
    <w:rsid w:val="00BF0545"/>
    <w:rsid w:val="00BF249B"/>
    <w:rsid w:val="00BF2A24"/>
    <w:rsid w:val="00BF4354"/>
    <w:rsid w:val="00BF6C7F"/>
    <w:rsid w:val="00C01917"/>
    <w:rsid w:val="00C057B8"/>
    <w:rsid w:val="00C1154C"/>
    <w:rsid w:val="00C1259F"/>
    <w:rsid w:val="00C12A3B"/>
    <w:rsid w:val="00C1314A"/>
    <w:rsid w:val="00C13C9C"/>
    <w:rsid w:val="00C152F7"/>
    <w:rsid w:val="00C15509"/>
    <w:rsid w:val="00C16B7E"/>
    <w:rsid w:val="00C20967"/>
    <w:rsid w:val="00C22633"/>
    <w:rsid w:val="00C23A2A"/>
    <w:rsid w:val="00C2570C"/>
    <w:rsid w:val="00C27BB0"/>
    <w:rsid w:val="00C36427"/>
    <w:rsid w:val="00C42962"/>
    <w:rsid w:val="00C43862"/>
    <w:rsid w:val="00C4390A"/>
    <w:rsid w:val="00C5083C"/>
    <w:rsid w:val="00C51E51"/>
    <w:rsid w:val="00C52319"/>
    <w:rsid w:val="00C53EF6"/>
    <w:rsid w:val="00C5515C"/>
    <w:rsid w:val="00C5660B"/>
    <w:rsid w:val="00C62650"/>
    <w:rsid w:val="00C63196"/>
    <w:rsid w:val="00C65E29"/>
    <w:rsid w:val="00C65ED9"/>
    <w:rsid w:val="00C6637D"/>
    <w:rsid w:val="00C663C8"/>
    <w:rsid w:val="00C66B43"/>
    <w:rsid w:val="00C6796E"/>
    <w:rsid w:val="00C700E6"/>
    <w:rsid w:val="00C70C2C"/>
    <w:rsid w:val="00C76283"/>
    <w:rsid w:val="00C765CE"/>
    <w:rsid w:val="00C76F20"/>
    <w:rsid w:val="00C77830"/>
    <w:rsid w:val="00C8176F"/>
    <w:rsid w:val="00C81EA9"/>
    <w:rsid w:val="00C86E74"/>
    <w:rsid w:val="00C872C0"/>
    <w:rsid w:val="00C9043B"/>
    <w:rsid w:val="00C91A19"/>
    <w:rsid w:val="00C921BA"/>
    <w:rsid w:val="00C923E6"/>
    <w:rsid w:val="00C96CC4"/>
    <w:rsid w:val="00C96D7A"/>
    <w:rsid w:val="00CA0325"/>
    <w:rsid w:val="00CA1574"/>
    <w:rsid w:val="00CB136F"/>
    <w:rsid w:val="00CB2A4D"/>
    <w:rsid w:val="00CB3342"/>
    <w:rsid w:val="00CB3972"/>
    <w:rsid w:val="00CB4549"/>
    <w:rsid w:val="00CB61EA"/>
    <w:rsid w:val="00CB71BF"/>
    <w:rsid w:val="00CC09F1"/>
    <w:rsid w:val="00CC2FF3"/>
    <w:rsid w:val="00CC390E"/>
    <w:rsid w:val="00CC4BC5"/>
    <w:rsid w:val="00CC5241"/>
    <w:rsid w:val="00CC69A9"/>
    <w:rsid w:val="00CC7249"/>
    <w:rsid w:val="00CD0431"/>
    <w:rsid w:val="00CD19B5"/>
    <w:rsid w:val="00CD2B20"/>
    <w:rsid w:val="00CD57B4"/>
    <w:rsid w:val="00CD7712"/>
    <w:rsid w:val="00CE0502"/>
    <w:rsid w:val="00CE174F"/>
    <w:rsid w:val="00CE5014"/>
    <w:rsid w:val="00CE5284"/>
    <w:rsid w:val="00CE64E0"/>
    <w:rsid w:val="00CE770D"/>
    <w:rsid w:val="00CF051D"/>
    <w:rsid w:val="00CF1C27"/>
    <w:rsid w:val="00CF321B"/>
    <w:rsid w:val="00CF3FBC"/>
    <w:rsid w:val="00CF5001"/>
    <w:rsid w:val="00CF56AA"/>
    <w:rsid w:val="00CF71E2"/>
    <w:rsid w:val="00D05678"/>
    <w:rsid w:val="00D07B4C"/>
    <w:rsid w:val="00D13AA8"/>
    <w:rsid w:val="00D14B55"/>
    <w:rsid w:val="00D15D15"/>
    <w:rsid w:val="00D16D41"/>
    <w:rsid w:val="00D21610"/>
    <w:rsid w:val="00D21827"/>
    <w:rsid w:val="00D21E0C"/>
    <w:rsid w:val="00D24B6B"/>
    <w:rsid w:val="00D25D57"/>
    <w:rsid w:val="00D26DA1"/>
    <w:rsid w:val="00D26F33"/>
    <w:rsid w:val="00D2704B"/>
    <w:rsid w:val="00D276BC"/>
    <w:rsid w:val="00D27CA8"/>
    <w:rsid w:val="00D27D6F"/>
    <w:rsid w:val="00D359FB"/>
    <w:rsid w:val="00D35D6D"/>
    <w:rsid w:val="00D43C49"/>
    <w:rsid w:val="00D442F9"/>
    <w:rsid w:val="00D46CAC"/>
    <w:rsid w:val="00D52617"/>
    <w:rsid w:val="00D5429E"/>
    <w:rsid w:val="00D542CE"/>
    <w:rsid w:val="00D56C99"/>
    <w:rsid w:val="00D649F8"/>
    <w:rsid w:val="00D663B1"/>
    <w:rsid w:val="00D665D7"/>
    <w:rsid w:val="00D704ED"/>
    <w:rsid w:val="00D7120D"/>
    <w:rsid w:val="00D71CBB"/>
    <w:rsid w:val="00D73B45"/>
    <w:rsid w:val="00D743B2"/>
    <w:rsid w:val="00D748B3"/>
    <w:rsid w:val="00D75A18"/>
    <w:rsid w:val="00D77050"/>
    <w:rsid w:val="00D80166"/>
    <w:rsid w:val="00D81DBA"/>
    <w:rsid w:val="00D81F40"/>
    <w:rsid w:val="00D829C7"/>
    <w:rsid w:val="00D84833"/>
    <w:rsid w:val="00D84E7C"/>
    <w:rsid w:val="00D87AFA"/>
    <w:rsid w:val="00D910F5"/>
    <w:rsid w:val="00D9429B"/>
    <w:rsid w:val="00D94A33"/>
    <w:rsid w:val="00D95C4B"/>
    <w:rsid w:val="00DA1C65"/>
    <w:rsid w:val="00DA20C0"/>
    <w:rsid w:val="00DA3308"/>
    <w:rsid w:val="00DA3465"/>
    <w:rsid w:val="00DA7045"/>
    <w:rsid w:val="00DA7775"/>
    <w:rsid w:val="00DB12FD"/>
    <w:rsid w:val="00DB1601"/>
    <w:rsid w:val="00DB1A04"/>
    <w:rsid w:val="00DB4596"/>
    <w:rsid w:val="00DB65E5"/>
    <w:rsid w:val="00DB6D5D"/>
    <w:rsid w:val="00DC09CA"/>
    <w:rsid w:val="00DC1976"/>
    <w:rsid w:val="00DC2F4B"/>
    <w:rsid w:val="00DC3078"/>
    <w:rsid w:val="00DC30B0"/>
    <w:rsid w:val="00DC3E54"/>
    <w:rsid w:val="00DC6462"/>
    <w:rsid w:val="00DC70E6"/>
    <w:rsid w:val="00DD1F5F"/>
    <w:rsid w:val="00DD2946"/>
    <w:rsid w:val="00DD4DD4"/>
    <w:rsid w:val="00DD53D9"/>
    <w:rsid w:val="00DD6481"/>
    <w:rsid w:val="00DD7095"/>
    <w:rsid w:val="00DE09D3"/>
    <w:rsid w:val="00DE36D0"/>
    <w:rsid w:val="00DE5178"/>
    <w:rsid w:val="00DE65D2"/>
    <w:rsid w:val="00DE665A"/>
    <w:rsid w:val="00DF2E53"/>
    <w:rsid w:val="00DF3B7B"/>
    <w:rsid w:val="00DF4569"/>
    <w:rsid w:val="00DF48D1"/>
    <w:rsid w:val="00DF68C8"/>
    <w:rsid w:val="00DF7DBA"/>
    <w:rsid w:val="00E01E4A"/>
    <w:rsid w:val="00E03415"/>
    <w:rsid w:val="00E041F0"/>
    <w:rsid w:val="00E061ED"/>
    <w:rsid w:val="00E06496"/>
    <w:rsid w:val="00E11BA5"/>
    <w:rsid w:val="00E1286D"/>
    <w:rsid w:val="00E12A2F"/>
    <w:rsid w:val="00E132EA"/>
    <w:rsid w:val="00E13C5A"/>
    <w:rsid w:val="00E14E15"/>
    <w:rsid w:val="00E172AE"/>
    <w:rsid w:val="00E17FCF"/>
    <w:rsid w:val="00E21B32"/>
    <w:rsid w:val="00E21DCD"/>
    <w:rsid w:val="00E2417A"/>
    <w:rsid w:val="00E25374"/>
    <w:rsid w:val="00E2637C"/>
    <w:rsid w:val="00E31F41"/>
    <w:rsid w:val="00E32190"/>
    <w:rsid w:val="00E3324D"/>
    <w:rsid w:val="00E34D32"/>
    <w:rsid w:val="00E3569D"/>
    <w:rsid w:val="00E36286"/>
    <w:rsid w:val="00E3780D"/>
    <w:rsid w:val="00E4432C"/>
    <w:rsid w:val="00E452D3"/>
    <w:rsid w:val="00E563F0"/>
    <w:rsid w:val="00E608D3"/>
    <w:rsid w:val="00E62CAC"/>
    <w:rsid w:val="00E66340"/>
    <w:rsid w:val="00E67767"/>
    <w:rsid w:val="00E678EB"/>
    <w:rsid w:val="00E67CB8"/>
    <w:rsid w:val="00E702D8"/>
    <w:rsid w:val="00E71EBE"/>
    <w:rsid w:val="00E726A8"/>
    <w:rsid w:val="00E73BA2"/>
    <w:rsid w:val="00E83B5B"/>
    <w:rsid w:val="00E85B28"/>
    <w:rsid w:val="00E8678F"/>
    <w:rsid w:val="00E9117C"/>
    <w:rsid w:val="00E9121A"/>
    <w:rsid w:val="00E918DB"/>
    <w:rsid w:val="00E967F6"/>
    <w:rsid w:val="00E968F8"/>
    <w:rsid w:val="00EA03F9"/>
    <w:rsid w:val="00EA0850"/>
    <w:rsid w:val="00EA1D13"/>
    <w:rsid w:val="00EA1F4A"/>
    <w:rsid w:val="00EA2D77"/>
    <w:rsid w:val="00EA4DEB"/>
    <w:rsid w:val="00EA53FA"/>
    <w:rsid w:val="00EA5CAE"/>
    <w:rsid w:val="00EB0A93"/>
    <w:rsid w:val="00EB1A65"/>
    <w:rsid w:val="00EB2A08"/>
    <w:rsid w:val="00EC1479"/>
    <w:rsid w:val="00EC204E"/>
    <w:rsid w:val="00EC3E2D"/>
    <w:rsid w:val="00EC5406"/>
    <w:rsid w:val="00EC5AD6"/>
    <w:rsid w:val="00EC6976"/>
    <w:rsid w:val="00ED2A25"/>
    <w:rsid w:val="00ED50F2"/>
    <w:rsid w:val="00ED71B5"/>
    <w:rsid w:val="00EE0A37"/>
    <w:rsid w:val="00EE0C93"/>
    <w:rsid w:val="00EE1F42"/>
    <w:rsid w:val="00EE20A7"/>
    <w:rsid w:val="00EE66C0"/>
    <w:rsid w:val="00EF29CD"/>
    <w:rsid w:val="00EF5B76"/>
    <w:rsid w:val="00EF702C"/>
    <w:rsid w:val="00EF78A5"/>
    <w:rsid w:val="00F005ED"/>
    <w:rsid w:val="00F01F78"/>
    <w:rsid w:val="00F0241F"/>
    <w:rsid w:val="00F02714"/>
    <w:rsid w:val="00F02F00"/>
    <w:rsid w:val="00F03369"/>
    <w:rsid w:val="00F0576F"/>
    <w:rsid w:val="00F12CE7"/>
    <w:rsid w:val="00F131E9"/>
    <w:rsid w:val="00F139AF"/>
    <w:rsid w:val="00F173F7"/>
    <w:rsid w:val="00F23358"/>
    <w:rsid w:val="00F2413A"/>
    <w:rsid w:val="00F242BD"/>
    <w:rsid w:val="00F256C0"/>
    <w:rsid w:val="00F25C0B"/>
    <w:rsid w:val="00F266A2"/>
    <w:rsid w:val="00F27E71"/>
    <w:rsid w:val="00F33012"/>
    <w:rsid w:val="00F34D56"/>
    <w:rsid w:val="00F35157"/>
    <w:rsid w:val="00F37DC8"/>
    <w:rsid w:val="00F40957"/>
    <w:rsid w:val="00F40FB3"/>
    <w:rsid w:val="00F41469"/>
    <w:rsid w:val="00F42DAA"/>
    <w:rsid w:val="00F45187"/>
    <w:rsid w:val="00F45950"/>
    <w:rsid w:val="00F501CC"/>
    <w:rsid w:val="00F525C3"/>
    <w:rsid w:val="00F52F5E"/>
    <w:rsid w:val="00F54571"/>
    <w:rsid w:val="00F55262"/>
    <w:rsid w:val="00F559C3"/>
    <w:rsid w:val="00F560E4"/>
    <w:rsid w:val="00F600F7"/>
    <w:rsid w:val="00F616E3"/>
    <w:rsid w:val="00F61A1B"/>
    <w:rsid w:val="00F630ED"/>
    <w:rsid w:val="00F65147"/>
    <w:rsid w:val="00F702AF"/>
    <w:rsid w:val="00F7136F"/>
    <w:rsid w:val="00F73367"/>
    <w:rsid w:val="00F74BF4"/>
    <w:rsid w:val="00F75C9A"/>
    <w:rsid w:val="00F76001"/>
    <w:rsid w:val="00F770A1"/>
    <w:rsid w:val="00F77A9F"/>
    <w:rsid w:val="00F801E1"/>
    <w:rsid w:val="00F80457"/>
    <w:rsid w:val="00F8260D"/>
    <w:rsid w:val="00F82A71"/>
    <w:rsid w:val="00F83A4F"/>
    <w:rsid w:val="00F84BEF"/>
    <w:rsid w:val="00F84CCE"/>
    <w:rsid w:val="00F860F3"/>
    <w:rsid w:val="00F86792"/>
    <w:rsid w:val="00FA18DD"/>
    <w:rsid w:val="00FA39A1"/>
    <w:rsid w:val="00FA4665"/>
    <w:rsid w:val="00FA5DD5"/>
    <w:rsid w:val="00FA7E1D"/>
    <w:rsid w:val="00FB0519"/>
    <w:rsid w:val="00FB3B3C"/>
    <w:rsid w:val="00FB549F"/>
    <w:rsid w:val="00FB560E"/>
    <w:rsid w:val="00FB5802"/>
    <w:rsid w:val="00FB6CBF"/>
    <w:rsid w:val="00FB739C"/>
    <w:rsid w:val="00FB78C0"/>
    <w:rsid w:val="00FC1453"/>
    <w:rsid w:val="00FC156A"/>
    <w:rsid w:val="00FC1C59"/>
    <w:rsid w:val="00FD166B"/>
    <w:rsid w:val="00FD2899"/>
    <w:rsid w:val="00FD4174"/>
    <w:rsid w:val="00FD6524"/>
    <w:rsid w:val="00FD6E44"/>
    <w:rsid w:val="00FE1A09"/>
    <w:rsid w:val="00FE4838"/>
    <w:rsid w:val="00FE6429"/>
    <w:rsid w:val="00FF0678"/>
    <w:rsid w:val="00FF0F87"/>
    <w:rsid w:val="00FF1D98"/>
    <w:rsid w:val="00FF26A7"/>
    <w:rsid w:val="00FF2B9E"/>
    <w:rsid w:val="00FF3A4A"/>
    <w:rsid w:val="00FF6B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543E6"/>
  <w15:chartTrackingRefBased/>
  <w15:docId w15:val="{051906C3-D883-4F8E-9465-F3B3395A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02F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F02F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F02F0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F02F0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F02F0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F02F0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02F0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02F0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02F0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2F0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F02F0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F02F0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02F00"/>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F02F0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F02F0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02F0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02F0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02F00"/>
    <w:rPr>
      <w:rFonts w:eastAsiaTheme="majorEastAsia" w:cstheme="majorBidi"/>
      <w:color w:val="272727" w:themeColor="text1" w:themeTint="D8"/>
    </w:rPr>
  </w:style>
  <w:style w:type="paragraph" w:styleId="Tytu">
    <w:name w:val="Title"/>
    <w:basedOn w:val="Normalny"/>
    <w:next w:val="Normalny"/>
    <w:link w:val="TytuZnak"/>
    <w:uiPriority w:val="10"/>
    <w:qFormat/>
    <w:rsid w:val="00F02F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02F0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02F0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02F0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02F00"/>
    <w:pPr>
      <w:spacing w:before="160"/>
      <w:jc w:val="center"/>
    </w:pPr>
    <w:rPr>
      <w:i/>
      <w:iCs/>
      <w:color w:val="404040" w:themeColor="text1" w:themeTint="BF"/>
    </w:rPr>
  </w:style>
  <w:style w:type="character" w:customStyle="1" w:styleId="CytatZnak">
    <w:name w:val="Cytat Znak"/>
    <w:basedOn w:val="Domylnaczcionkaakapitu"/>
    <w:link w:val="Cytat"/>
    <w:uiPriority w:val="29"/>
    <w:rsid w:val="00F02F00"/>
    <w:rPr>
      <w:i/>
      <w:iCs/>
      <w:color w:val="404040" w:themeColor="text1" w:themeTint="BF"/>
    </w:rPr>
  </w:style>
  <w:style w:type="paragraph" w:styleId="Akapitzlist">
    <w:name w:val="List Paragraph"/>
    <w:basedOn w:val="Normalny"/>
    <w:uiPriority w:val="34"/>
    <w:qFormat/>
    <w:rsid w:val="00F02F00"/>
    <w:pPr>
      <w:ind w:left="720"/>
      <w:contextualSpacing/>
    </w:pPr>
  </w:style>
  <w:style w:type="character" w:styleId="Wyrnienieintensywne">
    <w:name w:val="Intense Emphasis"/>
    <w:basedOn w:val="Domylnaczcionkaakapitu"/>
    <w:uiPriority w:val="21"/>
    <w:qFormat/>
    <w:rsid w:val="00F02F00"/>
    <w:rPr>
      <w:i/>
      <w:iCs/>
      <w:color w:val="0F4761" w:themeColor="accent1" w:themeShade="BF"/>
    </w:rPr>
  </w:style>
  <w:style w:type="paragraph" w:styleId="Cytatintensywny">
    <w:name w:val="Intense Quote"/>
    <w:basedOn w:val="Normalny"/>
    <w:next w:val="Normalny"/>
    <w:link w:val="CytatintensywnyZnak"/>
    <w:uiPriority w:val="30"/>
    <w:qFormat/>
    <w:rsid w:val="00F02F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F02F00"/>
    <w:rPr>
      <w:i/>
      <w:iCs/>
      <w:color w:val="0F4761" w:themeColor="accent1" w:themeShade="BF"/>
    </w:rPr>
  </w:style>
  <w:style w:type="character" w:styleId="Odwoanieintensywne">
    <w:name w:val="Intense Reference"/>
    <w:basedOn w:val="Domylnaczcionkaakapitu"/>
    <w:uiPriority w:val="32"/>
    <w:qFormat/>
    <w:rsid w:val="00F02F00"/>
    <w:rPr>
      <w:b/>
      <w:bCs/>
      <w:smallCaps/>
      <w:color w:val="0F4761" w:themeColor="accent1" w:themeShade="BF"/>
      <w:spacing w:val="5"/>
    </w:rPr>
  </w:style>
  <w:style w:type="paragraph" w:styleId="Nagwek">
    <w:name w:val="header"/>
    <w:basedOn w:val="Normalny"/>
    <w:link w:val="NagwekZnak"/>
    <w:uiPriority w:val="99"/>
    <w:unhideWhenUsed/>
    <w:rsid w:val="003B4B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4B1C"/>
  </w:style>
  <w:style w:type="paragraph" w:styleId="Stopka">
    <w:name w:val="footer"/>
    <w:basedOn w:val="Normalny"/>
    <w:link w:val="StopkaZnak"/>
    <w:uiPriority w:val="99"/>
    <w:unhideWhenUsed/>
    <w:rsid w:val="003B4B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4B1C"/>
  </w:style>
  <w:style w:type="paragraph" w:styleId="Tekstprzypisukocowego">
    <w:name w:val="endnote text"/>
    <w:basedOn w:val="Normalny"/>
    <w:link w:val="TekstprzypisukocowegoZnak"/>
    <w:uiPriority w:val="99"/>
    <w:semiHidden/>
    <w:unhideWhenUsed/>
    <w:rsid w:val="007358A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358A8"/>
    <w:rPr>
      <w:sz w:val="20"/>
      <w:szCs w:val="20"/>
    </w:rPr>
  </w:style>
  <w:style w:type="character" w:styleId="Odwoanieprzypisukocowego">
    <w:name w:val="endnote reference"/>
    <w:basedOn w:val="Domylnaczcionkaakapitu"/>
    <w:uiPriority w:val="99"/>
    <w:semiHidden/>
    <w:unhideWhenUsed/>
    <w:rsid w:val="007358A8"/>
    <w:rPr>
      <w:vertAlign w:val="superscript"/>
    </w:rPr>
  </w:style>
  <w:style w:type="character" w:styleId="Odwoaniedokomentarza">
    <w:name w:val="annotation reference"/>
    <w:basedOn w:val="Domylnaczcionkaakapitu"/>
    <w:uiPriority w:val="99"/>
    <w:semiHidden/>
    <w:unhideWhenUsed/>
    <w:rsid w:val="00335BA8"/>
    <w:rPr>
      <w:sz w:val="16"/>
      <w:szCs w:val="16"/>
    </w:rPr>
  </w:style>
  <w:style w:type="paragraph" w:styleId="Tekstkomentarza">
    <w:name w:val="annotation text"/>
    <w:basedOn w:val="Normalny"/>
    <w:link w:val="TekstkomentarzaZnak"/>
    <w:uiPriority w:val="99"/>
    <w:unhideWhenUsed/>
    <w:rsid w:val="00335BA8"/>
    <w:pPr>
      <w:spacing w:line="240" w:lineRule="auto"/>
    </w:pPr>
    <w:rPr>
      <w:sz w:val="20"/>
      <w:szCs w:val="20"/>
    </w:rPr>
  </w:style>
  <w:style w:type="character" w:customStyle="1" w:styleId="TekstkomentarzaZnak">
    <w:name w:val="Tekst komentarza Znak"/>
    <w:basedOn w:val="Domylnaczcionkaakapitu"/>
    <w:link w:val="Tekstkomentarza"/>
    <w:uiPriority w:val="99"/>
    <w:rsid w:val="00335BA8"/>
    <w:rPr>
      <w:sz w:val="20"/>
      <w:szCs w:val="20"/>
    </w:rPr>
  </w:style>
  <w:style w:type="paragraph" w:styleId="Tematkomentarza">
    <w:name w:val="annotation subject"/>
    <w:basedOn w:val="Tekstkomentarza"/>
    <w:next w:val="Tekstkomentarza"/>
    <w:link w:val="TematkomentarzaZnak"/>
    <w:uiPriority w:val="99"/>
    <w:semiHidden/>
    <w:unhideWhenUsed/>
    <w:rsid w:val="00335BA8"/>
    <w:rPr>
      <w:b/>
      <w:bCs/>
    </w:rPr>
  </w:style>
  <w:style w:type="character" w:customStyle="1" w:styleId="TematkomentarzaZnak">
    <w:name w:val="Temat komentarza Znak"/>
    <w:basedOn w:val="TekstkomentarzaZnak"/>
    <w:link w:val="Tematkomentarza"/>
    <w:uiPriority w:val="99"/>
    <w:semiHidden/>
    <w:rsid w:val="00335BA8"/>
    <w:rPr>
      <w:b/>
      <w:bCs/>
      <w:sz w:val="20"/>
      <w:szCs w:val="20"/>
    </w:rPr>
  </w:style>
  <w:style w:type="paragraph" w:customStyle="1" w:styleId="xl21">
    <w:name w:val="xl21"/>
    <w:basedOn w:val="Normalny"/>
    <w:rsid w:val="00B45EE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kern w:val="0"/>
      <w:sz w:val="24"/>
      <w:szCs w:val="24"/>
      <w:lang w:eastAsia="pl-PL"/>
      <w14:ligatures w14:val="none"/>
    </w:rPr>
  </w:style>
  <w:style w:type="paragraph" w:styleId="Tekstpodstawowy3">
    <w:name w:val="Body Text 3"/>
    <w:basedOn w:val="Normalny"/>
    <w:link w:val="Tekstpodstawowy3Znak"/>
    <w:rsid w:val="000B2B08"/>
    <w:pPr>
      <w:spacing w:after="0" w:line="360" w:lineRule="auto"/>
      <w:jc w:val="both"/>
    </w:pPr>
    <w:rPr>
      <w:rFonts w:ascii="Times New Roman" w:eastAsia="Times New Roman" w:hAnsi="Times New Roman" w:cs="Times New Roman"/>
      <w:kern w:val="0"/>
      <w:sz w:val="24"/>
      <w:szCs w:val="24"/>
      <w:lang w:val="x-none" w:eastAsia="x-none"/>
      <w14:ligatures w14:val="none"/>
    </w:rPr>
  </w:style>
  <w:style w:type="character" w:customStyle="1" w:styleId="Tekstpodstawowy3Znak">
    <w:name w:val="Tekst podstawowy 3 Znak"/>
    <w:basedOn w:val="Domylnaczcionkaakapitu"/>
    <w:link w:val="Tekstpodstawowy3"/>
    <w:rsid w:val="000B2B08"/>
    <w:rPr>
      <w:rFonts w:ascii="Times New Roman" w:eastAsia="Times New Roman" w:hAnsi="Times New Roman" w:cs="Times New Roman"/>
      <w:kern w:val="0"/>
      <w:sz w:val="24"/>
      <w:szCs w:val="24"/>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19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7030E-FE26-4B31-B353-AB20BA4AB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2147</TotalTime>
  <Pages>52</Pages>
  <Words>16990</Words>
  <Characters>101941</Characters>
  <Application>Microsoft Office Word</Application>
  <DocSecurity>0</DocSecurity>
  <Lines>849</Lines>
  <Paragraphs>237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Szrajber</dc:creator>
  <cp:keywords/>
  <dc:description/>
  <cp:lastModifiedBy>Starostwo Powiatowe</cp:lastModifiedBy>
  <cp:revision>769</cp:revision>
  <dcterms:created xsi:type="dcterms:W3CDTF">2024-09-02T17:08:00Z</dcterms:created>
  <dcterms:modified xsi:type="dcterms:W3CDTF">2024-09-16T11:30:00Z</dcterms:modified>
</cp:coreProperties>
</file>