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A8" w:rsidRDefault="00BA35A8" w:rsidP="00BA35A8">
      <w:pPr>
        <w:pStyle w:val="Nagwek1"/>
        <w:numPr>
          <w:ilvl w:val="0"/>
          <w:numId w:val="28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5 do Specyfikacji Warunków Zamówienia</w:t>
      </w:r>
    </w:p>
    <w:p w:rsidR="00BA35A8" w:rsidRDefault="00BA35A8" w:rsidP="00BA35A8">
      <w:pPr>
        <w:pStyle w:val="ZacznikidoSWZ"/>
      </w:pPr>
      <w:r>
        <w:rPr>
          <w:rStyle w:val="Pogrubienie"/>
          <w:b/>
          <w:bCs/>
        </w:rPr>
        <w:t>znak: Rz.271.24.2025</w:t>
      </w:r>
    </w:p>
    <w:p w:rsidR="00BA35A8" w:rsidRDefault="00BA35A8" w:rsidP="00BA35A8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BA35A8" w:rsidRDefault="00BA35A8" w:rsidP="00BA35A8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4" type="#_x0000_t75" style="width:241.05pt;height:56.95pt" o:ole="">
            <v:imagedata r:id="rId6" o:title=""/>
          </v:shape>
          <w:control r:id="rId7" w:name="unnamed48" w:shapeid="_x0000_i1334"/>
        </w:object>
      </w:r>
    </w:p>
    <w:p w:rsidR="00BA35A8" w:rsidRDefault="00BA35A8" w:rsidP="00BA35A8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BA35A8" w:rsidRDefault="00BA35A8" w:rsidP="00BA35A8">
      <w:pPr>
        <w:pStyle w:val="Nagwek2"/>
        <w:numPr>
          <w:ilvl w:val="1"/>
          <w:numId w:val="28"/>
        </w:numPr>
        <w:spacing w:after="0"/>
        <w:jc w:val="center"/>
      </w:pPr>
      <w:r>
        <w:rPr>
          <w:rStyle w:val="Pogrubienie"/>
          <w:b/>
          <w:bCs/>
          <w:sz w:val="26"/>
          <w:szCs w:val="26"/>
        </w:rPr>
        <w:t>Oświadczenie Wykonawców wspólni</w:t>
      </w:r>
      <w:r>
        <w:rPr>
          <w:rStyle w:val="Pogrubienie"/>
          <w:b/>
          <w:bCs/>
          <w:sz w:val="26"/>
          <w:szCs w:val="26"/>
        </w:rPr>
        <w:t xml:space="preserve">e ubiegających się o udzielenie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zamówienia składane na podstawie </w:t>
      </w:r>
      <w:bookmarkStart w:id="0" w:name="_GoBack"/>
      <w:bookmarkEnd w:id="0"/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art. 117 ust. 4 ustawy </w:t>
      </w:r>
      <w:proofErr w:type="spellStart"/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BA35A8" w:rsidRDefault="00BA35A8" w:rsidP="00BA35A8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BA35A8" w:rsidRDefault="00BA35A8" w:rsidP="00BA35A8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Przebudowa miejskiego systemu monitoringu</w:t>
      </w:r>
    </w:p>
    <w:p w:rsidR="00BA35A8" w:rsidRDefault="00BA35A8" w:rsidP="00BA35A8">
      <w:pPr>
        <w:pStyle w:val="Tekstpodstawowy"/>
        <w:spacing w:before="113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BA35A8" w:rsidRDefault="00BA35A8" w:rsidP="00BA35A8">
      <w:pPr>
        <w:pStyle w:val="Tekstpodstawowy"/>
        <w:numPr>
          <w:ilvl w:val="0"/>
          <w:numId w:val="32"/>
        </w:numPr>
        <w:spacing w:before="113"/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Wykonawca: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333" type="#_x0000_t75" style="width:465.2pt;height:39.45pt" o:ole="">
            <v:imagedata r:id="rId8" o:title=""/>
          </v:shape>
          <w:control r:id="rId9" w:name="unnamed10" w:shapeid="_x0000_i1333"/>
        </w:object>
      </w:r>
    </w:p>
    <w:p w:rsidR="00BA35A8" w:rsidRDefault="00BA35A8" w:rsidP="00BA35A8">
      <w:pPr>
        <w:pStyle w:val="Opisypl"/>
        <w:ind w:left="3288" w:right="0"/>
      </w:pPr>
      <w:r>
        <w:rPr>
          <w:rStyle w:val="Pogrubienie"/>
          <w:rFonts w:eastAsia="MS Gothic"/>
        </w:rPr>
        <w:t>(wpisać nazwę i adres wykonawcy)</w:t>
      </w:r>
    </w:p>
    <w:p w:rsidR="00BA35A8" w:rsidRDefault="00BA35A8" w:rsidP="00BA35A8">
      <w:pPr>
        <w:pStyle w:val="Tekstpodstawowy"/>
        <w:spacing w:before="113"/>
        <w:ind w:left="340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>zrealizuje następujące roboty budowlane:</w:t>
      </w:r>
    </w:p>
    <w:p w:rsidR="00BA35A8" w:rsidRDefault="00BA35A8" w:rsidP="00BA35A8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332" type="#_x0000_t75" style="width:465.2pt;height:39.45pt" o:ole="">
            <v:imagedata r:id="rId8" o:title=""/>
          </v:shape>
          <w:control r:id="rId10" w:name="unnamed11" w:shapeid="_x0000_i1332"/>
        </w:object>
      </w:r>
    </w:p>
    <w:p w:rsidR="00BA35A8" w:rsidRDefault="00BA35A8" w:rsidP="00BA35A8">
      <w:pPr>
        <w:pStyle w:val="Tekstpodstawowy"/>
        <w:numPr>
          <w:ilvl w:val="0"/>
          <w:numId w:val="29"/>
        </w:numPr>
        <w:spacing w:before="113"/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Wykonawca: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331" type="#_x0000_t75" style="width:465.2pt;height:39.45pt" o:ole="">
            <v:imagedata r:id="rId8" o:title=""/>
          </v:shape>
          <w:control r:id="rId11" w:name="unnamed49" w:shapeid="_x0000_i1331"/>
        </w:object>
      </w:r>
    </w:p>
    <w:p w:rsidR="00BA35A8" w:rsidRDefault="00BA35A8" w:rsidP="00BA35A8">
      <w:pPr>
        <w:pStyle w:val="Opisypl"/>
        <w:ind w:left="3288" w:right="0"/>
      </w:pPr>
      <w:r>
        <w:rPr>
          <w:rStyle w:val="Pogrubienie"/>
          <w:rFonts w:eastAsia="Calibri" w:cs="Calibri"/>
          <w:spacing w:val="-1"/>
          <w:lang w:eastAsia="pl-PL" w:bidi="ar-SA"/>
        </w:rPr>
        <w:t>(wpisać nazwę i adres wykonawcy)</w:t>
      </w:r>
    </w:p>
    <w:p w:rsidR="00BA35A8" w:rsidRDefault="00BA35A8" w:rsidP="00BA35A8">
      <w:pPr>
        <w:pStyle w:val="Tekstpodstawowy"/>
        <w:spacing w:before="113"/>
        <w:ind w:left="340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>zrealizuje następujące roboty budowlane:</w:t>
      </w:r>
    </w:p>
    <w:p w:rsidR="00BA35A8" w:rsidRDefault="00BA35A8" w:rsidP="00BA35A8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330" type="#_x0000_t75" style="width:465.2pt;height:39.45pt" o:ole="">
            <v:imagedata r:id="rId8" o:title=""/>
          </v:shape>
          <w:control r:id="rId12" w:name="unnamed50" w:shapeid="_x0000_i1330"/>
        </w:object>
      </w:r>
    </w:p>
    <w:p w:rsidR="00BA35A8" w:rsidRDefault="00BA35A8" w:rsidP="00BA35A8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dla Wykonawcy:</w:t>
      </w:r>
    </w:p>
    <w:p w:rsidR="00BA35A8" w:rsidRDefault="00BA35A8" w:rsidP="00BA35A8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BA35A8" w:rsidRDefault="00BA35A8" w:rsidP="00BA35A8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Z oświadczenia musi jasno wynikać, które </w:t>
      </w:r>
      <w:r>
        <w:rPr>
          <w:rFonts w:eastAsia="TimesNewRomanPSMT" w:cs="TimesNewRomanPSMT"/>
          <w:sz w:val="20"/>
          <w:szCs w:val="20"/>
          <w:lang w:eastAsia="pl-PL" w:bidi="pl-PL"/>
        </w:rPr>
        <w:t>roboty budowlane</w:t>
      </w:r>
      <w:r>
        <w:rPr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BA35A8" w:rsidRDefault="00BA35A8" w:rsidP="00BA35A8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CB51BE" w:rsidRPr="004D100F" w:rsidRDefault="00BA35A8" w:rsidP="00BA35A8">
      <w:pPr>
        <w:pStyle w:val="UwagadozapisuSWZ"/>
        <w:spacing w:before="240"/>
        <w:ind w:left="0"/>
        <w:rPr>
          <w:rFonts w:cs="Arial"/>
        </w:rPr>
      </w:pPr>
      <w:r>
        <w:rPr>
          <w:rStyle w:val="Pogrubienie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4D100F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  <w:num w:numId="3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395567"/>
    <w:rsid w:val="003B34E6"/>
    <w:rsid w:val="004D100F"/>
    <w:rsid w:val="004D23BC"/>
    <w:rsid w:val="00677764"/>
    <w:rsid w:val="006E46ED"/>
    <w:rsid w:val="007A413B"/>
    <w:rsid w:val="00804F07"/>
    <w:rsid w:val="008F426C"/>
    <w:rsid w:val="00920FEB"/>
    <w:rsid w:val="009F2352"/>
    <w:rsid w:val="00A35B46"/>
    <w:rsid w:val="00A46D43"/>
    <w:rsid w:val="00A85DBA"/>
    <w:rsid w:val="00AD4D48"/>
    <w:rsid w:val="00B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B34E6"/>
    <w:rPr>
      <w:b/>
      <w:bCs/>
    </w:rPr>
  </w:style>
  <w:style w:type="paragraph" w:customStyle="1" w:styleId="UwagadozapisuSWZ">
    <w:name w:val="Uwaga do zapisu SWZ"/>
    <w:basedOn w:val="Tekstpodstawowy"/>
    <w:qFormat/>
    <w:rsid w:val="003B34E6"/>
    <w:pPr>
      <w:ind w:left="340"/>
    </w:pPr>
  </w:style>
  <w:style w:type="character" w:customStyle="1" w:styleId="WWCharLFO59LVL9">
    <w:name w:val="WW_CharLFO59LVL9"/>
    <w:qFormat/>
    <w:rsid w:val="00BA35A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469B-6B12-4F06-B725-E801FA13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robót budowlanych, które wykonają poszczególni Wykonawcy</dc:title>
  <dc:subject/>
  <dc:creator>Michał Ołdakowski</dc:creator>
  <cp:keywords/>
  <dc:description/>
  <cp:lastModifiedBy>Michał Ołdakowski</cp:lastModifiedBy>
  <cp:revision>2</cp:revision>
  <dcterms:created xsi:type="dcterms:W3CDTF">2025-04-02T09:00:00Z</dcterms:created>
  <dcterms:modified xsi:type="dcterms:W3CDTF">2025-04-02T09:00:00Z</dcterms:modified>
</cp:coreProperties>
</file>