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329"/>
      </w:tblGrid>
      <w:tr w:rsidR="00F858F0" w14:paraId="1AE61C48" w14:textId="77777777">
        <w:tc>
          <w:tcPr>
            <w:tcW w:w="4456" w:type="dxa"/>
            <w:shd w:val="clear" w:color="auto" w:fill="auto"/>
          </w:tcPr>
          <w:p w14:paraId="5574956C" w14:textId="35CFE077" w:rsidR="00F858F0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233.</w:t>
            </w:r>
            <w:r w:rsidR="00593905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34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.202</w:t>
            </w:r>
            <w:r w:rsidR="00593905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</w:rPr>
              <w:t>DB</w:t>
            </w:r>
          </w:p>
        </w:tc>
        <w:tc>
          <w:tcPr>
            <w:tcW w:w="4329" w:type="dxa"/>
            <w:shd w:val="clear" w:color="auto" w:fill="auto"/>
          </w:tcPr>
          <w:p w14:paraId="74953383" w14:textId="68426F85" w:rsidR="00F858F0" w:rsidRDefault="009B431F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Brzustów, dn. </w:t>
            </w:r>
            <w:r w:rsidR="00593905">
              <w:rPr>
                <w:rFonts w:ascii="Calibri Light" w:hAnsi="Calibri Light" w:cs="Arial"/>
                <w:sz w:val="20"/>
                <w:szCs w:val="20"/>
              </w:rPr>
              <w:t>09</w:t>
            </w:r>
            <w:r w:rsidR="001429EB">
              <w:rPr>
                <w:rFonts w:ascii="Calibri Light" w:hAnsi="Calibri Light" w:cs="Arial"/>
                <w:sz w:val="20"/>
                <w:szCs w:val="20"/>
              </w:rPr>
              <w:t xml:space="preserve"> października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593905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08D7BB05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2E5F85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134DB4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98CACE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4A92790" w14:textId="77777777" w:rsidR="00F858F0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85F9A46" w14:textId="77777777" w:rsidR="00F858F0" w:rsidRDefault="00F858F0">
      <w:pPr>
        <w:tabs>
          <w:tab w:val="left" w:pos="1309"/>
        </w:tabs>
        <w:spacing w:after="0"/>
        <w:rPr>
          <w:rFonts w:cs="Arial"/>
        </w:rPr>
      </w:pPr>
    </w:p>
    <w:p w14:paraId="06AE5CE7" w14:textId="77777777" w:rsidR="00F858F0" w:rsidRDefault="00F858F0">
      <w:pPr>
        <w:tabs>
          <w:tab w:val="left" w:pos="1309"/>
        </w:tabs>
        <w:spacing w:after="0"/>
        <w:rPr>
          <w:rFonts w:cs="Arial"/>
        </w:rPr>
      </w:pPr>
    </w:p>
    <w:p w14:paraId="6A2ECBED" w14:textId="1050115F" w:rsidR="00F858F0" w:rsidRDefault="00000000" w:rsidP="00593905">
      <w:pPr>
        <w:spacing w:line="240" w:lineRule="exact"/>
        <w:ind w:left="1701" w:hanging="1701"/>
        <w:jc w:val="both"/>
      </w:pPr>
      <w:r>
        <w:rPr>
          <w:rFonts w:cs="Calibri"/>
          <w:b/>
          <w:color w:val="00000A"/>
        </w:rPr>
        <w:t>Nazwa zadania: „</w:t>
      </w:r>
      <w:r>
        <w:rPr>
          <w:b/>
        </w:rPr>
        <w:t>Wybór dostawcy środków do utrzymania czystości w Zakładzie Karnym w</w:t>
      </w:r>
      <w:r w:rsidR="00593905">
        <w:rPr>
          <w:b/>
        </w:rPr>
        <w:t> </w:t>
      </w:r>
      <w:r>
        <w:rPr>
          <w:b/>
        </w:rPr>
        <w:t>Żytkowicach oraz Oddziale Zewnętrznym w Pionkach</w:t>
      </w:r>
      <w:r>
        <w:rPr>
          <w:rFonts w:cs="Calibri"/>
          <w:b/>
          <w:color w:val="00000A"/>
        </w:rPr>
        <w:t>”</w:t>
      </w:r>
    </w:p>
    <w:p w14:paraId="20524447" w14:textId="77777777" w:rsidR="00F858F0" w:rsidRDefault="00000000">
      <w:pPr>
        <w:spacing w:line="240" w:lineRule="exact"/>
        <w:jc w:val="center"/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0F1210F7" w14:textId="77777777" w:rsidR="00F858F0" w:rsidRDefault="00F858F0">
      <w:pPr>
        <w:spacing w:line="240" w:lineRule="exact"/>
        <w:jc w:val="both"/>
        <w:rPr>
          <w:rFonts w:cs="Calibri"/>
          <w:b/>
          <w:color w:val="00000A"/>
        </w:rPr>
      </w:pPr>
    </w:p>
    <w:p w14:paraId="43219DE9" w14:textId="77777777" w:rsidR="00F858F0" w:rsidRDefault="00000000">
      <w:pPr>
        <w:keepNext/>
        <w:widowControl w:val="0"/>
        <w:numPr>
          <w:ilvl w:val="0"/>
          <w:numId w:val="11"/>
        </w:numPr>
        <w:spacing w:after="0"/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14:paraId="7BB3C6BD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3ADC2B5C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2B783513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3D98ECC6" w14:textId="77777777" w:rsidR="00F858F0" w:rsidRDefault="00000000" w:rsidP="001429EB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57CD88BF" w14:textId="3C2C016B" w:rsidR="001429EB" w:rsidRDefault="00000000" w:rsidP="001429EB">
      <w:pPr>
        <w:spacing w:after="0"/>
        <w:ind w:left="567"/>
        <w:rPr>
          <w:rFonts w:cs="Calibri"/>
          <w:b/>
          <w:bCs/>
          <w:color w:val="00000A"/>
        </w:rPr>
      </w:pPr>
      <w:r>
        <w:rPr>
          <w:rFonts w:cs="Calibri"/>
          <w:color w:val="00000A"/>
        </w:rPr>
        <w:t>Godziny urzędowania</w:t>
      </w:r>
      <w:r w:rsidR="001429EB">
        <w:rPr>
          <w:rFonts w:cs="Calibri"/>
          <w:color w:val="00000A"/>
        </w:rPr>
        <w:t>:</w:t>
      </w:r>
      <w:r w:rsidR="001429EB">
        <w:rPr>
          <w:rFonts w:cs="Calibri"/>
          <w:b/>
          <w:bCs/>
          <w:color w:val="00000A"/>
        </w:rPr>
        <w:t xml:space="preserve"> 7</w:t>
      </w:r>
      <w:r w:rsidR="00C5137C">
        <w:rPr>
          <w:rFonts w:cs="Calibri"/>
          <w:b/>
          <w:bCs/>
          <w:color w:val="00000A"/>
        </w:rPr>
        <w:t>:</w:t>
      </w:r>
      <w:r w:rsidR="001429EB">
        <w:rPr>
          <w:rFonts w:cs="Calibri"/>
          <w:b/>
          <w:bCs/>
          <w:color w:val="00000A"/>
        </w:rPr>
        <w:t>30-15</w:t>
      </w:r>
      <w:r w:rsidR="00C5137C">
        <w:rPr>
          <w:rFonts w:cs="Calibri"/>
          <w:b/>
          <w:bCs/>
          <w:color w:val="00000A"/>
        </w:rPr>
        <w:t>:</w:t>
      </w:r>
      <w:r w:rsidR="001429EB">
        <w:rPr>
          <w:rFonts w:cs="Calibri"/>
          <w:b/>
          <w:bCs/>
          <w:color w:val="00000A"/>
        </w:rPr>
        <w:t>30</w:t>
      </w:r>
    </w:p>
    <w:p w14:paraId="200CBB39" w14:textId="6E4B3F6F" w:rsidR="00F858F0" w:rsidRDefault="00000000" w:rsidP="001429EB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rPr>
          <w:rFonts w:asciiTheme="minorHAnsi" w:hAnsiTheme="minorHAnsi"/>
        </w:rPr>
        <w:t>www.sw.gov.pl</w:t>
      </w:r>
    </w:p>
    <w:p w14:paraId="23774B75" w14:textId="77777777" w:rsidR="00F858F0" w:rsidRDefault="00000000" w:rsidP="001429EB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32968180" w14:textId="77777777" w:rsidR="00F858F0" w:rsidRDefault="00000000" w:rsidP="001429EB">
      <w:pPr>
        <w:spacing w:after="0"/>
        <w:ind w:left="567"/>
      </w:pPr>
      <w:r>
        <w:rPr>
          <w:rStyle w:val="czeinternetowe"/>
          <w:rFonts w:cs="Calibri"/>
          <w:b/>
          <w:color w:val="000000"/>
          <w:u w:val="none"/>
        </w:rPr>
        <w:t xml:space="preserve">Adres strony postępowania: </w:t>
      </w:r>
      <w:hyperlink r:id="rId8">
        <w:r w:rsidR="00F858F0">
          <w:rPr>
            <w:rStyle w:val="czeinternetowe"/>
            <w:rFonts w:cs="Calibri"/>
            <w:b/>
          </w:rPr>
          <w:t>https://platformazakupowa.pl/pn/zk_zytkowice</w:t>
        </w:r>
      </w:hyperlink>
    </w:p>
    <w:p w14:paraId="52F2D59A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48F9676F" w14:textId="77777777" w:rsidR="00F858F0" w:rsidRDefault="00F858F0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2301FC25" w14:textId="77777777" w:rsidR="00F858F0" w:rsidRDefault="00000000">
      <w:pPr>
        <w:pStyle w:val="Akapitzlist"/>
        <w:numPr>
          <w:ilvl w:val="0"/>
          <w:numId w:val="12"/>
        </w:numPr>
        <w:spacing w:after="0"/>
        <w:ind w:left="510" w:hanging="510"/>
      </w:pPr>
      <w:r>
        <w:rPr>
          <w:rFonts w:cs="Calibri"/>
          <w:b/>
          <w:color w:val="00000A"/>
        </w:rPr>
        <w:t xml:space="preserve"> 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1E32E3B9" w14:textId="77777777" w:rsidR="00F858F0" w:rsidRDefault="00000000" w:rsidP="001429EB">
      <w:pPr>
        <w:numPr>
          <w:ilvl w:val="0"/>
          <w:numId w:val="5"/>
        </w:numPr>
        <w:tabs>
          <w:tab w:val="clear" w:pos="720"/>
        </w:tabs>
        <w:spacing w:after="0"/>
        <w:ind w:left="851" w:hanging="283"/>
        <w:contextualSpacing/>
        <w:jc w:val="both"/>
      </w:pPr>
      <w:r>
        <w:rPr>
          <w:rFonts w:asciiTheme="minorHAnsi" w:hAnsiTheme="minorHAnsi"/>
        </w:rPr>
        <w:t>Przedmiotem zam</w:t>
      </w:r>
      <w:r>
        <w:t>ówienia są środki czystości w ilości podanej w tabeli:</w:t>
      </w:r>
    </w:p>
    <w:p w14:paraId="2156E03D" w14:textId="77777777" w:rsidR="00F858F0" w:rsidRDefault="00F858F0">
      <w:pPr>
        <w:tabs>
          <w:tab w:val="left" w:pos="567"/>
        </w:tabs>
        <w:spacing w:after="0"/>
        <w:ind w:left="1134" w:hanging="567"/>
        <w:contextualSpacing/>
        <w:jc w:val="both"/>
      </w:pPr>
    </w:p>
    <w:tbl>
      <w:tblPr>
        <w:tblW w:w="8665" w:type="dxa"/>
        <w:tblInd w:w="69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60"/>
        <w:gridCol w:w="1820"/>
        <w:gridCol w:w="1725"/>
      </w:tblGrid>
      <w:tr w:rsidR="00F858F0" w14:paraId="37933C52" w14:textId="77777777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54833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F7D4F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6FCB1" w14:textId="70303FA0" w:rsidR="00F858F0" w:rsidRDefault="00593905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8E698" w14:textId="77777777" w:rsidR="00F858F0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F858F0" w14:paraId="4113CC55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DED3B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2C94C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152C9" w14:textId="77777777" w:rsidR="00F858F0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1AB42" w14:textId="77777777" w:rsidR="00F858F0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F858F0" w14:paraId="28ED46AD" w14:textId="77777777" w:rsidTr="00DE1D39">
        <w:trPr>
          <w:trHeight w:val="5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AC0D" w14:textId="77777777" w:rsidR="00F858F0" w:rsidRDefault="00000000" w:rsidP="00415DB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F3A07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Płyn do mycia uniwersalny</w:t>
            </w:r>
          </w:p>
          <w:p w14:paraId="16C1E714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(op. 0,5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9726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5F14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1320</w:t>
            </w:r>
          </w:p>
        </w:tc>
      </w:tr>
      <w:tr w:rsidR="00F858F0" w14:paraId="23D94EC3" w14:textId="77777777" w:rsidTr="00DE1D39">
        <w:trPr>
          <w:trHeight w:val="5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2E78" w14:textId="77777777" w:rsidR="00F858F0" w:rsidRDefault="00000000" w:rsidP="00415DB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8058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Płyn do WC (op. 1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8624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C235" w14:textId="4CDAF70B" w:rsidR="00F858F0" w:rsidRDefault="000D011F" w:rsidP="00415DB2">
            <w:pPr>
              <w:pStyle w:val="Zawartotabeli"/>
              <w:spacing w:after="0" w:line="240" w:lineRule="auto"/>
              <w:jc w:val="center"/>
            </w:pPr>
            <w:r>
              <w:t>720</w:t>
            </w:r>
          </w:p>
        </w:tc>
      </w:tr>
      <w:tr w:rsidR="00F858F0" w14:paraId="26192307" w14:textId="77777777" w:rsidTr="00DE1D39">
        <w:trPr>
          <w:trHeight w:val="5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4AB5" w14:textId="77777777" w:rsidR="00F858F0" w:rsidRDefault="00000000" w:rsidP="00415DB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E09C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Płyn do naczyń (op. 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BF3B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E5F8" w14:textId="1D7B9BEF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1</w:t>
            </w:r>
            <w:r w:rsidR="00C5137C">
              <w:t>5</w:t>
            </w:r>
            <w:r>
              <w:t>00</w:t>
            </w:r>
          </w:p>
        </w:tc>
      </w:tr>
      <w:tr w:rsidR="00F858F0" w14:paraId="378B03A1" w14:textId="77777777" w:rsidTr="00DE1D39">
        <w:trPr>
          <w:trHeight w:val="5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8568" w14:textId="77777777" w:rsidR="00F858F0" w:rsidRDefault="00000000" w:rsidP="00415DB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B3A9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Mydło w płynie (op. 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1BD0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9DA1" w14:textId="54604523" w:rsidR="00F858F0" w:rsidRDefault="000D011F" w:rsidP="00415DB2">
            <w:pPr>
              <w:pStyle w:val="Zawartotabeli"/>
              <w:spacing w:after="0" w:line="240" w:lineRule="auto"/>
              <w:jc w:val="center"/>
            </w:pPr>
            <w:r>
              <w:t>800</w:t>
            </w:r>
          </w:p>
        </w:tc>
      </w:tr>
      <w:tr w:rsidR="00F858F0" w14:paraId="13A4562A" w14:textId="77777777" w:rsidTr="00DE1D39">
        <w:trPr>
          <w:trHeight w:val="5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FEAB" w14:textId="77777777" w:rsidR="00F858F0" w:rsidRDefault="00000000" w:rsidP="00415DB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D563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Płyn do mycia uniwersalny</w:t>
            </w:r>
          </w:p>
          <w:p w14:paraId="41EB2D21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(op. 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FB2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0F29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2500</w:t>
            </w:r>
          </w:p>
        </w:tc>
      </w:tr>
      <w:tr w:rsidR="00F858F0" w14:paraId="46E7227B" w14:textId="77777777" w:rsidTr="00DE1D39">
        <w:trPr>
          <w:trHeight w:val="5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3A90" w14:textId="77777777" w:rsidR="00F858F0" w:rsidRDefault="00000000" w:rsidP="00415DB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6.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56DB9" w14:textId="77777777" w:rsidR="00F858F0" w:rsidRDefault="00000000" w:rsidP="00415DB2">
            <w:pPr>
              <w:pStyle w:val="Zawartotabeli"/>
              <w:spacing w:after="0" w:line="240" w:lineRule="auto"/>
            </w:pPr>
            <w:r>
              <w:t>Płyn do szyb (op. 0,5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F09A8" w14:textId="77777777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3565" w14:textId="294B6CA4" w:rsidR="00F858F0" w:rsidRDefault="00000000" w:rsidP="00415DB2">
            <w:pPr>
              <w:pStyle w:val="Zawartotabeli"/>
              <w:spacing w:after="0" w:line="240" w:lineRule="auto"/>
              <w:jc w:val="center"/>
            </w:pPr>
            <w:r>
              <w:t>2</w:t>
            </w:r>
            <w:r w:rsidR="00C5137C">
              <w:t>4</w:t>
            </w:r>
            <w:r>
              <w:t>0</w:t>
            </w:r>
          </w:p>
        </w:tc>
      </w:tr>
    </w:tbl>
    <w:p w14:paraId="2C22B644" w14:textId="77777777" w:rsidR="00F858F0" w:rsidRDefault="00F858F0">
      <w:pPr>
        <w:tabs>
          <w:tab w:val="left" w:pos="567"/>
        </w:tabs>
        <w:spacing w:after="0"/>
        <w:ind w:left="1134" w:hanging="567"/>
        <w:contextualSpacing/>
        <w:jc w:val="both"/>
      </w:pPr>
    </w:p>
    <w:p w14:paraId="4AB7174F" w14:textId="11BE260B" w:rsidR="00F858F0" w:rsidRDefault="00000000" w:rsidP="001429EB">
      <w:pPr>
        <w:numPr>
          <w:ilvl w:val="0"/>
          <w:numId w:val="5"/>
        </w:numPr>
        <w:spacing w:after="0"/>
        <w:ind w:left="993" w:hanging="340"/>
        <w:contextualSpacing/>
        <w:jc w:val="both"/>
        <w:rPr>
          <w:rFonts w:cs="Calibri"/>
        </w:rPr>
      </w:pPr>
      <w:r>
        <w:rPr>
          <w:rFonts w:cs="Arial"/>
        </w:rPr>
        <w:t xml:space="preserve">Kod </w:t>
      </w:r>
      <w:r>
        <w:rPr>
          <w:rFonts w:cs="Calibri"/>
        </w:rPr>
        <w:t>CPV: 39800000-0</w:t>
      </w:r>
      <w:r w:rsidR="00930C40">
        <w:rPr>
          <w:rFonts w:cs="Calibri"/>
        </w:rPr>
        <w:t xml:space="preserve"> – </w:t>
      </w:r>
      <w:r w:rsidR="009B431F">
        <w:rPr>
          <w:rFonts w:cs="Calibri"/>
        </w:rPr>
        <w:t>Ś</w:t>
      </w:r>
      <w:r w:rsidR="00930C40">
        <w:rPr>
          <w:rFonts w:cs="Calibri"/>
        </w:rPr>
        <w:t>rodki czyszczące i polerujące.</w:t>
      </w:r>
    </w:p>
    <w:p w14:paraId="6D060BE9" w14:textId="6ED1BCC8" w:rsidR="00F858F0" w:rsidRDefault="00000000" w:rsidP="001429EB">
      <w:pPr>
        <w:numPr>
          <w:ilvl w:val="0"/>
          <w:numId w:val="5"/>
        </w:numPr>
        <w:tabs>
          <w:tab w:val="clear" w:pos="720"/>
          <w:tab w:val="left" w:pos="280"/>
        </w:tabs>
        <w:spacing w:after="0"/>
        <w:ind w:left="993" w:hanging="340"/>
        <w:contextualSpacing/>
        <w:jc w:val="both"/>
        <w:rPr>
          <w:rFonts w:cs="Calibri"/>
        </w:rPr>
      </w:pPr>
      <w:r>
        <w:rPr>
          <w:rFonts w:cs="Calibri"/>
        </w:rPr>
        <w:t xml:space="preserve">Zamawiający </w:t>
      </w:r>
      <w:r w:rsidR="00651A48">
        <w:rPr>
          <w:rFonts w:cs="Calibri"/>
        </w:rPr>
        <w:t>wymaga,</w:t>
      </w:r>
      <w:r>
        <w:rPr>
          <w:rFonts w:cs="Calibri"/>
        </w:rPr>
        <w:t xml:space="preserve"> aby wymieniony</w:t>
      </w:r>
      <w:r>
        <w:rPr>
          <w:rFonts w:cs="Arial"/>
        </w:rPr>
        <w:t xml:space="preserve"> w ust. 1 asortyment posiadał co najmniej 3 miesięczny termin ważności do użycia od dnia dostawy.</w:t>
      </w:r>
    </w:p>
    <w:p w14:paraId="1C03DE29" w14:textId="4A5997E9" w:rsidR="00F858F0" w:rsidRDefault="00000000" w:rsidP="001429EB">
      <w:pPr>
        <w:numPr>
          <w:ilvl w:val="0"/>
          <w:numId w:val="5"/>
        </w:numPr>
        <w:tabs>
          <w:tab w:val="clear" w:pos="720"/>
          <w:tab w:val="left" w:pos="280"/>
        </w:tabs>
        <w:spacing w:after="0"/>
        <w:ind w:left="993" w:hanging="340"/>
        <w:contextualSpacing/>
        <w:jc w:val="both"/>
        <w:rPr>
          <w:rFonts w:cs="Calibri"/>
        </w:rPr>
      </w:pPr>
      <w:r>
        <w:t xml:space="preserve">Szczegółowe wymagania stawiane Wykonawcy zostały zamieszczone we </w:t>
      </w:r>
      <w:r w:rsidRPr="001429EB">
        <w:rPr>
          <w:b/>
          <w:bCs/>
        </w:rPr>
        <w:t>wzorze umowy</w:t>
      </w:r>
      <w:r>
        <w:t xml:space="preserve"> stanowiącym </w:t>
      </w:r>
      <w:r w:rsidRPr="001429EB">
        <w:rPr>
          <w:b/>
          <w:bCs/>
        </w:rPr>
        <w:t xml:space="preserve">załącznik nr </w:t>
      </w:r>
      <w:r w:rsidR="001429EB" w:rsidRPr="001429EB">
        <w:rPr>
          <w:b/>
          <w:bCs/>
        </w:rPr>
        <w:t>2</w:t>
      </w:r>
      <w:r w:rsidRPr="001429EB">
        <w:rPr>
          <w:b/>
          <w:bCs/>
        </w:rPr>
        <w:t xml:space="preserve"> </w:t>
      </w:r>
      <w:r>
        <w:t>do niniejszego zaproszenia do złożenia oferty.</w:t>
      </w:r>
    </w:p>
    <w:p w14:paraId="5B6E8FC1" w14:textId="77777777" w:rsidR="00F858F0" w:rsidRDefault="00000000">
      <w:pPr>
        <w:pStyle w:val="Akapitzlist"/>
        <w:numPr>
          <w:ilvl w:val="0"/>
          <w:numId w:val="13"/>
        </w:numPr>
        <w:tabs>
          <w:tab w:val="clear" w:pos="720"/>
          <w:tab w:val="left" w:pos="567"/>
        </w:tabs>
        <w:spacing w:after="0"/>
        <w:ind w:left="510" w:hanging="510"/>
        <w:jc w:val="both"/>
      </w:pPr>
      <w:r>
        <w:rPr>
          <w:rFonts w:asciiTheme="minorHAnsi" w:hAnsiTheme="minorHAnsi"/>
          <w:b/>
        </w:rPr>
        <w:t xml:space="preserve"> Termin i miejsce wykonania zamówienia:</w:t>
      </w:r>
    </w:p>
    <w:p w14:paraId="3B8DB62E" w14:textId="63376971" w:rsidR="00F858F0" w:rsidRDefault="00000000" w:rsidP="001429EB">
      <w:pPr>
        <w:pStyle w:val="Akapitzlist"/>
        <w:numPr>
          <w:ilvl w:val="1"/>
          <w:numId w:val="1"/>
        </w:numPr>
        <w:tabs>
          <w:tab w:val="left" w:pos="280"/>
        </w:tabs>
        <w:spacing w:after="0"/>
        <w:ind w:left="993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Przedmiotu zamówienia dostarczany będzie sukcesywnie w ilościach i terminach podanych przez Zamawiającego przeciętnie raz w miesiącu przez okres 12 miesięcy od daty podpisania umowy.</w:t>
      </w:r>
    </w:p>
    <w:p w14:paraId="4692DF19" w14:textId="77777777" w:rsidR="00F858F0" w:rsidRDefault="00000000" w:rsidP="001429EB">
      <w:pPr>
        <w:pStyle w:val="Akapitzlist"/>
        <w:numPr>
          <w:ilvl w:val="1"/>
          <w:numId w:val="1"/>
        </w:numPr>
        <w:tabs>
          <w:tab w:val="left" w:pos="280"/>
        </w:tabs>
        <w:spacing w:after="0"/>
        <w:ind w:left="993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Miejscem dostaw jest magazyn środków czystości w Zakładzie Karnym w Żytkowicach, Brzustów 62, 26-</w:t>
      </w:r>
      <w:r>
        <w:rPr>
          <w:color w:val="000000"/>
          <w:shd w:val="clear" w:color="auto" w:fill="FFFFFF"/>
        </w:rPr>
        <w:t>930 Garbatka-Letnisko</w:t>
      </w:r>
      <w:r>
        <w:rPr>
          <w:rFonts w:asciiTheme="minorHAnsi" w:hAnsiTheme="minorHAnsi"/>
          <w:shd w:val="clear" w:color="auto" w:fill="FFFFFF"/>
        </w:rPr>
        <w:t>.</w:t>
      </w:r>
    </w:p>
    <w:p w14:paraId="0B859A80" w14:textId="77777777" w:rsidR="00F858F0" w:rsidRDefault="00000000">
      <w:pPr>
        <w:pStyle w:val="Akapitzlist"/>
        <w:numPr>
          <w:ilvl w:val="0"/>
          <w:numId w:val="14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Warunki płatności (termin, forma):</w:t>
      </w:r>
    </w:p>
    <w:p w14:paraId="1F84E0DE" w14:textId="744525CA" w:rsidR="00F858F0" w:rsidRDefault="00000000" w:rsidP="001429EB">
      <w:pPr>
        <w:spacing w:after="0"/>
        <w:ind w:left="567"/>
        <w:jc w:val="both"/>
      </w:pPr>
      <w:r w:rsidRPr="001429EB">
        <w:rPr>
          <w:rFonts w:asciiTheme="minorHAnsi" w:hAnsiTheme="minorHAnsi"/>
        </w:rPr>
        <w:t xml:space="preserve">Płatność za </w:t>
      </w:r>
      <w:r>
        <w:t>przedmiot umowy</w:t>
      </w:r>
      <w:r w:rsidRPr="001429EB">
        <w:rPr>
          <w:rFonts w:asciiTheme="minorHAnsi" w:hAnsiTheme="minorHAnsi"/>
        </w:rPr>
        <w:t xml:space="preserve"> nastąpi w przeciągu 30 dni od momentu otrzymania</w:t>
      </w:r>
      <w:r w:rsidR="00651A48">
        <w:rPr>
          <w:rFonts w:asciiTheme="minorHAnsi" w:hAnsiTheme="minorHAnsi"/>
        </w:rPr>
        <w:t xml:space="preserve"> </w:t>
      </w:r>
      <w:r w:rsidRPr="001429EB">
        <w:rPr>
          <w:rFonts w:asciiTheme="minorHAnsi" w:hAnsiTheme="minorHAnsi"/>
        </w:rPr>
        <w:t>przez ZK Żytkowice prawidłowo wystawionej przez Wykonawcę faktury za dostarczony przedmiot zamówienia, każdorazowo po zrealizowaniu zamówienia cząstkowego.</w:t>
      </w:r>
    </w:p>
    <w:p w14:paraId="47B3593F" w14:textId="77777777" w:rsidR="00F858F0" w:rsidRDefault="00000000">
      <w:pPr>
        <w:pStyle w:val="Akapitzlist"/>
        <w:numPr>
          <w:ilvl w:val="0"/>
          <w:numId w:val="15"/>
        </w:numPr>
        <w:spacing w:after="0"/>
        <w:ind w:left="510" w:hanging="51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Zasady składania ofert:</w:t>
      </w:r>
    </w:p>
    <w:p w14:paraId="5994ADA4" w14:textId="33E38000" w:rsidR="007A5DB5" w:rsidRPr="007A5DB5" w:rsidRDefault="007A5DB5" w:rsidP="007A5DB5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 w:rsidRPr="007A5DB5">
        <w:rPr>
          <w:rFonts w:cs="Calibri"/>
          <w:shd w:val="clear" w:color="auto" w:fill="FFFFFF"/>
        </w:rPr>
        <w:t xml:space="preserve">Ofertę należy sporządzić zgodnie z wzorcowym formularzem znajdującym się na stronie </w:t>
      </w:r>
      <w:r w:rsidRPr="007A5DB5">
        <w:rPr>
          <w:rFonts w:cs="Calibri"/>
          <w:b/>
          <w:shd w:val="clear" w:color="auto" w:fill="FFFFFF"/>
        </w:rPr>
        <w:t>platformazakupowa.pl</w:t>
      </w:r>
      <w:r w:rsidRPr="007A5DB5">
        <w:rPr>
          <w:rFonts w:cs="Calibri"/>
          <w:shd w:val="clear" w:color="auto" w:fill="FFFFFF"/>
        </w:rPr>
        <w:t>.</w:t>
      </w:r>
    </w:p>
    <w:p w14:paraId="5E35059E" w14:textId="0D7D7A79" w:rsidR="001429EB" w:rsidRPr="001429EB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>Do oferty należy dołączyć oświadczenie odnośnie RODO sporządzone zgodnie</w:t>
      </w:r>
      <w:r w:rsidR="00930C40">
        <w:rPr>
          <w:rFonts w:asciiTheme="minorHAnsi" w:hAnsiTheme="minorHAnsi"/>
          <w:b/>
          <w:u w:val="single"/>
          <w:shd w:val="clear" w:color="auto" w:fill="FFFFFF"/>
        </w:rPr>
        <w:t xml:space="preserve"> </w:t>
      </w:r>
      <w:r>
        <w:rPr>
          <w:rFonts w:asciiTheme="minorHAnsi" w:hAnsiTheme="minorHAnsi"/>
          <w:b/>
          <w:u w:val="single"/>
          <w:shd w:val="clear" w:color="auto" w:fill="FFFFFF"/>
        </w:rPr>
        <w:t>z</w:t>
      </w:r>
      <w:r w:rsidR="00930C40">
        <w:rPr>
          <w:rFonts w:asciiTheme="minorHAnsi" w:hAnsiTheme="minorHAnsi"/>
          <w:b/>
          <w:u w:val="single"/>
          <w:shd w:val="clear" w:color="auto" w:fill="FFFFFF"/>
        </w:rPr>
        <w:t> </w:t>
      </w:r>
      <w:r>
        <w:rPr>
          <w:rFonts w:asciiTheme="minorHAnsi" w:hAnsiTheme="minorHAnsi"/>
          <w:b/>
          <w:u w:val="single"/>
          <w:shd w:val="clear" w:color="auto" w:fill="FFFFFF"/>
        </w:rPr>
        <w:t xml:space="preserve">załącznikiem nr </w:t>
      </w:r>
      <w:r w:rsidR="00B80616">
        <w:rPr>
          <w:rFonts w:asciiTheme="minorHAnsi" w:hAnsiTheme="minorHAnsi"/>
          <w:b/>
          <w:u w:val="single"/>
          <w:shd w:val="clear" w:color="auto" w:fill="FFFFFF"/>
        </w:rPr>
        <w:t>1</w:t>
      </w:r>
      <w:r>
        <w:rPr>
          <w:rFonts w:asciiTheme="minorHAnsi" w:hAnsiTheme="minorHAnsi"/>
          <w:b/>
          <w:u w:val="single"/>
          <w:shd w:val="clear" w:color="auto" w:fill="FFFFFF"/>
        </w:rPr>
        <w:t xml:space="preserve"> do niniejszego zaproszenia.</w:t>
      </w:r>
    </w:p>
    <w:p w14:paraId="2D5FA745" w14:textId="387C52A8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>
        <w:rPr>
          <w:color w:val="000000"/>
          <w:shd w:val="clear" w:color="auto" w:fill="FFFFFF"/>
        </w:rPr>
        <w:t>formularzu ofertowym</w:t>
      </w:r>
      <w:r>
        <w:rPr>
          <w:rFonts w:asciiTheme="minorHAnsi" w:hAnsiTheme="minorHAnsi"/>
          <w:shd w:val="clear" w:color="auto" w:fill="FFFFFF"/>
        </w:rPr>
        <w:t xml:space="preserve"> należy podać ceny brutto i stawkę podatku VAT za przedmiot zamówienia.</w:t>
      </w:r>
    </w:p>
    <w:p w14:paraId="49A0BF5C" w14:textId="77777777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Oferta powinna spełniać następujące kryteria:</w:t>
      </w:r>
    </w:p>
    <w:p w14:paraId="36D9F63A" w14:textId="77777777" w:rsidR="00F858F0" w:rsidRDefault="00000000" w:rsidP="00550546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 xml:space="preserve">, na której dostępny jest formularz ofertowy w wersji elektronicznej oraz wymagane załączniki, </w:t>
      </w:r>
    </w:p>
    <w:p w14:paraId="62C7E5B0" w14:textId="77777777" w:rsidR="00F858F0" w:rsidRDefault="00000000" w:rsidP="00550546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29C369E1" w14:textId="4271B6E7" w:rsidR="00F858F0" w:rsidRDefault="00000000" w:rsidP="00550546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rFonts w:asciiTheme="minorHAnsi" w:hAnsiTheme="minorHAnsi"/>
          <w:shd w:val="clear" w:color="auto" w:fill="FFFFFF"/>
        </w:rPr>
        <w:t>cena podana w ofercie winna obejmować wszystkie koszty i składniki związane</w:t>
      </w:r>
      <w:r w:rsidR="00550546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z</w:t>
      </w:r>
      <w:r w:rsidR="00550546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wykonaniem zamówienia oraz warunkami stawianymi przez Zamawiającego,</w:t>
      </w:r>
      <w:r w:rsidR="00550546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w</w:t>
      </w:r>
      <w:r w:rsidR="00550546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48C1A784" w14:textId="681487CC" w:rsidR="00F858F0" w:rsidRDefault="00000000" w:rsidP="00550546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rFonts w:asciiTheme="minorHAnsi" w:hAnsiTheme="minorHAnsi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550546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z</w:t>
      </w:r>
      <w:r w:rsidR="00550546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wymaganiami kodeksu cywilnego), </w:t>
      </w:r>
    </w:p>
    <w:p w14:paraId="4844576F" w14:textId="3D8F72D9" w:rsidR="00F858F0" w:rsidRDefault="00000000" w:rsidP="00550546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rFonts w:asciiTheme="minorHAnsi" w:hAnsiTheme="minorHAnsi"/>
          <w:shd w:val="clear" w:color="auto" w:fill="FFFFFF"/>
        </w:rPr>
        <w:t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</w:t>
      </w:r>
      <w:r w:rsidR="001429EB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za zgodność z oryginałem przez Wykonawcę poprzez dodanie adnotacji: „za zgodność z oryginałem” i umieszczenie podpisu upoważnionego przedstawiciela, </w:t>
      </w:r>
    </w:p>
    <w:p w14:paraId="00DB070F" w14:textId="77777777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Koszty opracowania i złożenia oferty ponosi Wykonawca.</w:t>
      </w:r>
    </w:p>
    <w:p w14:paraId="6DAA73BB" w14:textId="482ED67F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Osobami uprawnionymi do kontaktów ze strony Zamawiającego są osoby wyznaczone poniżej. Wnioski, zapytania, prośby dotyczące przedmiotu zamówienia można składać</w:t>
      </w:r>
      <w:r w:rsidR="001429EB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za pośrednictwem strony internetowej </w:t>
      </w:r>
      <w:r>
        <w:rPr>
          <w:b/>
          <w:color w:val="000000"/>
          <w:shd w:val="clear" w:color="auto" w:fill="FFFFFF"/>
        </w:rPr>
        <w:t>platformazakupowa.pl</w:t>
      </w:r>
      <w:r>
        <w:rPr>
          <w:b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zapytania dotyczące procedury można składać też pod podanym niżej numerem telefonu: </w:t>
      </w:r>
    </w:p>
    <w:p w14:paraId="3F26D05C" w14:textId="1E42ABF6" w:rsidR="00F858F0" w:rsidRDefault="001429EB" w:rsidP="001429EB">
      <w:pPr>
        <w:spacing w:after="0"/>
        <w:ind w:left="993"/>
        <w:jc w:val="both"/>
        <w:rPr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>mł. chor. Damian Bieńko</w:t>
      </w:r>
      <w:r>
        <w:rPr>
          <w:rFonts w:asciiTheme="minorHAnsi" w:hAnsiTheme="minorHAnsi"/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48 62 11 261</w:t>
      </w:r>
      <w:r>
        <w:rPr>
          <w:rFonts w:asciiTheme="minorHAnsi" w:hAnsiTheme="minorHAnsi"/>
          <w:b/>
          <w:shd w:val="clear" w:color="auto" w:fill="FFFFFF"/>
          <w:lang w:val="en-US"/>
        </w:rPr>
        <w:t>.</w:t>
      </w:r>
    </w:p>
    <w:p w14:paraId="2FFF3513" w14:textId="77777777" w:rsidR="00A309D3" w:rsidRPr="00A309D3" w:rsidRDefault="00000000" w:rsidP="00A309D3">
      <w:pPr>
        <w:pStyle w:val="Akapitzlist"/>
        <w:numPr>
          <w:ilvl w:val="0"/>
          <w:numId w:val="16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0EE7DA73" w14:textId="140EE522" w:rsidR="001429EB" w:rsidRDefault="001429EB" w:rsidP="00A309D3">
      <w:pPr>
        <w:pStyle w:val="Akapitzlist"/>
        <w:numPr>
          <w:ilvl w:val="0"/>
          <w:numId w:val="25"/>
        </w:numPr>
        <w:spacing w:after="0"/>
        <w:ind w:left="993" w:hanging="426"/>
        <w:jc w:val="both"/>
      </w:pPr>
      <w:r>
        <w:t>Kryterium wyboru oferty jest cena</w:t>
      </w:r>
      <w:r w:rsidR="005D50E4">
        <w:t xml:space="preserve"> </w:t>
      </w:r>
      <w:r>
        <w:t xml:space="preserve">(waga kryterium – </w:t>
      </w:r>
      <w:r w:rsidR="008A1688">
        <w:t>100</w:t>
      </w:r>
      <w:r>
        <w:t xml:space="preserve"> %)</w:t>
      </w:r>
      <w:r w:rsidR="008A1688">
        <w:t>.</w:t>
      </w:r>
    </w:p>
    <w:p w14:paraId="7E38C129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6257495D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 xml:space="preserve">Oferty można składać </w:t>
      </w:r>
      <w:r>
        <w:t>n</w:t>
      </w:r>
      <w:r>
        <w:rPr>
          <w:shd w:val="clear" w:color="auto" w:fill="FFFFFF"/>
        </w:rPr>
        <w:t>a stronie</w:t>
      </w:r>
      <w:r>
        <w:rPr>
          <w:b/>
          <w:shd w:val="clear" w:color="auto" w:fill="FFFFFF"/>
        </w:rPr>
        <w:t xml:space="preserve"> platformazakupowa.pl.</w:t>
      </w:r>
    </w:p>
    <w:p w14:paraId="49A65E36" w14:textId="087CF9F9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  <w:shd w:val="clear" w:color="auto" w:fill="FFFFFF"/>
        </w:rPr>
        <w:t xml:space="preserve">Oferty można składać do </w:t>
      </w:r>
      <w:r w:rsidR="001429EB">
        <w:rPr>
          <w:rFonts w:asciiTheme="minorHAnsi" w:hAnsiTheme="minorHAnsi"/>
          <w:b/>
          <w:bCs/>
          <w:shd w:val="clear" w:color="auto" w:fill="FFFFFF"/>
        </w:rPr>
        <w:t>1</w:t>
      </w:r>
      <w:r w:rsidR="008D0281">
        <w:rPr>
          <w:rFonts w:asciiTheme="minorHAnsi" w:hAnsiTheme="minorHAnsi"/>
          <w:b/>
          <w:bCs/>
          <w:shd w:val="clear" w:color="auto" w:fill="FFFFFF"/>
        </w:rPr>
        <w:t>5</w:t>
      </w:r>
      <w:r w:rsidR="001429EB">
        <w:rPr>
          <w:rFonts w:asciiTheme="minorHAnsi" w:hAnsiTheme="minorHAnsi"/>
          <w:b/>
          <w:bCs/>
          <w:shd w:val="clear" w:color="auto" w:fill="FFFFFF"/>
        </w:rPr>
        <w:t xml:space="preserve"> października</w:t>
      </w:r>
      <w:r>
        <w:rPr>
          <w:rFonts w:asciiTheme="minorHAnsi" w:hAnsiTheme="minorHAnsi"/>
          <w:b/>
          <w:shd w:val="clear" w:color="auto" w:fill="FFFFFF"/>
        </w:rPr>
        <w:t xml:space="preserve"> 202</w:t>
      </w:r>
      <w:r w:rsidR="008D0281">
        <w:rPr>
          <w:rFonts w:asciiTheme="minorHAnsi" w:hAnsiTheme="minorHAnsi"/>
          <w:b/>
          <w:shd w:val="clear" w:color="auto" w:fill="FFFFFF"/>
        </w:rPr>
        <w:t>4</w:t>
      </w:r>
      <w:r>
        <w:rPr>
          <w:rFonts w:asciiTheme="minorHAnsi" w:hAnsiTheme="minorHAnsi"/>
          <w:b/>
          <w:shd w:val="clear" w:color="auto" w:fill="FFFFFF"/>
        </w:rPr>
        <w:t xml:space="preserve"> r. do godz. </w:t>
      </w:r>
      <w:r w:rsidR="0072115B">
        <w:rPr>
          <w:rFonts w:asciiTheme="minorHAnsi" w:hAnsiTheme="minorHAnsi"/>
          <w:b/>
          <w:shd w:val="clear" w:color="auto" w:fill="FFFFFF"/>
        </w:rPr>
        <w:t>8</w:t>
      </w:r>
      <w:r>
        <w:rPr>
          <w:rFonts w:asciiTheme="minorHAnsi" w:hAnsiTheme="minorHAnsi"/>
          <w:b/>
          <w:shd w:val="clear" w:color="auto" w:fill="FFFFFF"/>
        </w:rPr>
        <w:t>:00</w:t>
      </w:r>
      <w:r>
        <w:rPr>
          <w:rFonts w:asciiTheme="minorHAnsi" w:hAnsiTheme="minorHAnsi"/>
          <w:shd w:val="clear" w:color="auto" w:fill="FFFFFF"/>
        </w:rPr>
        <w:t>.</w:t>
      </w:r>
    </w:p>
    <w:p w14:paraId="0E7906E7" w14:textId="3D832C92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  <w:shd w:val="clear" w:color="auto" w:fill="FFFFFF"/>
        </w:rPr>
        <w:t>Wykonawca może przed upływem terminu składania ofert wycof</w:t>
      </w:r>
      <w:r>
        <w:rPr>
          <w:rFonts w:asciiTheme="minorHAnsi" w:hAnsiTheme="minorHAnsi"/>
        </w:rPr>
        <w:t>ać, uzupełnić</w:t>
      </w:r>
      <w:r w:rsidR="007211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bądź zmienić swoją ofertę.</w:t>
      </w:r>
    </w:p>
    <w:p w14:paraId="540A71C2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>Termin związania ofertą wynosi 30 dni od dnia określonego w punkcie 4.</w:t>
      </w:r>
    </w:p>
    <w:p w14:paraId="2FBAEEE7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316BDC13" w14:textId="29FFF7BA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>Zamawiający poprawia oczywiste omyłki pisarskie i oczywiste omyłki rachunkowe,</w:t>
      </w:r>
      <w:r w:rsidR="007211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72115B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11E69BAC" w14:textId="19502A0F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>Wykonawca przedmiotu zamówienia zostanie wyłoniony spośród złożonych</w:t>
      </w:r>
      <w:r w:rsidR="007211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2115B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terminie ofert zgodnych z postanowieniami niniejszego zaproszenia do złożenia oferty.</w:t>
      </w:r>
    </w:p>
    <w:p w14:paraId="56EED5FF" w14:textId="77777777" w:rsidR="00F858F0" w:rsidRDefault="00000000">
      <w:pPr>
        <w:pStyle w:val="Akapitzlist"/>
        <w:numPr>
          <w:ilvl w:val="0"/>
          <w:numId w:val="17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Inne postanowienia:</w:t>
      </w:r>
    </w:p>
    <w:p w14:paraId="2394808A" w14:textId="77777777" w:rsidR="00F858F0" w:rsidRDefault="00000000" w:rsidP="001429EB">
      <w:pPr>
        <w:pStyle w:val="Akapitzlist"/>
        <w:numPr>
          <w:ilvl w:val="0"/>
          <w:numId w:val="6"/>
        </w:numPr>
        <w:spacing w:after="0"/>
        <w:ind w:left="993" w:hanging="397"/>
        <w:jc w:val="both"/>
      </w:pPr>
      <w:r>
        <w:rPr>
          <w:b/>
        </w:rPr>
        <w:t xml:space="preserve">Zamawiający zastrzega sobie prawo odrzucenia oferty w następujących przypadkach: </w:t>
      </w:r>
    </w:p>
    <w:p w14:paraId="1313ED00" w14:textId="77777777" w:rsidR="00F858F0" w:rsidRDefault="00000000" w:rsidP="001429E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spacing w:after="0"/>
        <w:ind w:left="993" w:firstLine="0"/>
        <w:jc w:val="both"/>
      </w:pPr>
      <w:r>
        <w:t>gdy oferta jest niezgodna z niniejszym zaproszeniem do złożenia oferty,</w:t>
      </w:r>
    </w:p>
    <w:p w14:paraId="7E77DBAF" w14:textId="77777777" w:rsidR="00F858F0" w:rsidRDefault="00000000" w:rsidP="001429E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spacing w:after="0"/>
        <w:ind w:left="993" w:firstLine="0"/>
        <w:jc w:val="both"/>
      </w:pPr>
      <w:r>
        <w:t>gdy oferta została złożona po terminie określonym w punkcie VI.4.</w:t>
      </w:r>
    </w:p>
    <w:p w14:paraId="76B6228A" w14:textId="77777777" w:rsidR="00F858F0" w:rsidRDefault="00000000" w:rsidP="001429E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spacing w:after="0"/>
        <w:ind w:left="993" w:firstLine="0"/>
        <w:jc w:val="both"/>
      </w:pPr>
      <w:r>
        <w:t>gdy oferta jest niezgodna z przepisami prawa.</w:t>
      </w:r>
    </w:p>
    <w:p w14:paraId="44580304" w14:textId="5AFE29F6" w:rsidR="00F858F0" w:rsidRDefault="00000000" w:rsidP="001429EB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993" w:hanging="397"/>
        <w:jc w:val="both"/>
      </w:pPr>
      <w:r>
        <w:rPr>
          <w:b/>
        </w:rPr>
        <w:t xml:space="preserve">Zamawiający unieważni </w:t>
      </w:r>
      <w:r w:rsidR="001821DF">
        <w:rPr>
          <w:b/>
        </w:rPr>
        <w:t>postępowanie,</w:t>
      </w:r>
      <w:r>
        <w:rPr>
          <w:b/>
        </w:rPr>
        <w:t xml:space="preserve"> gdy:</w:t>
      </w:r>
    </w:p>
    <w:p w14:paraId="7F788618" w14:textId="0A7A8AEC" w:rsidR="00F858F0" w:rsidRDefault="00000000" w:rsidP="001429EB">
      <w:pPr>
        <w:pStyle w:val="Akapitzlist"/>
        <w:numPr>
          <w:ilvl w:val="0"/>
          <w:numId w:val="9"/>
        </w:numPr>
        <w:spacing w:after="0"/>
        <w:ind w:left="993" w:firstLine="0"/>
        <w:jc w:val="both"/>
      </w:pPr>
      <w:r>
        <w:rPr>
          <w:rFonts w:cs="Calibri"/>
          <w:color w:val="00000A"/>
        </w:rPr>
        <w:t xml:space="preserve">nie wpłynęły żadne </w:t>
      </w:r>
      <w:r w:rsidR="001821DF">
        <w:rPr>
          <w:rFonts w:cs="Calibri"/>
          <w:color w:val="00000A"/>
        </w:rPr>
        <w:t>oferty</w:t>
      </w:r>
      <w:r>
        <w:rPr>
          <w:rFonts w:cs="Calibri"/>
          <w:color w:val="00000A"/>
        </w:rPr>
        <w:t xml:space="preserve"> bądź żadne oferty nie podlegające odrzuceniu,</w:t>
      </w:r>
    </w:p>
    <w:p w14:paraId="4DBD3829" w14:textId="77777777" w:rsidR="00F858F0" w:rsidRDefault="00000000" w:rsidP="001429EB">
      <w:pPr>
        <w:pStyle w:val="Akapitzlist"/>
        <w:numPr>
          <w:ilvl w:val="0"/>
          <w:numId w:val="9"/>
        </w:numPr>
        <w:spacing w:after="0"/>
        <w:ind w:left="993" w:firstLine="0"/>
        <w:jc w:val="both"/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6F205708" w14:textId="77777777" w:rsidR="00F858F0" w:rsidRDefault="00000000" w:rsidP="001429EB">
      <w:pPr>
        <w:pStyle w:val="Akapitzlist"/>
        <w:numPr>
          <w:ilvl w:val="0"/>
          <w:numId w:val="9"/>
        </w:numPr>
        <w:spacing w:after="0"/>
        <w:ind w:left="993" w:firstLine="0"/>
        <w:jc w:val="both"/>
      </w:pPr>
      <w:r>
        <w:rPr>
          <w:rFonts w:cs="Calibri"/>
          <w:color w:val="00000A"/>
        </w:rPr>
        <w:t>z innych ważnych przyczyn istotnych dla Zamawiającego.</w:t>
      </w:r>
    </w:p>
    <w:p w14:paraId="46B7BB74" w14:textId="7E4F0EC1" w:rsidR="00F858F0" w:rsidRDefault="00000000" w:rsidP="001429EB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993" w:hanging="397"/>
        <w:jc w:val="both"/>
      </w:pPr>
      <w:r>
        <w:t>Zamawiający zastrzega sobie prawo przeprowadzenia dodatkowych negocjacji</w:t>
      </w:r>
      <w:r w:rsidR="001821DF">
        <w:t xml:space="preserve"> </w:t>
      </w:r>
      <w:r>
        <w:t>w</w:t>
      </w:r>
      <w:r w:rsidR="00A26325">
        <w:t> </w:t>
      </w:r>
      <w:r>
        <w:t>momencie uzyskania niesatysfakcjonującej ceny za przedmiot zamówienia.</w:t>
      </w:r>
    </w:p>
    <w:p w14:paraId="119F1A33" w14:textId="77777777" w:rsidR="00F858F0" w:rsidRDefault="00000000" w:rsidP="001429EB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993" w:hanging="397"/>
        <w:jc w:val="both"/>
      </w:pPr>
      <w:r>
        <w:t>Zamawiający zastrzega sobie prawo przerwania niniejszej procedury w każdym momencie bez podania przyczyny.</w:t>
      </w:r>
    </w:p>
    <w:p w14:paraId="1FBCCDD4" w14:textId="32CC5380" w:rsidR="00F858F0" w:rsidRDefault="00000000" w:rsidP="001429EB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993" w:hanging="397"/>
        <w:jc w:val="both"/>
      </w:pPr>
      <w:r>
        <w:rPr>
          <w:rFonts w:asciiTheme="minorHAnsi" w:hAnsiTheme="minorHAnsi"/>
        </w:rPr>
        <w:t>Niniejsze zaproszenie do złożenia oferty nie stanowi zobowiązania Zamawiającego</w:t>
      </w:r>
      <w:r w:rsidR="00A263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</w:t>
      </w:r>
      <w:r w:rsidR="00A26325">
        <w:rPr>
          <w:rFonts w:asciiTheme="minorHAnsi" w:hAnsiTheme="minorHAnsi"/>
        </w:rPr>
        <w:t> </w:t>
      </w:r>
      <w:r>
        <w:rPr>
          <w:rFonts w:asciiTheme="minorHAnsi" w:hAnsiTheme="minorHAnsi"/>
        </w:rPr>
        <w:t>udzielenia zamówienia</w:t>
      </w:r>
    </w:p>
    <w:p w14:paraId="2930F371" w14:textId="77777777" w:rsidR="00F858F0" w:rsidRDefault="00000000">
      <w:pPr>
        <w:pStyle w:val="Akapitzlist"/>
        <w:numPr>
          <w:ilvl w:val="0"/>
          <w:numId w:val="18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F858F0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307C" w14:textId="77777777" w:rsidR="00A47C40" w:rsidRDefault="00A47C40">
      <w:pPr>
        <w:spacing w:after="0" w:line="240" w:lineRule="auto"/>
      </w:pPr>
      <w:r>
        <w:separator/>
      </w:r>
    </w:p>
  </w:endnote>
  <w:endnote w:type="continuationSeparator" w:id="0">
    <w:p w14:paraId="5A126171" w14:textId="77777777" w:rsidR="00A47C40" w:rsidRDefault="00A4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3D73" w14:textId="77777777" w:rsidR="00F858F0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A444BE1" w14:textId="77777777" w:rsidR="00F858F0" w:rsidRDefault="00F858F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512D" w14:textId="77777777" w:rsidR="00A47C40" w:rsidRDefault="00A47C40">
      <w:pPr>
        <w:spacing w:after="0" w:line="240" w:lineRule="auto"/>
      </w:pPr>
      <w:r>
        <w:separator/>
      </w:r>
    </w:p>
  </w:footnote>
  <w:footnote w:type="continuationSeparator" w:id="0">
    <w:p w14:paraId="12863879" w14:textId="77777777" w:rsidR="00A47C40" w:rsidRDefault="00A4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F858F0" w14:paraId="3712CAE8" w14:textId="77777777">
      <w:tc>
        <w:tcPr>
          <w:tcW w:w="3276" w:type="dxa"/>
          <w:shd w:val="clear" w:color="auto" w:fill="auto"/>
        </w:tcPr>
        <w:p w14:paraId="74359393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F763DE2" wp14:editId="6630E04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66B5893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1F31E814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58A11796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66FEF1F5" w14:textId="77777777" w:rsidR="00F858F0" w:rsidRDefault="00F858F0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0630"/>
    <w:multiLevelType w:val="multilevel"/>
    <w:tmpl w:val="37C4ADA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361BE"/>
    <w:multiLevelType w:val="multilevel"/>
    <w:tmpl w:val="077EEE3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836352"/>
    <w:multiLevelType w:val="multilevel"/>
    <w:tmpl w:val="822A1D66"/>
    <w:lvl w:ilvl="0">
      <w:start w:val="2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hint="default"/>
      </w:rPr>
    </w:lvl>
  </w:abstractNum>
  <w:abstractNum w:abstractNumId="3" w15:restartNumberingAfterBreak="0">
    <w:nsid w:val="14D152DD"/>
    <w:multiLevelType w:val="multilevel"/>
    <w:tmpl w:val="3DC40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EE6D64"/>
    <w:multiLevelType w:val="multilevel"/>
    <w:tmpl w:val="D7800C1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AC4F7E"/>
    <w:multiLevelType w:val="multilevel"/>
    <w:tmpl w:val="C38A359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2A4307"/>
    <w:multiLevelType w:val="multilevel"/>
    <w:tmpl w:val="6FF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5B3F42"/>
    <w:multiLevelType w:val="multilevel"/>
    <w:tmpl w:val="01AEC8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66F79B1"/>
    <w:multiLevelType w:val="multilevel"/>
    <w:tmpl w:val="790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68B1DF6"/>
    <w:multiLevelType w:val="multilevel"/>
    <w:tmpl w:val="4E7C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8E1AC5"/>
    <w:multiLevelType w:val="multilevel"/>
    <w:tmpl w:val="6E7AA0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4505052C"/>
    <w:multiLevelType w:val="multilevel"/>
    <w:tmpl w:val="4F2EEB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2F2CE1"/>
    <w:multiLevelType w:val="multilevel"/>
    <w:tmpl w:val="C9568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B666CB"/>
    <w:multiLevelType w:val="multilevel"/>
    <w:tmpl w:val="8FAE9130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17D75F4"/>
    <w:multiLevelType w:val="multilevel"/>
    <w:tmpl w:val="BC827D3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2541CB6"/>
    <w:multiLevelType w:val="multilevel"/>
    <w:tmpl w:val="30A0C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25C5969"/>
    <w:multiLevelType w:val="hybridMultilevel"/>
    <w:tmpl w:val="AACAA67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5292044D"/>
    <w:multiLevelType w:val="multilevel"/>
    <w:tmpl w:val="6B2E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6B0596D"/>
    <w:multiLevelType w:val="multilevel"/>
    <w:tmpl w:val="DE4C9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9D39EF"/>
    <w:multiLevelType w:val="multilevel"/>
    <w:tmpl w:val="72B86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48220B9"/>
    <w:multiLevelType w:val="multilevel"/>
    <w:tmpl w:val="43D81C5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6892C19"/>
    <w:multiLevelType w:val="multilevel"/>
    <w:tmpl w:val="D220C548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6AD2CE4"/>
    <w:multiLevelType w:val="multilevel"/>
    <w:tmpl w:val="A4BC6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9E465E0"/>
    <w:multiLevelType w:val="multilevel"/>
    <w:tmpl w:val="387680A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9C607D"/>
    <w:multiLevelType w:val="multilevel"/>
    <w:tmpl w:val="E29E797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1842553">
    <w:abstractNumId w:val="4"/>
  </w:num>
  <w:num w:numId="2" w16cid:durableId="1403990879">
    <w:abstractNumId w:val="23"/>
  </w:num>
  <w:num w:numId="3" w16cid:durableId="1139224675">
    <w:abstractNumId w:val="2"/>
  </w:num>
  <w:num w:numId="4" w16cid:durableId="880703568">
    <w:abstractNumId w:val="10"/>
  </w:num>
  <w:num w:numId="5" w16cid:durableId="1020545285">
    <w:abstractNumId w:val="6"/>
  </w:num>
  <w:num w:numId="6" w16cid:durableId="97916257">
    <w:abstractNumId w:val="9"/>
  </w:num>
  <w:num w:numId="7" w16cid:durableId="1099333093">
    <w:abstractNumId w:val="18"/>
  </w:num>
  <w:num w:numId="8" w16cid:durableId="413935305">
    <w:abstractNumId w:val="19"/>
  </w:num>
  <w:num w:numId="9" w16cid:durableId="1815566230">
    <w:abstractNumId w:val="12"/>
  </w:num>
  <w:num w:numId="10" w16cid:durableId="1268273063">
    <w:abstractNumId w:val="22"/>
  </w:num>
  <w:num w:numId="11" w16cid:durableId="538975789">
    <w:abstractNumId w:val="7"/>
  </w:num>
  <w:num w:numId="12" w16cid:durableId="1835416775">
    <w:abstractNumId w:val="5"/>
  </w:num>
  <w:num w:numId="13" w16cid:durableId="734352722">
    <w:abstractNumId w:val="20"/>
  </w:num>
  <w:num w:numId="14" w16cid:durableId="299461302">
    <w:abstractNumId w:val="25"/>
  </w:num>
  <w:num w:numId="15" w16cid:durableId="1078400154">
    <w:abstractNumId w:val="1"/>
  </w:num>
  <w:num w:numId="16" w16cid:durableId="1590967819">
    <w:abstractNumId w:val="21"/>
  </w:num>
  <w:num w:numId="17" w16cid:durableId="1335376141">
    <w:abstractNumId w:val="13"/>
  </w:num>
  <w:num w:numId="18" w16cid:durableId="1689527074">
    <w:abstractNumId w:val="0"/>
  </w:num>
  <w:num w:numId="19" w16cid:durableId="675692652">
    <w:abstractNumId w:val="3"/>
  </w:num>
  <w:num w:numId="20" w16cid:durableId="1584878245">
    <w:abstractNumId w:val="8"/>
  </w:num>
  <w:num w:numId="21" w16cid:durableId="653946411">
    <w:abstractNumId w:val="14"/>
  </w:num>
  <w:num w:numId="22" w16cid:durableId="461312511">
    <w:abstractNumId w:val="15"/>
  </w:num>
  <w:num w:numId="23" w16cid:durableId="1773360469">
    <w:abstractNumId w:val="17"/>
  </w:num>
  <w:num w:numId="24" w16cid:durableId="1495411199">
    <w:abstractNumId w:val="11"/>
  </w:num>
  <w:num w:numId="25" w16cid:durableId="676032998">
    <w:abstractNumId w:val="16"/>
  </w:num>
  <w:num w:numId="26" w16cid:durableId="11985466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F0"/>
    <w:rsid w:val="00087889"/>
    <w:rsid w:val="000D011F"/>
    <w:rsid w:val="001429EB"/>
    <w:rsid w:val="001821DF"/>
    <w:rsid w:val="00225451"/>
    <w:rsid w:val="00295034"/>
    <w:rsid w:val="003F5396"/>
    <w:rsid w:val="00415DB2"/>
    <w:rsid w:val="005060D6"/>
    <w:rsid w:val="00550546"/>
    <w:rsid w:val="00593905"/>
    <w:rsid w:val="005D50E4"/>
    <w:rsid w:val="00651A48"/>
    <w:rsid w:val="00672C34"/>
    <w:rsid w:val="00692AA2"/>
    <w:rsid w:val="0072115B"/>
    <w:rsid w:val="007328BB"/>
    <w:rsid w:val="007A10EB"/>
    <w:rsid w:val="007A5DB5"/>
    <w:rsid w:val="008A1688"/>
    <w:rsid w:val="008D0281"/>
    <w:rsid w:val="00930C40"/>
    <w:rsid w:val="00981F73"/>
    <w:rsid w:val="009B431F"/>
    <w:rsid w:val="00A26325"/>
    <w:rsid w:val="00A309D3"/>
    <w:rsid w:val="00A47C40"/>
    <w:rsid w:val="00B41D6A"/>
    <w:rsid w:val="00B80616"/>
    <w:rsid w:val="00C5137C"/>
    <w:rsid w:val="00CA692D"/>
    <w:rsid w:val="00DE1D39"/>
    <w:rsid w:val="00F203F9"/>
    <w:rsid w:val="00F858F0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5E14"/>
  <w15:docId w15:val="{DB289C26-23CC-4C19-AAE4-94B004E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8A73F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8A73F5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8A73F5"/>
    <w:rPr>
      <w:rFonts w:cs="Mangal"/>
    </w:rPr>
  </w:style>
  <w:style w:type="paragraph" w:customStyle="1" w:styleId="Legenda1">
    <w:name w:val="Legenda1"/>
    <w:basedOn w:val="Normalny"/>
    <w:qFormat/>
    <w:rsid w:val="008A73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73F5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8A73F5"/>
  </w:style>
  <w:style w:type="paragraph" w:customStyle="1" w:styleId="Nagwek1">
    <w:name w:val="Nagłówek1"/>
    <w:basedOn w:val="Normalny"/>
    <w:next w:val="Tekstpodstawowy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rsid w:val="008A73F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A73F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qFormat/>
    <w:rsid w:val="001429EB"/>
    <w:pPr>
      <w:spacing w:after="0" w:line="240" w:lineRule="auto"/>
    </w:pPr>
    <w:rPr>
      <w:rFonts w:ascii="Courier New" w:hAnsi="Courier New"/>
      <w:spacing w:val="15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99CC-5050-4A00-AF8B-50C0404B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883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34</cp:revision>
  <dcterms:created xsi:type="dcterms:W3CDTF">2022-07-10T21:17:00Z</dcterms:created>
  <dcterms:modified xsi:type="dcterms:W3CDTF">2024-10-09T20:12:00Z</dcterms:modified>
  <dc:language>pl-PL</dc:language>
</cp:coreProperties>
</file>