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0209" w14:textId="77777777" w:rsidR="001F27B7" w:rsidRDefault="001F27B7" w:rsidP="00935328">
      <w:pPr>
        <w:pStyle w:val="paragraph"/>
        <w:spacing w:before="0" w:beforeAutospacing="0" w:after="0" w:afterAutospacing="0"/>
        <w:ind w:left="1275" w:right="1545"/>
        <w:jc w:val="center"/>
        <w:textAlignment w:val="baseline"/>
        <w:rPr>
          <w:rStyle w:val="normaltextrun"/>
          <w:rFonts w:eastAsiaTheme="majorEastAsia"/>
          <w:sz w:val="32"/>
          <w:szCs w:val="32"/>
        </w:rPr>
      </w:pPr>
    </w:p>
    <w:p w14:paraId="464E7F5B" w14:textId="1E9A2CF1" w:rsidR="001F27B7" w:rsidRPr="001F27B7" w:rsidRDefault="001F27B7" w:rsidP="001F27B7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color w:val="000000"/>
          <w:shd w:val="clear" w:color="auto" w:fill="FFFFFF"/>
        </w:rPr>
      </w:pPr>
      <w:r w:rsidRPr="001F27B7">
        <w:rPr>
          <w:color w:val="000000"/>
          <w:shd w:val="clear" w:color="auto" w:fill="FFFFFF"/>
        </w:rPr>
        <w:t>Projekt Projektowanie uniwersalne kultury – dostępność w instytucjach kultury finansowany ze środków Unii Europejskiej w ramach działania 3.3 „Systemowa poprawa dostępności” Priorytetu III „Dostępność i usługi dla osób z niepełnosprawnościami” Programu Fundusze Europejskie dla Rozwoju Społecznego 2021-2027. </w:t>
      </w:r>
    </w:p>
    <w:p w14:paraId="0C3A52D3" w14:textId="77777777" w:rsidR="001F27B7" w:rsidRDefault="001F27B7" w:rsidP="001F27B7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normaltextrun"/>
          <w:rFonts w:eastAsiaTheme="majorEastAsia"/>
          <w:sz w:val="32"/>
          <w:szCs w:val="32"/>
        </w:rPr>
      </w:pPr>
    </w:p>
    <w:p w14:paraId="12797395" w14:textId="5B33BFC9" w:rsidR="00935328" w:rsidRPr="003B6148" w:rsidRDefault="00935328" w:rsidP="0093532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5853C636" w14:textId="77777777" w:rsidR="00935328" w:rsidRPr="003B6148" w:rsidRDefault="00935328" w:rsidP="00935328">
      <w:pPr>
        <w:pStyle w:val="paragraph"/>
        <w:spacing w:before="0" w:beforeAutospacing="0" w:after="0" w:afterAutospacing="0"/>
        <w:ind w:left="105"/>
        <w:textAlignment w:val="baseline"/>
        <w:rPr>
          <w:sz w:val="18"/>
          <w:szCs w:val="18"/>
        </w:rPr>
      </w:pPr>
      <w:r w:rsidRPr="003B6148">
        <w:rPr>
          <w:rStyle w:val="normaltextrun"/>
          <w:rFonts w:eastAsiaTheme="majorEastAsia"/>
          <w:color w:val="2E5395"/>
          <w:sz w:val="32"/>
          <w:szCs w:val="32"/>
        </w:rPr>
        <w:t>Opis Przedmiotu Zamówienia:</w:t>
      </w:r>
      <w:r w:rsidRPr="003B6148">
        <w:rPr>
          <w:rStyle w:val="eop"/>
          <w:rFonts w:eastAsiaTheme="majorEastAsia"/>
          <w:color w:val="2E5395"/>
          <w:sz w:val="32"/>
          <w:szCs w:val="32"/>
        </w:rPr>
        <w:t> </w:t>
      </w:r>
    </w:p>
    <w:p w14:paraId="20E7F078" w14:textId="77777777" w:rsidR="00935328" w:rsidRPr="003B6148" w:rsidRDefault="00935328" w:rsidP="0093532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3B6148">
        <w:rPr>
          <w:rStyle w:val="eop"/>
          <w:rFonts w:eastAsiaTheme="majorEastAsia"/>
          <w:sz w:val="15"/>
          <w:szCs w:val="15"/>
        </w:rPr>
        <w:t> </w:t>
      </w:r>
    </w:p>
    <w:p w14:paraId="7965B3D2" w14:textId="77777777" w:rsidR="003B6148" w:rsidRPr="003B6148" w:rsidRDefault="78A62623" w:rsidP="14AD0397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jc w:val="both"/>
        <w:textAlignment w:val="baseline"/>
      </w:pPr>
      <w:r w:rsidRPr="14AD0397">
        <w:rPr>
          <w:rStyle w:val="normaltextrun"/>
          <w:rFonts w:eastAsiaTheme="majorEastAsia"/>
          <w:b/>
          <w:bCs/>
        </w:rPr>
        <w:t xml:space="preserve">Nazwa przedmiotu zamówienia: </w:t>
      </w:r>
      <w:r w:rsidR="407F3A8D">
        <w:t>tłumaczenie webinariów oraz szkoleń online z języka fonicznego na polski język migowy LIVE/STREAMING</w:t>
      </w:r>
    </w:p>
    <w:p w14:paraId="0C61ED4C" w14:textId="005D0155" w:rsidR="14AD0397" w:rsidRDefault="14AD0397" w:rsidP="14AD0397">
      <w:pPr>
        <w:pStyle w:val="paragraph"/>
        <w:spacing w:before="0" w:beforeAutospacing="0" w:after="0" w:afterAutospacing="0"/>
        <w:jc w:val="both"/>
      </w:pPr>
    </w:p>
    <w:p w14:paraId="02536038" w14:textId="413FE238" w:rsidR="003B6148" w:rsidRPr="003B6148" w:rsidRDefault="78A62623" w:rsidP="14AD0397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 w:rsidRPr="14AD0397">
        <w:rPr>
          <w:rStyle w:val="normaltextrun"/>
          <w:rFonts w:eastAsiaTheme="majorEastAsia"/>
          <w:b/>
          <w:bCs/>
        </w:rPr>
        <w:t xml:space="preserve">Termin realizacji działania: </w:t>
      </w:r>
      <w:r w:rsidR="6CA47F3E" w:rsidRPr="14AD0397">
        <w:rPr>
          <w:rStyle w:val="normaltextrun"/>
          <w:rFonts w:eastAsiaTheme="majorEastAsia"/>
        </w:rPr>
        <w:t>Wykonawca planuje realizację 4 webinariów</w:t>
      </w:r>
      <w:r w:rsidR="5DC13E5D" w:rsidRPr="14AD0397">
        <w:rPr>
          <w:rStyle w:val="normaltextrun"/>
          <w:rFonts w:eastAsiaTheme="majorEastAsia"/>
        </w:rPr>
        <w:t xml:space="preserve"> w miesiącach kwiecień, maj, czerwiec, lipiec oraz 4 szkoleń online w miesi</w:t>
      </w:r>
      <w:r w:rsidR="597D5036" w:rsidRPr="14AD0397">
        <w:rPr>
          <w:rStyle w:val="normaltextrun"/>
          <w:rFonts w:eastAsiaTheme="majorEastAsia"/>
        </w:rPr>
        <w:t>ącach wrzesień, październik, listopad, grudzień</w:t>
      </w:r>
      <w:r w:rsidR="30850C67" w:rsidRPr="14AD0397">
        <w:rPr>
          <w:rStyle w:val="normaltextrun"/>
          <w:rFonts w:eastAsiaTheme="majorEastAsia"/>
        </w:rPr>
        <w:t xml:space="preserve">. </w:t>
      </w:r>
      <w:r w:rsidR="06A565E8" w:rsidRPr="14AD0397">
        <w:t>Liczba zleconych usług może ulec zmianie z przyczyn niezależnych od Zamawiającego. Zamawiający nie jest w stanie oszacować, ile</w:t>
      </w:r>
      <w:r w:rsidR="209E2F6D" w:rsidRPr="14AD0397">
        <w:t xml:space="preserve"> szkoleń online </w:t>
      </w:r>
      <w:r w:rsidR="06A565E8" w:rsidRPr="14AD0397">
        <w:t xml:space="preserve">będzie </w:t>
      </w:r>
      <w:r w:rsidR="19C0A2E3" w:rsidRPr="14AD0397">
        <w:t>wymagało tłumaczeń</w:t>
      </w:r>
      <w:r w:rsidR="3ED86BE5" w:rsidRPr="14AD0397">
        <w:t xml:space="preserve"> z języka fonicznego na polski język migowy</w:t>
      </w:r>
      <w:r w:rsidR="19C0A2E3" w:rsidRPr="14AD0397">
        <w:t xml:space="preserve"> </w:t>
      </w:r>
      <w:r w:rsidR="19C0A2E3" w:rsidRPr="14AD0397">
        <w:rPr>
          <w:rStyle w:val="normaltextrun"/>
          <w:rFonts w:eastAsiaTheme="majorEastAsia"/>
        </w:rPr>
        <w:t>(szczegółowy termin zostanie ustalony z Wykonawcą</w:t>
      </w:r>
      <w:r w:rsidR="45631D59" w:rsidRPr="14AD0397">
        <w:rPr>
          <w:rStyle w:val="normaltextrun"/>
          <w:rFonts w:eastAsiaTheme="majorEastAsia"/>
        </w:rPr>
        <w:t xml:space="preserve"> w trybie roboczym po podpisaniu umowy</w:t>
      </w:r>
      <w:r w:rsidR="19C0A2E3" w:rsidRPr="14AD0397">
        <w:rPr>
          <w:rStyle w:val="normaltextrun"/>
          <w:rFonts w:eastAsiaTheme="majorEastAsia"/>
        </w:rPr>
        <w:t>)</w:t>
      </w:r>
      <w:r w:rsidR="2FEA1B52" w:rsidRPr="14AD0397">
        <w:rPr>
          <w:rStyle w:val="normaltextrun"/>
          <w:rFonts w:eastAsiaTheme="majorEastAsia"/>
        </w:rPr>
        <w:t>.</w:t>
      </w:r>
    </w:p>
    <w:p w14:paraId="7B6F02A7" w14:textId="33F8D154" w:rsidR="14AD0397" w:rsidRDefault="14AD0397" w:rsidP="14AD0397">
      <w:pPr>
        <w:pStyle w:val="paragraph"/>
        <w:spacing w:before="0" w:beforeAutospacing="0" w:after="0" w:afterAutospacing="0"/>
        <w:jc w:val="both"/>
      </w:pPr>
    </w:p>
    <w:p w14:paraId="2F7494B4" w14:textId="6DDC03F7" w:rsidR="003B6148" w:rsidRPr="003B6148" w:rsidRDefault="78A62623" w:rsidP="14AD0397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000000" w:themeColor="text1"/>
        </w:rPr>
      </w:pPr>
      <w:r w:rsidRPr="14AD0397">
        <w:rPr>
          <w:rStyle w:val="normaltextrun"/>
          <w:rFonts w:eastAsiaTheme="majorEastAsia"/>
          <w:b/>
          <w:bCs/>
        </w:rPr>
        <w:t xml:space="preserve">Odbiorcy działania: </w:t>
      </w:r>
      <w:r w:rsidRPr="14AD0397">
        <w:rPr>
          <w:rStyle w:val="normaltextrun"/>
          <w:rFonts w:eastAsiaTheme="majorEastAsia"/>
        </w:rPr>
        <w:t>działani</w:t>
      </w:r>
      <w:r w:rsidR="30850C67" w:rsidRPr="14AD0397">
        <w:rPr>
          <w:rStyle w:val="normaltextrun"/>
          <w:rFonts w:eastAsiaTheme="majorEastAsia"/>
        </w:rPr>
        <w:t>a</w:t>
      </w:r>
      <w:r w:rsidRPr="14AD0397">
        <w:rPr>
          <w:rStyle w:val="normaltextrun"/>
          <w:rFonts w:eastAsiaTheme="majorEastAsia"/>
          <w:b/>
          <w:bCs/>
        </w:rPr>
        <w:t xml:space="preserve"> </w:t>
      </w:r>
      <w:r w:rsidRPr="14AD0397">
        <w:rPr>
          <w:rStyle w:val="normaltextrun"/>
          <w:rFonts w:eastAsiaTheme="majorEastAsia"/>
          <w:color w:val="000000" w:themeColor="text1"/>
        </w:rPr>
        <w:t>skierowane są przede wszystkim do pracowników instytucji kultury, organizacji pozarządowych działających w sektorze kultury, a także pracowni</w:t>
      </w:r>
      <w:r w:rsidR="56556306" w:rsidRPr="14AD0397">
        <w:rPr>
          <w:rStyle w:val="normaltextrun"/>
          <w:rFonts w:eastAsiaTheme="majorEastAsia"/>
          <w:color w:val="000000" w:themeColor="text1"/>
        </w:rPr>
        <w:t>ków</w:t>
      </w:r>
      <w:r w:rsidRPr="14AD0397">
        <w:rPr>
          <w:rStyle w:val="normaltextrun"/>
          <w:rFonts w:eastAsiaTheme="majorEastAsia"/>
          <w:color w:val="000000" w:themeColor="text1"/>
        </w:rPr>
        <w:t>, współpracowni</w:t>
      </w:r>
      <w:r w:rsidR="2A15F909" w:rsidRPr="14AD0397">
        <w:rPr>
          <w:rStyle w:val="normaltextrun"/>
          <w:rFonts w:eastAsiaTheme="majorEastAsia"/>
          <w:color w:val="000000" w:themeColor="text1"/>
        </w:rPr>
        <w:t>ków</w:t>
      </w:r>
      <w:r w:rsidRPr="14AD0397">
        <w:rPr>
          <w:rStyle w:val="normaltextrun"/>
          <w:rFonts w:eastAsiaTheme="majorEastAsia"/>
          <w:color w:val="000000" w:themeColor="text1"/>
        </w:rPr>
        <w:t>, wolontariusz</w:t>
      </w:r>
      <w:r w:rsidR="08097B10" w:rsidRPr="14AD0397">
        <w:rPr>
          <w:rStyle w:val="normaltextrun"/>
          <w:rFonts w:eastAsiaTheme="majorEastAsia"/>
          <w:color w:val="000000" w:themeColor="text1"/>
        </w:rPr>
        <w:t>y</w:t>
      </w:r>
      <w:r w:rsidRPr="14AD0397">
        <w:rPr>
          <w:rStyle w:val="normaltextrun"/>
          <w:rFonts w:eastAsiaTheme="majorEastAsia"/>
          <w:color w:val="000000" w:themeColor="text1"/>
        </w:rPr>
        <w:t xml:space="preserve"> instytucji kultury oraz organizacji pozarządowych</w:t>
      </w:r>
      <w:r w:rsidR="5AD589F9" w:rsidRPr="14AD0397">
        <w:rPr>
          <w:rStyle w:val="normaltextrun"/>
          <w:rFonts w:eastAsiaTheme="majorEastAsia"/>
          <w:color w:val="000000" w:themeColor="text1"/>
        </w:rPr>
        <w:t xml:space="preserve">. </w:t>
      </w:r>
    </w:p>
    <w:p w14:paraId="43FFB4AA" w14:textId="0C1C7109" w:rsidR="14AD0397" w:rsidRDefault="14AD0397" w:rsidP="14AD0397">
      <w:pPr>
        <w:pStyle w:val="paragraph"/>
        <w:spacing w:before="0" w:beforeAutospacing="0" w:after="0" w:afterAutospacing="0"/>
        <w:jc w:val="both"/>
        <w:rPr>
          <w:rStyle w:val="normaltextrun"/>
          <w:rFonts w:eastAsiaTheme="majorEastAsia"/>
          <w:color w:val="000000" w:themeColor="text1"/>
        </w:rPr>
      </w:pPr>
    </w:p>
    <w:p w14:paraId="46BA55E9" w14:textId="4405D977" w:rsidR="003B6148" w:rsidRPr="003B6148" w:rsidRDefault="78A62623" w:rsidP="003B6148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Style w:val="eop"/>
        </w:rPr>
      </w:pPr>
      <w:r w:rsidRPr="14AD0397">
        <w:rPr>
          <w:rStyle w:val="normaltextrun"/>
          <w:rFonts w:eastAsiaTheme="majorEastAsia"/>
          <w:b/>
          <w:bCs/>
        </w:rPr>
        <w:t>Szczegółowy opis przedmiotu zamówienia:</w:t>
      </w:r>
      <w:r w:rsidRPr="14AD0397">
        <w:rPr>
          <w:rStyle w:val="eop"/>
          <w:rFonts w:eastAsiaTheme="majorEastAsia"/>
          <w:b/>
          <w:bCs/>
        </w:rPr>
        <w:t> </w:t>
      </w:r>
    </w:p>
    <w:p w14:paraId="6511D2CE" w14:textId="0BE86713" w:rsidR="003B6148" w:rsidRPr="003B6148" w:rsidRDefault="003B6148" w:rsidP="003B6148">
      <w:pPr>
        <w:pStyle w:val="paragraph"/>
        <w:spacing w:before="0" w:beforeAutospacing="0" w:after="0" w:afterAutospacing="0"/>
        <w:ind w:left="709"/>
        <w:jc w:val="both"/>
        <w:textAlignment w:val="baseline"/>
      </w:pPr>
      <w:r w:rsidRPr="003B6148">
        <w:t>W związku z obowiązującym standardem WCAG 2.0 oraz zgodnie z wymaganiami opisanymi w ustawach z 19 lipca 2019 r. o zapewnianiu dostępności osobom ze szczególnymi potrzebami oraz z 4 kwietnia 2019 r. o dostępności przy organizacji szkoleń</w:t>
      </w:r>
      <w:r w:rsidR="00B85233">
        <w:t xml:space="preserve"> online</w:t>
      </w:r>
      <w:r w:rsidRPr="003B6148">
        <w:t xml:space="preserve"> i webinariów, zapewniając w niezbędnym zakresie usługi tłumaczy PJM/SJM Zamawiający poszukuje Wykonawcy do współpracy w następującym zakresie: </w:t>
      </w:r>
    </w:p>
    <w:p w14:paraId="2CC745D3" w14:textId="4C03746E" w:rsidR="003B6148" w:rsidRPr="003B6148" w:rsidRDefault="003B6148" w:rsidP="003B6148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</w:pPr>
      <w:r w:rsidRPr="003B6148">
        <w:t xml:space="preserve">Tłumaczenie z języka fonicznego na język migowy - live streaming (dogrywanie migania na żywo przy współpracy z firmą odpowiedzialną za streaming) pełna gotowość i dostępność tłumacza. Informacja o nagraniu przekazana tego samego dnia co wydarzenie. </w:t>
      </w:r>
    </w:p>
    <w:p w14:paraId="54D10034" w14:textId="0941AFFB" w:rsidR="003B6148" w:rsidRPr="003B6148" w:rsidRDefault="003B6148" w:rsidP="003B6148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</w:pPr>
      <w:r w:rsidRPr="003B6148">
        <w:t xml:space="preserve">Produkcje trwające powyżej 60 minut, wymagają obecności dwóch tłumaczy. </w:t>
      </w:r>
    </w:p>
    <w:p w14:paraId="754FD741" w14:textId="7598AE41" w:rsidR="003B6148" w:rsidRPr="003B6148" w:rsidRDefault="003B6148" w:rsidP="003B6148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</w:pPr>
      <w:r w:rsidRPr="003B6148">
        <w:t xml:space="preserve">Koszt uczestnictwa tłumacza w próbach lub awaryjna obecność tłumacza podczas webinarium </w:t>
      </w:r>
      <w:r w:rsidR="00B85233">
        <w:t xml:space="preserve">lub szkolenia online. </w:t>
      </w:r>
    </w:p>
    <w:p w14:paraId="2A99FFF8" w14:textId="1E1380CC" w:rsidR="004A5385" w:rsidRPr="00F7134D" w:rsidRDefault="407F3A8D" w:rsidP="00F7134D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eastAsiaTheme="majorEastAsia"/>
        </w:rPr>
      </w:pPr>
      <w:r>
        <w:t>Wykonawca będzie powiadomiony o terminach tłumaczeń najpóźniej</w:t>
      </w:r>
      <w:r w:rsidR="004A5385">
        <w:t xml:space="preserve"> na</w:t>
      </w:r>
      <w:r>
        <w:t xml:space="preserve"> </w:t>
      </w:r>
      <w:r w:rsidR="4C3BBDF4">
        <w:t>7</w:t>
      </w:r>
      <w:r>
        <w:t xml:space="preserve"> dni robocz</w:t>
      </w:r>
      <w:r w:rsidR="004A5385">
        <w:t>ych</w:t>
      </w:r>
      <w:r>
        <w:t xml:space="preserve"> przed dniem, w którym miałoby nastąpić tłumaczenie.</w:t>
      </w:r>
      <w:r w:rsidR="78A62623" w:rsidRPr="14AD0397">
        <w:rPr>
          <w:rStyle w:val="eop"/>
          <w:rFonts w:eastAsiaTheme="majorEastAsia"/>
        </w:rPr>
        <w:t> </w:t>
      </w:r>
    </w:p>
    <w:p w14:paraId="242DA440" w14:textId="5C41AB58" w:rsidR="14AD0397" w:rsidRDefault="14AD0397" w:rsidP="14AD039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3E492E" w14:textId="01742137" w:rsidR="00512733" w:rsidRPr="00F7134D" w:rsidRDefault="407F3A8D" w:rsidP="00F713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14AD0397">
        <w:rPr>
          <w:rFonts w:ascii="Times New Roman" w:hAnsi="Times New Roman" w:cs="Times New Roman"/>
          <w:sz w:val="24"/>
          <w:szCs w:val="24"/>
        </w:rPr>
        <w:t xml:space="preserve">Cena oferty powinna obejmować całkowity koszt wykonania przedmiotu zamówienia, w tym również wszelkie koszty towarzyszące wykonaniu. </w:t>
      </w:r>
      <w:r w:rsidRPr="00F713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2733" w:rsidRPr="00F7134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2FEC" w14:textId="77777777" w:rsidR="00282484" w:rsidRDefault="00282484" w:rsidP="00935328">
      <w:pPr>
        <w:spacing w:after="0" w:line="240" w:lineRule="auto"/>
      </w:pPr>
      <w:r>
        <w:separator/>
      </w:r>
    </w:p>
  </w:endnote>
  <w:endnote w:type="continuationSeparator" w:id="0">
    <w:p w14:paraId="5674A213" w14:textId="77777777" w:rsidR="00282484" w:rsidRDefault="00282484" w:rsidP="0093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C931" w14:textId="77777777" w:rsidR="00282484" w:rsidRDefault="00282484" w:rsidP="00935328">
      <w:pPr>
        <w:spacing w:after="0" w:line="240" w:lineRule="auto"/>
      </w:pPr>
      <w:r>
        <w:separator/>
      </w:r>
    </w:p>
  </w:footnote>
  <w:footnote w:type="continuationSeparator" w:id="0">
    <w:p w14:paraId="4C0568B3" w14:textId="77777777" w:rsidR="00282484" w:rsidRDefault="00282484" w:rsidP="0093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1CF1" w14:textId="05201236" w:rsidR="00935328" w:rsidRDefault="00935328">
    <w:pPr>
      <w:pStyle w:val="Nagwek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DE6A5F9" wp14:editId="47B8519F">
          <wp:extent cx="5760720" cy="779780"/>
          <wp:effectExtent l="0" t="0" r="0" b="1270"/>
          <wp:docPr id="1932171919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25"/>
    <w:multiLevelType w:val="multilevel"/>
    <w:tmpl w:val="5EAA03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D5D"/>
    <w:multiLevelType w:val="hybridMultilevel"/>
    <w:tmpl w:val="1A824CC0"/>
    <w:lvl w:ilvl="0" w:tplc="79263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54C41"/>
    <w:multiLevelType w:val="multilevel"/>
    <w:tmpl w:val="6B5E7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16CFD"/>
    <w:multiLevelType w:val="multilevel"/>
    <w:tmpl w:val="0D3C0B4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A3071"/>
    <w:multiLevelType w:val="multilevel"/>
    <w:tmpl w:val="6470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45636"/>
    <w:multiLevelType w:val="multilevel"/>
    <w:tmpl w:val="3E0EE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65096"/>
    <w:multiLevelType w:val="multilevel"/>
    <w:tmpl w:val="BB042A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9E5C89"/>
    <w:multiLevelType w:val="multilevel"/>
    <w:tmpl w:val="6FA6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DC723E"/>
    <w:multiLevelType w:val="multilevel"/>
    <w:tmpl w:val="10200A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20816"/>
    <w:multiLevelType w:val="multilevel"/>
    <w:tmpl w:val="E7787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4FDD"/>
    <w:multiLevelType w:val="multilevel"/>
    <w:tmpl w:val="A8A0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74E28"/>
    <w:multiLevelType w:val="multilevel"/>
    <w:tmpl w:val="19006F9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F6E98"/>
    <w:multiLevelType w:val="multilevel"/>
    <w:tmpl w:val="1EB451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E181C"/>
    <w:multiLevelType w:val="multilevel"/>
    <w:tmpl w:val="5574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547527"/>
    <w:multiLevelType w:val="multilevel"/>
    <w:tmpl w:val="3084A4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30070C"/>
    <w:multiLevelType w:val="multilevel"/>
    <w:tmpl w:val="999C6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F2A88"/>
    <w:multiLevelType w:val="multilevel"/>
    <w:tmpl w:val="A94EA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1B1C86"/>
    <w:multiLevelType w:val="multilevel"/>
    <w:tmpl w:val="E7DEC29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22124"/>
    <w:multiLevelType w:val="hybridMultilevel"/>
    <w:tmpl w:val="729AF476"/>
    <w:lvl w:ilvl="0" w:tplc="6C04607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527306A"/>
    <w:multiLevelType w:val="hybridMultilevel"/>
    <w:tmpl w:val="12F24C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A50502"/>
    <w:multiLevelType w:val="multilevel"/>
    <w:tmpl w:val="7756804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6C7589"/>
    <w:multiLevelType w:val="multilevel"/>
    <w:tmpl w:val="D9A4082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F15BB5"/>
    <w:multiLevelType w:val="multilevel"/>
    <w:tmpl w:val="FC7A868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F8263D"/>
    <w:multiLevelType w:val="multilevel"/>
    <w:tmpl w:val="7090E7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C511A4"/>
    <w:multiLevelType w:val="multilevel"/>
    <w:tmpl w:val="D618067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CB6255"/>
    <w:multiLevelType w:val="multilevel"/>
    <w:tmpl w:val="1EEC98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0174C"/>
    <w:multiLevelType w:val="multilevel"/>
    <w:tmpl w:val="C48E0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F87DC6"/>
    <w:multiLevelType w:val="hybridMultilevel"/>
    <w:tmpl w:val="C6EE5400"/>
    <w:lvl w:ilvl="0" w:tplc="04150011">
      <w:start w:val="1"/>
      <w:numFmt w:val="decimal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8" w15:restartNumberingAfterBreak="0">
    <w:nsid w:val="5C5E4092"/>
    <w:multiLevelType w:val="multilevel"/>
    <w:tmpl w:val="D1B809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374744"/>
    <w:multiLevelType w:val="multilevel"/>
    <w:tmpl w:val="626AEB0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1F02B7"/>
    <w:multiLevelType w:val="multilevel"/>
    <w:tmpl w:val="B5CA9C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F76CAC"/>
    <w:multiLevelType w:val="multilevel"/>
    <w:tmpl w:val="82F4699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997003"/>
    <w:multiLevelType w:val="multilevel"/>
    <w:tmpl w:val="E49AAF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E40D14"/>
    <w:multiLevelType w:val="multilevel"/>
    <w:tmpl w:val="B1767D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10076"/>
    <w:multiLevelType w:val="multilevel"/>
    <w:tmpl w:val="A0C654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FF3964"/>
    <w:multiLevelType w:val="multilevel"/>
    <w:tmpl w:val="D7C4F52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0B139B"/>
    <w:multiLevelType w:val="multilevel"/>
    <w:tmpl w:val="BAFE3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D6022B"/>
    <w:multiLevelType w:val="hybridMultilevel"/>
    <w:tmpl w:val="9E4C4876"/>
    <w:lvl w:ilvl="0" w:tplc="6C046078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8400637">
    <w:abstractNumId w:val="10"/>
  </w:num>
  <w:num w:numId="2" w16cid:durableId="2094430552">
    <w:abstractNumId w:val="4"/>
  </w:num>
  <w:num w:numId="3" w16cid:durableId="146630605">
    <w:abstractNumId w:val="2"/>
  </w:num>
  <w:num w:numId="4" w16cid:durableId="1412237723">
    <w:abstractNumId w:val="15"/>
  </w:num>
  <w:num w:numId="5" w16cid:durableId="1187788068">
    <w:abstractNumId w:val="28"/>
  </w:num>
  <w:num w:numId="6" w16cid:durableId="1323510150">
    <w:abstractNumId w:val="0"/>
  </w:num>
  <w:num w:numId="7" w16cid:durableId="6490261">
    <w:abstractNumId w:val="6"/>
  </w:num>
  <w:num w:numId="8" w16cid:durableId="2110074777">
    <w:abstractNumId w:val="22"/>
  </w:num>
  <w:num w:numId="9" w16cid:durableId="1140265135">
    <w:abstractNumId w:val="20"/>
  </w:num>
  <w:num w:numId="10" w16cid:durableId="341519876">
    <w:abstractNumId w:val="31"/>
  </w:num>
  <w:num w:numId="11" w16cid:durableId="1834372261">
    <w:abstractNumId w:val="17"/>
  </w:num>
  <w:num w:numId="12" w16cid:durableId="1042634632">
    <w:abstractNumId w:val="24"/>
  </w:num>
  <w:num w:numId="13" w16cid:durableId="1619019984">
    <w:abstractNumId w:val="9"/>
  </w:num>
  <w:num w:numId="14" w16cid:durableId="1184974572">
    <w:abstractNumId w:val="25"/>
  </w:num>
  <w:num w:numId="15" w16cid:durableId="960921188">
    <w:abstractNumId w:val="33"/>
  </w:num>
  <w:num w:numId="16" w16cid:durableId="1560478711">
    <w:abstractNumId w:val="21"/>
  </w:num>
  <w:num w:numId="17" w16cid:durableId="1833791193">
    <w:abstractNumId w:val="32"/>
  </w:num>
  <w:num w:numId="18" w16cid:durableId="825170448">
    <w:abstractNumId w:val="36"/>
  </w:num>
  <w:num w:numId="19" w16cid:durableId="493954242">
    <w:abstractNumId w:val="26"/>
  </w:num>
  <w:num w:numId="20" w16cid:durableId="1556240506">
    <w:abstractNumId w:val="14"/>
  </w:num>
  <w:num w:numId="21" w16cid:durableId="1043673069">
    <w:abstractNumId w:val="8"/>
  </w:num>
  <w:num w:numId="22" w16cid:durableId="15348644">
    <w:abstractNumId w:val="35"/>
  </w:num>
  <w:num w:numId="23" w16cid:durableId="1814446389">
    <w:abstractNumId w:val="30"/>
  </w:num>
  <w:num w:numId="24" w16cid:durableId="1333988319">
    <w:abstractNumId w:val="23"/>
  </w:num>
  <w:num w:numId="25" w16cid:durableId="258027287">
    <w:abstractNumId w:val="7"/>
  </w:num>
  <w:num w:numId="26" w16cid:durableId="651521622">
    <w:abstractNumId w:val="12"/>
  </w:num>
  <w:num w:numId="27" w16cid:durableId="1235967031">
    <w:abstractNumId w:val="11"/>
  </w:num>
  <w:num w:numId="28" w16cid:durableId="231355435">
    <w:abstractNumId w:val="34"/>
  </w:num>
  <w:num w:numId="29" w16cid:durableId="327635631">
    <w:abstractNumId w:val="3"/>
  </w:num>
  <w:num w:numId="30" w16cid:durableId="1052466366">
    <w:abstractNumId w:val="29"/>
  </w:num>
  <w:num w:numId="31" w16cid:durableId="218833685">
    <w:abstractNumId w:val="13"/>
  </w:num>
  <w:num w:numId="32" w16cid:durableId="1859734631">
    <w:abstractNumId w:val="5"/>
  </w:num>
  <w:num w:numId="33" w16cid:durableId="1466851162">
    <w:abstractNumId w:val="16"/>
  </w:num>
  <w:num w:numId="34" w16cid:durableId="567956998">
    <w:abstractNumId w:val="27"/>
  </w:num>
  <w:num w:numId="35" w16cid:durableId="1533568438">
    <w:abstractNumId w:val="1"/>
  </w:num>
  <w:num w:numId="36" w16cid:durableId="939340838">
    <w:abstractNumId w:val="19"/>
  </w:num>
  <w:num w:numId="37" w16cid:durableId="1590236525">
    <w:abstractNumId w:val="18"/>
  </w:num>
  <w:num w:numId="38" w16cid:durableId="1219720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28"/>
    <w:rsid w:val="001D2FD2"/>
    <w:rsid w:val="001F27B7"/>
    <w:rsid w:val="00282484"/>
    <w:rsid w:val="003B6148"/>
    <w:rsid w:val="004A5385"/>
    <w:rsid w:val="00512733"/>
    <w:rsid w:val="00676E7D"/>
    <w:rsid w:val="006904D5"/>
    <w:rsid w:val="00935328"/>
    <w:rsid w:val="00A95844"/>
    <w:rsid w:val="00B85233"/>
    <w:rsid w:val="00D656EE"/>
    <w:rsid w:val="00F7134D"/>
    <w:rsid w:val="01590D08"/>
    <w:rsid w:val="044AD039"/>
    <w:rsid w:val="049556CE"/>
    <w:rsid w:val="06A565E8"/>
    <w:rsid w:val="08097B10"/>
    <w:rsid w:val="0B523B7D"/>
    <w:rsid w:val="0C192913"/>
    <w:rsid w:val="0CAB7D21"/>
    <w:rsid w:val="0E3C3914"/>
    <w:rsid w:val="0F412C46"/>
    <w:rsid w:val="0F83F826"/>
    <w:rsid w:val="14AD0397"/>
    <w:rsid w:val="14E6812B"/>
    <w:rsid w:val="19C0A2E3"/>
    <w:rsid w:val="1C12B452"/>
    <w:rsid w:val="209E2F6D"/>
    <w:rsid w:val="259C38F8"/>
    <w:rsid w:val="2A15F909"/>
    <w:rsid w:val="2A6FAA1B"/>
    <w:rsid w:val="2FEA1B52"/>
    <w:rsid w:val="305F44D3"/>
    <w:rsid w:val="30850C67"/>
    <w:rsid w:val="3A0A0C1C"/>
    <w:rsid w:val="3DC55C2D"/>
    <w:rsid w:val="3ED86BE5"/>
    <w:rsid w:val="407F3A8D"/>
    <w:rsid w:val="45631D59"/>
    <w:rsid w:val="48E00980"/>
    <w:rsid w:val="4B34371E"/>
    <w:rsid w:val="4C3BBDF4"/>
    <w:rsid w:val="4DFBB1CD"/>
    <w:rsid w:val="54BE30FD"/>
    <w:rsid w:val="56556306"/>
    <w:rsid w:val="597D5036"/>
    <w:rsid w:val="5A33D3C7"/>
    <w:rsid w:val="5AD589F9"/>
    <w:rsid w:val="5DC13E5D"/>
    <w:rsid w:val="609C8986"/>
    <w:rsid w:val="623859E7"/>
    <w:rsid w:val="6637CDAC"/>
    <w:rsid w:val="66F2A2AD"/>
    <w:rsid w:val="6C65F6A7"/>
    <w:rsid w:val="6CA47F3E"/>
    <w:rsid w:val="6F1C2C44"/>
    <w:rsid w:val="77FC896A"/>
    <w:rsid w:val="78A62623"/>
    <w:rsid w:val="7969434E"/>
    <w:rsid w:val="7C2E4613"/>
    <w:rsid w:val="7DA7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BA07"/>
  <w15:chartTrackingRefBased/>
  <w15:docId w15:val="{94A54A1B-555D-41AC-A32B-5E3742F4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5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5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5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5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5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5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5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5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5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5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53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53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53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53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53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53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5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5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5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5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53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53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53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5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53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532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3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28"/>
  </w:style>
  <w:style w:type="paragraph" w:styleId="Stopka">
    <w:name w:val="footer"/>
    <w:basedOn w:val="Normalny"/>
    <w:link w:val="StopkaZnak"/>
    <w:uiPriority w:val="99"/>
    <w:unhideWhenUsed/>
    <w:rsid w:val="0093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28"/>
  </w:style>
  <w:style w:type="character" w:customStyle="1" w:styleId="wacimagecontainer">
    <w:name w:val="wacimagecontainer"/>
    <w:basedOn w:val="Domylnaczcionkaakapitu"/>
    <w:rsid w:val="00935328"/>
  </w:style>
  <w:style w:type="paragraph" w:customStyle="1" w:styleId="paragraph">
    <w:name w:val="paragraph"/>
    <w:basedOn w:val="Normalny"/>
    <w:rsid w:val="0093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935328"/>
  </w:style>
  <w:style w:type="character" w:customStyle="1" w:styleId="eop">
    <w:name w:val="eop"/>
    <w:basedOn w:val="Domylnaczcionkaakapitu"/>
    <w:rsid w:val="0093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6" ma:contentTypeDescription="Utwórz nowy dokument." ma:contentTypeScope="" ma:versionID="e43c48ae4306bac2291cae1258301db7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9f60108d4f12b8c1f75ba2f7407828a3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7CC4E-B316-4881-8896-7381FF500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300D9-629E-4068-B625-D104CAB0E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BE94DC-8C8E-4CB0-86C9-1F1A8D51A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Koziarowska</dc:creator>
  <cp:keywords/>
  <dc:description/>
  <cp:lastModifiedBy>Anna Pieśniak</cp:lastModifiedBy>
  <cp:revision>3</cp:revision>
  <dcterms:created xsi:type="dcterms:W3CDTF">2024-03-07T11:27:00Z</dcterms:created>
  <dcterms:modified xsi:type="dcterms:W3CDTF">2024-03-07T11:45:00Z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</Properties>
</file>