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1660" w14:textId="7A99FA2A" w:rsidR="000D69F7" w:rsidRDefault="00963DF5" w:rsidP="000D69F7">
      <w:pPr>
        <w:rPr>
          <w:b/>
          <w:bCs/>
        </w:rPr>
      </w:pPr>
      <w:r w:rsidRPr="00A840DD">
        <w:rPr>
          <w:b/>
          <w:bCs/>
        </w:rPr>
        <w:t>Załącznik nr 1 do umowy</w:t>
      </w:r>
    </w:p>
    <w:tbl>
      <w:tblPr>
        <w:tblStyle w:val="Tabela-Siatka2"/>
        <w:tblW w:w="105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72"/>
        <w:gridCol w:w="4065"/>
        <w:gridCol w:w="2551"/>
        <w:gridCol w:w="1134"/>
        <w:gridCol w:w="992"/>
        <w:gridCol w:w="1308"/>
      </w:tblGrid>
      <w:tr w:rsidR="00063A98" w:rsidRPr="006E76B5" w14:paraId="7D9F117B" w14:textId="77777777" w:rsidTr="00063A98">
        <w:tc>
          <w:tcPr>
            <w:tcW w:w="472" w:type="dxa"/>
            <w:tcBorders>
              <w:bottom w:val="single" w:sz="4" w:space="0" w:color="auto"/>
            </w:tcBorders>
          </w:tcPr>
          <w:p w14:paraId="16421138" w14:textId="77777777" w:rsidR="00063A98" w:rsidRPr="006E76B5" w:rsidRDefault="00063A98" w:rsidP="006E64BD">
            <w:pPr>
              <w:rPr>
                <w:b/>
                <w:bCs/>
                <w:sz w:val="20"/>
                <w:szCs w:val="20"/>
              </w:rPr>
            </w:pPr>
            <w:r w:rsidRPr="006E76B5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14:paraId="7F9B4783" w14:textId="77777777" w:rsidR="00063A98" w:rsidRPr="006E76B5" w:rsidRDefault="00063A98" w:rsidP="006E64BD">
            <w:pPr>
              <w:jc w:val="center"/>
              <w:rPr>
                <w:b/>
                <w:bCs/>
                <w:sz w:val="20"/>
                <w:szCs w:val="20"/>
              </w:rPr>
            </w:pPr>
            <w:r w:rsidRPr="006E76B5">
              <w:rPr>
                <w:b/>
                <w:bCs/>
                <w:sz w:val="20"/>
                <w:szCs w:val="20"/>
              </w:rPr>
              <w:t xml:space="preserve">NAZWA I ADRES OBIEKTU </w:t>
            </w:r>
            <w:r w:rsidRPr="006E76B5">
              <w:rPr>
                <w:b/>
                <w:bCs/>
                <w:sz w:val="20"/>
                <w:szCs w:val="20"/>
              </w:rPr>
              <w:br/>
              <w:t xml:space="preserve">TRASA OBJAZDOWA </w:t>
            </w:r>
            <w:r w:rsidRPr="006E76B5">
              <w:rPr>
                <w:b/>
                <w:bCs/>
                <w:sz w:val="20"/>
                <w:szCs w:val="20"/>
              </w:rPr>
              <w:br/>
              <w:t>W MIEJSCOWOŚCI CIECHOCINEK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13794F" w14:textId="77777777" w:rsidR="00063A98" w:rsidRPr="006E76B5" w:rsidRDefault="00063A98" w:rsidP="006E64BD">
            <w:pPr>
              <w:jc w:val="center"/>
              <w:rPr>
                <w:b/>
                <w:bCs/>
                <w:sz w:val="20"/>
                <w:szCs w:val="20"/>
              </w:rPr>
            </w:pPr>
            <w:r w:rsidRPr="006E76B5">
              <w:rPr>
                <w:b/>
                <w:bCs/>
                <w:sz w:val="20"/>
                <w:szCs w:val="20"/>
              </w:rPr>
              <w:t>ADRES DOSTARCZENIA</w:t>
            </w:r>
            <w:r w:rsidRPr="006E76B5">
              <w:rPr>
                <w:b/>
                <w:bCs/>
                <w:sz w:val="20"/>
                <w:szCs w:val="20"/>
              </w:rPr>
              <w:br/>
              <w:t>W MIEJSCOWOŚCI CIECHOCINEK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2183F9" w14:textId="77777777" w:rsidR="00063A98" w:rsidRPr="006E76B5" w:rsidRDefault="00063A98" w:rsidP="006E64BD">
            <w:pPr>
              <w:jc w:val="center"/>
              <w:rPr>
                <w:b/>
                <w:bCs/>
                <w:sz w:val="20"/>
                <w:szCs w:val="20"/>
              </w:rPr>
            </w:pPr>
            <w:r w:rsidRPr="006E76B5">
              <w:rPr>
                <w:b/>
                <w:bCs/>
                <w:sz w:val="20"/>
                <w:szCs w:val="20"/>
              </w:rPr>
              <w:t>TERMIN WYKONANIA USŁUGI</w:t>
            </w:r>
          </w:p>
        </w:tc>
        <w:tc>
          <w:tcPr>
            <w:tcW w:w="992" w:type="dxa"/>
          </w:tcPr>
          <w:p w14:paraId="29D0AABF" w14:textId="77777777" w:rsidR="00063A98" w:rsidRDefault="00063A98" w:rsidP="006E6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  <w:p w14:paraId="45333036" w14:textId="77777777" w:rsidR="00063A98" w:rsidRPr="006E76B5" w:rsidRDefault="00063A98" w:rsidP="006E64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dni</w:t>
            </w:r>
          </w:p>
        </w:tc>
        <w:tc>
          <w:tcPr>
            <w:tcW w:w="1308" w:type="dxa"/>
          </w:tcPr>
          <w:p w14:paraId="57CD64C0" w14:textId="77777777" w:rsidR="00063A98" w:rsidRPr="006E76B5" w:rsidRDefault="00063A98" w:rsidP="006E64BD">
            <w:pPr>
              <w:jc w:val="center"/>
              <w:rPr>
                <w:b/>
                <w:bCs/>
              </w:rPr>
            </w:pPr>
            <w:r w:rsidRPr="006E76B5">
              <w:rPr>
                <w:b/>
                <w:bCs/>
                <w:sz w:val="20"/>
                <w:szCs w:val="20"/>
              </w:rPr>
              <w:t xml:space="preserve">KOSZT USŁUGI NETTO </w:t>
            </w:r>
            <w:r w:rsidRPr="006E76B5">
              <w:rPr>
                <w:b/>
                <w:bCs/>
                <w:sz w:val="20"/>
                <w:szCs w:val="20"/>
              </w:rPr>
              <w:br/>
              <w:t>za dzień</w:t>
            </w:r>
          </w:p>
        </w:tc>
      </w:tr>
      <w:tr w:rsidR="00063A98" w:rsidRPr="006E76B5" w14:paraId="06743B8C" w14:textId="77777777" w:rsidTr="00063A98">
        <w:trPr>
          <w:trHeight w:val="1060"/>
        </w:trPr>
        <w:tc>
          <w:tcPr>
            <w:tcW w:w="472" w:type="dxa"/>
          </w:tcPr>
          <w:p w14:paraId="5A6EA5ED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1.</w:t>
            </w:r>
          </w:p>
        </w:tc>
        <w:tc>
          <w:tcPr>
            <w:tcW w:w="4065" w:type="dxa"/>
          </w:tcPr>
          <w:p w14:paraId="61E053E1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A – SANATORIUM MARKIEWICZ UL. STASZICA 2</w:t>
            </w:r>
          </w:p>
          <w:p w14:paraId="75FED652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B – ZAKŁAD PRODUKCJI ZDROJOWEJ UL. SOLNA 2</w:t>
            </w:r>
          </w:p>
          <w:p w14:paraId="4C710418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C – SANATORIUM GRAŻYNA UL. TRAUGUTTA 6</w:t>
            </w:r>
          </w:p>
          <w:p w14:paraId="26B6F3BF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D – DOM ZDROJOWY UL. LEŚNA 3</w:t>
            </w:r>
          </w:p>
          <w:p w14:paraId="53B1B6DC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E – SZPITAL UZDROWISKOWY NR 1 UL. ARMII KRAJOWEJ 6</w:t>
            </w:r>
          </w:p>
        </w:tc>
        <w:tc>
          <w:tcPr>
            <w:tcW w:w="2551" w:type="dxa"/>
          </w:tcPr>
          <w:p w14:paraId="63C0F2E8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7C339814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KASA DYREKCJI UZDROWISKA CIECHOCINEK S.A. UL. KOŚCIUSZKI 10</w:t>
            </w:r>
          </w:p>
        </w:tc>
        <w:tc>
          <w:tcPr>
            <w:tcW w:w="1134" w:type="dxa"/>
          </w:tcPr>
          <w:p w14:paraId="625E2363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</w:p>
          <w:p w14:paraId="50806B00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 xml:space="preserve">W DNI ROBOCZE </w:t>
            </w:r>
          </w:p>
          <w:p w14:paraId="6995B743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GODZ. 07:00-07:30</w:t>
            </w:r>
          </w:p>
        </w:tc>
        <w:tc>
          <w:tcPr>
            <w:tcW w:w="992" w:type="dxa"/>
          </w:tcPr>
          <w:p w14:paraId="2FA4847F" w14:textId="31330993" w:rsidR="00063A98" w:rsidRPr="006E76B5" w:rsidRDefault="00FB4804" w:rsidP="006E6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308" w:type="dxa"/>
          </w:tcPr>
          <w:p w14:paraId="557BB8FA" w14:textId="77777777" w:rsidR="00063A98" w:rsidRPr="006E76B5" w:rsidRDefault="00063A98" w:rsidP="006E64BD">
            <w:pPr>
              <w:rPr>
                <w:sz w:val="18"/>
                <w:szCs w:val="18"/>
              </w:rPr>
            </w:pPr>
          </w:p>
        </w:tc>
      </w:tr>
      <w:tr w:rsidR="00063A98" w:rsidRPr="006E76B5" w14:paraId="5E436FE5" w14:textId="77777777" w:rsidTr="00063A98">
        <w:tc>
          <w:tcPr>
            <w:tcW w:w="472" w:type="dxa"/>
          </w:tcPr>
          <w:p w14:paraId="341D0C7A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2.</w:t>
            </w:r>
          </w:p>
        </w:tc>
        <w:tc>
          <w:tcPr>
            <w:tcW w:w="4065" w:type="dxa"/>
          </w:tcPr>
          <w:p w14:paraId="59747B03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64A001FF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697980A8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754991E2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226E77AD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02F1E2F8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F – SKLEP FIRMOWY UC SA UL. ZDROJOWA 2</w:t>
            </w:r>
          </w:p>
        </w:tc>
        <w:tc>
          <w:tcPr>
            <w:tcW w:w="2551" w:type="dxa"/>
          </w:tcPr>
          <w:p w14:paraId="149D03A3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 xml:space="preserve">POBIERANIE </w:t>
            </w:r>
            <w:r w:rsidRPr="006E76B5">
              <w:rPr>
                <w:sz w:val="15"/>
                <w:szCs w:val="15"/>
              </w:rPr>
              <w:br/>
              <w:t>I PRZECHOWYWWANIE PAKIETÓW WARTOŚCIOWYCH (BEZPIECZNYCH KOPERT) W SZIEDZIBIE AUTO-TREZOR W CIECHOCINKU UL. ZDROJOWA 11/12 ORAZ JEGO PRZEKAZANIE DO DNIA NASTĘPNEGO DO KASA DYREKCJI UZDROWISKA CIECHOCINEK S.A. UL. KOŚCIUSZKI 10</w:t>
            </w:r>
          </w:p>
        </w:tc>
        <w:tc>
          <w:tcPr>
            <w:tcW w:w="1134" w:type="dxa"/>
          </w:tcPr>
          <w:p w14:paraId="66A138E4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</w:p>
          <w:p w14:paraId="521067E8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</w:p>
          <w:p w14:paraId="5A6F0A65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</w:p>
          <w:p w14:paraId="70EE99BB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</w:p>
          <w:p w14:paraId="0C8CA15C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W DNI ROBOCZE GODZ. 17:50-18:10</w:t>
            </w:r>
          </w:p>
        </w:tc>
        <w:tc>
          <w:tcPr>
            <w:tcW w:w="992" w:type="dxa"/>
          </w:tcPr>
          <w:p w14:paraId="0A16F4CE" w14:textId="0E030A99" w:rsidR="00063A98" w:rsidRPr="006E76B5" w:rsidRDefault="00FB4804" w:rsidP="006E6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308" w:type="dxa"/>
          </w:tcPr>
          <w:p w14:paraId="2DBA4706" w14:textId="77777777" w:rsidR="00063A98" w:rsidRPr="006E76B5" w:rsidRDefault="00063A98" w:rsidP="006E64BD">
            <w:pPr>
              <w:rPr>
                <w:sz w:val="18"/>
                <w:szCs w:val="18"/>
              </w:rPr>
            </w:pPr>
          </w:p>
        </w:tc>
      </w:tr>
      <w:tr w:rsidR="00063A98" w:rsidRPr="006E76B5" w14:paraId="303177E8" w14:textId="77777777" w:rsidTr="00063A98">
        <w:tc>
          <w:tcPr>
            <w:tcW w:w="472" w:type="dxa"/>
          </w:tcPr>
          <w:p w14:paraId="5C287F4E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3.</w:t>
            </w:r>
          </w:p>
        </w:tc>
        <w:tc>
          <w:tcPr>
            <w:tcW w:w="4065" w:type="dxa"/>
          </w:tcPr>
          <w:p w14:paraId="18A8A862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1950714D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G – KASA DYREKCJI UC SA UL. KOŚCIUSZKI 10</w:t>
            </w:r>
          </w:p>
        </w:tc>
        <w:tc>
          <w:tcPr>
            <w:tcW w:w="2551" w:type="dxa"/>
          </w:tcPr>
          <w:p w14:paraId="3E174534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 xml:space="preserve">PKO BP S.A UL. ZDROJOWA 7 LUB </w:t>
            </w:r>
            <w:r w:rsidRPr="006E76B5">
              <w:rPr>
                <w:sz w:val="15"/>
                <w:szCs w:val="15"/>
              </w:rPr>
              <w:br/>
              <w:t>KDBS UL. ZDROJJOWA 18A</w:t>
            </w:r>
          </w:p>
        </w:tc>
        <w:tc>
          <w:tcPr>
            <w:tcW w:w="1134" w:type="dxa"/>
          </w:tcPr>
          <w:p w14:paraId="1DC6B881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W DNI ROBOCZE GODZ. 14:00-14:30</w:t>
            </w:r>
          </w:p>
        </w:tc>
        <w:tc>
          <w:tcPr>
            <w:tcW w:w="992" w:type="dxa"/>
          </w:tcPr>
          <w:p w14:paraId="6BA0F3D1" w14:textId="25BA39EB" w:rsidR="00063A98" w:rsidRPr="006E76B5" w:rsidRDefault="00FB4804" w:rsidP="006E6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308" w:type="dxa"/>
          </w:tcPr>
          <w:p w14:paraId="18B699A8" w14:textId="77777777" w:rsidR="00063A98" w:rsidRPr="006E76B5" w:rsidRDefault="00063A98" w:rsidP="006E64BD">
            <w:pPr>
              <w:rPr>
                <w:sz w:val="18"/>
                <w:szCs w:val="18"/>
              </w:rPr>
            </w:pPr>
          </w:p>
        </w:tc>
      </w:tr>
      <w:tr w:rsidR="00063A98" w:rsidRPr="006E76B5" w14:paraId="0B6A662C" w14:textId="77777777" w:rsidTr="00063A98">
        <w:tc>
          <w:tcPr>
            <w:tcW w:w="472" w:type="dxa"/>
          </w:tcPr>
          <w:p w14:paraId="74D1C9C2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4.</w:t>
            </w:r>
          </w:p>
        </w:tc>
        <w:tc>
          <w:tcPr>
            <w:tcW w:w="4065" w:type="dxa"/>
          </w:tcPr>
          <w:p w14:paraId="2F360672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46A21DB4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545A5782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28DBFD41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1A8F7717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0CD863FB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H – SKLEP FIRMOWY UC SA UL. ZDROJOWA 2</w:t>
            </w:r>
          </w:p>
        </w:tc>
        <w:tc>
          <w:tcPr>
            <w:tcW w:w="2551" w:type="dxa"/>
          </w:tcPr>
          <w:p w14:paraId="6480579E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 xml:space="preserve">POBIERANIE </w:t>
            </w:r>
            <w:r w:rsidRPr="006E76B5">
              <w:rPr>
                <w:sz w:val="15"/>
                <w:szCs w:val="15"/>
              </w:rPr>
              <w:br/>
              <w:t>I PRZECHOWYWWANIE PAKIETÓW WARTOŚCIOWYCH (BEZPIECZNYCH KOPERT) W SZIEDZIBIE AUTO-TREZOR W CIECHOCINKU UL. ZDROJOWA 11/12 ORAZ JEGO PRZEKAZANIE DO DNIA NASTĘPNEGO DO KASA DYREKCJI UZDROWISKA CIECHOCINEK S.A. UL. KOŚCIUSZKI 10</w:t>
            </w:r>
          </w:p>
        </w:tc>
        <w:tc>
          <w:tcPr>
            <w:tcW w:w="1134" w:type="dxa"/>
          </w:tcPr>
          <w:p w14:paraId="2AAE3486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</w:p>
          <w:p w14:paraId="7821B046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</w:p>
          <w:p w14:paraId="3F746517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</w:p>
          <w:p w14:paraId="6F570057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SOBOTA, NIEDZIELA</w:t>
            </w:r>
            <w:r w:rsidRPr="006E76B5">
              <w:rPr>
                <w:sz w:val="15"/>
                <w:szCs w:val="15"/>
              </w:rPr>
              <w:t xml:space="preserve"> GODZ. 15:50-16:10</w:t>
            </w:r>
          </w:p>
        </w:tc>
        <w:tc>
          <w:tcPr>
            <w:tcW w:w="992" w:type="dxa"/>
          </w:tcPr>
          <w:p w14:paraId="77B4F367" w14:textId="744CB7E5" w:rsidR="00063A98" w:rsidRPr="006E76B5" w:rsidRDefault="00FB4804" w:rsidP="006E6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308" w:type="dxa"/>
          </w:tcPr>
          <w:p w14:paraId="73EAA289" w14:textId="77777777" w:rsidR="00063A98" w:rsidRPr="006E76B5" w:rsidRDefault="00063A98" w:rsidP="006E64BD">
            <w:pPr>
              <w:rPr>
                <w:sz w:val="18"/>
                <w:szCs w:val="18"/>
              </w:rPr>
            </w:pPr>
          </w:p>
        </w:tc>
      </w:tr>
      <w:tr w:rsidR="00063A98" w:rsidRPr="006E76B5" w14:paraId="7A5B0E10" w14:textId="77777777" w:rsidTr="00063A98">
        <w:tc>
          <w:tcPr>
            <w:tcW w:w="472" w:type="dxa"/>
          </w:tcPr>
          <w:p w14:paraId="0BDE57F7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5.</w:t>
            </w:r>
          </w:p>
        </w:tc>
        <w:tc>
          <w:tcPr>
            <w:tcW w:w="4065" w:type="dxa"/>
          </w:tcPr>
          <w:p w14:paraId="6BE15820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3EFEA2B6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49B4E6ED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3C0BDE86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2E649F03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I – DOM ZDROJOWY UL. LESNA 3</w:t>
            </w:r>
          </w:p>
          <w:p w14:paraId="6534F1E1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J – SZPITAL UZDROWISKOWY NR 1 UL. ARMII KRAJOWEJ 6</w:t>
            </w:r>
          </w:p>
          <w:p w14:paraId="3B3042FE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K – SANATORIUM GRAZYNA UL. TRAUGUTTA 6</w:t>
            </w:r>
          </w:p>
        </w:tc>
        <w:tc>
          <w:tcPr>
            <w:tcW w:w="2551" w:type="dxa"/>
          </w:tcPr>
          <w:p w14:paraId="4586E696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TRANSPORT W DNIACH ZJAZDÓW KURACJUSZY, POBIERANIE I PRZECHOWYWWANIE PAKIETÓW WARTOŚCIOWYCH (BEZPIECZNYCH KOPERT) W SZIEDZIBIE AUTO-TREZOR W CIECHOCINKU UL. ZDROJOWA 11/12 ORAZ JEGO PRZEKAZANIE DO DNIA NASTĘPNEGO DO KASA DYREKCJI UZDROWISKA CIECHOCINEK S.A. UL. KOŚCIUSZKI 10</w:t>
            </w:r>
          </w:p>
        </w:tc>
        <w:tc>
          <w:tcPr>
            <w:tcW w:w="1134" w:type="dxa"/>
          </w:tcPr>
          <w:p w14:paraId="6348D9F0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</w:p>
          <w:p w14:paraId="7CDDB708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</w:p>
          <w:p w14:paraId="60C3AEDB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 xml:space="preserve">WG. GRAFIKÓW </w:t>
            </w:r>
            <w:r w:rsidRPr="006E76B5">
              <w:rPr>
                <w:sz w:val="15"/>
                <w:szCs w:val="15"/>
              </w:rPr>
              <w:br/>
              <w:t>W DNIACH ZJAZDÓW GODZ. 18:30-19:00</w:t>
            </w:r>
          </w:p>
        </w:tc>
        <w:tc>
          <w:tcPr>
            <w:tcW w:w="992" w:type="dxa"/>
          </w:tcPr>
          <w:p w14:paraId="4E17F8A0" w14:textId="3E37CFFE" w:rsidR="00063A98" w:rsidRPr="006E76B5" w:rsidRDefault="00FB4804" w:rsidP="006E6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308" w:type="dxa"/>
          </w:tcPr>
          <w:p w14:paraId="08A9EFA4" w14:textId="77777777" w:rsidR="00063A98" w:rsidRPr="006E76B5" w:rsidRDefault="00063A98" w:rsidP="006E64BD">
            <w:pPr>
              <w:rPr>
                <w:sz w:val="18"/>
                <w:szCs w:val="18"/>
              </w:rPr>
            </w:pPr>
          </w:p>
        </w:tc>
      </w:tr>
      <w:tr w:rsidR="00063A98" w:rsidRPr="006E76B5" w14:paraId="736462C6" w14:textId="77777777" w:rsidTr="00063A98">
        <w:tc>
          <w:tcPr>
            <w:tcW w:w="472" w:type="dxa"/>
          </w:tcPr>
          <w:p w14:paraId="12377174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6.</w:t>
            </w:r>
          </w:p>
        </w:tc>
        <w:tc>
          <w:tcPr>
            <w:tcW w:w="4065" w:type="dxa"/>
          </w:tcPr>
          <w:p w14:paraId="74082982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782D4D2B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7CF66F04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150DEB29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52033D5D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6155FED6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L – MUZEUM WARZELNI SOLI UL. SOLNA 6</w:t>
            </w:r>
          </w:p>
        </w:tc>
        <w:tc>
          <w:tcPr>
            <w:tcW w:w="2551" w:type="dxa"/>
          </w:tcPr>
          <w:p w14:paraId="3B1E40B8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 xml:space="preserve">POBIERANIE </w:t>
            </w:r>
            <w:r w:rsidRPr="006E76B5">
              <w:rPr>
                <w:sz w:val="15"/>
                <w:szCs w:val="15"/>
              </w:rPr>
              <w:br/>
              <w:t>I PRZECHOWYWWANIE PAKIETÓW WARTOŚCIOWYCH (BEZPIECZNYCH KOPERT) W SZIEDZIBIE AUTO-TREZOR W CIECHOCINKU UL. ZDROJOWA 11/12 ORAZ JEGO PRZEKAZANIE DO DNIA NASTĘPNEGO DO KASA DYREKCJI UZDROWISKA CIECHOCINEK S.A. UL. KOŚCIUSZKI 10</w:t>
            </w:r>
          </w:p>
        </w:tc>
        <w:tc>
          <w:tcPr>
            <w:tcW w:w="1134" w:type="dxa"/>
          </w:tcPr>
          <w:p w14:paraId="12A598AE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</w:p>
          <w:p w14:paraId="75DF09C6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</w:p>
          <w:p w14:paraId="0886E479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 xml:space="preserve">WE WSZYSTKIE DNI TYGODNIA ŁĄCZNIE </w:t>
            </w:r>
            <w:r w:rsidRPr="006E76B5">
              <w:rPr>
                <w:sz w:val="15"/>
                <w:szCs w:val="15"/>
              </w:rPr>
              <w:br/>
              <w:t xml:space="preserve">Z NIEDZIELĄ </w:t>
            </w:r>
            <w:r w:rsidRPr="006E76B5">
              <w:rPr>
                <w:sz w:val="15"/>
                <w:szCs w:val="15"/>
              </w:rPr>
              <w:br/>
              <w:t>GODZ. 18:00</w:t>
            </w:r>
          </w:p>
        </w:tc>
        <w:tc>
          <w:tcPr>
            <w:tcW w:w="992" w:type="dxa"/>
          </w:tcPr>
          <w:p w14:paraId="39F7AD08" w14:textId="7E330A3A" w:rsidR="00063A98" w:rsidRPr="006E76B5" w:rsidRDefault="00FB4804" w:rsidP="006E6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308" w:type="dxa"/>
          </w:tcPr>
          <w:p w14:paraId="6DB5D2C9" w14:textId="77777777" w:rsidR="00063A98" w:rsidRPr="006E76B5" w:rsidRDefault="00063A98" w:rsidP="006E64BD">
            <w:pPr>
              <w:rPr>
                <w:sz w:val="18"/>
                <w:szCs w:val="18"/>
              </w:rPr>
            </w:pPr>
          </w:p>
        </w:tc>
      </w:tr>
      <w:tr w:rsidR="00063A98" w:rsidRPr="006E76B5" w14:paraId="0FC134F3" w14:textId="77777777" w:rsidTr="00063A98">
        <w:tc>
          <w:tcPr>
            <w:tcW w:w="472" w:type="dxa"/>
          </w:tcPr>
          <w:p w14:paraId="6D2E4C93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7.</w:t>
            </w:r>
          </w:p>
        </w:tc>
        <w:tc>
          <w:tcPr>
            <w:tcW w:w="4065" w:type="dxa"/>
          </w:tcPr>
          <w:p w14:paraId="243C8CFA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41F92A1D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0ED16577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122E5249" w14:textId="77777777" w:rsidR="00063A98" w:rsidRPr="006E76B5" w:rsidRDefault="00063A98" w:rsidP="006E64BD">
            <w:pPr>
              <w:rPr>
                <w:sz w:val="15"/>
                <w:szCs w:val="15"/>
              </w:rPr>
            </w:pPr>
          </w:p>
          <w:p w14:paraId="16177C02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>M – KAWIARNIA ZDROJOWA UL. ARMII KRAJOWEJ 4</w:t>
            </w:r>
          </w:p>
        </w:tc>
        <w:tc>
          <w:tcPr>
            <w:tcW w:w="2551" w:type="dxa"/>
          </w:tcPr>
          <w:p w14:paraId="1DFD2921" w14:textId="77777777" w:rsidR="00063A98" w:rsidRPr="006E76B5" w:rsidRDefault="00063A98" w:rsidP="006E64BD">
            <w:pPr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 xml:space="preserve">POBIERANIE </w:t>
            </w:r>
            <w:r w:rsidRPr="006E76B5">
              <w:rPr>
                <w:sz w:val="15"/>
                <w:szCs w:val="15"/>
              </w:rPr>
              <w:br/>
              <w:t>I PRZECHOWYWWANIE PAKIETÓW WARTOŚCIOWYCH (BEZPIECZNYCH KOPERT) W SZIEDZIBIE AUTO-TREZOR W CIECHOCINKU UL. ZDROJOWA 11/12 ORAZ JEGO PRZEKAZANIE DO DNIA NASTĘPNEGO DO KASA DYREKCJI UZDROWISKA CIECHOCINEK S.A. UL. KOŚCIUSZKI 10</w:t>
            </w:r>
          </w:p>
        </w:tc>
        <w:tc>
          <w:tcPr>
            <w:tcW w:w="1134" w:type="dxa"/>
          </w:tcPr>
          <w:p w14:paraId="141F86A5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</w:p>
          <w:p w14:paraId="187D2F80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</w:p>
          <w:p w14:paraId="159406E3" w14:textId="77777777" w:rsidR="00063A98" w:rsidRPr="006E76B5" w:rsidRDefault="00063A98" w:rsidP="006E64BD">
            <w:pPr>
              <w:jc w:val="center"/>
              <w:rPr>
                <w:sz w:val="15"/>
                <w:szCs w:val="15"/>
              </w:rPr>
            </w:pPr>
            <w:r w:rsidRPr="006E76B5">
              <w:rPr>
                <w:sz w:val="15"/>
                <w:szCs w:val="15"/>
              </w:rPr>
              <w:t xml:space="preserve">WE WSZYSTKIE DNI TYGODNIA ŁĄCZNIE </w:t>
            </w:r>
            <w:r w:rsidRPr="006E76B5">
              <w:rPr>
                <w:sz w:val="15"/>
                <w:szCs w:val="15"/>
              </w:rPr>
              <w:br/>
              <w:t xml:space="preserve">Z NIEDZIELĄ </w:t>
            </w:r>
            <w:r w:rsidRPr="006E76B5">
              <w:rPr>
                <w:sz w:val="15"/>
                <w:szCs w:val="15"/>
              </w:rPr>
              <w:br/>
              <w:t>GODZ. 22:30-23:00</w:t>
            </w:r>
          </w:p>
        </w:tc>
        <w:tc>
          <w:tcPr>
            <w:tcW w:w="992" w:type="dxa"/>
          </w:tcPr>
          <w:p w14:paraId="6AD8ED95" w14:textId="071C53CD" w:rsidR="00063A98" w:rsidRPr="006E76B5" w:rsidRDefault="00FB4804" w:rsidP="006E6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308" w:type="dxa"/>
          </w:tcPr>
          <w:p w14:paraId="1F1F5309" w14:textId="77777777" w:rsidR="00063A98" w:rsidRPr="006E76B5" w:rsidRDefault="00063A98" w:rsidP="006E64BD">
            <w:pPr>
              <w:rPr>
                <w:sz w:val="18"/>
                <w:szCs w:val="18"/>
              </w:rPr>
            </w:pPr>
          </w:p>
        </w:tc>
      </w:tr>
    </w:tbl>
    <w:p w14:paraId="6FD35A30" w14:textId="77777777" w:rsidR="00063A98" w:rsidRDefault="00063A98" w:rsidP="000D69F7"/>
    <w:p w14:paraId="4A7E0FC8" w14:textId="77777777" w:rsidR="000D69F7" w:rsidRDefault="000D69F7" w:rsidP="000D69F7"/>
    <w:p w14:paraId="61303A41" w14:textId="2F17B3F1" w:rsidR="006D7D0E" w:rsidRPr="00A13545" w:rsidRDefault="006D7D0E" w:rsidP="00B56936">
      <w:pPr>
        <w:jc w:val="right"/>
        <w:rPr>
          <w:sz w:val="20"/>
          <w:szCs w:val="20"/>
        </w:rPr>
      </w:pPr>
    </w:p>
    <w:sectPr w:rsidR="006D7D0E" w:rsidRPr="00A13545" w:rsidSect="00A1354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16EF6"/>
    <w:multiLevelType w:val="hybridMultilevel"/>
    <w:tmpl w:val="91D29022"/>
    <w:lvl w:ilvl="0" w:tplc="08BC561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3653F9"/>
    <w:multiLevelType w:val="hybridMultilevel"/>
    <w:tmpl w:val="7632FF1C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C235104"/>
    <w:multiLevelType w:val="hybridMultilevel"/>
    <w:tmpl w:val="8FFE9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A7F55"/>
    <w:multiLevelType w:val="multilevel"/>
    <w:tmpl w:val="53BCCA6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4" w15:restartNumberingAfterBreak="0">
    <w:nsid w:val="575815B6"/>
    <w:multiLevelType w:val="multilevel"/>
    <w:tmpl w:val="AC445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F823863"/>
    <w:multiLevelType w:val="hybridMultilevel"/>
    <w:tmpl w:val="F0325B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F07CC6"/>
    <w:multiLevelType w:val="singleLevel"/>
    <w:tmpl w:val="20F225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719B0BFD"/>
    <w:multiLevelType w:val="multilevel"/>
    <w:tmpl w:val="9F3C4BD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)"/>
      <w:lvlJc w:val="left"/>
      <w:pPr>
        <w:tabs>
          <w:tab w:val="num" w:pos="2136"/>
        </w:tabs>
        <w:ind w:left="2136" w:hanging="360"/>
      </w:pPr>
    </w:lvl>
    <w:lvl w:ilvl="2">
      <w:start w:val="1"/>
      <w:numFmt w:val="lowerRoman"/>
      <w:lvlText w:val="%3)"/>
      <w:lvlJc w:val="left"/>
      <w:pPr>
        <w:tabs>
          <w:tab w:val="num" w:pos="2496"/>
        </w:tabs>
        <w:ind w:left="2496" w:hanging="360"/>
      </w:pPr>
    </w:lvl>
    <w:lvl w:ilvl="3">
      <w:start w:val="1"/>
      <w:numFmt w:val="decimal"/>
      <w:lvlText w:val="(%4)"/>
      <w:lvlJc w:val="left"/>
      <w:pPr>
        <w:tabs>
          <w:tab w:val="num" w:pos="2856"/>
        </w:tabs>
        <w:ind w:left="2856" w:hanging="360"/>
      </w:pPr>
    </w:lvl>
    <w:lvl w:ilvl="4">
      <w:start w:val="1"/>
      <w:numFmt w:val="lowerLetter"/>
      <w:lvlText w:val="(%5)"/>
      <w:lvlJc w:val="left"/>
      <w:pPr>
        <w:tabs>
          <w:tab w:val="num" w:pos="3216"/>
        </w:tabs>
        <w:ind w:left="3216" w:hanging="360"/>
      </w:pPr>
    </w:lvl>
    <w:lvl w:ilvl="5">
      <w:start w:val="1"/>
      <w:numFmt w:val="lowerRoman"/>
      <w:lvlText w:val="(%6)"/>
      <w:lvlJc w:val="left"/>
      <w:pPr>
        <w:tabs>
          <w:tab w:val="num" w:pos="3576"/>
        </w:tabs>
        <w:ind w:left="3576" w:hanging="360"/>
      </w:pPr>
    </w:lvl>
    <w:lvl w:ilvl="6">
      <w:start w:val="1"/>
      <w:numFmt w:val="decimal"/>
      <w:lvlText w:val="%7."/>
      <w:lvlJc w:val="left"/>
      <w:pPr>
        <w:tabs>
          <w:tab w:val="num" w:pos="3936"/>
        </w:tabs>
        <w:ind w:left="3936" w:hanging="360"/>
      </w:pPr>
    </w:lvl>
    <w:lvl w:ilvl="7">
      <w:start w:val="1"/>
      <w:numFmt w:val="lowerLetter"/>
      <w:lvlText w:val="%8."/>
      <w:lvlJc w:val="left"/>
      <w:pPr>
        <w:tabs>
          <w:tab w:val="num" w:pos="4296"/>
        </w:tabs>
        <w:ind w:left="4296" w:hanging="360"/>
      </w:pPr>
    </w:lvl>
    <w:lvl w:ilvl="8">
      <w:start w:val="1"/>
      <w:numFmt w:val="lowerRoman"/>
      <w:lvlText w:val="%9."/>
      <w:lvlJc w:val="left"/>
      <w:pPr>
        <w:tabs>
          <w:tab w:val="num" w:pos="4656"/>
        </w:tabs>
        <w:ind w:left="4656" w:hanging="360"/>
      </w:pPr>
    </w:lvl>
  </w:abstractNum>
  <w:abstractNum w:abstractNumId="8" w15:restartNumberingAfterBreak="0">
    <w:nsid w:val="71ED58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86B6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70151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898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4841163">
    <w:abstractNumId w:val="9"/>
    <w:lvlOverride w:ilvl="0">
      <w:startOverride w:val="1"/>
    </w:lvlOverride>
  </w:num>
  <w:num w:numId="4" w16cid:durableId="2144958737">
    <w:abstractNumId w:val="8"/>
    <w:lvlOverride w:ilvl="0">
      <w:startOverride w:val="1"/>
    </w:lvlOverride>
  </w:num>
  <w:num w:numId="5" w16cid:durableId="216935744">
    <w:abstractNumId w:val="6"/>
  </w:num>
  <w:num w:numId="6" w16cid:durableId="1176110175">
    <w:abstractNumId w:val="1"/>
  </w:num>
  <w:num w:numId="7" w16cid:durableId="515659831">
    <w:abstractNumId w:val="7"/>
  </w:num>
  <w:num w:numId="8" w16cid:durableId="845050227">
    <w:abstractNumId w:val="4"/>
  </w:num>
  <w:num w:numId="9" w16cid:durableId="1206603695">
    <w:abstractNumId w:val="0"/>
  </w:num>
  <w:num w:numId="10" w16cid:durableId="1077020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7"/>
    <w:rsid w:val="00063A98"/>
    <w:rsid w:val="000A029B"/>
    <w:rsid w:val="000D69F7"/>
    <w:rsid w:val="00113F16"/>
    <w:rsid w:val="00197F91"/>
    <w:rsid w:val="00263256"/>
    <w:rsid w:val="003A4A99"/>
    <w:rsid w:val="004A4322"/>
    <w:rsid w:val="0056576A"/>
    <w:rsid w:val="00584EB7"/>
    <w:rsid w:val="00590FF9"/>
    <w:rsid w:val="006D7D0E"/>
    <w:rsid w:val="0079069A"/>
    <w:rsid w:val="008B7248"/>
    <w:rsid w:val="00963DF5"/>
    <w:rsid w:val="009D2DCA"/>
    <w:rsid w:val="00A0776C"/>
    <w:rsid w:val="00A13545"/>
    <w:rsid w:val="00A77C70"/>
    <w:rsid w:val="00A84DCC"/>
    <w:rsid w:val="00B56936"/>
    <w:rsid w:val="00CB02E0"/>
    <w:rsid w:val="00FB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D0AB"/>
  <w15:chartTrackingRefBased/>
  <w15:docId w15:val="{336DA32B-D9C3-40CF-A344-123714EB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D69F7"/>
    <w:pPr>
      <w:spacing w:line="120" w:lineRule="atLeast"/>
      <w:jc w:val="center"/>
    </w:pPr>
    <w:rPr>
      <w:b/>
      <w:sz w:val="26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0D69F7"/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0D69F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69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D69F7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0D69F7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D69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D69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OMEK">
    <w:name w:val="TOMEK"/>
    <w:basedOn w:val="Normalny"/>
    <w:rsid w:val="000D69F7"/>
    <w:rPr>
      <w:szCs w:val="20"/>
    </w:rPr>
  </w:style>
  <w:style w:type="character" w:styleId="Hipercze">
    <w:name w:val="Hyperlink"/>
    <w:uiPriority w:val="99"/>
    <w:unhideWhenUsed/>
    <w:rsid w:val="000D69F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D69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F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F1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63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63A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RadcyPrawni2</dc:creator>
  <cp:keywords/>
  <dc:description/>
  <cp:lastModifiedBy>Sekretariat UC S.A.</cp:lastModifiedBy>
  <cp:revision>2</cp:revision>
  <cp:lastPrinted>2023-12-08T12:07:00Z</cp:lastPrinted>
  <dcterms:created xsi:type="dcterms:W3CDTF">2024-12-12T11:10:00Z</dcterms:created>
  <dcterms:modified xsi:type="dcterms:W3CDTF">2024-12-12T11:10:00Z</dcterms:modified>
</cp:coreProperties>
</file>