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8B54E5" w:rsidRDefault="009519E8" w:rsidP="00E43DB5">
      <w:pPr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Załącznik Nr </w:t>
      </w:r>
      <w:r w:rsidR="00DC11C6" w:rsidRPr="008B54E5">
        <w:rPr>
          <w:rFonts w:ascii="Calibri Light" w:hAnsi="Calibri Light" w:cs="Calibri Light"/>
        </w:rPr>
        <w:t>1</w:t>
      </w:r>
      <w:r w:rsidRPr="008B54E5">
        <w:rPr>
          <w:rFonts w:ascii="Calibri Light" w:hAnsi="Calibri Light" w:cs="Calibri Light"/>
        </w:rPr>
        <w:t xml:space="preserve">do </w:t>
      </w:r>
      <w:r w:rsidR="00B3732F" w:rsidRPr="008B54E5">
        <w:rPr>
          <w:rFonts w:ascii="Calibri Light" w:hAnsi="Calibri Light" w:cs="Calibri Light"/>
        </w:rPr>
        <w:t>S</w:t>
      </w:r>
      <w:r w:rsidRPr="008B54E5">
        <w:rPr>
          <w:rFonts w:ascii="Calibri Light" w:hAnsi="Calibri Light" w:cs="Calibri Light"/>
        </w:rPr>
        <w:t>WZ</w:t>
      </w:r>
    </w:p>
    <w:p w:rsidR="00EC26E7" w:rsidRPr="008B54E5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C83230">
        <w:rPr>
          <w:rFonts w:ascii="Calibri Light" w:hAnsi="Calibri Light" w:cs="Calibri Light"/>
        </w:rPr>
        <w:t>4</w:t>
      </w:r>
      <w:r w:rsidR="0017723B" w:rsidRPr="008B54E5">
        <w:rPr>
          <w:rFonts w:ascii="Calibri Light" w:hAnsi="Calibri Light" w:cs="Calibri Light"/>
        </w:rPr>
        <w:t>/</w:t>
      </w:r>
      <w:r w:rsidR="00B547E6">
        <w:rPr>
          <w:rFonts w:ascii="Calibri Light" w:hAnsi="Calibri Light" w:cs="Calibri Light"/>
        </w:rPr>
        <w:t>CZ-SAM</w:t>
      </w:r>
      <w:r w:rsidR="00B3732F" w:rsidRPr="008B54E5">
        <w:rPr>
          <w:rFonts w:ascii="Calibri Light" w:hAnsi="Calibri Light" w:cs="Calibri Light"/>
        </w:rPr>
        <w:t>/202</w:t>
      </w:r>
      <w:r w:rsidR="00B547E6">
        <w:rPr>
          <w:rFonts w:ascii="Calibri Light" w:hAnsi="Calibri Light" w:cs="Calibri Light"/>
        </w:rPr>
        <w:t>5</w:t>
      </w:r>
    </w:p>
    <w:p w:rsidR="0051072C" w:rsidRPr="008B54E5" w:rsidRDefault="00753786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8B54E5" w:rsidRDefault="007C4B63" w:rsidP="0045567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8B54E5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8B54E5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455670" w:rsidRPr="008B54E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F5707" w:rsidRPr="008B54E5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8B54E5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8B54E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:rsidR="00B547E6" w:rsidRDefault="0051072C" w:rsidP="00DF463C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W nawiązaniu do ogłoszonego postępowania o zamówienie publiczne </w:t>
      </w:r>
      <w:r w:rsidR="00673899" w:rsidRPr="008B54E5">
        <w:rPr>
          <w:rFonts w:ascii="Calibri Light" w:hAnsi="Calibri Light" w:cs="Calibri Light"/>
        </w:rPr>
        <w:t>pn.</w:t>
      </w:r>
      <w:r w:rsidR="00B547E6">
        <w:rPr>
          <w:rFonts w:ascii="Calibri Light" w:hAnsi="Calibri Light" w:cs="Calibri Light"/>
        </w:rPr>
        <w:t>:</w:t>
      </w:r>
      <w:r w:rsidR="0017723B" w:rsidRPr="008B54E5">
        <w:rPr>
          <w:rFonts w:ascii="Calibri Light" w:hAnsi="Calibri Light" w:cs="Calibri Light"/>
        </w:rPr>
        <w:t xml:space="preserve"> </w:t>
      </w:r>
    </w:p>
    <w:p w:rsidR="001029C6" w:rsidRPr="00B32BC0" w:rsidRDefault="001029C6" w:rsidP="00B32BC0">
      <w:pPr>
        <w:pStyle w:val="Tekstpodstawowy"/>
        <w:spacing w:line="276" w:lineRule="auto"/>
        <w:jc w:val="center"/>
        <w:rPr>
          <w:rFonts w:ascii="Calibri Light" w:hAnsi="Calibri Light" w:cs="Calibri Light"/>
          <w:sz w:val="28"/>
          <w:szCs w:val="28"/>
        </w:rPr>
      </w:pPr>
      <w:r w:rsidRPr="001029C6">
        <w:rPr>
          <w:rFonts w:ascii="Calibri Light" w:hAnsi="Calibri Light" w:cs="Calibri Light"/>
          <w:b/>
          <w:bCs/>
          <w:sz w:val="28"/>
          <w:szCs w:val="28"/>
        </w:rPr>
        <w:t>„Sukcesywna dostaw</w:t>
      </w:r>
      <w:r w:rsidR="00EC3DFB">
        <w:rPr>
          <w:rFonts w:ascii="Calibri Light" w:hAnsi="Calibri Light" w:cs="Calibri Light"/>
          <w:b/>
          <w:bCs/>
          <w:sz w:val="28"/>
          <w:szCs w:val="28"/>
        </w:rPr>
        <w:t>a</w:t>
      </w:r>
      <w:r w:rsidRPr="001029C6">
        <w:rPr>
          <w:rFonts w:ascii="Calibri Light" w:hAnsi="Calibri Light" w:cs="Calibri Light"/>
          <w:b/>
          <w:bCs/>
          <w:sz w:val="28"/>
          <w:szCs w:val="28"/>
        </w:rPr>
        <w:t xml:space="preserve"> części zamiennych do pojazdów”</w:t>
      </w:r>
    </w:p>
    <w:p w:rsidR="000E734A" w:rsidRPr="008B54E5" w:rsidRDefault="0017723B" w:rsidP="00DF463C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8B54E5">
        <w:rPr>
          <w:rFonts w:ascii="Calibri Light" w:hAnsi="Calibri Light" w:cs="Calibri Light"/>
        </w:rPr>
        <w:t xml:space="preserve">nr sprawy </w:t>
      </w:r>
      <w:r w:rsidR="001029C6">
        <w:rPr>
          <w:rFonts w:ascii="Calibri Light" w:hAnsi="Calibri Light" w:cs="Calibri Light"/>
        </w:rPr>
        <w:t>4</w:t>
      </w:r>
      <w:r w:rsidRPr="008B54E5">
        <w:rPr>
          <w:rFonts w:ascii="Calibri Light" w:hAnsi="Calibri Light" w:cs="Calibri Light"/>
        </w:rPr>
        <w:t>/</w:t>
      </w:r>
      <w:r w:rsidR="00B547E6">
        <w:rPr>
          <w:rFonts w:ascii="Calibri Light" w:hAnsi="Calibri Light" w:cs="Calibri Light"/>
        </w:rPr>
        <w:t>CZ-SAM</w:t>
      </w:r>
      <w:r w:rsidRPr="008B54E5">
        <w:rPr>
          <w:rFonts w:ascii="Calibri Light" w:hAnsi="Calibri Light" w:cs="Calibri Light"/>
        </w:rPr>
        <w:t>/202</w:t>
      </w:r>
      <w:r w:rsidR="00B547E6">
        <w:rPr>
          <w:rFonts w:ascii="Calibri Light" w:hAnsi="Calibri Light" w:cs="Calibri Light"/>
        </w:rPr>
        <w:t>5</w:t>
      </w:r>
      <w:r w:rsidR="000E734A" w:rsidRPr="008B54E5">
        <w:rPr>
          <w:rFonts w:ascii="Calibri Light" w:hAnsi="Calibri Light" w:cs="Calibri Light"/>
        </w:rPr>
        <w:t>.</w:t>
      </w:r>
    </w:p>
    <w:p w:rsidR="003504BE" w:rsidRPr="008B54E5" w:rsidRDefault="003504BE" w:rsidP="00392EB5">
      <w:pPr>
        <w:pStyle w:val="Tekstpodstawowy"/>
        <w:spacing w:line="240" w:lineRule="auto"/>
        <w:ind w:left="426"/>
        <w:jc w:val="both"/>
        <w:rPr>
          <w:rFonts w:ascii="Calibri Light" w:hAnsi="Calibri Light" w:cs="Calibri Light"/>
        </w:rPr>
      </w:pPr>
    </w:p>
    <w:p w:rsidR="00B32BC0" w:rsidRDefault="0037232A" w:rsidP="00B32BC0">
      <w:pPr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Nazwa firmy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 - …</w:t>
      </w:r>
      <w:r w:rsidR="00B32BC0">
        <w:rPr>
          <w:rFonts w:ascii="Calibri Light" w:hAnsi="Calibri Light" w:cs="Calibri Light"/>
          <w:sz w:val="24"/>
          <w:szCs w:val="24"/>
        </w:rPr>
        <w:t>…………..</w:t>
      </w:r>
    </w:p>
    <w:p w:rsidR="0051072C" w:rsidRPr="008B54E5" w:rsidRDefault="005C6A00" w:rsidP="00B32BC0">
      <w:pPr>
        <w:spacing w:after="0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</w:t>
      </w:r>
      <w:r w:rsidR="00515A0C" w:rsidRPr="008B54E5">
        <w:rPr>
          <w:rFonts w:ascii="Calibri Light" w:hAnsi="Calibri Light" w:cs="Calibri Light"/>
          <w:sz w:val="24"/>
          <w:szCs w:val="24"/>
        </w:rPr>
        <w:t>-   …</w:t>
      </w:r>
    </w:p>
    <w:p w:rsidR="005D5080" w:rsidRPr="008B54E5" w:rsidRDefault="0051072C" w:rsidP="00DE4C81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REGON </w:t>
      </w:r>
      <w:r w:rsidR="00515A0C" w:rsidRPr="008B54E5">
        <w:rPr>
          <w:rFonts w:ascii="Calibri Light" w:hAnsi="Calibri Light" w:cs="Calibri Light"/>
          <w:sz w:val="24"/>
          <w:szCs w:val="24"/>
        </w:rPr>
        <w:t>-  …</w:t>
      </w:r>
      <w:r w:rsidR="00B32BC0">
        <w:rPr>
          <w:rFonts w:ascii="Calibri Light" w:hAnsi="Calibri Light" w:cs="Calibri Light"/>
          <w:sz w:val="24"/>
          <w:szCs w:val="24"/>
        </w:rPr>
        <w:t xml:space="preserve">    ………</w:t>
      </w:r>
      <w:r w:rsidR="00515A0C" w:rsidRPr="008B54E5">
        <w:rPr>
          <w:rFonts w:ascii="Calibri Light" w:hAnsi="Calibri Light" w:cs="Calibri Light"/>
          <w:sz w:val="24"/>
          <w:szCs w:val="24"/>
        </w:rPr>
        <w:t xml:space="preserve">NIP -  </w:t>
      </w:r>
      <w:r w:rsidR="00B32BC0">
        <w:rPr>
          <w:rFonts w:ascii="Calibri Light" w:hAnsi="Calibri Light" w:cs="Calibri Light"/>
          <w:sz w:val="24"/>
          <w:szCs w:val="24"/>
        </w:rPr>
        <w:t>…………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B32BC0">
        <w:rPr>
          <w:rFonts w:ascii="Calibri Light" w:hAnsi="Calibri Light" w:cs="Calibri Light"/>
          <w:sz w:val="24"/>
          <w:szCs w:val="24"/>
        </w:rPr>
        <w:t xml:space="preserve">              </w:t>
      </w:r>
      <w:r w:rsidR="005D5080" w:rsidRPr="008B54E5">
        <w:rPr>
          <w:rFonts w:ascii="Calibri Light" w:hAnsi="Calibri Light" w:cs="Calibri Light"/>
          <w:sz w:val="24"/>
          <w:szCs w:val="24"/>
        </w:rPr>
        <w:t>PESEL</w:t>
      </w:r>
      <w:r w:rsidR="005D5080" w:rsidRPr="008B54E5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="005D5080" w:rsidRPr="008B54E5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</w:p>
    <w:p w:rsidR="0051072C" w:rsidRPr="008B54E5" w:rsidRDefault="005D5080" w:rsidP="00B32BC0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B32BC0">
        <w:rPr>
          <w:rFonts w:ascii="Calibri Light" w:hAnsi="Calibri Light" w:cs="Calibri Light"/>
          <w:sz w:val="24"/>
          <w:szCs w:val="24"/>
        </w:rPr>
        <w:t xml:space="preserve">…              </w:t>
      </w:r>
      <w:r w:rsidR="00DE4C81" w:rsidRPr="008B54E5">
        <w:rPr>
          <w:rFonts w:ascii="Calibri Light" w:hAnsi="Calibri Light" w:cs="Calibri Light"/>
          <w:sz w:val="24"/>
          <w:szCs w:val="24"/>
        </w:rPr>
        <w:t>Telefon</w:t>
      </w:r>
      <w:r w:rsidR="005C6A00" w:rsidRPr="008B54E5">
        <w:rPr>
          <w:rFonts w:ascii="Calibri Light" w:hAnsi="Calibri Light" w:cs="Calibri Light"/>
          <w:sz w:val="24"/>
          <w:szCs w:val="24"/>
        </w:rPr>
        <w:t>…</w:t>
      </w:r>
      <w:r w:rsidR="00EA6293">
        <w:rPr>
          <w:rFonts w:ascii="Calibri Light" w:hAnsi="Calibri Light" w:cs="Calibri Light"/>
          <w:sz w:val="24"/>
          <w:szCs w:val="24"/>
        </w:rPr>
        <w:t xml:space="preserve"> </w:t>
      </w:r>
      <w:r w:rsidR="00497184" w:rsidRPr="008B54E5">
        <w:rPr>
          <w:rFonts w:ascii="Calibri Light" w:hAnsi="Calibri Light" w:cs="Calibri Light"/>
          <w:sz w:val="24"/>
          <w:szCs w:val="24"/>
        </w:rPr>
        <w:t>e-mail …</w:t>
      </w:r>
    </w:p>
    <w:p w:rsidR="00455670" w:rsidRPr="008B54E5" w:rsidRDefault="00455670" w:rsidP="00392EB5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51B74" w:rsidRPr="008B54E5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W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ykonawca jest: mikroprzedsiębior</w:t>
      </w:r>
      <w:r w:rsidR="00955488" w:rsidRPr="008B54E5">
        <w:rPr>
          <w:rFonts w:ascii="Calibri Light" w:hAnsi="Calibri Light" w:cs="Calibri Light"/>
          <w:color w:val="000000"/>
          <w:sz w:val="24"/>
          <w:szCs w:val="24"/>
        </w:rPr>
        <w:t xml:space="preserve">stwem lub </w:t>
      </w:r>
      <w:r w:rsidR="00385B3A" w:rsidRPr="008B54E5">
        <w:rPr>
          <w:rFonts w:ascii="Calibri Light" w:hAnsi="Calibri Light" w:cs="Calibri Light"/>
          <w:color w:val="000000"/>
          <w:sz w:val="24"/>
          <w:szCs w:val="24"/>
        </w:rPr>
        <w:t>małym przedsiębiorstwe</w:t>
      </w:r>
      <w:r w:rsidR="001A0A98" w:rsidRPr="008B54E5">
        <w:rPr>
          <w:rFonts w:ascii="Calibri Light" w:hAnsi="Calibri Light" w:cs="Calibri Light"/>
          <w:color w:val="000000"/>
          <w:sz w:val="24"/>
          <w:szCs w:val="24"/>
        </w:rPr>
        <w:t xml:space="preserve">m lub </w:t>
      </w:r>
    </w:p>
    <w:p w:rsidR="00F35FB6" w:rsidRPr="00EA6293" w:rsidRDefault="001A0A98" w:rsidP="00EA6293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Calibri Light" w:hAnsi="Calibri Light" w:cs="Calibri Light"/>
          <w:color w:val="000000"/>
          <w:sz w:val="24"/>
          <w:szCs w:val="24"/>
        </w:rPr>
      </w:pPr>
      <w:r w:rsidRPr="008B54E5">
        <w:rPr>
          <w:rFonts w:ascii="Calibri Light" w:hAnsi="Calibri Light" w:cs="Calibri Light"/>
          <w:color w:val="000000"/>
          <w:sz w:val="24"/>
          <w:szCs w:val="24"/>
        </w:rPr>
        <w:t>średnim przedsiębiorstwem.</w:t>
      </w:r>
      <w:r w:rsidR="00EA6293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385B3A" w:rsidRPr="008B54E5">
        <w:rPr>
          <w:rFonts w:ascii="Calibri Light" w:hAnsi="Calibri Light" w:cs="Calibri Light"/>
          <w:i/>
          <w:color w:val="000000"/>
        </w:rPr>
        <w:t xml:space="preserve">(jeśli tak – </w:t>
      </w:r>
      <w:r w:rsidR="00ED2D11" w:rsidRPr="008B54E5">
        <w:rPr>
          <w:rFonts w:ascii="Calibri Light" w:hAnsi="Calibri Light" w:cs="Calibri Light"/>
          <w:i/>
          <w:color w:val="000000"/>
        </w:rPr>
        <w:t>niewłaściwe usunąć</w:t>
      </w:r>
      <w:r w:rsidR="00385B3A" w:rsidRPr="008B54E5">
        <w:rPr>
          <w:rFonts w:ascii="Calibri Light" w:hAnsi="Calibri Light" w:cs="Calibri Light"/>
          <w:i/>
          <w:color w:val="000000"/>
        </w:rPr>
        <w:t>)</w:t>
      </w:r>
    </w:p>
    <w:p w:rsidR="00385B3A" w:rsidRPr="008B54E5" w:rsidRDefault="00753786" w:rsidP="00385B3A">
      <w:pPr>
        <w:rPr>
          <w:rFonts w:ascii="Calibri Light" w:hAnsi="Calibri Light" w:cs="Calibri Light"/>
          <w:i/>
          <w:color w:val="000000"/>
          <w:sz w:val="18"/>
          <w:szCs w:val="18"/>
        </w:rPr>
      </w:pPr>
      <w:r>
        <w:rPr>
          <w:rFonts w:ascii="Calibri Light" w:hAnsi="Calibri Light" w:cs="Calibri Light"/>
        </w:rPr>
        <w:pict>
          <v:rect id="_x0000_i1026" style="width:453.5pt;height:1.5pt" o:hralign="center" o:hrstd="t" o:hrnoshade="t" o:hr="t" fillcolor="#d99594 [1941]" stroked="f"/>
        </w:pict>
      </w:r>
    </w:p>
    <w:p w:rsidR="00AD480D" w:rsidRDefault="00637E45" w:rsidP="00AD480D">
      <w:pPr>
        <w:pStyle w:val="Standard"/>
        <w:tabs>
          <w:tab w:val="left" w:pos="0"/>
        </w:tabs>
        <w:spacing w:after="0" w:line="24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Niniejszym składamy ofertę na następującą (wypełnioną) część postępowania </w:t>
      </w:r>
      <w:r w:rsidR="00446476">
        <w:rPr>
          <w:rFonts w:ascii="Calibri Light" w:hAnsi="Calibri Light" w:cs="Calibri Light"/>
          <w:sz w:val="24"/>
          <w:szCs w:val="24"/>
        </w:rPr>
        <w:t xml:space="preserve">                               </w:t>
      </w:r>
      <w:r>
        <w:rPr>
          <w:rFonts w:ascii="Calibri Light" w:hAnsi="Calibri Light" w:cs="Calibri Light"/>
          <w:sz w:val="24"/>
          <w:szCs w:val="24"/>
        </w:rPr>
        <w:t>oferując jej wykonanie na niżej podanych warunkach</w:t>
      </w:r>
      <w:r w:rsidR="00AD480D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realizacji:</w:t>
      </w:r>
    </w:p>
    <w:p w:rsidR="00AD480D" w:rsidRPr="003A421D" w:rsidRDefault="00AD480D" w:rsidP="00AD480D">
      <w:pPr>
        <w:pStyle w:val="Standard"/>
        <w:tabs>
          <w:tab w:val="left" w:pos="0"/>
        </w:tabs>
        <w:spacing w:after="0" w:line="240" w:lineRule="auto"/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</w:pPr>
      <w:r w:rsidRPr="003A421D"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  <w:t xml:space="preserve">(uzupełnić zgodnie z zapisami Rozdziału </w:t>
      </w:r>
      <w:r w:rsidR="003A421D" w:rsidRPr="003A421D"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  <w:t>XXIII</w:t>
      </w:r>
      <w:r w:rsidRPr="003A421D">
        <w:rPr>
          <w:rFonts w:ascii="Calibri Light" w:eastAsia="Calibri" w:hAnsi="Calibri Light" w:cs="Calibri Light"/>
          <w:b/>
          <w:i/>
          <w:sz w:val="24"/>
          <w:szCs w:val="24"/>
          <w:lang w:eastAsia="en-US"/>
        </w:rPr>
        <w:t xml:space="preserve"> SWZ</w:t>
      </w:r>
      <w:r w:rsidRPr="003A421D">
        <w:rPr>
          <w:rFonts w:ascii="Calibri Light" w:hAnsi="Calibri Light" w:cs="Calibri Light"/>
          <w:b/>
          <w:i/>
          <w:sz w:val="24"/>
          <w:szCs w:val="24"/>
        </w:rPr>
        <w:t>).</w:t>
      </w:r>
      <w:bookmarkStart w:id="0" w:name="_GoBack"/>
      <w:bookmarkEnd w:id="0"/>
    </w:p>
    <w:p w:rsidR="00AD480D" w:rsidRDefault="00AD480D" w:rsidP="003369FC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bCs/>
          <w:sz w:val="24"/>
          <w:szCs w:val="24"/>
          <w:highlight w:val="yellow"/>
        </w:rPr>
      </w:pPr>
    </w:p>
    <w:p w:rsidR="00EA6293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1 – Sukcesywna dostawa części do JELCZ</w:t>
      </w:r>
      <w:r w:rsidR="00EA6293" w:rsidRP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Pr="003369FC" w:rsidRDefault="00AD480D" w:rsidP="003369FC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bCs/>
          <w:sz w:val="24"/>
          <w:szCs w:val="24"/>
          <w:highlight w:val="yellow"/>
        </w:rPr>
      </w:pPr>
    </w:p>
    <w:p w:rsidR="00EA6293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2 – Sukcesywna dostawa części do STAR</w:t>
      </w:r>
      <w:r w:rsidR="00EA6293" w:rsidRP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3369FC" w:rsidRDefault="003369FC" w:rsidP="003369FC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b/>
          <w:bCs/>
          <w:sz w:val="24"/>
          <w:szCs w:val="24"/>
          <w:highlight w:val="yellow"/>
        </w:rPr>
      </w:pPr>
    </w:p>
    <w:p w:rsidR="00AD480D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3 – Sukcesywna dostawa części do IVECO</w:t>
      </w:r>
      <w:r w:rsid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AD480D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E03268" w:rsidRPr="00EA6293" w:rsidRDefault="00E03268" w:rsidP="00E03268">
      <w:pPr>
        <w:pBdr>
          <w:bottom w:val="single" w:sz="4" w:space="1" w:color="auto"/>
        </w:pBd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</w:p>
    <w:p w:rsidR="00EA6293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4 – Sukcesywna dostawa części do HONKER</w:t>
      </w:r>
      <w:r w:rsid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AD480D" w:rsidRDefault="00EA6293" w:rsidP="00E03268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E03268" w:rsidRPr="00E03268" w:rsidRDefault="00E03268" w:rsidP="00E03268">
      <w:pPr>
        <w:pBdr>
          <w:bottom w:val="single" w:sz="4" w:space="1" w:color="auto"/>
        </w:pBd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</w:p>
    <w:p w:rsidR="00AD480D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5 – Sukcesywna dostawa części do FIAT</w:t>
      </w:r>
      <w:r w:rsid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Default="00AD480D" w:rsidP="00AD480D">
      <w:pPr>
        <w:pBdr>
          <w:bottom w:val="single" w:sz="4" w:space="1" w:color="auto"/>
        </w:pBdr>
        <w:spacing w:after="0"/>
        <w:rPr>
          <w:rFonts w:ascii="Calibri Light" w:hAnsi="Calibri Light" w:cs="Calibri Light"/>
          <w:b/>
          <w:bCs/>
          <w:sz w:val="24"/>
          <w:szCs w:val="24"/>
          <w:highlight w:val="yellow"/>
        </w:rPr>
      </w:pPr>
    </w:p>
    <w:p w:rsidR="00AD480D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6 – Sukcesywna dostawa części do FORD, MAN, MERCEDES, RENAULT, VOLVO</w:t>
      </w:r>
      <w:r w:rsid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Default="00AD480D" w:rsidP="00AD480D">
      <w:pPr>
        <w:pBdr>
          <w:bottom w:val="single" w:sz="4" w:space="1" w:color="auto"/>
        </w:pBdr>
        <w:spacing w:after="0"/>
        <w:rPr>
          <w:rFonts w:ascii="Calibri Light" w:hAnsi="Calibri Light" w:cs="Calibri Light"/>
          <w:b/>
          <w:bCs/>
          <w:sz w:val="24"/>
          <w:szCs w:val="24"/>
          <w:highlight w:val="yellow"/>
        </w:rPr>
      </w:pPr>
    </w:p>
    <w:p w:rsidR="00EA6293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7 – Sukcesywna dostawa części do VW</w:t>
      </w:r>
      <w:r w:rsidR="00EA6293" w:rsidRP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Pr="00EA6293" w:rsidRDefault="00AD480D" w:rsidP="00AD480D">
      <w:pPr>
        <w:pBdr>
          <w:bottom w:val="single" w:sz="4" w:space="1" w:color="auto"/>
        </w:pBdr>
        <w:spacing w:after="0"/>
        <w:rPr>
          <w:rFonts w:ascii="Calibri Light" w:hAnsi="Calibri Light" w:cs="Calibri Light"/>
          <w:b/>
          <w:bCs/>
          <w:sz w:val="24"/>
          <w:szCs w:val="24"/>
          <w:highlight w:val="yellow"/>
        </w:rPr>
      </w:pPr>
    </w:p>
    <w:p w:rsidR="00AD480D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>Część 8– Sukcesywna dostawa części do PRZYCZEPY</w:t>
      </w:r>
      <w:r w:rsidR="00EA6293" w:rsidRPr="00EA6293">
        <w:rPr>
          <w:rFonts w:ascii="Calibri Light" w:hAnsi="Calibri Light" w:cs="Calibri Light"/>
          <w:b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Pr="00D40CA3" w:rsidRDefault="00AD480D" w:rsidP="00EA6293">
      <w:pPr>
        <w:pBdr>
          <w:bottom w:val="single" w:sz="4" w:space="1" w:color="auto"/>
        </w:pBd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AD480D" w:rsidRPr="00EA6293" w:rsidRDefault="00AD480D" w:rsidP="00EA6293">
      <w:pPr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EA6293">
        <w:rPr>
          <w:rFonts w:ascii="Calibri Light" w:hAnsi="Calibri Light" w:cs="Calibri Light"/>
          <w:b/>
          <w:sz w:val="24"/>
          <w:szCs w:val="24"/>
        </w:rPr>
        <w:t xml:space="preserve">Część 9 – Sukcesywna dostawa części do </w:t>
      </w:r>
      <w:r w:rsidRPr="00EA6293">
        <w:rPr>
          <w:rFonts w:ascii="Calibri Light" w:hAnsi="Calibri Light" w:cs="Calibri Light"/>
          <w:b/>
          <w:bCs/>
          <w:sz w:val="24"/>
          <w:szCs w:val="24"/>
        </w:rPr>
        <w:t>TATRA</w:t>
      </w:r>
      <w:r w:rsidR="00EA6293">
        <w:rPr>
          <w:rFonts w:ascii="Calibri Light" w:hAnsi="Calibri Light" w:cs="Calibri Light"/>
          <w:b/>
          <w:bCs/>
          <w:sz w:val="24"/>
          <w:szCs w:val="24"/>
        </w:rPr>
        <w:t>: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Marża : ………….……………..%</w:t>
      </w:r>
    </w:p>
    <w:p w:rsidR="00EA6293" w:rsidRPr="00EA6293" w:rsidRDefault="00EA6293" w:rsidP="00EA6293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EA6293">
        <w:rPr>
          <w:rFonts w:ascii="Calibri Light" w:hAnsi="Calibri Light" w:cs="Calibri Light"/>
          <w:sz w:val="24"/>
          <w:szCs w:val="24"/>
        </w:rPr>
        <w:t>Gwarancja: ……………….… m-cy</w:t>
      </w:r>
    </w:p>
    <w:p w:rsidR="00AD480D" w:rsidRPr="00EA6293" w:rsidRDefault="00EA6293" w:rsidP="00EA6293">
      <w:pPr>
        <w:spacing w:after="0" w:line="240" w:lineRule="auto"/>
        <w:rPr>
          <w:rFonts w:ascii="Calibri Light" w:hAnsi="Calibri Light" w:cs="Calibri Light"/>
          <w:bCs/>
          <w:sz w:val="24"/>
          <w:szCs w:val="24"/>
        </w:rPr>
      </w:pPr>
      <w:r w:rsidRPr="00EA6293">
        <w:rPr>
          <w:rFonts w:ascii="Calibri Light" w:hAnsi="Calibri Light" w:cs="Calibri Light"/>
          <w:bCs/>
          <w:sz w:val="24"/>
          <w:szCs w:val="24"/>
        </w:rPr>
        <w:t xml:space="preserve">Czas dostawy: ……….……… </w:t>
      </w:r>
      <w:r w:rsidRPr="00EA6293">
        <w:rPr>
          <w:rFonts w:ascii="Calibri Light" w:hAnsi="Calibri Light" w:cs="Calibri Light"/>
          <w:sz w:val="24"/>
          <w:szCs w:val="24"/>
        </w:rPr>
        <w:t>dni</w:t>
      </w:r>
    </w:p>
    <w:p w:rsidR="00AD480D" w:rsidRDefault="00753786" w:rsidP="0046762D">
      <w:pPr>
        <w:spacing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pict>
          <v:rect id="_x0000_i1027" style="width:453.5pt;height:1.5pt" o:hralign="center" o:hrstd="t" o:hrnoshade="t" o:hr="t" fillcolor="#d99594 [1941]" stroked="f"/>
        </w:pict>
      </w:r>
    </w:p>
    <w:p w:rsidR="00EA6293" w:rsidRPr="008B54E5" w:rsidRDefault="00EA6293" w:rsidP="00CB70BB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:rsidR="0051072C" w:rsidRPr="008B54E5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8B54E5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8B54E5">
        <w:rPr>
          <w:rFonts w:ascii="Calibri Light" w:hAnsi="Calibri Light" w:cs="Calibri Light"/>
          <w:sz w:val="24"/>
          <w:szCs w:val="24"/>
        </w:rPr>
        <w:t xml:space="preserve">wraz </w:t>
      </w:r>
      <w:r w:rsidR="00B32BC0">
        <w:rPr>
          <w:rFonts w:ascii="Calibri Light" w:hAnsi="Calibri Light" w:cs="Calibri Light"/>
          <w:sz w:val="24"/>
          <w:szCs w:val="24"/>
        </w:rPr>
        <w:t xml:space="preserve">                                         </w:t>
      </w:r>
      <w:r w:rsidRPr="008B54E5">
        <w:rPr>
          <w:rFonts w:ascii="Calibri Light" w:hAnsi="Calibri Light" w:cs="Calibri Light"/>
          <w:sz w:val="24"/>
          <w:szCs w:val="24"/>
        </w:rPr>
        <w:t>z załączonymi do niej d</w:t>
      </w:r>
      <w:r w:rsidR="00732F30" w:rsidRPr="008B54E5">
        <w:rPr>
          <w:rFonts w:ascii="Calibri Light" w:hAnsi="Calibri Light" w:cs="Calibri Light"/>
          <w:sz w:val="24"/>
          <w:szCs w:val="24"/>
        </w:rPr>
        <w:t>okumentami i nie wnosimy do nich</w:t>
      </w:r>
      <w:r w:rsidRPr="008B54E5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8B54E5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Pr="008B54E5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Pr="008B54E5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Oświadczam, że: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zamówienie wykonam samodzielnie</w:t>
      </w:r>
    </w:p>
    <w:p w:rsidR="00C05CD0" w:rsidRPr="008B54E5" w:rsidRDefault="00C05CD0" w:rsidP="00C05CD0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część zamówienia zamierzam powierzyć podwykonawcom (określić zakres):</w:t>
      </w:r>
    </w:p>
    <w:p w:rsidR="00B32BC0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</w:t>
      </w:r>
    </w:p>
    <w:p w:rsidR="00C05CD0" w:rsidRPr="008B54E5" w:rsidRDefault="00C05CD0" w:rsidP="00392EB5">
      <w:pPr>
        <w:spacing w:after="0"/>
        <w:ind w:left="644"/>
        <w:jc w:val="both"/>
        <w:rPr>
          <w:rFonts w:ascii="Calibri Light" w:hAnsi="Calibri Light" w:cs="Calibri Light"/>
          <w:sz w:val="24"/>
          <w:szCs w:val="24"/>
        </w:rPr>
      </w:pPr>
      <w:r w:rsidRPr="008B54E5">
        <w:rPr>
          <w:rFonts w:ascii="Calibri Light" w:hAnsi="Calibri Light" w:cs="Calibri Light"/>
          <w:sz w:val="24"/>
          <w:szCs w:val="24"/>
        </w:rPr>
        <w:t>Podwykonawcy: ……………% lub kwotowy udział podwykonawców …………………………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8B54E5" w:rsidRDefault="00DF463C" w:rsidP="00DF463C">
      <w:pPr>
        <w:spacing w:after="0"/>
        <w:rPr>
          <w:rFonts w:ascii="Calibri Light" w:hAnsi="Calibri Light" w:cs="Calibri Light"/>
          <w:i/>
          <w:color w:val="C00000"/>
          <w:sz w:val="12"/>
          <w:szCs w:val="12"/>
        </w:rPr>
      </w:pPr>
      <w:r w:rsidRPr="008B54E5">
        <w:rPr>
          <w:rFonts w:ascii="Calibri Light" w:hAnsi="Calibri Light" w:cs="Calibri Light"/>
          <w:i/>
          <w:color w:val="C00000"/>
          <w:sz w:val="12"/>
          <w:szCs w:val="12"/>
        </w:rPr>
        <w:t>cywilno-prawnych w imieniu Podmiotu)</w:t>
      </w:r>
    </w:p>
    <w:sectPr w:rsidR="007B04D8" w:rsidRPr="008B54E5" w:rsidSect="003369FC">
      <w:footerReference w:type="default" r:id="rId9"/>
      <w:pgSz w:w="11906" w:h="16838"/>
      <w:pgMar w:top="1418" w:right="127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786" w:rsidRDefault="00753786" w:rsidP="00CA0F5A">
      <w:pPr>
        <w:spacing w:after="0" w:line="240" w:lineRule="auto"/>
      </w:pPr>
      <w:r>
        <w:separator/>
      </w:r>
    </w:p>
  </w:endnote>
  <w:endnote w:type="continuationSeparator" w:id="0">
    <w:p w:rsidR="00753786" w:rsidRDefault="0075378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AC4D0F">
      <w:rPr>
        <w:noProof/>
      </w:rPr>
      <w:t>2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786" w:rsidRDefault="00753786" w:rsidP="00CA0F5A">
      <w:pPr>
        <w:spacing w:after="0" w:line="240" w:lineRule="auto"/>
      </w:pPr>
      <w:r>
        <w:separator/>
      </w:r>
    </w:p>
  </w:footnote>
  <w:footnote w:type="continuationSeparator" w:id="0">
    <w:p w:rsidR="00753786" w:rsidRDefault="00753786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831CE"/>
    <w:multiLevelType w:val="hybridMultilevel"/>
    <w:tmpl w:val="652CC5A0"/>
    <w:lvl w:ilvl="0" w:tplc="68D42B1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3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3"/>
  </w:num>
  <w:num w:numId="5">
    <w:abstractNumId w:val="24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7"/>
  </w:num>
  <w:num w:numId="11">
    <w:abstractNumId w:val="26"/>
  </w:num>
  <w:num w:numId="12">
    <w:abstractNumId w:val="31"/>
  </w:num>
  <w:num w:numId="13">
    <w:abstractNumId w:val="14"/>
  </w:num>
  <w:num w:numId="14">
    <w:abstractNumId w:val="25"/>
  </w:num>
  <w:num w:numId="15">
    <w:abstractNumId w:val="23"/>
  </w:num>
  <w:num w:numId="16">
    <w:abstractNumId w:val="21"/>
  </w:num>
  <w:num w:numId="17">
    <w:abstractNumId w:val="33"/>
  </w:num>
  <w:num w:numId="18">
    <w:abstractNumId w:val="6"/>
  </w:num>
  <w:num w:numId="19">
    <w:abstractNumId w:val="16"/>
  </w:num>
  <w:num w:numId="20">
    <w:abstractNumId w:val="19"/>
  </w:num>
  <w:num w:numId="21">
    <w:abstractNumId w:val="11"/>
  </w:num>
  <w:num w:numId="22">
    <w:abstractNumId w:val="7"/>
  </w:num>
  <w:num w:numId="23">
    <w:abstractNumId w:val="15"/>
  </w:num>
  <w:num w:numId="24">
    <w:abstractNumId w:val="8"/>
  </w:num>
  <w:num w:numId="25">
    <w:abstractNumId w:val="2"/>
  </w:num>
  <w:num w:numId="26">
    <w:abstractNumId w:val="32"/>
  </w:num>
  <w:num w:numId="27">
    <w:abstractNumId w:val="20"/>
  </w:num>
  <w:num w:numId="28">
    <w:abstractNumId w:val="30"/>
  </w:num>
  <w:num w:numId="29">
    <w:abstractNumId w:val="17"/>
  </w:num>
  <w:num w:numId="30">
    <w:abstractNumId w:val="5"/>
  </w:num>
  <w:num w:numId="31">
    <w:abstractNumId w:val="29"/>
  </w:num>
  <w:num w:numId="32">
    <w:abstractNumId w:val="4"/>
  </w:num>
  <w:num w:numId="33">
    <w:abstractNumId w:val="28"/>
  </w:num>
  <w:num w:numId="3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5297"/>
    <w:rsid w:val="000860C7"/>
    <w:rsid w:val="0009045A"/>
    <w:rsid w:val="000904ED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1D18"/>
    <w:rsid w:val="000F2DEB"/>
    <w:rsid w:val="000F767F"/>
    <w:rsid w:val="001029C6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429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69F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421D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4647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51D"/>
    <w:rsid w:val="004927A3"/>
    <w:rsid w:val="0049602F"/>
    <w:rsid w:val="004960FE"/>
    <w:rsid w:val="00497184"/>
    <w:rsid w:val="004A0168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67CDC"/>
    <w:rsid w:val="0057275B"/>
    <w:rsid w:val="00573281"/>
    <w:rsid w:val="0057347C"/>
    <w:rsid w:val="005752C7"/>
    <w:rsid w:val="00575E19"/>
    <w:rsid w:val="005774FD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340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E45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36056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3786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607"/>
    <w:rsid w:val="00825A8F"/>
    <w:rsid w:val="00826F12"/>
    <w:rsid w:val="00830C6E"/>
    <w:rsid w:val="008315CB"/>
    <w:rsid w:val="008334A5"/>
    <w:rsid w:val="00835CD7"/>
    <w:rsid w:val="00837784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4E5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41D6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1EFA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1F9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4D0F"/>
    <w:rsid w:val="00AC6D33"/>
    <w:rsid w:val="00AC75A3"/>
    <w:rsid w:val="00AD0565"/>
    <w:rsid w:val="00AD05B0"/>
    <w:rsid w:val="00AD1999"/>
    <w:rsid w:val="00AD24B9"/>
    <w:rsid w:val="00AD480D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2BC0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47E6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64FC7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230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B47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6B6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268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17E14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848F1"/>
    <w:rsid w:val="00E90F54"/>
    <w:rsid w:val="00E92917"/>
    <w:rsid w:val="00E94B37"/>
    <w:rsid w:val="00EA0148"/>
    <w:rsid w:val="00EA1A4E"/>
    <w:rsid w:val="00EA5096"/>
    <w:rsid w:val="00EA5E7F"/>
    <w:rsid w:val="00EA6293"/>
    <w:rsid w:val="00EA71BD"/>
    <w:rsid w:val="00EB1A9E"/>
    <w:rsid w:val="00EC1A19"/>
    <w:rsid w:val="00EC26E7"/>
    <w:rsid w:val="00EC3DFB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56F91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,normalny tekst,L1,Numerowanie,Akapit z listą5,Podsis rysunku,lp1,Preambuła,CP-UC,CP-Punkty,Bullet List,List - bullets,Equipment,Bullet 1,List Paragraph Char Char,b1,Figure_name,Numbered Indented Text,R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Data wydania Znak,List Paragraph Znak,CW_Lista Znak,normalny tekst Znak,L1 Znak,Numerowanie Znak,Akapit z listą5 Znak,Podsis rysunku Znak,lp1 Znak,Preambuła Znak,CP-UC Znak,CP-Punkty Znak,Bullet List Znak,List - bullets Znak,b1 Znak"/>
    <w:link w:val="Akapitzlist"/>
    <w:uiPriority w:val="34"/>
    <w:qFormat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  <w:style w:type="paragraph" w:customStyle="1" w:styleId="Standard">
    <w:name w:val="Standard"/>
    <w:rsid w:val="00A151F9"/>
    <w:pPr>
      <w:suppressAutoHyphens/>
      <w:autoSpaceDN w:val="0"/>
      <w:spacing w:after="200" w:line="276" w:lineRule="auto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4F96-F68C-4DFB-A5E3-A6A0A058AA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93077E-B620-433C-8CA5-AF81C989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132</cp:revision>
  <cp:lastPrinted>2023-11-03T12:42:00Z</cp:lastPrinted>
  <dcterms:created xsi:type="dcterms:W3CDTF">2021-02-04T08:51:00Z</dcterms:created>
  <dcterms:modified xsi:type="dcterms:W3CDTF">2025-03-03T10:44:00Z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