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2A67B" w14:textId="1E79231D" w:rsidR="000003B3" w:rsidRPr="00ED7933" w:rsidRDefault="00B95C59" w:rsidP="000003B3">
      <w:pPr>
        <w:rPr>
          <w:rFonts w:cstheme="minorHAnsi"/>
          <w:sz w:val="24"/>
          <w:szCs w:val="24"/>
        </w:rPr>
      </w:pPr>
      <w:r w:rsidRPr="00ED7933">
        <w:rPr>
          <w:rFonts w:cstheme="minorHAnsi"/>
          <w:sz w:val="24"/>
          <w:szCs w:val="24"/>
        </w:rPr>
        <w:tab/>
      </w:r>
      <w:r w:rsidRPr="00ED7933">
        <w:rPr>
          <w:rFonts w:cstheme="minorHAnsi"/>
          <w:sz w:val="24"/>
          <w:szCs w:val="24"/>
        </w:rPr>
        <w:tab/>
      </w:r>
      <w:r w:rsidRPr="00ED7933">
        <w:rPr>
          <w:rFonts w:cstheme="minorHAnsi"/>
          <w:sz w:val="24"/>
          <w:szCs w:val="24"/>
        </w:rPr>
        <w:tab/>
      </w:r>
      <w:r w:rsidRPr="00ED7933">
        <w:rPr>
          <w:rFonts w:cstheme="minorHAnsi"/>
          <w:sz w:val="24"/>
          <w:szCs w:val="24"/>
        </w:rPr>
        <w:tab/>
      </w:r>
      <w:r w:rsidRPr="00ED7933">
        <w:rPr>
          <w:rFonts w:cstheme="minorHAnsi"/>
          <w:sz w:val="24"/>
          <w:szCs w:val="24"/>
        </w:rPr>
        <w:tab/>
      </w:r>
      <w:r w:rsidRPr="00ED7933">
        <w:rPr>
          <w:rFonts w:cstheme="minorHAnsi"/>
          <w:sz w:val="24"/>
          <w:szCs w:val="24"/>
        </w:rPr>
        <w:tab/>
      </w:r>
      <w:r w:rsidRPr="00ED7933">
        <w:rPr>
          <w:rFonts w:cstheme="minorHAnsi"/>
          <w:sz w:val="24"/>
          <w:szCs w:val="24"/>
        </w:rPr>
        <w:tab/>
      </w:r>
      <w:r w:rsidRPr="00ED7933">
        <w:rPr>
          <w:rFonts w:cstheme="minorHAnsi"/>
          <w:sz w:val="24"/>
          <w:szCs w:val="24"/>
        </w:rPr>
        <w:tab/>
      </w:r>
      <w:r w:rsidRPr="00ED7933">
        <w:rPr>
          <w:rFonts w:cstheme="minorHAnsi"/>
          <w:sz w:val="24"/>
          <w:szCs w:val="24"/>
        </w:rPr>
        <w:tab/>
      </w:r>
      <w:r w:rsidR="002A2BC4" w:rsidRPr="00ED7933">
        <w:rPr>
          <w:rFonts w:cstheme="minorHAnsi"/>
          <w:sz w:val="24"/>
          <w:szCs w:val="24"/>
        </w:rPr>
        <w:t xml:space="preserve">Stężyca, </w:t>
      </w:r>
      <w:r w:rsidR="00ED7933" w:rsidRPr="00ED7933">
        <w:rPr>
          <w:rFonts w:cstheme="minorHAnsi"/>
          <w:sz w:val="24"/>
          <w:szCs w:val="24"/>
        </w:rPr>
        <w:t>11.04</w:t>
      </w:r>
      <w:r w:rsidRPr="00ED7933">
        <w:rPr>
          <w:rFonts w:cstheme="minorHAnsi"/>
          <w:sz w:val="24"/>
          <w:szCs w:val="24"/>
        </w:rPr>
        <w:t>.202</w:t>
      </w:r>
      <w:r w:rsidR="00BA0219" w:rsidRPr="00ED7933">
        <w:rPr>
          <w:rFonts w:cstheme="minorHAnsi"/>
          <w:sz w:val="24"/>
          <w:szCs w:val="24"/>
        </w:rPr>
        <w:t>5</w:t>
      </w:r>
      <w:r w:rsidRPr="00ED7933">
        <w:rPr>
          <w:rFonts w:cstheme="minorHAnsi"/>
          <w:sz w:val="24"/>
          <w:szCs w:val="24"/>
        </w:rPr>
        <w:t xml:space="preserve"> r.</w:t>
      </w:r>
    </w:p>
    <w:p w14:paraId="7F22169C" w14:textId="22F9C8A5" w:rsidR="000003B3" w:rsidRPr="00ED7933" w:rsidRDefault="000003B3" w:rsidP="00B95C59">
      <w:pPr>
        <w:spacing w:after="0" w:line="240" w:lineRule="auto"/>
        <w:rPr>
          <w:rFonts w:cstheme="minorHAnsi"/>
          <w:sz w:val="24"/>
          <w:szCs w:val="24"/>
        </w:rPr>
      </w:pPr>
    </w:p>
    <w:p w14:paraId="3B114E9E" w14:textId="77777777" w:rsidR="004C727B" w:rsidRPr="00ED7933" w:rsidRDefault="004C727B" w:rsidP="00B95C59">
      <w:pPr>
        <w:spacing w:after="0" w:line="240" w:lineRule="auto"/>
        <w:rPr>
          <w:rFonts w:cstheme="minorHAnsi"/>
          <w:sz w:val="24"/>
          <w:szCs w:val="24"/>
        </w:rPr>
      </w:pPr>
    </w:p>
    <w:p w14:paraId="7D62ECE5" w14:textId="57271689" w:rsidR="007C3443" w:rsidRPr="00ED7933" w:rsidRDefault="00C94972" w:rsidP="007C3443">
      <w:pPr>
        <w:autoSpaceDE w:val="0"/>
        <w:autoSpaceDN w:val="0"/>
        <w:adjustRightInd w:val="0"/>
        <w:jc w:val="right"/>
        <w:rPr>
          <w:rFonts w:cstheme="minorHAnsi"/>
          <w:b/>
          <w:sz w:val="24"/>
          <w:szCs w:val="24"/>
        </w:rPr>
      </w:pPr>
      <w:hyperlink r:id="rId8" w:history="1">
        <w:r w:rsidRPr="00ED7933">
          <w:rPr>
            <w:rFonts w:cstheme="minorHAnsi"/>
            <w:b/>
            <w:sz w:val="24"/>
            <w:szCs w:val="24"/>
          </w:rPr>
          <w:t>https://platformazakupowa.pl/pn/gminastezyca</w:t>
        </w:r>
      </w:hyperlink>
    </w:p>
    <w:p w14:paraId="34B0231D" w14:textId="768349E0" w:rsidR="00152937" w:rsidRPr="00884459" w:rsidRDefault="007C3443" w:rsidP="00884459">
      <w:pPr>
        <w:autoSpaceDE w:val="0"/>
        <w:autoSpaceDN w:val="0"/>
        <w:adjustRightInd w:val="0"/>
        <w:jc w:val="right"/>
        <w:rPr>
          <w:rFonts w:cstheme="minorHAnsi"/>
          <w:b/>
          <w:sz w:val="24"/>
          <w:szCs w:val="24"/>
        </w:rPr>
      </w:pPr>
      <w:r w:rsidRPr="00ED7933">
        <w:rPr>
          <w:rFonts w:cstheme="minorHAnsi"/>
          <w:b/>
          <w:sz w:val="24"/>
          <w:szCs w:val="24"/>
        </w:rPr>
        <w:t>oraz Wykonawcy (wg rozdzielnika)</w:t>
      </w:r>
    </w:p>
    <w:p w14:paraId="40DA1ECB" w14:textId="77777777" w:rsidR="00BE1F94" w:rsidRPr="00ED7933" w:rsidRDefault="00BE1F94" w:rsidP="00AD51D5">
      <w:pPr>
        <w:spacing w:after="0" w:line="240" w:lineRule="auto"/>
        <w:ind w:left="5812"/>
        <w:rPr>
          <w:rFonts w:cstheme="minorHAnsi"/>
          <w:sz w:val="24"/>
          <w:szCs w:val="24"/>
        </w:rPr>
      </w:pPr>
    </w:p>
    <w:p w14:paraId="100B0B6D" w14:textId="1743A75A" w:rsidR="002A2BC4" w:rsidRPr="00ED7933" w:rsidRDefault="008C0CA9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D7933">
        <w:rPr>
          <w:rFonts w:cstheme="minorHAnsi"/>
          <w:sz w:val="24"/>
          <w:szCs w:val="24"/>
        </w:rPr>
        <w:t xml:space="preserve">Znak sprawy: </w:t>
      </w:r>
      <w:r w:rsidR="00BA0219" w:rsidRPr="00ED7933">
        <w:rPr>
          <w:rFonts w:cstheme="minorHAnsi"/>
          <w:sz w:val="24"/>
          <w:szCs w:val="24"/>
        </w:rPr>
        <w:t>ZP</w:t>
      </w:r>
      <w:r w:rsidR="00ED7933" w:rsidRPr="00ED7933">
        <w:rPr>
          <w:rFonts w:cstheme="minorHAnsi"/>
          <w:sz w:val="24"/>
          <w:szCs w:val="24"/>
        </w:rPr>
        <w:t>.271.1.7</w:t>
      </w:r>
      <w:r w:rsidR="00B95C59" w:rsidRPr="00ED7933">
        <w:rPr>
          <w:rFonts w:cstheme="minorHAnsi"/>
          <w:sz w:val="24"/>
          <w:szCs w:val="24"/>
        </w:rPr>
        <w:t>.202</w:t>
      </w:r>
      <w:r w:rsidR="00BA0219" w:rsidRPr="00ED7933">
        <w:rPr>
          <w:rFonts w:cstheme="minorHAnsi"/>
          <w:sz w:val="24"/>
          <w:szCs w:val="24"/>
        </w:rPr>
        <w:t>5</w:t>
      </w:r>
      <w:r w:rsidR="00B95C59" w:rsidRPr="00ED7933">
        <w:rPr>
          <w:rFonts w:cstheme="minorHAnsi"/>
          <w:sz w:val="24"/>
          <w:szCs w:val="24"/>
        </w:rPr>
        <w:t>.WC</w:t>
      </w:r>
    </w:p>
    <w:p w14:paraId="51F9A584" w14:textId="1931F8B2" w:rsidR="00152937" w:rsidRDefault="00B95C59" w:rsidP="00ED79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D7933">
        <w:rPr>
          <w:rFonts w:cstheme="minorHAnsi"/>
          <w:sz w:val="24"/>
          <w:szCs w:val="24"/>
        </w:rPr>
        <w:t>Dotyczy postępowa</w:t>
      </w:r>
      <w:r w:rsidR="00AD51D5" w:rsidRPr="00ED7933">
        <w:rPr>
          <w:rFonts w:cstheme="minorHAnsi"/>
          <w:sz w:val="24"/>
          <w:szCs w:val="24"/>
        </w:rPr>
        <w:t xml:space="preserve">nia: </w:t>
      </w:r>
      <w:bookmarkStart w:id="0" w:name="_Hlk151379634"/>
      <w:bookmarkStart w:id="1" w:name="_Hlk150346670"/>
      <w:r w:rsidR="00ED7933" w:rsidRPr="00ED7933">
        <w:rPr>
          <w:rFonts w:cstheme="minorHAnsi"/>
          <w:sz w:val="24"/>
          <w:szCs w:val="24"/>
        </w:rPr>
        <w:t>Opracowanie zmian miejscowych planów zagospodarowania przestrzennego</w:t>
      </w:r>
      <w:bookmarkEnd w:id="0"/>
      <w:bookmarkEnd w:id="1"/>
    </w:p>
    <w:p w14:paraId="0035E255" w14:textId="77777777" w:rsidR="00152937" w:rsidRPr="00ED7933" w:rsidRDefault="00152937" w:rsidP="00ED7933">
      <w:pPr>
        <w:spacing w:after="0"/>
        <w:jc w:val="center"/>
        <w:rPr>
          <w:rFonts w:cstheme="minorHAnsi"/>
          <w:b/>
          <w:sz w:val="24"/>
          <w:szCs w:val="24"/>
        </w:rPr>
      </w:pPr>
      <w:r w:rsidRPr="00ED7933">
        <w:rPr>
          <w:rFonts w:cstheme="minorHAnsi"/>
          <w:b/>
          <w:sz w:val="24"/>
          <w:szCs w:val="24"/>
        </w:rPr>
        <w:t>Wyjaśnienia nr 1 treści SWZ</w:t>
      </w:r>
    </w:p>
    <w:p w14:paraId="2E387E25" w14:textId="13608094" w:rsidR="00152937" w:rsidRDefault="00834C1A" w:rsidP="00ED793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Modyfikacja nr 1 treści SWZ</w:t>
      </w:r>
    </w:p>
    <w:p w14:paraId="5B8CBD9A" w14:textId="77777777" w:rsidR="00ED7933" w:rsidRPr="00ED7933" w:rsidRDefault="00ED7933" w:rsidP="00ED793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E1F73D9" w14:textId="5F687732" w:rsidR="00DD0E66" w:rsidRPr="00ED7933" w:rsidRDefault="00DD0E66" w:rsidP="008C0CA9">
      <w:pPr>
        <w:spacing w:line="240" w:lineRule="auto"/>
        <w:jc w:val="both"/>
        <w:rPr>
          <w:rFonts w:cstheme="minorHAnsi"/>
          <w:sz w:val="24"/>
          <w:szCs w:val="24"/>
        </w:rPr>
      </w:pPr>
      <w:r w:rsidRPr="00ED7933">
        <w:rPr>
          <w:rFonts w:cstheme="minorHAnsi"/>
          <w:sz w:val="24"/>
          <w:szCs w:val="24"/>
        </w:rPr>
        <w:t xml:space="preserve">Na podstawie art. 284 </w:t>
      </w:r>
      <w:r w:rsidR="00DB7A81" w:rsidRPr="00ED7933">
        <w:rPr>
          <w:rFonts w:cstheme="minorHAnsi"/>
          <w:sz w:val="24"/>
          <w:szCs w:val="24"/>
        </w:rPr>
        <w:t xml:space="preserve">i 286 </w:t>
      </w:r>
      <w:r w:rsidRPr="00ED7933">
        <w:rPr>
          <w:rFonts w:cstheme="minorHAnsi"/>
          <w:sz w:val="24"/>
          <w:szCs w:val="24"/>
        </w:rPr>
        <w:t>ustawy z dnia 11 września 2019 r. Prawo zamówień publicznych</w:t>
      </w:r>
      <w:r w:rsidR="00DB7A81" w:rsidRPr="00ED7933">
        <w:rPr>
          <w:rFonts w:cstheme="minorHAnsi"/>
          <w:sz w:val="24"/>
          <w:szCs w:val="24"/>
        </w:rPr>
        <w:t xml:space="preserve"> (</w:t>
      </w:r>
      <w:proofErr w:type="spellStart"/>
      <w:r w:rsidR="00DB7A81" w:rsidRPr="00ED7933">
        <w:rPr>
          <w:rFonts w:cstheme="minorHAnsi"/>
          <w:sz w:val="24"/>
          <w:szCs w:val="24"/>
        </w:rPr>
        <w:t>tj</w:t>
      </w:r>
      <w:proofErr w:type="spellEnd"/>
      <w:r w:rsidR="00DB7A81" w:rsidRPr="00ED7933">
        <w:rPr>
          <w:rFonts w:cstheme="minorHAnsi"/>
          <w:sz w:val="24"/>
          <w:szCs w:val="24"/>
        </w:rPr>
        <w:t xml:space="preserve"> Dz.U. z 2024 r. poz. 1320 z zm.)</w:t>
      </w:r>
      <w:r w:rsidRPr="00ED7933">
        <w:rPr>
          <w:rFonts w:cstheme="minorHAnsi"/>
          <w:sz w:val="24"/>
          <w:szCs w:val="24"/>
        </w:rPr>
        <w:t xml:space="preserve"> Gmina Stężyca udziela następujących wyjaśnień </w:t>
      </w:r>
      <w:r w:rsidR="007C3443" w:rsidRPr="00ED7933">
        <w:rPr>
          <w:rFonts w:cstheme="minorHAnsi"/>
          <w:sz w:val="24"/>
          <w:szCs w:val="24"/>
        </w:rPr>
        <w:t>oraz wprowadza modyfikację treści SWZ.</w:t>
      </w:r>
    </w:p>
    <w:p w14:paraId="57AC310F" w14:textId="77777777" w:rsidR="00DD0E66" w:rsidRPr="00ED7933" w:rsidRDefault="00DD0E66" w:rsidP="008C0CA9">
      <w:pPr>
        <w:spacing w:line="240" w:lineRule="auto"/>
        <w:jc w:val="both"/>
        <w:rPr>
          <w:rFonts w:cstheme="minorHAnsi"/>
          <w:sz w:val="24"/>
          <w:szCs w:val="24"/>
        </w:rPr>
      </w:pPr>
      <w:r w:rsidRPr="00ED7933">
        <w:rPr>
          <w:rFonts w:cstheme="minorHAnsi"/>
          <w:sz w:val="24"/>
          <w:szCs w:val="24"/>
        </w:rPr>
        <w:t>Pytania i odpowiedzi:</w:t>
      </w:r>
    </w:p>
    <w:p w14:paraId="41529C8E" w14:textId="78E1F505" w:rsidR="00ED7933" w:rsidRDefault="00ED7933" w:rsidP="00ED7933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ED7933">
        <w:rPr>
          <w:rFonts w:cstheme="minorHAnsi"/>
          <w:sz w:val="24"/>
          <w:szCs w:val="24"/>
        </w:rPr>
        <w:t>Czy jest możliwość przesunięcia terminu realizacji zadania w przypadku zmiany ustawy o planowaniu i zagospodarowaniu przestrzennym w zakresie przesunięcia terminu realizacji planu ogólnego?</w:t>
      </w:r>
    </w:p>
    <w:p w14:paraId="0F81A7C5" w14:textId="77777777" w:rsidR="00ED7933" w:rsidRDefault="00ED7933" w:rsidP="00ED7933">
      <w:pPr>
        <w:spacing w:after="0" w:line="240" w:lineRule="auto"/>
        <w:rPr>
          <w:rFonts w:cstheme="minorHAnsi"/>
          <w:sz w:val="24"/>
          <w:szCs w:val="24"/>
        </w:rPr>
      </w:pPr>
    </w:p>
    <w:p w14:paraId="1934DDE0" w14:textId="1C126688" w:rsidR="00EE3CCC" w:rsidRDefault="00ED7933" w:rsidP="00ED793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Odp. Zamawiający w</w:t>
      </w:r>
      <w:r w:rsidR="00AF0D3F">
        <w:rPr>
          <w:rFonts w:cstheme="minorHAnsi"/>
          <w:sz w:val="24"/>
          <w:szCs w:val="24"/>
        </w:rPr>
        <w:t>yraża zgodę na możliwość</w:t>
      </w:r>
      <w:r>
        <w:rPr>
          <w:rFonts w:cstheme="minorHAnsi"/>
          <w:sz w:val="24"/>
          <w:szCs w:val="24"/>
        </w:rPr>
        <w:t xml:space="preserve"> </w:t>
      </w:r>
      <w:r w:rsidRPr="00ED7933">
        <w:rPr>
          <w:rFonts w:cstheme="minorHAnsi"/>
          <w:sz w:val="24"/>
          <w:szCs w:val="24"/>
        </w:rPr>
        <w:t xml:space="preserve">przesunięcia terminu </w:t>
      </w:r>
      <w:r w:rsidR="00EE3CCC">
        <w:rPr>
          <w:rFonts w:cstheme="minorHAnsi"/>
          <w:sz w:val="24"/>
          <w:szCs w:val="24"/>
        </w:rPr>
        <w:t xml:space="preserve">wyłożenia oraz terminu zakończenia </w:t>
      </w:r>
      <w:r w:rsidRPr="00ED7933">
        <w:rPr>
          <w:rFonts w:cstheme="minorHAnsi"/>
          <w:sz w:val="24"/>
          <w:szCs w:val="24"/>
        </w:rPr>
        <w:t>realizacji zadania w przypadku zmiany ustawy o planowaniu i zagospodarowaniu przestrzennym w zakresie przesunięcia terminu realizacji planu ogólnego</w:t>
      </w:r>
      <w:r w:rsidR="00EE3CCC">
        <w:rPr>
          <w:rFonts w:cstheme="minorHAnsi"/>
          <w:sz w:val="24"/>
          <w:szCs w:val="24"/>
        </w:rPr>
        <w:t xml:space="preserve">, </w:t>
      </w:r>
      <w:r w:rsidR="000D4AC1">
        <w:rPr>
          <w:rFonts w:cstheme="minorHAnsi"/>
          <w:sz w:val="24"/>
          <w:szCs w:val="24"/>
        </w:rPr>
        <w:t xml:space="preserve">pod warunkiem możliwości przesunięcia terminu wyłożenia planu (tj. zgodnie z terminami wynikającymi z przepisów ustawy). </w:t>
      </w:r>
    </w:p>
    <w:p w14:paraId="19C2A014" w14:textId="77777777" w:rsidR="000D4AC1" w:rsidRDefault="000D4AC1" w:rsidP="00ED7933">
      <w:pPr>
        <w:spacing w:after="0" w:line="240" w:lineRule="auto"/>
        <w:rPr>
          <w:rFonts w:cstheme="minorHAnsi"/>
          <w:sz w:val="24"/>
          <w:szCs w:val="24"/>
        </w:rPr>
      </w:pPr>
    </w:p>
    <w:p w14:paraId="194CC4BC" w14:textId="350A8096" w:rsidR="00ED7933" w:rsidRPr="00ED7933" w:rsidRDefault="00AF0D3F" w:rsidP="002A2B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z powyższym</w:t>
      </w:r>
      <w:r w:rsidR="00BE1F94">
        <w:rPr>
          <w:rFonts w:cstheme="minorHAnsi"/>
          <w:sz w:val="24"/>
          <w:szCs w:val="24"/>
        </w:rPr>
        <w:t xml:space="preserve"> dokonuje si</w:t>
      </w:r>
      <w:r w:rsidR="00054154">
        <w:rPr>
          <w:rFonts w:cstheme="minorHAnsi"/>
          <w:sz w:val="24"/>
          <w:szCs w:val="24"/>
        </w:rPr>
        <w:t xml:space="preserve">ę odpowiednich zmian </w:t>
      </w:r>
      <w:r w:rsidR="00BE1F94">
        <w:rPr>
          <w:rFonts w:cstheme="minorHAnsi"/>
          <w:sz w:val="24"/>
          <w:szCs w:val="24"/>
        </w:rPr>
        <w:t>w</w:t>
      </w:r>
      <w:r w:rsidR="00240DA8">
        <w:rPr>
          <w:rFonts w:cstheme="minorHAnsi"/>
          <w:sz w:val="24"/>
          <w:szCs w:val="24"/>
        </w:rPr>
        <w:t xml:space="preserve"> </w:t>
      </w:r>
      <w:r w:rsidR="00240DA8" w:rsidRPr="00240DA8">
        <w:rPr>
          <w:bCs/>
        </w:rPr>
        <w:t>§11</w:t>
      </w:r>
      <w:r w:rsidR="00BE1F94">
        <w:rPr>
          <w:rFonts w:cstheme="minorHAnsi"/>
          <w:sz w:val="24"/>
          <w:szCs w:val="24"/>
        </w:rPr>
        <w:t xml:space="preserve"> załąc</w:t>
      </w:r>
      <w:r w:rsidR="00240DA8">
        <w:rPr>
          <w:rFonts w:cstheme="minorHAnsi"/>
          <w:sz w:val="24"/>
          <w:szCs w:val="24"/>
        </w:rPr>
        <w:t>znika</w:t>
      </w:r>
      <w:r w:rsidR="00A640D8">
        <w:rPr>
          <w:rFonts w:cstheme="minorHAnsi"/>
          <w:sz w:val="24"/>
          <w:szCs w:val="24"/>
        </w:rPr>
        <w:t xml:space="preserve"> nr 6 do SWZ - wzór umowy.</w:t>
      </w:r>
    </w:p>
    <w:p w14:paraId="63BF748E" w14:textId="77777777" w:rsidR="00ED7933" w:rsidRDefault="00ED7933" w:rsidP="00ED7933">
      <w:pPr>
        <w:spacing w:after="0" w:line="240" w:lineRule="auto"/>
        <w:rPr>
          <w:rFonts w:cstheme="minorHAnsi"/>
          <w:sz w:val="24"/>
          <w:szCs w:val="24"/>
        </w:rPr>
      </w:pPr>
    </w:p>
    <w:p w14:paraId="3AB2967B" w14:textId="170F41A1" w:rsidR="00884459" w:rsidRDefault="00054154" w:rsidP="00ED7933">
      <w:pPr>
        <w:spacing w:after="0" w:line="240" w:lineRule="auto"/>
        <w:rPr>
          <w:rFonts w:cstheme="minorHAnsi"/>
          <w:sz w:val="24"/>
          <w:szCs w:val="24"/>
        </w:rPr>
      </w:pPr>
      <w:r w:rsidRPr="00054154">
        <w:rPr>
          <w:rFonts w:cstheme="minorHAnsi"/>
          <w:sz w:val="24"/>
          <w:szCs w:val="24"/>
        </w:rPr>
        <w:t>Zamawiający informuje jednocześnie o p</w:t>
      </w:r>
      <w:r w:rsidR="00240DA8">
        <w:rPr>
          <w:rFonts w:cstheme="minorHAnsi"/>
          <w:sz w:val="24"/>
          <w:szCs w:val="24"/>
        </w:rPr>
        <w:t>ublikacji ogłoszenia</w:t>
      </w:r>
      <w:r w:rsidRPr="00054154">
        <w:rPr>
          <w:rFonts w:cstheme="minorHAnsi"/>
          <w:sz w:val="24"/>
          <w:szCs w:val="24"/>
        </w:rPr>
        <w:t xml:space="preserve"> o zmianie ogłoszenia:</w:t>
      </w:r>
    </w:p>
    <w:p w14:paraId="5079792E" w14:textId="77777777" w:rsidR="00240DA8" w:rsidRDefault="00240DA8" w:rsidP="00240DA8">
      <w:pPr>
        <w:spacing w:after="0" w:line="240" w:lineRule="auto"/>
        <w:rPr>
          <w:rFonts w:cstheme="minorHAnsi"/>
          <w:sz w:val="24"/>
          <w:szCs w:val="24"/>
        </w:rPr>
      </w:pPr>
    </w:p>
    <w:p w14:paraId="15134160" w14:textId="75F17BB5" w:rsidR="007C3443" w:rsidRPr="00240DA8" w:rsidRDefault="00054154" w:rsidP="00240DA8">
      <w:pPr>
        <w:spacing w:after="0" w:line="240" w:lineRule="auto"/>
        <w:rPr>
          <w:rFonts w:cstheme="minorHAnsi"/>
          <w:b/>
          <w:sz w:val="24"/>
          <w:szCs w:val="24"/>
        </w:rPr>
      </w:pPr>
      <w:r w:rsidRPr="00240DA8">
        <w:rPr>
          <w:rFonts w:cstheme="minorHAnsi"/>
          <w:b/>
          <w:sz w:val="24"/>
          <w:szCs w:val="24"/>
        </w:rPr>
        <w:t xml:space="preserve">Dotyczy: </w:t>
      </w:r>
      <w:r w:rsidR="007C3443" w:rsidRPr="00240DA8">
        <w:rPr>
          <w:rFonts w:cstheme="minorHAnsi"/>
          <w:b/>
          <w:sz w:val="24"/>
          <w:szCs w:val="24"/>
        </w:rPr>
        <w:t>terminu składania i otwarcia ofert oraz terminu związania ofertą.</w:t>
      </w:r>
    </w:p>
    <w:p w14:paraId="74426C72" w14:textId="6E021336" w:rsidR="007C3443" w:rsidRPr="00ED7933" w:rsidRDefault="007C3443" w:rsidP="007C3443">
      <w:pPr>
        <w:jc w:val="both"/>
        <w:rPr>
          <w:rFonts w:cstheme="minorHAnsi"/>
          <w:bCs/>
          <w:sz w:val="24"/>
          <w:szCs w:val="24"/>
        </w:rPr>
      </w:pPr>
      <w:r w:rsidRPr="00ED7933">
        <w:rPr>
          <w:rFonts w:cstheme="minorHAnsi"/>
          <w:sz w:val="24"/>
          <w:szCs w:val="24"/>
        </w:rPr>
        <w:t>W celu umożliwienia przygotowania właściwej oferty z uwzględnie</w:t>
      </w:r>
      <w:r w:rsidR="0021642E" w:rsidRPr="00ED7933">
        <w:rPr>
          <w:rFonts w:cstheme="minorHAnsi"/>
          <w:sz w:val="24"/>
          <w:szCs w:val="24"/>
        </w:rPr>
        <w:t>nie</w:t>
      </w:r>
      <w:r w:rsidRPr="00ED7933">
        <w:rPr>
          <w:rFonts w:cstheme="minorHAnsi"/>
          <w:sz w:val="24"/>
          <w:szCs w:val="24"/>
        </w:rPr>
        <w:t>m w/w wyjaśnień i modyfikacj</w:t>
      </w:r>
      <w:r w:rsidR="00054154">
        <w:rPr>
          <w:rFonts w:cstheme="minorHAnsi"/>
          <w:sz w:val="24"/>
          <w:szCs w:val="24"/>
        </w:rPr>
        <w:t xml:space="preserve">i </w:t>
      </w:r>
      <w:r w:rsidR="00BE1F94">
        <w:rPr>
          <w:rFonts w:cstheme="minorHAnsi"/>
          <w:sz w:val="24"/>
          <w:szCs w:val="24"/>
        </w:rPr>
        <w:t>załącznika nr 6 do SWZ,</w:t>
      </w:r>
      <w:r w:rsidRPr="00ED7933">
        <w:rPr>
          <w:rFonts w:cstheme="minorHAnsi"/>
          <w:sz w:val="24"/>
          <w:szCs w:val="24"/>
        </w:rPr>
        <w:t xml:space="preserve"> Gmina Stężyca </w:t>
      </w:r>
      <w:r w:rsidRPr="00ED7933">
        <w:rPr>
          <w:rFonts w:cstheme="minorHAnsi"/>
          <w:bCs/>
          <w:sz w:val="24"/>
          <w:szCs w:val="24"/>
        </w:rPr>
        <w:t>przesuwa ter</w:t>
      </w:r>
      <w:r w:rsidR="00BE1F94">
        <w:rPr>
          <w:rFonts w:cstheme="minorHAnsi"/>
          <w:bCs/>
          <w:sz w:val="24"/>
          <w:szCs w:val="24"/>
        </w:rPr>
        <w:t>min składania ofert z dnia 11-04</w:t>
      </w:r>
      <w:r w:rsidRPr="00ED7933">
        <w:rPr>
          <w:rFonts w:cstheme="minorHAnsi"/>
          <w:bCs/>
          <w:sz w:val="24"/>
          <w:szCs w:val="24"/>
        </w:rPr>
        <w:t>-2025 r. godz. 12:00</w:t>
      </w:r>
      <w:r w:rsidR="00BE1F94">
        <w:rPr>
          <w:rFonts w:cstheme="minorHAnsi"/>
          <w:bCs/>
          <w:sz w:val="24"/>
          <w:szCs w:val="24"/>
        </w:rPr>
        <w:t xml:space="preserve"> do dnia 16-04</w:t>
      </w:r>
      <w:r w:rsidRPr="00ED7933">
        <w:rPr>
          <w:rFonts w:cstheme="minorHAnsi"/>
          <w:bCs/>
          <w:sz w:val="24"/>
          <w:szCs w:val="24"/>
        </w:rPr>
        <w:t>-2025 r. godz. 12:00.</w:t>
      </w:r>
    </w:p>
    <w:p w14:paraId="4EBD32A1" w14:textId="77777777" w:rsidR="007C3443" w:rsidRPr="00ED7933" w:rsidRDefault="007C3443" w:rsidP="007C34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ED7933">
        <w:rPr>
          <w:rFonts w:asciiTheme="minorHAnsi" w:hAnsiTheme="minorHAnsi" w:cstheme="minorHAnsi"/>
          <w:bCs/>
        </w:rPr>
        <w:t>W związku z powyższym Zamawiający wprowadza modyfikację SWZ:</w:t>
      </w:r>
    </w:p>
    <w:p w14:paraId="4B4C2E24" w14:textId="77777777" w:rsidR="007C3443" w:rsidRPr="00ED7933" w:rsidRDefault="007C3443" w:rsidP="007C34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78DD6EE7" w14:textId="2026ABA8" w:rsidR="0021642E" w:rsidRPr="00ED7933" w:rsidRDefault="007C3443" w:rsidP="007C34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ED7933">
        <w:rPr>
          <w:rFonts w:asciiTheme="minorHAnsi" w:hAnsiTheme="minorHAnsi" w:cstheme="minorHAnsi"/>
          <w:bCs/>
        </w:rPr>
        <w:t xml:space="preserve">W </w:t>
      </w:r>
      <w:r w:rsidR="0021642E" w:rsidRPr="00ED7933">
        <w:rPr>
          <w:rFonts w:asciiTheme="minorHAnsi" w:hAnsiTheme="minorHAnsi" w:cstheme="minorHAnsi"/>
          <w:bCs/>
        </w:rPr>
        <w:t>cz. X. SWZ. „Opis przygotowania ofert, sposób, miejsce oraz termin składania” p</w:t>
      </w:r>
      <w:r w:rsidRPr="00ED7933">
        <w:rPr>
          <w:rFonts w:asciiTheme="minorHAnsi" w:hAnsiTheme="minorHAnsi" w:cstheme="minorHAnsi"/>
          <w:bCs/>
        </w:rPr>
        <w:t xml:space="preserve">kt. </w:t>
      </w:r>
      <w:r w:rsidR="0021642E" w:rsidRPr="00ED7933">
        <w:rPr>
          <w:rFonts w:asciiTheme="minorHAnsi" w:hAnsiTheme="minorHAnsi" w:cstheme="minorHAnsi"/>
          <w:bCs/>
        </w:rPr>
        <w:t>3</w:t>
      </w:r>
      <w:r w:rsidRPr="00ED7933">
        <w:rPr>
          <w:rFonts w:asciiTheme="minorHAnsi" w:hAnsiTheme="minorHAnsi" w:cstheme="minorHAnsi"/>
          <w:bCs/>
        </w:rPr>
        <w:t xml:space="preserve">. </w:t>
      </w:r>
      <w:r w:rsidR="0021642E" w:rsidRPr="00ED7933">
        <w:rPr>
          <w:rFonts w:asciiTheme="minorHAnsi" w:hAnsiTheme="minorHAnsi" w:cstheme="minorHAnsi"/>
          <w:bCs/>
        </w:rPr>
        <w:t>otrzymuje brzmienie:</w:t>
      </w:r>
    </w:p>
    <w:p w14:paraId="5305D4B5" w14:textId="6C175D25" w:rsidR="0021642E" w:rsidRPr="00ED7933" w:rsidRDefault="0021642E" w:rsidP="0021642E">
      <w:pPr>
        <w:tabs>
          <w:tab w:val="left" w:pos="851"/>
        </w:tabs>
        <w:spacing w:before="60" w:after="60"/>
        <w:jc w:val="both"/>
        <w:rPr>
          <w:rFonts w:cstheme="minorHAnsi"/>
          <w:sz w:val="24"/>
          <w:szCs w:val="24"/>
        </w:rPr>
      </w:pPr>
      <w:r w:rsidRPr="00ED7933">
        <w:rPr>
          <w:rFonts w:cstheme="minorHAnsi"/>
          <w:sz w:val="24"/>
          <w:szCs w:val="24"/>
        </w:rPr>
        <w:t xml:space="preserve">„3.Termin składania ofert upływa w dniu: </w:t>
      </w:r>
      <w:r w:rsidR="00BE1F94">
        <w:rPr>
          <w:rFonts w:cstheme="minorHAnsi"/>
          <w:sz w:val="24"/>
          <w:szCs w:val="24"/>
        </w:rPr>
        <w:t>16 kwietnia</w:t>
      </w:r>
      <w:r w:rsidRPr="00ED7933">
        <w:rPr>
          <w:rFonts w:cstheme="minorHAnsi"/>
          <w:sz w:val="24"/>
          <w:szCs w:val="24"/>
        </w:rPr>
        <w:t xml:space="preserve"> 2025 r. o godz. 12:00.”</w:t>
      </w:r>
    </w:p>
    <w:p w14:paraId="1681A394" w14:textId="61402AA6" w:rsidR="0021642E" w:rsidRPr="00ED7933" w:rsidRDefault="0021642E" w:rsidP="0021642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ED7933">
        <w:rPr>
          <w:rFonts w:asciiTheme="minorHAnsi" w:hAnsiTheme="minorHAnsi" w:cstheme="minorHAnsi"/>
          <w:bCs/>
        </w:rPr>
        <w:lastRenderedPageBreak/>
        <w:t>W cz. XI. SWZ. „Otwarcie ofert” pkt. 1. otrzymuje brzmienie:</w:t>
      </w:r>
    </w:p>
    <w:p w14:paraId="7ACE8114" w14:textId="21C32B16" w:rsidR="0021642E" w:rsidRPr="00ED7933" w:rsidRDefault="0021642E" w:rsidP="0021642E">
      <w:pPr>
        <w:tabs>
          <w:tab w:val="left" w:pos="567"/>
        </w:tabs>
        <w:spacing w:before="60" w:after="60"/>
        <w:jc w:val="both"/>
        <w:rPr>
          <w:rFonts w:cstheme="minorHAnsi"/>
          <w:sz w:val="24"/>
          <w:szCs w:val="24"/>
        </w:rPr>
      </w:pPr>
      <w:r w:rsidRPr="00ED7933">
        <w:rPr>
          <w:rFonts w:cstheme="minorHAnsi"/>
          <w:sz w:val="24"/>
          <w:szCs w:val="24"/>
        </w:rPr>
        <w:t>„</w:t>
      </w:r>
      <w:r w:rsidR="00494BF7" w:rsidRPr="00ED7933">
        <w:rPr>
          <w:rFonts w:cstheme="minorHAnsi"/>
          <w:sz w:val="24"/>
          <w:szCs w:val="24"/>
        </w:rPr>
        <w:t xml:space="preserve">1. </w:t>
      </w:r>
      <w:r w:rsidR="00BE1F94">
        <w:rPr>
          <w:rFonts w:cstheme="minorHAnsi"/>
          <w:sz w:val="24"/>
          <w:szCs w:val="24"/>
        </w:rPr>
        <w:t>Otwarcie ofert nastąpi w dniu: 16 kwietnia</w:t>
      </w:r>
      <w:r w:rsidRPr="00ED7933">
        <w:rPr>
          <w:rFonts w:cstheme="minorHAnsi"/>
          <w:sz w:val="24"/>
          <w:szCs w:val="24"/>
        </w:rPr>
        <w:t xml:space="preserve"> 2025 r. o godzinie: 12:</w:t>
      </w:r>
      <w:r w:rsidR="00494BF7" w:rsidRPr="00ED7933">
        <w:rPr>
          <w:rFonts w:cstheme="minorHAnsi"/>
          <w:sz w:val="24"/>
          <w:szCs w:val="24"/>
        </w:rPr>
        <w:t>15</w:t>
      </w:r>
      <w:r w:rsidRPr="00ED7933">
        <w:rPr>
          <w:rFonts w:cstheme="minorHAnsi"/>
          <w:sz w:val="24"/>
          <w:szCs w:val="24"/>
        </w:rPr>
        <w:t>.”</w:t>
      </w:r>
    </w:p>
    <w:p w14:paraId="69A01E7C" w14:textId="77777777" w:rsidR="0021642E" w:rsidRPr="00ED7933" w:rsidRDefault="0021642E" w:rsidP="007C34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594C7B0C" w14:textId="5FD3BAAF" w:rsidR="00494BF7" w:rsidRPr="00ED7933" w:rsidRDefault="00494BF7" w:rsidP="00494BF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ED7933">
        <w:rPr>
          <w:rFonts w:asciiTheme="minorHAnsi" w:hAnsiTheme="minorHAnsi" w:cstheme="minorHAnsi"/>
          <w:bCs/>
        </w:rPr>
        <w:t>W cz. XIV. SWZ. „Termin związania ofertą” pkt. 1. otrzymuje brzmienie:</w:t>
      </w:r>
    </w:p>
    <w:p w14:paraId="466E7A8D" w14:textId="3E6D34C4" w:rsidR="00884459" w:rsidRDefault="00494BF7" w:rsidP="00494BF7">
      <w:pPr>
        <w:spacing w:after="0" w:line="360" w:lineRule="auto"/>
        <w:jc w:val="both"/>
        <w:rPr>
          <w:rFonts w:eastAsia="Arial" w:cstheme="minorHAnsi"/>
          <w:b/>
          <w:bCs/>
          <w:sz w:val="24"/>
          <w:szCs w:val="24"/>
          <w:lang w:val="pl"/>
        </w:rPr>
      </w:pPr>
      <w:r w:rsidRPr="00ED7933">
        <w:rPr>
          <w:rFonts w:eastAsia="Arial" w:cstheme="minorHAnsi"/>
          <w:sz w:val="24"/>
          <w:szCs w:val="24"/>
          <w:lang w:val="pl"/>
        </w:rPr>
        <w:t xml:space="preserve">„1. Wykonawca jest związany złożoną ofertą przez okres 30 dni od dnia upływu terminu składania ofert. Bieg terminu związania ofertą rozpoczyna się wraz z upływem terminu składania ofert. Licząc od upływu terminu składania ofert </w:t>
      </w:r>
      <w:r w:rsidRPr="00ED7933">
        <w:rPr>
          <w:rFonts w:eastAsia="Arial" w:cstheme="minorHAnsi"/>
          <w:b/>
          <w:bCs/>
          <w:sz w:val="24"/>
          <w:szCs w:val="24"/>
          <w:lang w:val="pl"/>
        </w:rPr>
        <w:t xml:space="preserve">dn. </w:t>
      </w:r>
      <w:r w:rsidR="00BE1F94">
        <w:rPr>
          <w:rFonts w:eastAsia="Arial" w:cstheme="minorHAnsi"/>
          <w:b/>
          <w:bCs/>
          <w:sz w:val="24"/>
          <w:szCs w:val="24"/>
          <w:lang w:val="pl"/>
        </w:rPr>
        <w:t>16 kwietnia</w:t>
      </w:r>
      <w:r w:rsidRPr="00ED7933">
        <w:rPr>
          <w:rFonts w:eastAsia="Arial" w:cstheme="minorHAnsi"/>
          <w:b/>
          <w:bCs/>
          <w:sz w:val="24"/>
          <w:szCs w:val="24"/>
          <w:lang w:val="pl"/>
        </w:rPr>
        <w:t xml:space="preserve"> 2025 r., termin zw</w:t>
      </w:r>
      <w:r w:rsidR="00BE1F94">
        <w:rPr>
          <w:rFonts w:eastAsia="Arial" w:cstheme="minorHAnsi"/>
          <w:b/>
          <w:bCs/>
          <w:sz w:val="24"/>
          <w:szCs w:val="24"/>
          <w:lang w:val="pl"/>
        </w:rPr>
        <w:t>iązania ofertą upływa 15 maja</w:t>
      </w:r>
      <w:r w:rsidRPr="00ED7933">
        <w:rPr>
          <w:rFonts w:eastAsia="Arial" w:cstheme="minorHAnsi"/>
          <w:b/>
          <w:bCs/>
          <w:sz w:val="24"/>
          <w:szCs w:val="24"/>
          <w:lang w:val="pl"/>
        </w:rPr>
        <w:t xml:space="preserve"> 2025 r.</w:t>
      </w:r>
    </w:p>
    <w:p w14:paraId="3FF4530C" w14:textId="7831576C" w:rsidR="006F17E1" w:rsidRPr="006F17E1" w:rsidRDefault="006F17E1" w:rsidP="00884459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25B45486" w14:textId="77777777" w:rsidR="007C3443" w:rsidRPr="00ED7933" w:rsidRDefault="007C3443" w:rsidP="007C3443">
      <w:pPr>
        <w:jc w:val="both"/>
        <w:rPr>
          <w:rFonts w:cstheme="minorHAnsi"/>
          <w:sz w:val="24"/>
          <w:szCs w:val="24"/>
        </w:rPr>
      </w:pPr>
    </w:p>
    <w:p w14:paraId="3C250BCC" w14:textId="77777777" w:rsidR="007C3443" w:rsidRPr="00ED7933" w:rsidRDefault="007C3443" w:rsidP="007C3443">
      <w:pPr>
        <w:spacing w:after="0" w:line="240" w:lineRule="auto"/>
        <w:rPr>
          <w:rFonts w:cstheme="minorHAnsi"/>
          <w:sz w:val="24"/>
          <w:szCs w:val="24"/>
        </w:rPr>
      </w:pPr>
    </w:p>
    <w:p w14:paraId="29F58EDF" w14:textId="77777777" w:rsidR="00DB7A81" w:rsidRDefault="00DB7A81" w:rsidP="007C3443">
      <w:pPr>
        <w:spacing w:after="0" w:line="240" w:lineRule="auto"/>
        <w:rPr>
          <w:rFonts w:cstheme="minorHAnsi"/>
          <w:sz w:val="24"/>
          <w:szCs w:val="24"/>
        </w:rPr>
      </w:pPr>
    </w:p>
    <w:p w14:paraId="31242F46" w14:textId="77777777" w:rsidR="00ED7933" w:rsidRDefault="00ED7933" w:rsidP="007C3443">
      <w:pPr>
        <w:spacing w:after="0" w:line="240" w:lineRule="auto"/>
        <w:rPr>
          <w:rFonts w:cstheme="minorHAnsi"/>
          <w:sz w:val="24"/>
          <w:szCs w:val="24"/>
        </w:rPr>
      </w:pPr>
    </w:p>
    <w:p w14:paraId="54365523" w14:textId="77777777" w:rsidR="00ED7933" w:rsidRDefault="00ED7933" w:rsidP="007C3443">
      <w:pPr>
        <w:spacing w:after="0" w:line="240" w:lineRule="auto"/>
        <w:rPr>
          <w:rFonts w:cstheme="minorHAnsi"/>
          <w:sz w:val="24"/>
          <w:szCs w:val="24"/>
        </w:rPr>
      </w:pPr>
    </w:p>
    <w:p w14:paraId="436D0F35" w14:textId="77777777" w:rsidR="00ED7933" w:rsidRDefault="00ED7933" w:rsidP="007C3443">
      <w:pPr>
        <w:spacing w:after="0" w:line="240" w:lineRule="auto"/>
        <w:rPr>
          <w:rFonts w:cstheme="minorHAnsi"/>
          <w:sz w:val="24"/>
          <w:szCs w:val="24"/>
        </w:rPr>
      </w:pPr>
    </w:p>
    <w:p w14:paraId="49ED48E2" w14:textId="77777777" w:rsidR="00ED7933" w:rsidRDefault="00ED7933" w:rsidP="007C3443">
      <w:pPr>
        <w:spacing w:after="0" w:line="240" w:lineRule="auto"/>
        <w:rPr>
          <w:rFonts w:cstheme="minorHAnsi"/>
          <w:sz w:val="24"/>
          <w:szCs w:val="24"/>
        </w:rPr>
      </w:pPr>
    </w:p>
    <w:p w14:paraId="2F11DDC5" w14:textId="77777777" w:rsidR="00ED7933" w:rsidRDefault="00ED7933" w:rsidP="007C3443">
      <w:pPr>
        <w:spacing w:after="0" w:line="240" w:lineRule="auto"/>
        <w:rPr>
          <w:rFonts w:cstheme="minorHAnsi"/>
          <w:sz w:val="24"/>
          <w:szCs w:val="24"/>
        </w:rPr>
      </w:pPr>
    </w:p>
    <w:p w14:paraId="5B7595F9" w14:textId="77777777" w:rsidR="00ED7933" w:rsidRPr="00ED7933" w:rsidRDefault="00ED7933" w:rsidP="007C3443">
      <w:pPr>
        <w:spacing w:after="0" w:line="240" w:lineRule="auto"/>
        <w:rPr>
          <w:rFonts w:cstheme="minorHAnsi"/>
          <w:sz w:val="24"/>
          <w:szCs w:val="24"/>
        </w:rPr>
      </w:pPr>
    </w:p>
    <w:p w14:paraId="0407C4C8" w14:textId="77777777" w:rsidR="00DB7A81" w:rsidRPr="00ED7933" w:rsidRDefault="00DB7A81" w:rsidP="007C3443">
      <w:pPr>
        <w:spacing w:after="0" w:line="240" w:lineRule="auto"/>
        <w:rPr>
          <w:rFonts w:cstheme="minorHAnsi"/>
          <w:sz w:val="24"/>
          <w:szCs w:val="24"/>
        </w:rPr>
      </w:pPr>
    </w:p>
    <w:p w14:paraId="23EA1769" w14:textId="77777777" w:rsidR="008C0CA9" w:rsidRDefault="008C0CA9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131689B8" w14:textId="77777777" w:rsidR="00BE1F94" w:rsidRDefault="00BE1F94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668D6FBF" w14:textId="77777777" w:rsidR="00BE1F94" w:rsidRDefault="00BE1F94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F2AC7C7" w14:textId="77777777" w:rsidR="00240DA8" w:rsidRDefault="00240DA8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073F16FB" w14:textId="77777777" w:rsidR="00240DA8" w:rsidRDefault="00240DA8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1A614E10" w14:textId="77777777" w:rsidR="00240DA8" w:rsidRDefault="00240DA8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21FC7C1A" w14:textId="77777777" w:rsidR="00240DA8" w:rsidRDefault="00240DA8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6E31C570" w14:textId="77777777" w:rsidR="00240DA8" w:rsidRDefault="00240DA8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06704B48" w14:textId="77777777" w:rsidR="00240DA8" w:rsidRDefault="00240DA8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1D04CAB9" w14:textId="77777777" w:rsidR="00240DA8" w:rsidRDefault="00240DA8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B04D2D1" w14:textId="77777777" w:rsidR="00BE1F94" w:rsidRDefault="00BE1F94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6318935C" w14:textId="77777777" w:rsidR="00BE1F94" w:rsidRPr="00ED7933" w:rsidRDefault="00BE1F94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6D71EA54" w14:textId="1BA69761" w:rsidR="00DD0E66" w:rsidRPr="00ED7933" w:rsidRDefault="00DD0E66" w:rsidP="002A2BC4">
      <w:pPr>
        <w:spacing w:after="0" w:line="240" w:lineRule="auto"/>
        <w:rPr>
          <w:rFonts w:cstheme="minorHAnsi"/>
          <w:sz w:val="24"/>
          <w:szCs w:val="24"/>
        </w:rPr>
      </w:pPr>
      <w:r w:rsidRPr="00ED7933">
        <w:rPr>
          <w:rFonts w:cstheme="minorHAnsi"/>
          <w:sz w:val="24"/>
          <w:szCs w:val="24"/>
        </w:rPr>
        <w:t>Otrzymują:</w:t>
      </w:r>
    </w:p>
    <w:p w14:paraId="24D627CC" w14:textId="77777777" w:rsidR="007C3443" w:rsidRPr="00ED7933" w:rsidRDefault="007C3443" w:rsidP="001D1A23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D7933">
        <w:rPr>
          <w:rFonts w:cstheme="minorHAnsi"/>
          <w:sz w:val="24"/>
          <w:szCs w:val="24"/>
        </w:rPr>
        <w:t>Wykonawcy (drogą elektroniczną)</w:t>
      </w:r>
    </w:p>
    <w:p w14:paraId="4816502F" w14:textId="0B2AA111" w:rsidR="00DD0E66" w:rsidRPr="00ED7933" w:rsidRDefault="007C3443" w:rsidP="001D1A23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D7933">
        <w:rPr>
          <w:rFonts w:cstheme="minorHAnsi"/>
          <w:sz w:val="24"/>
          <w:szCs w:val="24"/>
        </w:rPr>
        <w:t>A</w:t>
      </w:r>
      <w:r w:rsidR="00DD0E66" w:rsidRPr="00ED7933">
        <w:rPr>
          <w:rFonts w:cstheme="minorHAnsi"/>
          <w:sz w:val="24"/>
          <w:szCs w:val="24"/>
        </w:rPr>
        <w:t>dresat</w:t>
      </w:r>
    </w:p>
    <w:p w14:paraId="5DCAFDF0" w14:textId="77777777" w:rsidR="00DD0E66" w:rsidRPr="00ED7933" w:rsidRDefault="00DD0E66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7359EDD4" w14:textId="77777777" w:rsidR="00DB7A81" w:rsidRPr="00ED7933" w:rsidRDefault="00DB7A81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65B2788A" w14:textId="77777777" w:rsidR="00DB7A81" w:rsidRPr="00ED7933" w:rsidRDefault="00DB7A81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B850680" w14:textId="07643BD4" w:rsidR="002A2BC4" w:rsidRPr="00ED7933" w:rsidRDefault="002A2BC4" w:rsidP="002A2BC4">
      <w:pPr>
        <w:spacing w:after="0" w:line="240" w:lineRule="auto"/>
        <w:rPr>
          <w:rFonts w:cstheme="minorHAnsi"/>
          <w:sz w:val="24"/>
          <w:szCs w:val="24"/>
        </w:rPr>
      </w:pPr>
      <w:r w:rsidRPr="00ED7933">
        <w:rPr>
          <w:rFonts w:cstheme="minorHAnsi"/>
          <w:sz w:val="24"/>
          <w:szCs w:val="24"/>
        </w:rPr>
        <w:t>Sprawę prowadzi: Weronika Ciachowska</w:t>
      </w:r>
    </w:p>
    <w:p w14:paraId="58F743ED" w14:textId="14B33907" w:rsidR="00A86831" w:rsidRPr="00ED7933" w:rsidRDefault="00A86831" w:rsidP="002A2BC4">
      <w:pPr>
        <w:spacing w:after="0" w:line="240" w:lineRule="auto"/>
        <w:rPr>
          <w:rFonts w:cstheme="minorHAnsi"/>
          <w:sz w:val="24"/>
          <w:szCs w:val="24"/>
        </w:rPr>
      </w:pPr>
      <w:r w:rsidRPr="00ED7933">
        <w:rPr>
          <w:rFonts w:cstheme="minorHAnsi"/>
          <w:sz w:val="24"/>
          <w:szCs w:val="24"/>
        </w:rPr>
        <w:t>tel. 58 882 89 40</w:t>
      </w:r>
    </w:p>
    <w:sectPr w:rsidR="00A86831" w:rsidRPr="00ED7933" w:rsidSect="002A2B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178CD" w14:textId="77777777" w:rsidR="00C85A70" w:rsidRDefault="00C85A70" w:rsidP="007D5BD9">
      <w:pPr>
        <w:spacing w:after="0" w:line="240" w:lineRule="auto"/>
      </w:pPr>
      <w:r>
        <w:separator/>
      </w:r>
    </w:p>
  </w:endnote>
  <w:endnote w:type="continuationSeparator" w:id="0">
    <w:p w14:paraId="525C720B" w14:textId="77777777" w:rsidR="00C85A70" w:rsidRDefault="00C85A70" w:rsidP="007D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C9483" w14:textId="77777777" w:rsidR="00171230" w:rsidRDefault="00171230" w:rsidP="00171230">
    <w:pPr>
      <w:pStyle w:val="Stopka"/>
      <w:jc w:val="both"/>
      <w:rPr>
        <w:rFonts w:ascii="Calibri Light" w:hAnsi="Calibri Light" w:cs="Calibri Light"/>
        <w:sz w:val="20"/>
        <w:szCs w:val="20"/>
      </w:rPr>
    </w:pPr>
    <w:r w:rsidRPr="00171230"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17D668D5" w14:textId="77777777" w:rsidR="00171230" w:rsidRPr="00171230" w:rsidRDefault="00171230" w:rsidP="00171230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107EF84D" w14:textId="113A124C" w:rsidR="007D5BD9" w:rsidRPr="00815A62" w:rsidRDefault="007D5BD9" w:rsidP="00815A62">
    <w:pPr>
      <w:pStyle w:val="Stopka"/>
      <w:pBdr>
        <w:top w:val="single" w:sz="4" w:space="1" w:color="auto"/>
      </w:pBdr>
      <w:rPr>
        <w:rFonts w:cstheme="minorHAnsi"/>
        <w:spacing w:val="20"/>
      </w:rPr>
    </w:pPr>
    <w:r w:rsidRPr="00815A62">
      <w:rPr>
        <w:rFonts w:cstheme="minorHAnsi"/>
        <w:spacing w:val="20"/>
      </w:rPr>
      <w:t>stezyca@gminastezyca.pl</w:t>
    </w:r>
    <w:r w:rsidRPr="00815A62">
      <w:rPr>
        <w:rFonts w:cstheme="minorHAnsi"/>
        <w:spacing w:val="20"/>
      </w:rPr>
      <w:ptab w:relativeTo="margin" w:alignment="center" w:leader="none"/>
    </w:r>
    <w:r w:rsidR="00815A62" w:rsidRPr="00815A62">
      <w:rPr>
        <w:rFonts w:cstheme="minorHAnsi"/>
        <w:spacing w:val="20"/>
        <w:shd w:val="clear" w:color="auto" w:fill="FFFFFF"/>
      </w:rPr>
      <w:t>58 882-89-40, 58 882-89-41</w:t>
    </w:r>
    <w:r w:rsidRPr="00815A62">
      <w:rPr>
        <w:rFonts w:cstheme="minorHAnsi"/>
        <w:spacing w:val="20"/>
      </w:rPr>
      <w:tab/>
      <w:t>www.gminastezyca.pl</w:t>
    </w:r>
  </w:p>
  <w:p w14:paraId="25DDF290" w14:textId="67F261FC" w:rsidR="000003B3" w:rsidRPr="00815A62" w:rsidRDefault="000003B3" w:rsidP="00815A62">
    <w:pPr>
      <w:pStyle w:val="Stopka"/>
      <w:rPr>
        <w:rFonts w:cstheme="minorHAnsi"/>
        <w:spacing w:val="20"/>
      </w:rPr>
    </w:pPr>
    <w:r w:rsidRPr="00815A62">
      <w:rPr>
        <w:rFonts w:cstheme="minorHAnsi"/>
        <w:spacing w:val="20"/>
      </w:rPr>
      <w:t>NIP 589</w:t>
    </w:r>
    <w:r w:rsidR="00815A62">
      <w:rPr>
        <w:rFonts w:cstheme="minorHAnsi"/>
        <w:spacing w:val="20"/>
      </w:rPr>
      <w:t xml:space="preserve"> 15 95 806</w:t>
    </w:r>
    <w:r w:rsidR="00815A62">
      <w:rPr>
        <w:rFonts w:cstheme="minorHAnsi"/>
        <w:spacing w:val="20"/>
      </w:rPr>
      <w:tab/>
    </w:r>
    <w:r w:rsidR="00815A62">
      <w:rPr>
        <w:rFonts w:cstheme="minorHAnsi"/>
        <w:spacing w:val="20"/>
      </w:rPr>
      <w:tab/>
      <w:t>REGON 0005471135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3363B" w14:textId="77777777" w:rsidR="00C85A70" w:rsidRDefault="00C85A70" w:rsidP="007D5BD9">
      <w:pPr>
        <w:spacing w:after="0" w:line="240" w:lineRule="auto"/>
      </w:pPr>
      <w:r>
        <w:separator/>
      </w:r>
    </w:p>
  </w:footnote>
  <w:footnote w:type="continuationSeparator" w:id="0">
    <w:p w14:paraId="1A60975F" w14:textId="77777777" w:rsidR="00C85A70" w:rsidRDefault="00C85A70" w:rsidP="007D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B3A8" w14:textId="31F4659E" w:rsidR="000003B3" w:rsidRPr="00815A62" w:rsidRDefault="00815A62" w:rsidP="000003B3">
    <w:pPr>
      <w:spacing w:after="0" w:line="240" w:lineRule="auto"/>
      <w:rPr>
        <w:rFonts w:cstheme="minorHAnsi"/>
        <w:b/>
        <w:bCs/>
        <w:sz w:val="36"/>
        <w:szCs w:val="36"/>
      </w:rPr>
    </w:pPr>
    <w:r w:rsidRPr="00815A62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DA44E60" wp14:editId="76AEB826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9525" b="635"/>
          <wp:wrapTight wrapText="bothSides">
            <wp:wrapPolygon edited="0">
              <wp:start x="0" y="0"/>
              <wp:lineTo x="0" y="16821"/>
              <wp:lineTo x="4408" y="20826"/>
              <wp:lineTo x="16751" y="20826"/>
              <wp:lineTo x="21159" y="16821"/>
              <wp:lineTo x="21159" y="0"/>
              <wp:lineTo x="0" y="0"/>
            </wp:wrapPolygon>
          </wp:wrapTight>
          <wp:docPr id="1896542320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3B3" w:rsidRPr="00815A62">
      <w:rPr>
        <w:rFonts w:cstheme="minorHAnsi"/>
        <w:b/>
        <w:bCs/>
        <w:sz w:val="36"/>
        <w:szCs w:val="36"/>
      </w:rPr>
      <w:t>Urząd Gminy Stężyca</w:t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</w:p>
  <w:p w14:paraId="7D0FDBBD" w14:textId="273D8657" w:rsidR="000003B3" w:rsidRPr="00815A62" w:rsidRDefault="000003B3" w:rsidP="000003B3">
    <w:pPr>
      <w:pBdr>
        <w:bottom w:val="single" w:sz="4" w:space="1" w:color="auto"/>
      </w:pBdr>
      <w:spacing w:after="0" w:line="240" w:lineRule="auto"/>
      <w:rPr>
        <w:rFonts w:cstheme="minorHAnsi"/>
        <w:sz w:val="24"/>
        <w:szCs w:val="24"/>
      </w:rPr>
    </w:pPr>
    <w:r w:rsidRPr="00815A62">
      <w:rPr>
        <w:rFonts w:cstheme="minorHAnsi"/>
        <w:b/>
        <w:bCs/>
        <w:sz w:val="36"/>
        <w:szCs w:val="36"/>
      </w:rPr>
      <w:t>ul. Parkowa 1, 83-322 Stężyca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5519"/>
    <w:multiLevelType w:val="multilevel"/>
    <w:tmpl w:val="F034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F4749"/>
    <w:multiLevelType w:val="hybridMultilevel"/>
    <w:tmpl w:val="EE26BFB2"/>
    <w:lvl w:ilvl="0" w:tplc="4148E4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811D4"/>
    <w:multiLevelType w:val="hybridMultilevel"/>
    <w:tmpl w:val="13D08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E50BF"/>
    <w:multiLevelType w:val="hybridMultilevel"/>
    <w:tmpl w:val="9C6EA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66371"/>
    <w:multiLevelType w:val="hybridMultilevel"/>
    <w:tmpl w:val="097C3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32393"/>
    <w:multiLevelType w:val="hybridMultilevel"/>
    <w:tmpl w:val="A7608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1400B"/>
    <w:multiLevelType w:val="hybridMultilevel"/>
    <w:tmpl w:val="F28A2402"/>
    <w:lvl w:ilvl="0" w:tplc="5D423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4C363F"/>
    <w:multiLevelType w:val="hybridMultilevel"/>
    <w:tmpl w:val="B588DB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C24661"/>
    <w:multiLevelType w:val="hybridMultilevel"/>
    <w:tmpl w:val="E8300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056B"/>
    <w:multiLevelType w:val="hybridMultilevel"/>
    <w:tmpl w:val="DE2A9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D576A"/>
    <w:multiLevelType w:val="hybridMultilevel"/>
    <w:tmpl w:val="E1925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97676"/>
    <w:multiLevelType w:val="multilevel"/>
    <w:tmpl w:val="AE74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80D63"/>
    <w:multiLevelType w:val="hybridMultilevel"/>
    <w:tmpl w:val="6BBA5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9574F"/>
    <w:multiLevelType w:val="hybridMultilevel"/>
    <w:tmpl w:val="FE024C32"/>
    <w:lvl w:ilvl="0" w:tplc="26865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2A16E2"/>
    <w:multiLevelType w:val="hybridMultilevel"/>
    <w:tmpl w:val="3BDE1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F43DA"/>
    <w:multiLevelType w:val="hybridMultilevel"/>
    <w:tmpl w:val="04EE7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B0610"/>
    <w:multiLevelType w:val="hybridMultilevel"/>
    <w:tmpl w:val="955A1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16624"/>
    <w:multiLevelType w:val="multilevel"/>
    <w:tmpl w:val="BC129494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51784249"/>
    <w:multiLevelType w:val="multilevel"/>
    <w:tmpl w:val="6566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77301C"/>
    <w:multiLevelType w:val="hybridMultilevel"/>
    <w:tmpl w:val="C1C07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45AE5"/>
    <w:multiLevelType w:val="multilevel"/>
    <w:tmpl w:val="7F72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CA7662"/>
    <w:multiLevelType w:val="hybridMultilevel"/>
    <w:tmpl w:val="E4EE1D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6219A2"/>
    <w:multiLevelType w:val="multilevel"/>
    <w:tmpl w:val="0D82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639640">
    <w:abstractNumId w:val="8"/>
  </w:num>
  <w:num w:numId="2" w16cid:durableId="605383837">
    <w:abstractNumId w:val="5"/>
  </w:num>
  <w:num w:numId="3" w16cid:durableId="193811517">
    <w:abstractNumId w:val="16"/>
  </w:num>
  <w:num w:numId="4" w16cid:durableId="1458792187">
    <w:abstractNumId w:val="2"/>
  </w:num>
  <w:num w:numId="5" w16cid:durableId="18050035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8277037">
    <w:abstractNumId w:val="21"/>
  </w:num>
  <w:num w:numId="7" w16cid:durableId="1509520325">
    <w:abstractNumId w:val="7"/>
  </w:num>
  <w:num w:numId="8" w16cid:durableId="909074132">
    <w:abstractNumId w:val="9"/>
  </w:num>
  <w:num w:numId="9" w16cid:durableId="525103238">
    <w:abstractNumId w:val="19"/>
  </w:num>
  <w:num w:numId="10" w16cid:durableId="868179752">
    <w:abstractNumId w:val="20"/>
  </w:num>
  <w:num w:numId="11" w16cid:durableId="857811804">
    <w:abstractNumId w:val="22"/>
  </w:num>
  <w:num w:numId="12" w16cid:durableId="683476225">
    <w:abstractNumId w:val="0"/>
  </w:num>
  <w:num w:numId="13" w16cid:durableId="724528601">
    <w:abstractNumId w:val="11"/>
  </w:num>
  <w:num w:numId="14" w16cid:durableId="1476875834">
    <w:abstractNumId w:val="18"/>
  </w:num>
  <w:num w:numId="15" w16cid:durableId="1475639066">
    <w:abstractNumId w:val="1"/>
  </w:num>
  <w:num w:numId="16" w16cid:durableId="1701012158">
    <w:abstractNumId w:val="6"/>
  </w:num>
  <w:num w:numId="17" w16cid:durableId="2002731679">
    <w:abstractNumId w:val="13"/>
  </w:num>
  <w:num w:numId="18" w16cid:durableId="1454400124">
    <w:abstractNumId w:val="12"/>
  </w:num>
  <w:num w:numId="19" w16cid:durableId="125050842">
    <w:abstractNumId w:val="15"/>
  </w:num>
  <w:num w:numId="20" w16cid:durableId="1901480708">
    <w:abstractNumId w:val="3"/>
  </w:num>
  <w:num w:numId="21" w16cid:durableId="1687824271">
    <w:abstractNumId w:val="17"/>
  </w:num>
  <w:num w:numId="22" w16cid:durableId="791021636">
    <w:abstractNumId w:val="14"/>
  </w:num>
  <w:num w:numId="23" w16cid:durableId="11879815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D9"/>
    <w:rsid w:val="000003B3"/>
    <w:rsid w:val="00054154"/>
    <w:rsid w:val="000D34BF"/>
    <w:rsid w:val="000D4AC1"/>
    <w:rsid w:val="000E0F6C"/>
    <w:rsid w:val="00152937"/>
    <w:rsid w:val="00171230"/>
    <w:rsid w:val="001B3D40"/>
    <w:rsid w:val="001B74EA"/>
    <w:rsid w:val="001E38DE"/>
    <w:rsid w:val="00214CF3"/>
    <w:rsid w:val="0021642E"/>
    <w:rsid w:val="00240DA8"/>
    <w:rsid w:val="00254877"/>
    <w:rsid w:val="002621C5"/>
    <w:rsid w:val="0027740E"/>
    <w:rsid w:val="002A2BC4"/>
    <w:rsid w:val="0031273B"/>
    <w:rsid w:val="003348A0"/>
    <w:rsid w:val="003401A2"/>
    <w:rsid w:val="003961EE"/>
    <w:rsid w:val="003962E2"/>
    <w:rsid w:val="003A7413"/>
    <w:rsid w:val="003B002F"/>
    <w:rsid w:val="003D3E77"/>
    <w:rsid w:val="0041363E"/>
    <w:rsid w:val="0042234F"/>
    <w:rsid w:val="00430F84"/>
    <w:rsid w:val="00484D0B"/>
    <w:rsid w:val="00494BF7"/>
    <w:rsid w:val="004C727B"/>
    <w:rsid w:val="005023C6"/>
    <w:rsid w:val="00520E7D"/>
    <w:rsid w:val="005631B3"/>
    <w:rsid w:val="005A225B"/>
    <w:rsid w:val="005E6764"/>
    <w:rsid w:val="00674DA7"/>
    <w:rsid w:val="00691435"/>
    <w:rsid w:val="006D0344"/>
    <w:rsid w:val="006F17E1"/>
    <w:rsid w:val="007203E8"/>
    <w:rsid w:val="00753EBA"/>
    <w:rsid w:val="0079408B"/>
    <w:rsid w:val="007A6022"/>
    <w:rsid w:val="007B6481"/>
    <w:rsid w:val="007C3443"/>
    <w:rsid w:val="007D5BD9"/>
    <w:rsid w:val="007E02CC"/>
    <w:rsid w:val="007F4711"/>
    <w:rsid w:val="00815A62"/>
    <w:rsid w:val="00822B35"/>
    <w:rsid w:val="00825FC2"/>
    <w:rsid w:val="00834C1A"/>
    <w:rsid w:val="0086269F"/>
    <w:rsid w:val="00884459"/>
    <w:rsid w:val="008C0CA9"/>
    <w:rsid w:val="008F2072"/>
    <w:rsid w:val="00950CEE"/>
    <w:rsid w:val="00967D67"/>
    <w:rsid w:val="009F3606"/>
    <w:rsid w:val="00A11B43"/>
    <w:rsid w:val="00A47166"/>
    <w:rsid w:val="00A640D8"/>
    <w:rsid w:val="00A86831"/>
    <w:rsid w:val="00AD51D5"/>
    <w:rsid w:val="00AF0D3F"/>
    <w:rsid w:val="00AF6A19"/>
    <w:rsid w:val="00B17C61"/>
    <w:rsid w:val="00B537B6"/>
    <w:rsid w:val="00B77E72"/>
    <w:rsid w:val="00B871CE"/>
    <w:rsid w:val="00B95C59"/>
    <w:rsid w:val="00BA0219"/>
    <w:rsid w:val="00BC24C6"/>
    <w:rsid w:val="00BE1F94"/>
    <w:rsid w:val="00C35126"/>
    <w:rsid w:val="00C85A70"/>
    <w:rsid w:val="00C85AC2"/>
    <w:rsid w:val="00C86343"/>
    <w:rsid w:val="00C94972"/>
    <w:rsid w:val="00CC0048"/>
    <w:rsid w:val="00CC195B"/>
    <w:rsid w:val="00D06ABD"/>
    <w:rsid w:val="00D4205A"/>
    <w:rsid w:val="00D86760"/>
    <w:rsid w:val="00D959AB"/>
    <w:rsid w:val="00DB7A81"/>
    <w:rsid w:val="00DD0E66"/>
    <w:rsid w:val="00E415B4"/>
    <w:rsid w:val="00E77277"/>
    <w:rsid w:val="00E777BF"/>
    <w:rsid w:val="00E83B41"/>
    <w:rsid w:val="00EA303A"/>
    <w:rsid w:val="00EA598C"/>
    <w:rsid w:val="00EA6015"/>
    <w:rsid w:val="00EC12FE"/>
    <w:rsid w:val="00ED7933"/>
    <w:rsid w:val="00EE3CCC"/>
    <w:rsid w:val="00F3536E"/>
    <w:rsid w:val="00F44646"/>
    <w:rsid w:val="00F506E9"/>
    <w:rsid w:val="00F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F08D6F4"/>
  <w15:chartTrackingRefBased/>
  <w15:docId w15:val="{C3AD66AD-C628-4839-AC13-F5F7B88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BD9"/>
  </w:style>
  <w:style w:type="paragraph" w:styleId="Stopka">
    <w:name w:val="footer"/>
    <w:basedOn w:val="Normalny"/>
    <w:link w:val="Stopka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BD9"/>
  </w:style>
  <w:style w:type="paragraph" w:styleId="Akapitzlist">
    <w:name w:val="List Paragraph"/>
    <w:basedOn w:val="Normalny"/>
    <w:uiPriority w:val="34"/>
    <w:qFormat/>
    <w:rsid w:val="002A2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86269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777BF"/>
    <w:pPr>
      <w:spacing w:after="0" w:line="240" w:lineRule="auto"/>
      <w:ind w:left="851" w:hanging="851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77BF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205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772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7727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7C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stezy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AE062-9FCD-4E9A-B920-A5669643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Weronika Ciachowska</cp:lastModifiedBy>
  <cp:revision>9</cp:revision>
  <cp:lastPrinted>2025-04-11T12:14:00Z</cp:lastPrinted>
  <dcterms:created xsi:type="dcterms:W3CDTF">2025-01-24T10:58:00Z</dcterms:created>
  <dcterms:modified xsi:type="dcterms:W3CDTF">2025-04-11T12:23:00Z</dcterms:modified>
</cp:coreProperties>
</file>