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CB269" w14:textId="77777777" w:rsidR="00B61F9D" w:rsidRDefault="00B61F9D" w:rsidP="00874540">
      <w:pPr>
        <w:spacing w:after="106" w:line="259" w:lineRule="auto"/>
        <w:ind w:right="549"/>
        <w:jc w:val="center"/>
        <w:rPr>
          <w:rFonts w:asciiTheme="majorHAnsi" w:hAnsiTheme="majorHAnsi" w:cstheme="majorHAnsi"/>
          <w:b/>
          <w:bCs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B9E41B" w14:textId="77777777" w:rsidR="00B61F9D" w:rsidRPr="00055E06" w:rsidRDefault="00B61F9D" w:rsidP="00B61F9D">
      <w:pPr>
        <w:spacing w:after="0" w:line="259" w:lineRule="auto"/>
        <w:ind w:left="0" w:firstLine="0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 w:rsidRPr="00055E06">
        <w:rPr>
          <w:rFonts w:ascii="Verdana" w:eastAsia="Cambria" w:hAnsi="Verdana" w:cs="Cambria"/>
          <w:b/>
          <w:bCs/>
          <w:color w:val="auto"/>
          <w:sz w:val="16"/>
          <w:szCs w:val="16"/>
        </w:rPr>
        <w:t>OPIS PRZEDMIOTU ZAMÓWIENIA</w:t>
      </w:r>
    </w:p>
    <w:p w14:paraId="0370E5DC" w14:textId="77777777" w:rsidR="00B61F9D" w:rsidRPr="00055E06" w:rsidRDefault="00B61F9D" w:rsidP="00B61F9D">
      <w:pPr>
        <w:spacing w:after="160" w:line="259" w:lineRule="auto"/>
        <w:ind w:left="0" w:firstLine="0"/>
        <w:jc w:val="center"/>
        <w:rPr>
          <w:rFonts w:ascii="Verdana" w:hAnsi="Verdana"/>
          <w:b/>
          <w:color w:val="auto"/>
          <w:sz w:val="16"/>
          <w:szCs w:val="16"/>
        </w:rPr>
      </w:pPr>
      <w:r w:rsidRPr="00055E06">
        <w:rPr>
          <w:rFonts w:ascii="Verdana" w:hAnsi="Verdana"/>
          <w:b/>
          <w:color w:val="auto"/>
          <w:sz w:val="16"/>
          <w:szCs w:val="16"/>
        </w:rPr>
        <w:t>ZESTAWIENIE PARAMETRÓW TECHNICZNYCH URZĄDZEŃ WYMAGANYCH/ ZAOFEROWANYCH</w:t>
      </w:r>
    </w:p>
    <w:p w14:paraId="2E87640A" w14:textId="00D5ADA1" w:rsidR="00784BCA" w:rsidRPr="000725F6" w:rsidRDefault="000725F6" w:rsidP="00874540">
      <w:pPr>
        <w:spacing w:after="106" w:line="259" w:lineRule="auto"/>
        <w:ind w:right="549"/>
        <w:jc w:val="center"/>
        <w:rPr>
          <w:rFonts w:ascii="Verdana" w:hAnsi="Verdana" w:cstheme="majorHAnsi"/>
          <w:b/>
          <w:bCs/>
          <w:color w:val="4472C4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5F6">
        <w:rPr>
          <w:rFonts w:ascii="Verdana" w:eastAsia="Arial" w:hAnsi="Verdana" w:cs="Arial"/>
          <w:b/>
          <w:sz w:val="20"/>
          <w:szCs w:val="20"/>
        </w:rPr>
        <w:t>CZĘŚĆ 2</w:t>
      </w:r>
      <w:r w:rsidRPr="000725F6">
        <w:rPr>
          <w:rFonts w:ascii="Verdana" w:hAnsi="Verdana" w:cstheme="majorHAnsi"/>
          <w:b/>
          <w:bCs/>
          <w:color w:val="4472C4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725F6">
        <w:rPr>
          <w:rFonts w:ascii="Verdana" w:eastAsia="Arial" w:hAnsi="Verdana" w:cs="Arial"/>
          <w:b/>
          <w:sz w:val="20"/>
          <w:szCs w:val="20"/>
        </w:rPr>
        <w:t>– KOMPUTER PRZENOŚNY TYPU MACBOOK WARIANT 1</w:t>
      </w:r>
    </w:p>
    <w:p w14:paraId="50BF653C" w14:textId="77777777" w:rsidR="000725F6" w:rsidRPr="00055E06" w:rsidRDefault="000725F6" w:rsidP="000725F6">
      <w:pPr>
        <w:spacing w:after="222" w:line="259" w:lineRule="auto"/>
        <w:ind w:left="10" w:right="412" w:hanging="1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r w:rsidRPr="00055E06">
        <w:rPr>
          <w:rFonts w:ascii="Verdana" w:hAnsi="Verdana" w:cstheme="majorHAnsi"/>
          <w:b/>
          <w:bCs/>
          <w:color w:val="auto"/>
          <w:sz w:val="16"/>
          <w:szCs w:val="1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Wymagania szczegółowe – opis techniczny oferowanych urządzeń</w:t>
      </w:r>
    </w:p>
    <w:p w14:paraId="4778A7CB" w14:textId="1D4582D7" w:rsidR="00246A68" w:rsidRPr="008C30E6" w:rsidRDefault="00246A68" w:rsidP="008C30E6">
      <w:pPr>
        <w:spacing w:after="222" w:line="259" w:lineRule="auto"/>
        <w:ind w:left="10" w:right="412" w:hanging="10"/>
        <w:jc w:val="center"/>
        <w:rPr>
          <w:rFonts w:ascii="Verdana" w:hAnsi="Verdana" w:cstheme="minorHAnsi"/>
          <w:sz w:val="16"/>
          <w:szCs w:val="16"/>
        </w:rPr>
      </w:pPr>
      <w:r w:rsidRPr="008C30E6">
        <w:rPr>
          <w:rFonts w:ascii="Verdana" w:eastAsia="Arial" w:hAnsi="Verdana" w:cs="Arial"/>
          <w:b/>
          <w:sz w:val="16"/>
          <w:szCs w:val="16"/>
        </w:rPr>
        <w:t xml:space="preserve">Zestawienie parametrów technicznych urządzenia </w:t>
      </w:r>
      <w:r w:rsidR="000725F6">
        <w:rPr>
          <w:rFonts w:ascii="Verdana" w:eastAsia="Arial" w:hAnsi="Verdana" w:cs="Arial"/>
          <w:b/>
          <w:sz w:val="16"/>
          <w:szCs w:val="16"/>
        </w:rPr>
        <w:t xml:space="preserve">- </w:t>
      </w:r>
      <w:r w:rsidR="000725F6" w:rsidRPr="008C30E6">
        <w:rPr>
          <w:rFonts w:ascii="Verdana" w:eastAsia="Arial" w:hAnsi="Verdana" w:cs="Arial"/>
          <w:b/>
          <w:sz w:val="16"/>
          <w:szCs w:val="16"/>
        </w:rPr>
        <w:t xml:space="preserve">Komputer przenośny typu </w:t>
      </w:r>
      <w:proofErr w:type="spellStart"/>
      <w:r w:rsidR="000725F6" w:rsidRPr="008C30E6">
        <w:rPr>
          <w:rFonts w:ascii="Verdana" w:eastAsia="Arial" w:hAnsi="Verdana" w:cs="Arial"/>
          <w:b/>
          <w:sz w:val="16"/>
          <w:szCs w:val="16"/>
        </w:rPr>
        <w:t>MacBook</w:t>
      </w:r>
      <w:proofErr w:type="spellEnd"/>
      <w:r w:rsidR="000725F6" w:rsidRPr="008C30E6">
        <w:rPr>
          <w:rFonts w:ascii="Verdana" w:eastAsia="Arial" w:hAnsi="Verdana" w:cs="Arial"/>
          <w:b/>
          <w:sz w:val="16"/>
          <w:szCs w:val="16"/>
        </w:rPr>
        <w:t xml:space="preserve"> wariant 1</w:t>
      </w:r>
      <w:r w:rsidR="002B6315" w:rsidRPr="008C30E6">
        <w:rPr>
          <w:rFonts w:ascii="Verdana" w:eastAsia="Arial" w:hAnsi="Verdana" w:cs="Arial"/>
          <w:b/>
          <w:sz w:val="16"/>
          <w:szCs w:val="16"/>
        </w:rPr>
        <w:br/>
      </w:r>
    </w:p>
    <w:tbl>
      <w:tblPr>
        <w:tblStyle w:val="TableGrid"/>
        <w:tblW w:w="9628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3"/>
        <w:gridCol w:w="1960"/>
        <w:gridCol w:w="3266"/>
        <w:gridCol w:w="3969"/>
      </w:tblGrid>
      <w:tr w:rsidR="008C30E6" w:rsidRPr="008C30E6" w14:paraId="3A1E9938" w14:textId="71CB1442" w:rsidTr="008C30E6">
        <w:trPr>
          <w:trHeight w:val="46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86E727" w14:textId="77777777" w:rsidR="008C30E6" w:rsidRPr="008C30E6" w:rsidRDefault="008C30E6" w:rsidP="008C30E6">
            <w:pPr>
              <w:spacing w:after="0" w:line="259" w:lineRule="auto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5E72AC" w14:textId="77777777" w:rsidR="008C30E6" w:rsidRPr="008C30E6" w:rsidRDefault="008C30E6" w:rsidP="008C30E6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 xml:space="preserve">Opis parametru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621077" w14:textId="77777777" w:rsidR="008C30E6" w:rsidRPr="008C30E6" w:rsidRDefault="008C30E6" w:rsidP="008C30E6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>Właściwości parametru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6FF3CC" w14:textId="77777777" w:rsidR="008C30E6" w:rsidRDefault="008C30E6" w:rsidP="008C30E6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0DF8A650" w14:textId="24E88A57" w:rsidR="008C30E6" w:rsidRDefault="008C30E6" w:rsidP="008C30E6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8C30E6" w:rsidRPr="008C30E6" w14:paraId="7CDFE63F" w14:textId="07822058" w:rsidTr="008C30E6">
        <w:trPr>
          <w:trHeight w:val="22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E8DA14" w14:textId="77777777" w:rsidR="008C30E6" w:rsidRPr="008C30E6" w:rsidRDefault="008C30E6" w:rsidP="008C30E6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02F7D8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EB1DB7" w14:textId="77777777" w:rsidR="008C30E6" w:rsidRPr="008C30E6" w:rsidRDefault="008C30E6" w:rsidP="008C30E6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8C30E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766602" w14:textId="080FEC0C" w:rsidR="008C30E6" w:rsidRDefault="008C30E6" w:rsidP="008C30E6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</w:tr>
      <w:tr w:rsidR="008C30E6" w:rsidRPr="008C30E6" w14:paraId="4EF7FD8E" w14:textId="23D14944" w:rsidTr="008C30E6">
        <w:trPr>
          <w:trHeight w:val="487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E6E3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670CD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Opis urządzenia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6AD3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Komputer typu Apple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MacBook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Pro - M3/14,2''/16GB/512GB/Mac OS </w:t>
            </w:r>
          </w:p>
          <w:p w14:paraId="4A52363F" w14:textId="45D4CA65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lub równoważny o specyfikacji technicznej nie gorszej niż: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6EB3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0F3FA932" w14:textId="75704D78" w:rsidTr="008C30E6">
        <w:trPr>
          <w:trHeight w:val="85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154B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9684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Procesor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589D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 Apple M3 (8 rdzeni, ARM)</w:t>
            </w:r>
          </w:p>
          <w:p w14:paraId="6E460521" w14:textId="3EC7238D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min. 19 </w:t>
            </w:r>
            <w:r w:rsidR="005E784D">
              <w:rPr>
                <w:rFonts w:ascii="Verdana" w:hAnsi="Verdana" w:cstheme="minorHAnsi"/>
                <w:sz w:val="16"/>
                <w:szCs w:val="16"/>
              </w:rPr>
              <w:t>200</w:t>
            </w:r>
            <w:bookmarkStart w:id="0" w:name="_GoBack"/>
            <w:bookmarkEnd w:id="0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punktów w teście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PassMark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CPU Mark wg. zestawienia CPU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Benchmarks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(cpubenchmark.net)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9931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  <w:u w:val="single"/>
              </w:rPr>
            </w:pPr>
          </w:p>
        </w:tc>
      </w:tr>
      <w:tr w:rsidR="008C30E6" w:rsidRPr="008C30E6" w14:paraId="558773BC" w14:textId="1EDC717C" w:rsidTr="008C30E6">
        <w:trPr>
          <w:trHeight w:val="362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D5A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2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7348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Pamięć RAM 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9D33" w14:textId="6D5C59A8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16 GB (pamięć zunifikowana)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D9DC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1D9439C4" w14:textId="63F4C43F" w:rsidTr="008C30E6">
        <w:trPr>
          <w:trHeight w:val="37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D4B4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3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DC54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Maksymalna obsługiwana ilość pamięci RAM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3B4F" w14:textId="6F10A862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16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4519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02E2D064" w14:textId="2F7B1C16" w:rsidTr="008C30E6">
        <w:tblPrEx>
          <w:tblCellMar>
            <w:top w:w="47" w:type="dxa"/>
          </w:tblCellMar>
        </w:tblPrEx>
        <w:trPr>
          <w:trHeight w:val="42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D59D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4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D7D3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Dysk 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557B7" w14:textId="3D1EA84C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SSD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PCIe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(wlutowany) 512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945A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70EA979F" w14:textId="6195CFD0" w:rsidTr="008C30E6">
        <w:tblPrEx>
          <w:tblCellMar>
            <w:top w:w="47" w:type="dxa"/>
          </w:tblCellMar>
        </w:tblPrEx>
        <w:trPr>
          <w:trHeight w:val="36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135B0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5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84F7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Typ ekranu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FB61" w14:textId="4695024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Błyszczący, mini-LED, Liquid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Retina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XDR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8B20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479CBE47" w14:textId="2E55C18E" w:rsidTr="008C30E6">
        <w:tblPrEx>
          <w:tblCellMar>
            <w:top w:w="47" w:type="dxa"/>
          </w:tblCellMar>
        </w:tblPrEx>
        <w:trPr>
          <w:trHeight w:val="224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915D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6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09E7C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Przekątna ekranu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E513" w14:textId="0072C4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14,2"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0699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6BA70A51" w14:textId="33FED284" w:rsidTr="008C30E6">
        <w:tblPrEx>
          <w:tblCellMar>
            <w:top w:w="47" w:type="dxa"/>
          </w:tblCellMar>
        </w:tblPrEx>
        <w:trPr>
          <w:trHeight w:val="36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825B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 xml:space="preserve">7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D1B9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Rozdzielczość ekranu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78ED" w14:textId="11D6618C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3024 x 1964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F9A1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630E4D2C" w14:textId="6F9B6154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A6C3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13884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Jasność matrycy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0A34" w14:textId="6C812A11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1000 cd/m²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8AB1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3459A41A" w14:textId="76BB86EF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7A7C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B74C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Karta graficzna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A6B1" w14:textId="4F77DB65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Apple M3 [10 rdzeni]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3070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30EE1A84" w14:textId="5BF7CF88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3E14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6DCB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Pamięć karty graficznej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C735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Pamięć współdzielona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24A0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4DE174B4" w14:textId="03572A22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00C3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60544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Dźwięk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8ECFF" w14:textId="65C2991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Wbudowana karta dźwiękowa</w:t>
            </w:r>
          </w:p>
          <w:p w14:paraId="13C96B72" w14:textId="4B1A46BF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Wbudowane głośniki stereo + cztery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subwoofery</w:t>
            </w:r>
            <w:proofErr w:type="spellEnd"/>
          </w:p>
          <w:p w14:paraId="73A9A30F" w14:textId="312BA6FE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Wbudowane trzy mikrofony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E3B8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1379CEA6" w14:textId="66A7139F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F9C7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91FB6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Kamera internetowa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1DDBB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Wbudowana o rozdzielczości Full HD</w:t>
            </w:r>
          </w:p>
          <w:p w14:paraId="3872497B" w14:textId="614420C1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FaceTime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HD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C178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3CD0A6B0" w14:textId="0C3F1CBF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7D69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D0D71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Łączność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45F5" w14:textId="3B4DDC50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  <w:lang w:val="en-US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  <w:lang w:val="en-US"/>
              </w:rPr>
              <w:t>Wi-Fi 802.11 ax;</w:t>
            </w:r>
          </w:p>
          <w:p w14:paraId="4D226D87" w14:textId="50ECA73D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  <w:lang w:val="en-US"/>
              </w:rPr>
              <w:t>Moduł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  <w:lang w:val="en-US"/>
              </w:rPr>
              <w:t xml:space="preserve"> Bluetooth 5.3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474F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  <w:lang w:val="en-US"/>
              </w:rPr>
            </w:pPr>
          </w:p>
        </w:tc>
      </w:tr>
      <w:tr w:rsidR="008C30E6" w:rsidRPr="008C30E6" w14:paraId="7C36C217" w14:textId="32EF28F8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79531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37D0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Złącza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A1D5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USB4 Typu-C (z </w:t>
            </w: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Thunderbolt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>™ 4) - 2 szt.</w:t>
            </w:r>
          </w:p>
          <w:p w14:paraId="4FC94271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HDMI 2.1 - 1 szt.</w:t>
            </w:r>
          </w:p>
          <w:p w14:paraId="7706CFA0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Czytnik kart pamięci SD - 1 szt.</w:t>
            </w:r>
          </w:p>
          <w:p w14:paraId="5B582083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Wyjście słuchawkowe/wejście mikrofonowe - 1 szt.</w:t>
            </w:r>
          </w:p>
          <w:p w14:paraId="090ABE64" w14:textId="5EE4374D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8C30E6">
              <w:rPr>
                <w:rFonts w:ascii="Verdana" w:hAnsi="Verdana" w:cstheme="minorHAnsi"/>
                <w:sz w:val="16"/>
                <w:szCs w:val="16"/>
              </w:rPr>
              <w:t>MagSafe</w:t>
            </w:r>
            <w:proofErr w:type="spellEnd"/>
            <w:r w:rsidRPr="008C30E6">
              <w:rPr>
                <w:rFonts w:ascii="Verdana" w:hAnsi="Verdana" w:cstheme="minorHAnsi"/>
                <w:sz w:val="16"/>
                <w:szCs w:val="16"/>
              </w:rPr>
              <w:t xml:space="preserve"> 3 - 1 szt.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3D59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187B6A2D" w14:textId="4DDA2FFB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0DC4C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37D6" w14:textId="7F291220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Obudowa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8C11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Aluminiowa pokrywa matrycy</w:t>
            </w:r>
          </w:p>
          <w:p w14:paraId="1FBE4B15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Aluminiowe wnętrze laptopa</w:t>
            </w:r>
          </w:p>
          <w:p w14:paraId="1EFAD99F" w14:textId="6253357A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sz w:val="16"/>
                <w:szCs w:val="16"/>
              </w:rPr>
              <w:t>Aluminiowa obudowa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C0AB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680FC226" w14:textId="402B988F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09C7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16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F16F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C30E6">
              <w:rPr>
                <w:rFonts w:ascii="Verdana" w:hAnsi="Verdana" w:cstheme="minorHAnsi"/>
                <w:b/>
                <w:sz w:val="16"/>
                <w:szCs w:val="16"/>
              </w:rPr>
              <w:t>Zasilacz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239BB" w14:textId="77777777" w:rsidR="008C30E6" w:rsidRPr="008C30E6" w:rsidRDefault="008C30E6" w:rsidP="008C30E6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230V 50Hz oryginalny zasilacz producenta, dedykowany do zaproponowanego modelu pozwalający na stabilna pracę na maksymalnym obciążeniu z kablem </w:t>
            </w:r>
            <w:r w:rsidRPr="008C30E6">
              <w:rPr>
                <w:rFonts w:ascii="Verdana" w:hAnsi="Verdana" w:cstheme="minorHAnsi"/>
                <w:sz w:val="14"/>
                <w:szCs w:val="14"/>
              </w:rPr>
              <w:lastRenderedPageBreak/>
              <w:t xml:space="preserve">zasilającym dostosowanym do polskiego standardu gniazd wtykowych. </w:t>
            </w:r>
          </w:p>
          <w:p w14:paraId="6E23A221" w14:textId="3C29CC00" w:rsidR="008C30E6" w:rsidRPr="008C30E6" w:rsidRDefault="008C30E6" w:rsidP="008C30E6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min 96 W / Wtyk: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Magsafe</w:t>
            </w:r>
            <w:proofErr w:type="spellEnd"/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F421" w14:textId="77777777" w:rsidR="008C30E6" w:rsidRPr="008C30E6" w:rsidRDefault="008C30E6" w:rsidP="008C30E6">
            <w:pPr>
              <w:spacing w:after="0" w:line="240" w:lineRule="auto"/>
              <w:ind w:left="0" w:hanging="16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8C30E6" w:rsidRPr="008C30E6" w14:paraId="28448E3F" w14:textId="099D8D94" w:rsidTr="008C30E6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6E1" w14:textId="2A83FB03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>17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7EDE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>Zabezpieczenia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CC47" w14:textId="18EE2549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Czytnik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Touch</w:t>
            </w:r>
            <w:proofErr w:type="spellEnd"/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 ID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1657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8C30E6" w:rsidRPr="008C30E6" w14:paraId="3645F23E" w14:textId="345F14EC" w:rsidTr="008C30E6">
        <w:tblPrEx>
          <w:tblCellMar>
            <w:top w:w="47" w:type="dxa"/>
          </w:tblCellMar>
        </w:tblPrEx>
        <w:trPr>
          <w:trHeight w:val="46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C12E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>18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CE7B0" w14:textId="1A533586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>Dodatkowe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F1921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Wielodotykowy gładzik Force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Touch</w:t>
            </w:r>
            <w:proofErr w:type="spellEnd"/>
          </w:p>
          <w:p w14:paraId="1C13CA93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Klawiatura w układzie US</w:t>
            </w:r>
          </w:p>
          <w:p w14:paraId="3E4F3D19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Matryca z pokryciem barw 100% DCI-P3</w:t>
            </w:r>
          </w:p>
          <w:p w14:paraId="72F18345" w14:textId="00E7BDCE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Kolor dominujący - szary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6B64" w14:textId="77777777" w:rsidR="008C30E6" w:rsidRPr="008C30E6" w:rsidRDefault="008C30E6" w:rsidP="008C30E6">
            <w:pPr>
              <w:spacing w:after="0" w:line="240" w:lineRule="auto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8C30E6" w:rsidRPr="008C30E6" w14:paraId="54B62E96" w14:textId="5DCEA402" w:rsidTr="008C30E6">
        <w:tblPrEx>
          <w:tblCellMar>
            <w:top w:w="47" w:type="dxa"/>
          </w:tblCellMar>
        </w:tblPrEx>
        <w:trPr>
          <w:trHeight w:val="517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F7E3" w14:textId="77777777" w:rsidR="008C30E6" w:rsidRPr="008C30E6" w:rsidRDefault="008C30E6" w:rsidP="008C30E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 xml:space="preserve">19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7E42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 xml:space="preserve">Klawiatura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65B2" w14:textId="6C6CF896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Typu QWERTY w tzw. Układzie amerykańskim (klawisz ze znakiem dolara, a nie funta angielskiego).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C1E8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  <w:tr w:rsidR="008C30E6" w:rsidRPr="008C30E6" w14:paraId="70AF91DE" w14:textId="75F9D1AC" w:rsidTr="008C30E6">
        <w:tblPrEx>
          <w:tblCellMar>
            <w:top w:w="47" w:type="dxa"/>
          </w:tblCellMar>
        </w:tblPrEx>
        <w:trPr>
          <w:trHeight w:val="24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10EC" w14:textId="77777777" w:rsidR="008C30E6" w:rsidRPr="008C30E6" w:rsidRDefault="008C30E6" w:rsidP="008C30E6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 xml:space="preserve">20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4252C" w14:textId="51F9BD59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b/>
                <w:sz w:val="14"/>
                <w:szCs w:val="14"/>
              </w:rPr>
              <w:t>Oprogramowanie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C870" w14:textId="033F84F9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Sonoma</w:t>
            </w:r>
            <w:proofErr w:type="spellEnd"/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 lub równoważne</w:t>
            </w:r>
          </w:p>
          <w:p w14:paraId="443C8BAC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Zaoferowane oprogramowanie musi zapewniać obsługę i pełną zgodność z:</w:t>
            </w:r>
          </w:p>
          <w:p w14:paraId="61C70DB7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•</w:t>
            </w:r>
            <w:r w:rsidRPr="008C30E6">
              <w:rPr>
                <w:rFonts w:ascii="Verdana" w:hAnsi="Verdana" w:cstheme="minorHAnsi"/>
                <w:sz w:val="14"/>
                <w:szCs w:val="14"/>
              </w:rPr>
              <w:tab/>
              <w:t xml:space="preserve">aplikacją Time Machine dla komputerów z systemem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</w:p>
          <w:p w14:paraId="4A81CD58" w14:textId="2C660338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  <w:r w:rsidRPr="008C30E6">
              <w:rPr>
                <w:rFonts w:ascii="Verdana" w:hAnsi="Verdana" w:cstheme="minorHAnsi"/>
                <w:sz w:val="14"/>
                <w:szCs w:val="14"/>
              </w:rPr>
              <w:t>•</w:t>
            </w:r>
            <w:r w:rsidRPr="008C30E6">
              <w:rPr>
                <w:rFonts w:ascii="Verdana" w:hAnsi="Verdana" w:cstheme="minorHAnsi"/>
                <w:sz w:val="14"/>
                <w:szCs w:val="14"/>
              </w:rPr>
              <w:tab/>
              <w:t xml:space="preserve">funkcją target disc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mode</w:t>
            </w:r>
            <w:proofErr w:type="spellEnd"/>
            <w:r w:rsidRPr="008C30E6">
              <w:rPr>
                <w:rFonts w:ascii="Verdana" w:hAnsi="Verdana" w:cstheme="minorHAnsi"/>
                <w:sz w:val="14"/>
                <w:szCs w:val="14"/>
              </w:rPr>
              <w:t xml:space="preserve"> dla komputerów z systemem </w:t>
            </w:r>
            <w:proofErr w:type="spellStart"/>
            <w:r w:rsidRPr="008C30E6">
              <w:rPr>
                <w:rFonts w:ascii="Verdana" w:hAnsi="Verdana" w:cstheme="minorHAnsi"/>
                <w:sz w:val="14"/>
                <w:szCs w:val="14"/>
              </w:rPr>
              <w:t>macOS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9F03" w14:textId="77777777" w:rsidR="008C30E6" w:rsidRPr="008C30E6" w:rsidRDefault="008C30E6" w:rsidP="008C30E6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sz w:val="14"/>
                <w:szCs w:val="14"/>
              </w:rPr>
            </w:pPr>
          </w:p>
        </w:tc>
      </w:tr>
    </w:tbl>
    <w:p w14:paraId="67ACB032" w14:textId="1575DCDD" w:rsidR="0015227E" w:rsidRPr="008C30E6" w:rsidRDefault="0015227E" w:rsidP="00FE03EE">
      <w:pPr>
        <w:spacing w:after="0" w:line="259" w:lineRule="auto"/>
        <w:ind w:left="0" w:right="10" w:firstLine="0"/>
        <w:jc w:val="left"/>
        <w:rPr>
          <w:rFonts w:ascii="Verdana" w:hAnsi="Verdana" w:cstheme="minorHAnsi"/>
          <w:sz w:val="16"/>
          <w:szCs w:val="16"/>
        </w:rPr>
      </w:pPr>
    </w:p>
    <w:p w14:paraId="1EA59CA6" w14:textId="0761C8DE" w:rsidR="00465ABA" w:rsidRPr="008C30E6" w:rsidRDefault="00465ABA" w:rsidP="00465ABA">
      <w:pPr>
        <w:pStyle w:val="Akapitzlist"/>
        <w:widowControl w:val="0"/>
        <w:suppressAutoHyphens/>
        <w:spacing w:after="0" w:line="240" w:lineRule="auto"/>
        <w:ind w:firstLine="0"/>
        <w:jc w:val="left"/>
        <w:rPr>
          <w:rFonts w:ascii="Verdana" w:hAnsi="Verdana" w:cstheme="minorHAnsi"/>
          <w:sz w:val="16"/>
          <w:szCs w:val="16"/>
        </w:rPr>
      </w:pPr>
    </w:p>
    <w:p w14:paraId="32FF82C1" w14:textId="3C6BA9CB" w:rsidR="00275AAF" w:rsidRPr="0083485D" w:rsidRDefault="00275AAF" w:rsidP="00275AAF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 xml:space="preserve">Forma złożenia </w:t>
      </w:r>
      <w:r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załącznika 3B do SWZ</w:t>
      </w: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:</w:t>
      </w:r>
    </w:p>
    <w:p w14:paraId="0F47FB9C" w14:textId="77777777" w:rsidR="00275AAF" w:rsidRPr="0083485D" w:rsidRDefault="00275AAF" w:rsidP="00275AAF">
      <w:pPr>
        <w:suppressAutoHyphens/>
        <w:spacing w:after="0" w:line="240" w:lineRule="auto"/>
        <w:ind w:left="0" w:firstLine="0"/>
        <w:jc w:val="left"/>
        <w:rPr>
          <w:rFonts w:ascii="Verdana" w:eastAsia="Times New Roman" w:hAnsi="Verdana" w:cs="Arial"/>
          <w:b/>
          <w:i/>
          <w:color w:val="auto"/>
          <w:sz w:val="14"/>
          <w:szCs w:val="14"/>
          <w:lang w:eastAsia="en-US"/>
        </w:rPr>
      </w:pP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Wykonawca musi złożyć </w:t>
      </w:r>
      <w:r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>wypełniony druk</w:t>
      </w: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 pod rygorem nieważności, </w:t>
      </w:r>
      <w:r w:rsidRPr="0083485D">
        <w:rPr>
          <w:rFonts w:ascii="Verdana" w:eastAsia="Times New Roman" w:hAnsi="Verdana" w:cs="ArialMT"/>
          <w:i/>
          <w:color w:val="auto"/>
          <w:kern w:val="1"/>
          <w:sz w:val="14"/>
          <w:szCs w:val="14"/>
          <w:lang w:eastAsia="ar-SA"/>
        </w:rPr>
        <w:t>w postaci lub formie elektronicznej i opatrzony odpowiednio w odniesieniu do wartości postępowania kwalifikowanym podpisem elektronicznym, podpisem zaufanym lub podpisem osobistym</w:t>
      </w:r>
    </w:p>
    <w:p w14:paraId="65A6D9EF" w14:textId="0F120C81" w:rsidR="0015227E" w:rsidRPr="008C30E6" w:rsidRDefault="0015227E">
      <w:pPr>
        <w:spacing w:after="160" w:line="259" w:lineRule="auto"/>
        <w:ind w:left="0" w:firstLine="0"/>
        <w:jc w:val="left"/>
        <w:rPr>
          <w:rFonts w:ascii="Verdana" w:hAnsi="Verdana" w:cstheme="minorHAnsi"/>
          <w:sz w:val="16"/>
          <w:szCs w:val="16"/>
        </w:rPr>
      </w:pPr>
    </w:p>
    <w:sectPr w:rsidR="0015227E" w:rsidRPr="008C30E6" w:rsidSect="00AC7C63">
      <w:headerReference w:type="first" r:id="rId7"/>
      <w:pgSz w:w="11906" w:h="16838"/>
      <w:pgMar w:top="1437" w:right="714" w:bottom="1420" w:left="720" w:header="794" w:footer="3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6346" w14:textId="77777777" w:rsidR="000F195D" w:rsidRDefault="000F195D">
      <w:pPr>
        <w:spacing w:after="0" w:line="240" w:lineRule="auto"/>
      </w:pPr>
      <w:r>
        <w:separator/>
      </w:r>
    </w:p>
  </w:endnote>
  <w:endnote w:type="continuationSeparator" w:id="0">
    <w:p w14:paraId="65C5048A" w14:textId="77777777" w:rsidR="000F195D" w:rsidRDefault="000F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1055" w14:textId="77777777" w:rsidR="000F195D" w:rsidRDefault="000F195D">
      <w:pPr>
        <w:spacing w:after="0" w:line="240" w:lineRule="auto"/>
      </w:pPr>
      <w:r>
        <w:separator/>
      </w:r>
    </w:p>
  </w:footnote>
  <w:footnote w:type="continuationSeparator" w:id="0">
    <w:p w14:paraId="0C26AEA4" w14:textId="77777777" w:rsidR="000F195D" w:rsidRDefault="000F1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7C8CE" w14:textId="77777777" w:rsidR="00B61F9D" w:rsidRDefault="00B61F9D" w:rsidP="00B61F9D">
    <w:pPr>
      <w:spacing w:after="0" w:line="259" w:lineRule="auto"/>
      <w:ind w:left="0" w:firstLine="0"/>
      <w:jc w:val="lef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Times New Roman" w:hAnsi="Verdana" w:cs="Times New Roman"/>
        <w:color w:val="auto"/>
        <w:sz w:val="14"/>
        <w:szCs w:val="14"/>
      </w:rPr>
      <w:t>ZP-26/2024 „Dostawa sprzętu informatycznego</w:t>
    </w:r>
    <w:r>
      <w:rPr>
        <w:rFonts w:ascii="Verdana" w:eastAsia="Times New Roman" w:hAnsi="Verdana" w:cs="Times New Roman"/>
        <w:color w:val="auto"/>
        <w:sz w:val="14"/>
        <w:szCs w:val="14"/>
      </w:rPr>
      <w:t>”</w:t>
    </w:r>
    <w:r w:rsidRPr="0027391E">
      <w:rPr>
        <w:rFonts w:ascii="Verdana" w:eastAsia="Cambria" w:hAnsi="Verdana" w:cs="Cambria"/>
        <w:b/>
        <w:bCs/>
        <w:color w:val="auto"/>
        <w:sz w:val="16"/>
        <w:szCs w:val="16"/>
      </w:rPr>
      <w:t xml:space="preserve"> </w:t>
    </w:r>
  </w:p>
  <w:p w14:paraId="717F8C21" w14:textId="42F74658" w:rsidR="00B61F9D" w:rsidRPr="00055E06" w:rsidRDefault="00B61F9D" w:rsidP="00B61F9D">
    <w:pPr>
      <w:spacing w:after="0" w:line="259" w:lineRule="auto"/>
      <w:ind w:left="0" w:firstLine="0"/>
      <w:jc w:val="righ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>Zał. Nr 3</w:t>
    </w:r>
    <w:r>
      <w:rPr>
        <w:rFonts w:ascii="Verdana" w:eastAsia="Cambria" w:hAnsi="Verdana" w:cs="Cambria"/>
        <w:b/>
        <w:bCs/>
        <w:color w:val="auto"/>
        <w:sz w:val="16"/>
        <w:szCs w:val="16"/>
      </w:rPr>
      <w:t>B</w:t>
    </w:r>
    <w:r w:rsidRPr="00055E06">
      <w:rPr>
        <w:rFonts w:ascii="Verdana" w:eastAsia="Cambria" w:hAnsi="Verdana" w:cs="Cambria"/>
        <w:b/>
        <w:bCs/>
        <w:color w:val="auto"/>
        <w:sz w:val="16"/>
        <w:szCs w:val="16"/>
      </w:rPr>
      <w:t xml:space="preserve"> do SWZ</w:t>
    </w:r>
  </w:p>
  <w:p w14:paraId="452FD396" w14:textId="77777777" w:rsidR="00B61F9D" w:rsidRPr="00055E06" w:rsidRDefault="00B61F9D" w:rsidP="00B61F9D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rPr>
        <w:rFonts w:ascii="Verdana" w:eastAsia="Times New Roman" w:hAnsi="Verdana" w:cs="Times New Roman"/>
        <w:color w:val="auto"/>
        <w:sz w:val="14"/>
        <w:szCs w:val="14"/>
      </w:rPr>
    </w:pPr>
  </w:p>
  <w:p w14:paraId="5F8589D7" w14:textId="77777777" w:rsidR="00B61F9D" w:rsidRDefault="00B61F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F1C"/>
    <w:multiLevelType w:val="hybridMultilevel"/>
    <w:tmpl w:val="95F8F10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D146E6B"/>
    <w:multiLevelType w:val="hybridMultilevel"/>
    <w:tmpl w:val="BB2C08E2"/>
    <w:lvl w:ilvl="0" w:tplc="33385C6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ECC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9CB8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68F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4C0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D5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A4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9B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B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65613A"/>
    <w:multiLevelType w:val="hybridMultilevel"/>
    <w:tmpl w:val="607C13A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4956853"/>
    <w:multiLevelType w:val="hybridMultilevel"/>
    <w:tmpl w:val="1A62A494"/>
    <w:lvl w:ilvl="0" w:tplc="9A3C97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C6174"/>
    <w:multiLevelType w:val="hybridMultilevel"/>
    <w:tmpl w:val="DDDCEE9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0FB1449"/>
    <w:multiLevelType w:val="hybridMultilevel"/>
    <w:tmpl w:val="032E523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41E238D8"/>
    <w:multiLevelType w:val="hybridMultilevel"/>
    <w:tmpl w:val="F1001C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4065987"/>
    <w:multiLevelType w:val="hybridMultilevel"/>
    <w:tmpl w:val="B732A0F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AD770F0"/>
    <w:multiLevelType w:val="hybridMultilevel"/>
    <w:tmpl w:val="D66EF73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CF473B3"/>
    <w:multiLevelType w:val="hybridMultilevel"/>
    <w:tmpl w:val="D602BD5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4B27720"/>
    <w:multiLevelType w:val="hybridMultilevel"/>
    <w:tmpl w:val="987A1A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55600DF4"/>
    <w:multiLevelType w:val="hybridMultilevel"/>
    <w:tmpl w:val="148C819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558C2EF9"/>
    <w:multiLevelType w:val="hybridMultilevel"/>
    <w:tmpl w:val="6B8E9D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5A344C9F"/>
    <w:multiLevelType w:val="hybridMultilevel"/>
    <w:tmpl w:val="3F74D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8F3"/>
    <w:multiLevelType w:val="hybridMultilevel"/>
    <w:tmpl w:val="CD66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D7681"/>
    <w:multiLevelType w:val="hybridMultilevel"/>
    <w:tmpl w:val="DF185D54"/>
    <w:lvl w:ilvl="0" w:tplc="0FF0E48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A59DB"/>
    <w:multiLevelType w:val="hybridMultilevel"/>
    <w:tmpl w:val="A2B4810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652F110D"/>
    <w:multiLevelType w:val="hybridMultilevel"/>
    <w:tmpl w:val="C6C4ECE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6B473E2B"/>
    <w:multiLevelType w:val="hybridMultilevel"/>
    <w:tmpl w:val="84703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77E3"/>
    <w:multiLevelType w:val="hybridMultilevel"/>
    <w:tmpl w:val="3C68C0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78617C1C"/>
    <w:multiLevelType w:val="hybridMultilevel"/>
    <w:tmpl w:val="3BE8830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BC91A49"/>
    <w:multiLevelType w:val="hybridMultilevel"/>
    <w:tmpl w:val="2D580F2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7FEA7A25"/>
    <w:multiLevelType w:val="hybridMultilevel"/>
    <w:tmpl w:val="7362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17"/>
  </w:num>
  <w:num w:numId="8">
    <w:abstractNumId w:val="20"/>
  </w:num>
  <w:num w:numId="9">
    <w:abstractNumId w:val="21"/>
  </w:num>
  <w:num w:numId="10">
    <w:abstractNumId w:val="8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9"/>
  </w:num>
  <w:num w:numId="16">
    <w:abstractNumId w:val="6"/>
  </w:num>
  <w:num w:numId="17">
    <w:abstractNumId w:val="4"/>
  </w:num>
  <w:num w:numId="18">
    <w:abstractNumId w:val="0"/>
  </w:num>
  <w:num w:numId="19">
    <w:abstractNumId w:val="18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2F"/>
    <w:rsid w:val="00007CFA"/>
    <w:rsid w:val="00011B19"/>
    <w:rsid w:val="00042525"/>
    <w:rsid w:val="0004494F"/>
    <w:rsid w:val="00050E2F"/>
    <w:rsid w:val="000725F6"/>
    <w:rsid w:val="000C46A1"/>
    <w:rsid w:val="000F195D"/>
    <w:rsid w:val="00146825"/>
    <w:rsid w:val="0015227E"/>
    <w:rsid w:val="00173961"/>
    <w:rsid w:val="00175820"/>
    <w:rsid w:val="001866BB"/>
    <w:rsid w:val="001954E7"/>
    <w:rsid w:val="001A3F5C"/>
    <w:rsid w:val="001A4B60"/>
    <w:rsid w:val="001B2F8A"/>
    <w:rsid w:val="001C6484"/>
    <w:rsid w:val="001D37AC"/>
    <w:rsid w:val="00241666"/>
    <w:rsid w:val="00246A68"/>
    <w:rsid w:val="00275AAF"/>
    <w:rsid w:val="00291BCE"/>
    <w:rsid w:val="002B4859"/>
    <w:rsid w:val="002B6315"/>
    <w:rsid w:val="003812DE"/>
    <w:rsid w:val="003C18E2"/>
    <w:rsid w:val="003C3B4E"/>
    <w:rsid w:val="00400947"/>
    <w:rsid w:val="00422F88"/>
    <w:rsid w:val="004305A1"/>
    <w:rsid w:val="00465ABA"/>
    <w:rsid w:val="004765BA"/>
    <w:rsid w:val="004C127C"/>
    <w:rsid w:val="004C20C3"/>
    <w:rsid w:val="005E784D"/>
    <w:rsid w:val="006600A5"/>
    <w:rsid w:val="00701A18"/>
    <w:rsid w:val="00732D16"/>
    <w:rsid w:val="00755DBD"/>
    <w:rsid w:val="0077446C"/>
    <w:rsid w:val="00780647"/>
    <w:rsid w:val="00784BCA"/>
    <w:rsid w:val="007B1B90"/>
    <w:rsid w:val="007E120C"/>
    <w:rsid w:val="0084239B"/>
    <w:rsid w:val="00874540"/>
    <w:rsid w:val="00883DF9"/>
    <w:rsid w:val="00894904"/>
    <w:rsid w:val="008A4A57"/>
    <w:rsid w:val="008C30E6"/>
    <w:rsid w:val="008C5621"/>
    <w:rsid w:val="009044EA"/>
    <w:rsid w:val="00904B1A"/>
    <w:rsid w:val="00992624"/>
    <w:rsid w:val="009D2F6D"/>
    <w:rsid w:val="00A06BDD"/>
    <w:rsid w:val="00A56183"/>
    <w:rsid w:val="00A622DB"/>
    <w:rsid w:val="00AC7C63"/>
    <w:rsid w:val="00AD21E1"/>
    <w:rsid w:val="00B02711"/>
    <w:rsid w:val="00B167F0"/>
    <w:rsid w:val="00B2026E"/>
    <w:rsid w:val="00B210A4"/>
    <w:rsid w:val="00B435E5"/>
    <w:rsid w:val="00B47144"/>
    <w:rsid w:val="00B61F9D"/>
    <w:rsid w:val="00B74864"/>
    <w:rsid w:val="00BA1EBC"/>
    <w:rsid w:val="00C1500B"/>
    <w:rsid w:val="00C15771"/>
    <w:rsid w:val="00C30C3E"/>
    <w:rsid w:val="00C5758E"/>
    <w:rsid w:val="00C6159B"/>
    <w:rsid w:val="00C72828"/>
    <w:rsid w:val="00C949AD"/>
    <w:rsid w:val="00CA43B9"/>
    <w:rsid w:val="00CB5A03"/>
    <w:rsid w:val="00D060A9"/>
    <w:rsid w:val="00D16138"/>
    <w:rsid w:val="00D343C0"/>
    <w:rsid w:val="00D637FB"/>
    <w:rsid w:val="00D72449"/>
    <w:rsid w:val="00DC5DFB"/>
    <w:rsid w:val="00DD1CA6"/>
    <w:rsid w:val="00DD3EF2"/>
    <w:rsid w:val="00DF6E7D"/>
    <w:rsid w:val="00DF7CBD"/>
    <w:rsid w:val="00E36C10"/>
    <w:rsid w:val="00E50448"/>
    <w:rsid w:val="00E6097E"/>
    <w:rsid w:val="00E73CA9"/>
    <w:rsid w:val="00E764F9"/>
    <w:rsid w:val="00E813A9"/>
    <w:rsid w:val="00E816CF"/>
    <w:rsid w:val="00EB3F4D"/>
    <w:rsid w:val="00ED57F0"/>
    <w:rsid w:val="00F3107D"/>
    <w:rsid w:val="00F442F6"/>
    <w:rsid w:val="00F7749D"/>
    <w:rsid w:val="00FE03EE"/>
    <w:rsid w:val="00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2BBDBB"/>
  <w15:docId w15:val="{BA81DE5F-ACF4-488D-8F32-2FEEC0F3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37AC"/>
    <w:pPr>
      <w:spacing w:after="138" w:line="252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5"/>
      <w:ind w:left="10" w:right="412" w:hanging="10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25"/>
      <w:ind w:left="10" w:right="412" w:hanging="10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365F91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60A9"/>
    <w:pPr>
      <w:ind w:left="720"/>
      <w:contextualSpacing/>
    </w:pPr>
  </w:style>
  <w:style w:type="table" w:styleId="Tabela-Siatka">
    <w:name w:val="Table Grid"/>
    <w:basedOn w:val="Standardowy"/>
    <w:uiPriority w:val="39"/>
    <w:rsid w:val="00D0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3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B4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2D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2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2DE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11B1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4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540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C15771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771"/>
    <w:rPr>
      <w:rFonts w:ascii="Times New Roman" w:eastAsia="Times New Roman" w:hAnsi="Times New Roman" w:cs="Times New Roman"/>
      <w:sz w:val="26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61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9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cp:lastModifiedBy>946823</cp:lastModifiedBy>
  <cp:revision>6</cp:revision>
  <cp:lastPrinted>2024-08-28T13:16:00Z</cp:lastPrinted>
  <dcterms:created xsi:type="dcterms:W3CDTF">2024-09-18T08:34:00Z</dcterms:created>
  <dcterms:modified xsi:type="dcterms:W3CDTF">2024-09-30T07:42:00Z</dcterms:modified>
</cp:coreProperties>
</file>