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F464F" w14:textId="77777777" w:rsidR="00E24EFC" w:rsidRDefault="00421C12" w:rsidP="005367DA">
      <w:pPr>
        <w:pStyle w:val="Tekstpodstawowy"/>
        <w:jc w:val="center"/>
        <w:outlineLvl w:val="0"/>
        <w:rPr>
          <w:rFonts w:ascii="Times New Roman" w:hAnsi="Times New Roman"/>
          <w:b/>
          <w:color w:val="auto"/>
          <w:szCs w:val="24"/>
        </w:rPr>
      </w:pPr>
      <w:r w:rsidRPr="008F5026">
        <w:rPr>
          <w:rFonts w:ascii="Times New Roman" w:hAnsi="Times New Roman"/>
          <w:b/>
          <w:color w:val="auto"/>
          <w:szCs w:val="24"/>
        </w:rPr>
        <w:tab/>
      </w:r>
      <w:r w:rsidRPr="008F5026">
        <w:rPr>
          <w:rFonts w:ascii="Times New Roman" w:hAnsi="Times New Roman"/>
          <w:b/>
          <w:color w:val="auto"/>
          <w:szCs w:val="24"/>
        </w:rPr>
        <w:tab/>
      </w:r>
      <w:r w:rsidRPr="008F5026">
        <w:rPr>
          <w:rFonts w:ascii="Times New Roman" w:hAnsi="Times New Roman"/>
          <w:b/>
          <w:color w:val="auto"/>
          <w:szCs w:val="24"/>
        </w:rPr>
        <w:tab/>
      </w:r>
      <w:r w:rsidRPr="008F5026">
        <w:rPr>
          <w:rFonts w:ascii="Times New Roman" w:hAnsi="Times New Roman"/>
          <w:b/>
          <w:color w:val="auto"/>
          <w:szCs w:val="24"/>
        </w:rPr>
        <w:tab/>
      </w:r>
      <w:r w:rsidRPr="008F5026">
        <w:rPr>
          <w:rFonts w:ascii="Times New Roman" w:hAnsi="Times New Roman"/>
          <w:b/>
          <w:color w:val="auto"/>
          <w:szCs w:val="24"/>
        </w:rPr>
        <w:tab/>
      </w:r>
      <w:r w:rsidRPr="008F5026">
        <w:rPr>
          <w:rFonts w:ascii="Times New Roman" w:hAnsi="Times New Roman"/>
          <w:b/>
          <w:color w:val="auto"/>
          <w:szCs w:val="24"/>
        </w:rPr>
        <w:tab/>
      </w:r>
      <w:r w:rsidRPr="008F5026">
        <w:rPr>
          <w:rFonts w:ascii="Times New Roman" w:hAnsi="Times New Roman"/>
          <w:b/>
          <w:color w:val="auto"/>
          <w:szCs w:val="24"/>
        </w:rPr>
        <w:tab/>
      </w:r>
      <w:r w:rsidRPr="008F5026">
        <w:rPr>
          <w:rFonts w:ascii="Times New Roman" w:hAnsi="Times New Roman"/>
          <w:b/>
          <w:color w:val="auto"/>
          <w:szCs w:val="24"/>
        </w:rPr>
        <w:tab/>
      </w:r>
      <w:r w:rsidRPr="008F5026">
        <w:rPr>
          <w:rFonts w:ascii="Times New Roman" w:hAnsi="Times New Roman"/>
          <w:b/>
          <w:color w:val="auto"/>
          <w:szCs w:val="24"/>
        </w:rPr>
        <w:tab/>
      </w:r>
      <w:r w:rsidRPr="008F5026">
        <w:rPr>
          <w:rFonts w:ascii="Times New Roman" w:hAnsi="Times New Roman"/>
          <w:b/>
          <w:color w:val="auto"/>
          <w:szCs w:val="24"/>
        </w:rPr>
        <w:tab/>
      </w:r>
      <w:r w:rsidRPr="008F5026">
        <w:rPr>
          <w:rFonts w:ascii="Times New Roman" w:hAnsi="Times New Roman"/>
          <w:b/>
          <w:color w:val="auto"/>
          <w:szCs w:val="24"/>
        </w:rPr>
        <w:tab/>
      </w:r>
      <w:r w:rsidRPr="008F5026">
        <w:rPr>
          <w:rFonts w:ascii="Times New Roman" w:hAnsi="Times New Roman"/>
          <w:b/>
          <w:color w:val="auto"/>
          <w:szCs w:val="24"/>
        </w:rPr>
        <w:tab/>
      </w:r>
      <w:r w:rsidRPr="008F5026">
        <w:rPr>
          <w:rFonts w:ascii="Times New Roman" w:hAnsi="Times New Roman"/>
          <w:b/>
          <w:color w:val="auto"/>
          <w:szCs w:val="24"/>
        </w:rPr>
        <w:tab/>
      </w:r>
      <w:r w:rsidRPr="008F5026">
        <w:rPr>
          <w:rFonts w:ascii="Times New Roman" w:hAnsi="Times New Roman"/>
          <w:b/>
          <w:color w:val="auto"/>
          <w:szCs w:val="24"/>
        </w:rPr>
        <w:tab/>
      </w:r>
      <w:r w:rsidRPr="008F5026">
        <w:rPr>
          <w:rFonts w:ascii="Times New Roman" w:hAnsi="Times New Roman"/>
          <w:b/>
          <w:color w:val="auto"/>
          <w:szCs w:val="24"/>
        </w:rPr>
        <w:tab/>
      </w:r>
      <w:r w:rsidRPr="008F5026">
        <w:rPr>
          <w:rFonts w:ascii="Times New Roman" w:hAnsi="Times New Roman"/>
          <w:b/>
          <w:color w:val="auto"/>
          <w:szCs w:val="24"/>
        </w:rPr>
        <w:tab/>
      </w:r>
      <w:r w:rsidRPr="008F5026">
        <w:rPr>
          <w:rFonts w:ascii="Times New Roman" w:hAnsi="Times New Roman"/>
          <w:b/>
          <w:color w:val="auto"/>
          <w:szCs w:val="24"/>
        </w:rPr>
        <w:tab/>
      </w:r>
      <w:r w:rsidRPr="008F5026">
        <w:rPr>
          <w:rFonts w:ascii="Times New Roman" w:hAnsi="Times New Roman"/>
          <w:b/>
          <w:color w:val="auto"/>
          <w:szCs w:val="24"/>
        </w:rPr>
        <w:tab/>
      </w:r>
      <w:r w:rsidR="00FD5E1C">
        <w:rPr>
          <w:rFonts w:ascii="Times New Roman" w:hAnsi="Times New Roman"/>
          <w:b/>
          <w:color w:val="auto"/>
          <w:szCs w:val="24"/>
        </w:rPr>
        <w:t xml:space="preserve"> </w:t>
      </w:r>
    </w:p>
    <w:p w14:paraId="46B92CED" w14:textId="50148631" w:rsidR="005367DA" w:rsidRPr="008F5026" w:rsidRDefault="00FD5E1C" w:rsidP="00AE01A9">
      <w:pPr>
        <w:pStyle w:val="Tekstpodstawowy"/>
        <w:tabs>
          <w:tab w:val="clear" w:pos="570"/>
          <w:tab w:val="clear" w:pos="1140"/>
          <w:tab w:val="clear" w:pos="1710"/>
          <w:tab w:val="clear" w:pos="2280"/>
          <w:tab w:val="clear" w:pos="2850"/>
          <w:tab w:val="clear" w:pos="3420"/>
          <w:tab w:val="clear" w:pos="3990"/>
          <w:tab w:val="clear" w:pos="4560"/>
          <w:tab w:val="clear" w:pos="5130"/>
          <w:tab w:val="clear" w:pos="5700"/>
          <w:tab w:val="clear" w:pos="6270"/>
          <w:tab w:val="clear" w:pos="6840"/>
          <w:tab w:val="clear" w:pos="7410"/>
          <w:tab w:val="clear" w:pos="7980"/>
          <w:tab w:val="clear" w:pos="8550"/>
          <w:tab w:val="clear" w:pos="9120"/>
          <w:tab w:val="clear" w:pos="9690"/>
          <w:tab w:val="clear" w:pos="10275"/>
          <w:tab w:val="clear" w:pos="10830"/>
        </w:tabs>
        <w:jc w:val="right"/>
        <w:outlineLvl w:val="0"/>
        <w:rPr>
          <w:rFonts w:ascii="Book Antiqua" w:hAnsi="Book Antiqua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 xml:space="preserve"> </w:t>
      </w:r>
      <w:r w:rsidR="005367DA" w:rsidRPr="008F5026">
        <w:rPr>
          <w:rFonts w:ascii="Book Antiqua" w:hAnsi="Book Antiqua"/>
          <w:b/>
          <w:color w:val="auto"/>
          <w:szCs w:val="24"/>
        </w:rPr>
        <w:t xml:space="preserve">Załącznik nr </w:t>
      </w:r>
      <w:r w:rsidR="00F93023">
        <w:rPr>
          <w:rFonts w:ascii="Book Antiqua" w:hAnsi="Book Antiqua"/>
          <w:b/>
          <w:color w:val="auto"/>
          <w:szCs w:val="24"/>
        </w:rPr>
        <w:t>7</w:t>
      </w:r>
      <w:r w:rsidR="008F5026">
        <w:rPr>
          <w:rFonts w:ascii="Book Antiqua" w:hAnsi="Book Antiqua"/>
          <w:b/>
          <w:color w:val="auto"/>
          <w:szCs w:val="24"/>
        </w:rPr>
        <w:t xml:space="preserve"> </w:t>
      </w:r>
      <w:r w:rsidR="005367DA" w:rsidRPr="008F5026">
        <w:rPr>
          <w:rFonts w:ascii="Book Antiqua" w:hAnsi="Book Antiqua"/>
          <w:b/>
          <w:color w:val="auto"/>
          <w:szCs w:val="24"/>
        </w:rPr>
        <w:t>do S</w:t>
      </w:r>
      <w:r w:rsidR="00421C12" w:rsidRPr="008F5026">
        <w:rPr>
          <w:rFonts w:ascii="Book Antiqua" w:hAnsi="Book Antiqua"/>
          <w:b/>
          <w:color w:val="auto"/>
          <w:szCs w:val="24"/>
        </w:rPr>
        <w:t>WZ</w:t>
      </w:r>
    </w:p>
    <w:p w14:paraId="771CE85F" w14:textId="77777777" w:rsidR="00F93023" w:rsidRDefault="00F93023" w:rsidP="00F930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do oferty – przedmiotowy środek dowodowy</w:t>
      </w:r>
    </w:p>
    <w:p w14:paraId="2B0B7E32" w14:textId="77777777" w:rsidR="00F93023" w:rsidRDefault="00F93023" w:rsidP="00F93023">
      <w:pPr>
        <w:rPr>
          <w:b/>
          <w:bCs/>
          <w:sz w:val="28"/>
          <w:szCs w:val="28"/>
        </w:rPr>
      </w:pPr>
    </w:p>
    <w:p w14:paraId="72F51D67" w14:textId="77777777" w:rsidR="00F93023" w:rsidRPr="00E11267" w:rsidRDefault="00F93023" w:rsidP="00F93023">
      <w:pPr>
        <w:rPr>
          <w:b/>
          <w:bCs/>
          <w:sz w:val="28"/>
          <w:szCs w:val="28"/>
        </w:rPr>
      </w:pPr>
      <w:r w:rsidRPr="00E11267">
        <w:rPr>
          <w:b/>
          <w:bCs/>
          <w:sz w:val="28"/>
          <w:szCs w:val="28"/>
        </w:rPr>
        <w:t>Marka: ………</w:t>
      </w:r>
      <w:proofErr w:type="gramStart"/>
      <w:r w:rsidRPr="00E11267">
        <w:rPr>
          <w:b/>
          <w:bCs/>
          <w:sz w:val="28"/>
          <w:szCs w:val="28"/>
        </w:rPr>
        <w:t>…….</w:t>
      </w:r>
      <w:proofErr w:type="gramEnd"/>
      <w:r w:rsidRPr="00E11267">
        <w:rPr>
          <w:b/>
          <w:bCs/>
          <w:sz w:val="28"/>
          <w:szCs w:val="28"/>
        </w:rPr>
        <w:t>.</w:t>
      </w:r>
    </w:p>
    <w:p w14:paraId="4075DF12" w14:textId="77777777" w:rsidR="00F93023" w:rsidRPr="00E11267" w:rsidRDefault="00F93023" w:rsidP="00F93023">
      <w:pPr>
        <w:rPr>
          <w:b/>
          <w:bCs/>
          <w:sz w:val="28"/>
          <w:szCs w:val="28"/>
        </w:rPr>
      </w:pPr>
      <w:r w:rsidRPr="00E11267">
        <w:rPr>
          <w:b/>
          <w:bCs/>
          <w:sz w:val="28"/>
          <w:szCs w:val="28"/>
        </w:rPr>
        <w:t>Model: ………………</w:t>
      </w:r>
    </w:p>
    <w:p w14:paraId="04FB89B0" w14:textId="77777777" w:rsidR="00F93023" w:rsidRDefault="00F93023" w:rsidP="00F93023">
      <w:pPr>
        <w:rPr>
          <w:b/>
          <w:bCs/>
          <w:sz w:val="28"/>
          <w:szCs w:val="28"/>
        </w:rPr>
      </w:pPr>
      <w:r w:rsidRPr="00E11267">
        <w:rPr>
          <w:b/>
          <w:bCs/>
          <w:sz w:val="28"/>
          <w:szCs w:val="28"/>
        </w:rPr>
        <w:t>Typ podwozia: ……………………………….</w:t>
      </w:r>
    </w:p>
    <w:p w14:paraId="70903679" w14:textId="77777777" w:rsidR="00F93023" w:rsidRDefault="00F93023" w:rsidP="00F93023">
      <w:pPr>
        <w:rPr>
          <w:b/>
          <w:bCs/>
          <w:sz w:val="28"/>
          <w:szCs w:val="28"/>
        </w:rPr>
      </w:pPr>
    </w:p>
    <w:tbl>
      <w:tblPr>
        <w:tblW w:w="10207" w:type="dxa"/>
        <w:tblInd w:w="-35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2"/>
        <w:gridCol w:w="6095"/>
        <w:gridCol w:w="3260"/>
      </w:tblGrid>
      <w:tr w:rsidR="00F93023" w:rsidRPr="008F5026" w14:paraId="366F6A5C" w14:textId="685DBEEA" w:rsidTr="00F93023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852" w:type="dxa"/>
            <w:tcBorders>
              <w:top w:val="nil"/>
              <w:bottom w:val="double" w:sz="6" w:space="0" w:color="auto"/>
            </w:tcBorders>
            <w:shd w:val="pct20" w:color="auto" w:fill="auto"/>
            <w:vAlign w:val="center"/>
          </w:tcPr>
          <w:p w14:paraId="68DC5D2A" w14:textId="5D5B8673" w:rsidR="00F93023" w:rsidRPr="008F5026" w:rsidRDefault="00F93023" w:rsidP="00F93023">
            <w:pPr>
              <w:rPr>
                <w:b/>
              </w:rPr>
            </w:pPr>
          </w:p>
        </w:tc>
        <w:tc>
          <w:tcPr>
            <w:tcW w:w="6095" w:type="dxa"/>
            <w:tcBorders>
              <w:top w:val="nil"/>
              <w:bottom w:val="double" w:sz="6" w:space="0" w:color="auto"/>
            </w:tcBorders>
            <w:shd w:val="pct20" w:color="auto" w:fill="auto"/>
            <w:vAlign w:val="center"/>
          </w:tcPr>
          <w:p w14:paraId="68EF1116" w14:textId="17854274" w:rsidR="00F93023" w:rsidRPr="008F5026" w:rsidRDefault="00F93023" w:rsidP="007A4C8E">
            <w:pPr>
              <w:pStyle w:val="Tekstpodstawowy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Cs w:val="24"/>
              </w:rPr>
              <w:t>Wymagania ogólne</w:t>
            </w:r>
          </w:p>
        </w:tc>
        <w:tc>
          <w:tcPr>
            <w:tcW w:w="3260" w:type="dxa"/>
            <w:tcBorders>
              <w:top w:val="nil"/>
              <w:bottom w:val="double" w:sz="6" w:space="0" w:color="auto"/>
            </w:tcBorders>
            <w:shd w:val="pct20" w:color="auto" w:fill="auto"/>
          </w:tcPr>
          <w:p w14:paraId="6F71FC29" w14:textId="54CD6111" w:rsidR="00F93023" w:rsidRPr="008F5026" w:rsidRDefault="00F93023" w:rsidP="00F93023">
            <w:pPr>
              <w:pStyle w:val="Tekstpodstawowy"/>
              <w:tabs>
                <w:tab w:val="clear" w:pos="3990"/>
              </w:tabs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Cs w:val="24"/>
              </w:rPr>
              <w:t>Parametr oferowany</w:t>
            </w:r>
          </w:p>
        </w:tc>
      </w:tr>
      <w:tr w:rsidR="00F93023" w:rsidRPr="008F5026" w14:paraId="2C39A181" w14:textId="02E392FB" w:rsidTr="00F93023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nil"/>
              <w:bottom w:val="single" w:sz="6" w:space="0" w:color="auto"/>
            </w:tcBorders>
            <w:vAlign w:val="center"/>
          </w:tcPr>
          <w:p w14:paraId="6B501E71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8F5026">
              <w:rPr>
                <w:rFonts w:ascii="Times New Roman" w:hAnsi="Times New Roman"/>
                <w:color w:val="auto"/>
                <w:szCs w:val="24"/>
              </w:rPr>
              <w:t>1.1</w:t>
            </w:r>
          </w:p>
        </w:tc>
        <w:tc>
          <w:tcPr>
            <w:tcW w:w="6095" w:type="dxa"/>
            <w:tcBorders>
              <w:top w:val="nil"/>
              <w:bottom w:val="single" w:sz="6" w:space="0" w:color="auto"/>
            </w:tcBorders>
            <w:vAlign w:val="center"/>
          </w:tcPr>
          <w:p w14:paraId="7BACB8C7" w14:textId="77777777" w:rsidR="00F93023" w:rsidRPr="008F5026" w:rsidRDefault="00F93023" w:rsidP="00F94451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  <w:b/>
                <w:iCs/>
              </w:rPr>
            </w:pPr>
            <w:proofErr w:type="gramStart"/>
            <w:r w:rsidRPr="008F5026">
              <w:rPr>
                <w:rFonts w:ascii="Book Antiqua" w:hAnsi="Book Antiqua"/>
              </w:rPr>
              <w:t>Pojazd  musi</w:t>
            </w:r>
            <w:proofErr w:type="gramEnd"/>
            <w:r w:rsidRPr="008F5026">
              <w:rPr>
                <w:rFonts w:ascii="Book Antiqua" w:hAnsi="Book Antiqua"/>
              </w:rPr>
              <w:t xml:space="preserve"> </w:t>
            </w:r>
            <w:proofErr w:type="gramStart"/>
            <w:r>
              <w:rPr>
                <w:rFonts w:ascii="Book Antiqua" w:hAnsi="Book Antiqua"/>
              </w:rPr>
              <w:t>posiadać  opinie</w:t>
            </w:r>
            <w:proofErr w:type="gramEnd"/>
            <w:r>
              <w:rPr>
                <w:rFonts w:ascii="Book Antiqua" w:hAnsi="Book Antiqua"/>
              </w:rPr>
              <w:t xml:space="preserve"> techniczną C</w:t>
            </w:r>
            <w:r w:rsidRPr="008F5026">
              <w:rPr>
                <w:rFonts w:ascii="Book Antiqua" w:hAnsi="Book Antiqua"/>
                <w:b/>
                <w:iCs/>
              </w:rPr>
              <w:t xml:space="preserve">NBOP </w:t>
            </w:r>
          </w:p>
        </w:tc>
        <w:tc>
          <w:tcPr>
            <w:tcW w:w="3260" w:type="dxa"/>
            <w:tcBorders>
              <w:top w:val="nil"/>
              <w:bottom w:val="single" w:sz="6" w:space="0" w:color="auto"/>
            </w:tcBorders>
          </w:tcPr>
          <w:p w14:paraId="6F8A51D1" w14:textId="77777777" w:rsidR="00F93023" w:rsidRPr="008F5026" w:rsidRDefault="00F93023" w:rsidP="00F93023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  <w:tr w:rsidR="00F93023" w:rsidRPr="008F5026" w14:paraId="1DAE99A4" w14:textId="2871A655" w:rsidTr="00F93023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nil"/>
            </w:tcBorders>
            <w:vAlign w:val="center"/>
          </w:tcPr>
          <w:p w14:paraId="39F5AB67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8F5026">
              <w:rPr>
                <w:rFonts w:ascii="Times New Roman" w:hAnsi="Times New Roman"/>
                <w:color w:val="auto"/>
                <w:szCs w:val="24"/>
              </w:rPr>
              <w:t>1.2</w:t>
            </w:r>
          </w:p>
        </w:tc>
        <w:tc>
          <w:tcPr>
            <w:tcW w:w="6095" w:type="dxa"/>
            <w:tcBorders>
              <w:top w:val="nil"/>
            </w:tcBorders>
            <w:vAlign w:val="center"/>
          </w:tcPr>
          <w:p w14:paraId="20BD6A95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 xml:space="preserve">Pojazd musi spełniać wymagania polskich przepisów o ruchu drogowym z uwzględnieniem wymagań dotyczących pojazdów uprzywilejowanych zgodnie z Ustawą </w:t>
            </w:r>
            <w:proofErr w:type="gramStart"/>
            <w:r w:rsidRPr="008F5026">
              <w:rPr>
                <w:rFonts w:ascii="Book Antiqua" w:hAnsi="Book Antiqua"/>
                <w:color w:val="auto"/>
                <w:szCs w:val="24"/>
              </w:rPr>
              <w:t>„ Prawo</w:t>
            </w:r>
            <w:proofErr w:type="gramEnd"/>
            <w:r w:rsidRPr="008F5026">
              <w:rPr>
                <w:rFonts w:ascii="Book Antiqua" w:hAnsi="Book Antiqua"/>
                <w:color w:val="auto"/>
                <w:szCs w:val="24"/>
              </w:rPr>
              <w:t xml:space="preserve"> o ruchu drogowym” </w:t>
            </w:r>
          </w:p>
        </w:tc>
        <w:tc>
          <w:tcPr>
            <w:tcW w:w="3260" w:type="dxa"/>
            <w:tcBorders>
              <w:top w:val="nil"/>
            </w:tcBorders>
          </w:tcPr>
          <w:p w14:paraId="2B06C88C" w14:textId="77777777" w:rsidR="00F93023" w:rsidRPr="008F5026" w:rsidRDefault="00F93023" w:rsidP="00F93023">
            <w:pPr>
              <w:pStyle w:val="Tekstpodstawowy"/>
              <w:tabs>
                <w:tab w:val="clear" w:pos="3990"/>
                <w:tab w:val="left" w:pos="9720"/>
              </w:tabs>
              <w:rPr>
                <w:rFonts w:ascii="Book Antiqua" w:hAnsi="Book Antiqua"/>
                <w:color w:val="auto"/>
                <w:szCs w:val="24"/>
              </w:rPr>
            </w:pPr>
          </w:p>
        </w:tc>
      </w:tr>
      <w:tr w:rsidR="00F93023" w:rsidRPr="008F5026" w14:paraId="36A30F05" w14:textId="3E486924" w:rsidTr="00F93023">
        <w:tblPrEx>
          <w:tblCellMar>
            <w:top w:w="0" w:type="dxa"/>
            <w:bottom w:w="0" w:type="dxa"/>
          </w:tblCellMar>
        </w:tblPrEx>
        <w:tc>
          <w:tcPr>
            <w:tcW w:w="852" w:type="dxa"/>
            <w:vAlign w:val="center"/>
          </w:tcPr>
          <w:p w14:paraId="4E48F54E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8F5026">
              <w:rPr>
                <w:rFonts w:ascii="Times New Roman" w:hAnsi="Times New Roman"/>
                <w:color w:val="auto"/>
                <w:szCs w:val="24"/>
              </w:rPr>
              <w:t>1.3</w:t>
            </w:r>
          </w:p>
        </w:tc>
        <w:tc>
          <w:tcPr>
            <w:tcW w:w="6095" w:type="dxa"/>
            <w:vAlign w:val="center"/>
          </w:tcPr>
          <w:p w14:paraId="5FF78B2C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Pojazd musi odpowiadać Polskiej Normie PN-EN 1846-1:2000.</w:t>
            </w:r>
          </w:p>
        </w:tc>
        <w:tc>
          <w:tcPr>
            <w:tcW w:w="3260" w:type="dxa"/>
          </w:tcPr>
          <w:p w14:paraId="7AF67273" w14:textId="77777777" w:rsidR="00F93023" w:rsidRPr="008F5026" w:rsidRDefault="00F93023" w:rsidP="00F93023">
            <w:pPr>
              <w:pStyle w:val="Tekstpodstawowy"/>
              <w:tabs>
                <w:tab w:val="clear" w:pos="3990"/>
                <w:tab w:val="left" w:pos="9720"/>
              </w:tabs>
              <w:rPr>
                <w:rFonts w:ascii="Book Antiqua" w:hAnsi="Book Antiqua"/>
                <w:color w:val="auto"/>
                <w:szCs w:val="24"/>
              </w:rPr>
            </w:pPr>
          </w:p>
        </w:tc>
      </w:tr>
      <w:tr w:rsidR="00F93023" w:rsidRPr="008F5026" w14:paraId="48655A46" w14:textId="5B91A6F4" w:rsidTr="00F93023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28840C35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8F5026">
              <w:rPr>
                <w:rFonts w:ascii="Times New Roman" w:hAnsi="Times New Roman"/>
                <w:color w:val="auto"/>
                <w:szCs w:val="24"/>
              </w:rPr>
              <w:t>1.4</w:t>
            </w:r>
          </w:p>
        </w:tc>
        <w:tc>
          <w:tcPr>
            <w:tcW w:w="6095" w:type="dxa"/>
            <w:vAlign w:val="center"/>
          </w:tcPr>
          <w:p w14:paraId="6CD51B7A" w14:textId="77777777" w:rsidR="00F93023" w:rsidRDefault="00F93023" w:rsidP="007A4C8E">
            <w:pPr>
              <w:pStyle w:val="Tekstpodstawowy"/>
              <w:tabs>
                <w:tab w:val="left" w:pos="9720"/>
              </w:tabs>
              <w:ind w:right="-71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 xml:space="preserve">Pojazd musi być wyposażony w urządzenia </w:t>
            </w:r>
            <w:proofErr w:type="spellStart"/>
            <w:r w:rsidRPr="008F5026">
              <w:rPr>
                <w:rFonts w:ascii="Book Antiqua" w:hAnsi="Book Antiqua"/>
                <w:color w:val="auto"/>
                <w:szCs w:val="24"/>
              </w:rPr>
              <w:t>sygnalizacyjno</w:t>
            </w:r>
            <w:proofErr w:type="spellEnd"/>
            <w:r w:rsidRPr="008F5026">
              <w:rPr>
                <w:rFonts w:ascii="Book Antiqua" w:hAnsi="Book Antiqua"/>
                <w:color w:val="auto"/>
                <w:szCs w:val="24"/>
              </w:rPr>
              <w:t xml:space="preserve"> – ostrzegawcze</w:t>
            </w:r>
            <w:r>
              <w:rPr>
                <w:rFonts w:ascii="Book Antiqua" w:hAnsi="Book Antiqua"/>
                <w:color w:val="auto"/>
                <w:szCs w:val="24"/>
              </w:rPr>
              <w:t xml:space="preserve"> minimum:</w:t>
            </w:r>
          </w:p>
          <w:p w14:paraId="468C0970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ind w:right="-71"/>
              <w:rPr>
                <w:rFonts w:ascii="Book Antiqua" w:hAnsi="Book Antiqua"/>
                <w:color w:val="auto"/>
                <w:szCs w:val="24"/>
              </w:rPr>
            </w:pPr>
          </w:p>
          <w:p w14:paraId="0552D9BE" w14:textId="77777777" w:rsidR="00F93023" w:rsidRPr="008F5026" w:rsidRDefault="00F93023" w:rsidP="007A4C8E">
            <w:pPr>
              <w:pStyle w:val="Tekstpodstawowy"/>
              <w:numPr>
                <w:ilvl w:val="0"/>
                <w:numId w:val="4"/>
              </w:numPr>
              <w:tabs>
                <w:tab w:val="left" w:pos="9720"/>
              </w:tabs>
              <w:ind w:right="-71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a</w:t>
            </w:r>
            <w:r>
              <w:rPr>
                <w:rFonts w:ascii="Book Antiqua" w:hAnsi="Book Antiqua"/>
                <w:color w:val="auto"/>
                <w:szCs w:val="24"/>
              </w:rPr>
              <w:t xml:space="preserve">kustyczne elektryczne o zmiennej </w:t>
            </w:r>
            <w:proofErr w:type="gramStart"/>
            <w:r>
              <w:rPr>
                <w:rFonts w:ascii="Book Antiqua" w:hAnsi="Book Antiqua"/>
                <w:color w:val="auto"/>
                <w:szCs w:val="24"/>
              </w:rPr>
              <w:t>tonacji  wraz</w:t>
            </w:r>
            <w:proofErr w:type="gramEnd"/>
            <w:r>
              <w:rPr>
                <w:rFonts w:ascii="Book Antiqua" w:hAnsi="Book Antiqua"/>
                <w:color w:val="auto"/>
                <w:szCs w:val="24"/>
              </w:rPr>
              <w:t xml:space="preserve"> z głośnikami o niskiej tonacji </w:t>
            </w:r>
            <w:proofErr w:type="gramStart"/>
            <w:r>
              <w:rPr>
                <w:rFonts w:ascii="Book Antiqua" w:hAnsi="Book Antiqua"/>
                <w:color w:val="auto"/>
                <w:szCs w:val="24"/>
              </w:rPr>
              <w:t>oraz  akustyczne</w:t>
            </w:r>
            <w:proofErr w:type="gramEnd"/>
            <w:r>
              <w:rPr>
                <w:rFonts w:ascii="Book Antiqua" w:hAnsi="Book Antiqua"/>
                <w:color w:val="auto"/>
                <w:szCs w:val="24"/>
              </w:rPr>
              <w:t xml:space="preserve"> pneumatyczne</w:t>
            </w:r>
          </w:p>
          <w:p w14:paraId="56780F82" w14:textId="77777777" w:rsidR="00F93023" w:rsidRPr="008F5026" w:rsidRDefault="00F93023" w:rsidP="007A4C8E">
            <w:pPr>
              <w:pStyle w:val="Tekstpodstawowy"/>
              <w:numPr>
                <w:ilvl w:val="0"/>
                <w:numId w:val="4"/>
              </w:numPr>
              <w:tabs>
                <w:tab w:val="left" w:pos="9720"/>
              </w:tabs>
              <w:ind w:right="-71"/>
              <w:rPr>
                <w:rFonts w:ascii="Book Antiqua" w:hAnsi="Book Antiqua"/>
                <w:color w:val="auto"/>
                <w:szCs w:val="24"/>
              </w:rPr>
            </w:pPr>
            <w:r>
              <w:rPr>
                <w:rFonts w:ascii="Book Antiqua" w:hAnsi="Book Antiqua"/>
                <w:color w:val="auto"/>
                <w:szCs w:val="24"/>
              </w:rPr>
              <w:t xml:space="preserve">trąba ostrzegawcza „Grover” </w:t>
            </w:r>
          </w:p>
          <w:p w14:paraId="56F7E4FD" w14:textId="77777777" w:rsidR="00F93023" w:rsidRPr="008F5026" w:rsidRDefault="00F93023" w:rsidP="00F72687">
            <w:pPr>
              <w:pStyle w:val="Tekstpodstawowy"/>
              <w:numPr>
                <w:ilvl w:val="0"/>
                <w:numId w:val="4"/>
              </w:numPr>
              <w:tabs>
                <w:tab w:val="left" w:pos="9720"/>
              </w:tabs>
              <w:ind w:right="-71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 xml:space="preserve">świetlne, </w:t>
            </w:r>
          </w:p>
          <w:p w14:paraId="7F1893ED" w14:textId="77777777" w:rsidR="00F93023" w:rsidRPr="008F5026" w:rsidRDefault="00F93023" w:rsidP="00BA4834">
            <w:pPr>
              <w:pStyle w:val="Tekstpodstawowy"/>
              <w:numPr>
                <w:ilvl w:val="0"/>
                <w:numId w:val="3"/>
              </w:numPr>
              <w:tabs>
                <w:tab w:val="left" w:pos="9720"/>
              </w:tabs>
              <w:ind w:right="109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 xml:space="preserve">lampy </w:t>
            </w:r>
            <w:proofErr w:type="gramStart"/>
            <w:r w:rsidRPr="008F5026">
              <w:rPr>
                <w:rFonts w:ascii="Book Antiqua" w:hAnsi="Book Antiqua"/>
                <w:color w:val="auto"/>
                <w:szCs w:val="24"/>
              </w:rPr>
              <w:t>sygnalizacyjne  niebieskie</w:t>
            </w:r>
            <w:proofErr w:type="gramEnd"/>
            <w:r w:rsidRPr="008F5026">
              <w:rPr>
                <w:rFonts w:ascii="Book Antiqua" w:hAnsi="Book Antiqua"/>
                <w:color w:val="auto"/>
                <w:szCs w:val="24"/>
              </w:rPr>
              <w:t xml:space="preserve">; dwie na dachu kabiny pojazdu oraz </w:t>
            </w:r>
            <w:proofErr w:type="gramStart"/>
            <w:r w:rsidRPr="008F5026">
              <w:rPr>
                <w:rFonts w:ascii="Book Antiqua" w:hAnsi="Book Antiqua"/>
                <w:color w:val="auto"/>
                <w:szCs w:val="24"/>
              </w:rPr>
              <w:t>jedną  z</w:t>
            </w:r>
            <w:proofErr w:type="gramEnd"/>
            <w:r w:rsidRPr="008F5026">
              <w:rPr>
                <w:rFonts w:ascii="Book Antiqua" w:hAnsi="Book Antiqua"/>
                <w:color w:val="auto"/>
                <w:szCs w:val="24"/>
              </w:rPr>
              <w:t xml:space="preserve"> tyłu pojazdu,</w:t>
            </w:r>
          </w:p>
          <w:p w14:paraId="6CEFD904" w14:textId="77777777" w:rsidR="00F93023" w:rsidRPr="008F5026" w:rsidRDefault="00F93023" w:rsidP="00DE7764">
            <w:pPr>
              <w:pStyle w:val="Tekstpodstawowy"/>
              <w:tabs>
                <w:tab w:val="left" w:pos="9720"/>
              </w:tabs>
              <w:ind w:left="360" w:right="109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 xml:space="preserve">-  dodatkowe </w:t>
            </w:r>
            <w:proofErr w:type="gramStart"/>
            <w:r w:rsidRPr="008F5026">
              <w:rPr>
                <w:rFonts w:ascii="Book Antiqua" w:hAnsi="Book Antiqua"/>
                <w:color w:val="auto"/>
                <w:szCs w:val="24"/>
              </w:rPr>
              <w:t>dwie  lampy</w:t>
            </w:r>
            <w:proofErr w:type="gramEnd"/>
            <w:r w:rsidRPr="008F5026">
              <w:rPr>
                <w:rFonts w:ascii="Book Antiqua" w:hAnsi="Book Antiqua"/>
                <w:color w:val="auto"/>
                <w:szCs w:val="24"/>
              </w:rPr>
              <w:t xml:space="preserve"> sygnalizacyjne niebieskie z przodu pojazdu.</w:t>
            </w:r>
          </w:p>
        </w:tc>
        <w:tc>
          <w:tcPr>
            <w:tcW w:w="3260" w:type="dxa"/>
          </w:tcPr>
          <w:p w14:paraId="7DBEBE2C" w14:textId="77777777" w:rsidR="00F93023" w:rsidRPr="008F5026" w:rsidRDefault="00F93023" w:rsidP="00F93023">
            <w:pPr>
              <w:pStyle w:val="Tekstpodstawowy"/>
              <w:tabs>
                <w:tab w:val="clear" w:pos="3990"/>
                <w:tab w:val="left" w:pos="9720"/>
              </w:tabs>
              <w:ind w:right="-71"/>
              <w:rPr>
                <w:rFonts w:ascii="Book Antiqua" w:hAnsi="Book Antiqua"/>
                <w:color w:val="auto"/>
                <w:szCs w:val="24"/>
              </w:rPr>
            </w:pPr>
          </w:p>
        </w:tc>
      </w:tr>
      <w:tr w:rsidR="00F93023" w:rsidRPr="008F5026" w14:paraId="74E7DB7E" w14:textId="19928E88" w:rsidTr="00F93023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734517F4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8F5026">
              <w:rPr>
                <w:rFonts w:ascii="Times New Roman" w:hAnsi="Times New Roman"/>
                <w:color w:val="auto"/>
                <w:szCs w:val="24"/>
              </w:rPr>
              <w:t>1.5</w:t>
            </w:r>
          </w:p>
        </w:tc>
        <w:tc>
          <w:tcPr>
            <w:tcW w:w="6095" w:type="dxa"/>
            <w:tcBorders>
              <w:bottom w:val="double" w:sz="6" w:space="0" w:color="auto"/>
            </w:tcBorders>
            <w:vAlign w:val="center"/>
          </w:tcPr>
          <w:p w14:paraId="3CB4D464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ind w:right="-71"/>
              <w:rPr>
                <w:rFonts w:ascii="Book Antiqua" w:hAnsi="Book Antiqua"/>
                <w:bCs/>
                <w:iCs/>
                <w:color w:val="auto"/>
                <w:szCs w:val="24"/>
              </w:rPr>
            </w:pPr>
            <w:r w:rsidRPr="008F5026">
              <w:rPr>
                <w:rFonts w:ascii="Book Antiqua" w:hAnsi="Book Antiqua"/>
                <w:bCs/>
                <w:iCs/>
                <w:color w:val="auto"/>
                <w:szCs w:val="24"/>
              </w:rPr>
              <w:t>Podwozie pojazdu</w:t>
            </w:r>
          </w:p>
          <w:p w14:paraId="0044D7C6" w14:textId="77777777" w:rsidR="00F93023" w:rsidRPr="008F5026" w:rsidRDefault="00F93023" w:rsidP="007A4C8E">
            <w:pPr>
              <w:pStyle w:val="Tekstpodstawowy"/>
              <w:numPr>
                <w:ilvl w:val="0"/>
                <w:numId w:val="3"/>
              </w:numPr>
              <w:tabs>
                <w:tab w:val="left" w:pos="9720"/>
              </w:tabs>
              <w:ind w:right="-71"/>
              <w:rPr>
                <w:rFonts w:ascii="Book Antiqua" w:hAnsi="Book Antiqua"/>
                <w:bCs/>
                <w:iCs/>
                <w:color w:val="auto"/>
                <w:szCs w:val="24"/>
              </w:rPr>
            </w:pPr>
            <w:r w:rsidRPr="008F5026">
              <w:rPr>
                <w:rFonts w:ascii="Book Antiqua" w:hAnsi="Book Antiqua"/>
                <w:bCs/>
                <w:iCs/>
                <w:color w:val="auto"/>
                <w:szCs w:val="24"/>
              </w:rPr>
              <w:t xml:space="preserve">o przebiegu mniejszym </w:t>
            </w:r>
            <w:proofErr w:type="gramStart"/>
            <w:r w:rsidRPr="008F5026">
              <w:rPr>
                <w:rFonts w:ascii="Book Antiqua" w:hAnsi="Book Antiqua"/>
                <w:bCs/>
                <w:iCs/>
                <w:color w:val="auto"/>
                <w:szCs w:val="24"/>
              </w:rPr>
              <w:t xml:space="preserve">niż:   </w:t>
            </w:r>
            <w:proofErr w:type="gramEnd"/>
            <w:r>
              <w:rPr>
                <w:rFonts w:ascii="Book Antiqua" w:hAnsi="Book Antiqua"/>
                <w:bCs/>
                <w:iCs/>
                <w:color w:val="auto"/>
                <w:szCs w:val="24"/>
              </w:rPr>
              <w:t>2</w:t>
            </w:r>
            <w:r w:rsidRPr="008F5026">
              <w:rPr>
                <w:rFonts w:ascii="Book Antiqua" w:hAnsi="Book Antiqua"/>
                <w:bCs/>
                <w:iCs/>
                <w:color w:val="auto"/>
                <w:szCs w:val="24"/>
              </w:rPr>
              <w:t>0 000 km</w:t>
            </w:r>
          </w:p>
          <w:p w14:paraId="6C16796E" w14:textId="77777777" w:rsidR="00F93023" w:rsidRPr="008F5026" w:rsidRDefault="00F93023" w:rsidP="007A4C8E">
            <w:pPr>
              <w:pStyle w:val="Tekstpodstawowy"/>
              <w:numPr>
                <w:ilvl w:val="0"/>
                <w:numId w:val="3"/>
              </w:numPr>
              <w:tabs>
                <w:tab w:val="left" w:pos="9720"/>
              </w:tabs>
              <w:ind w:right="-71"/>
              <w:rPr>
                <w:rFonts w:ascii="Book Antiqua" w:hAnsi="Book Antiqua"/>
                <w:bCs/>
                <w:iCs/>
                <w:color w:val="auto"/>
                <w:szCs w:val="24"/>
              </w:rPr>
            </w:pPr>
            <w:r w:rsidRPr="008F5026">
              <w:rPr>
                <w:rFonts w:ascii="Book Antiqua" w:hAnsi="Book Antiqua"/>
                <w:bCs/>
                <w:iCs/>
                <w:color w:val="auto"/>
                <w:szCs w:val="24"/>
              </w:rPr>
              <w:t xml:space="preserve">o udokumentowanym czasie pracy drabiny, maksymalnie:  </w:t>
            </w:r>
          </w:p>
          <w:p w14:paraId="353D5B23" w14:textId="77777777" w:rsidR="00F93023" w:rsidRPr="008F5026" w:rsidRDefault="00F93023" w:rsidP="004D7472">
            <w:pPr>
              <w:pStyle w:val="Tekstpodstawowy"/>
              <w:tabs>
                <w:tab w:val="left" w:pos="9720"/>
              </w:tabs>
              <w:ind w:left="720" w:right="-71"/>
              <w:rPr>
                <w:rFonts w:ascii="Book Antiqua" w:hAnsi="Book Antiqua"/>
                <w:bCs/>
                <w:iCs/>
                <w:color w:val="auto"/>
                <w:szCs w:val="24"/>
              </w:rPr>
            </w:pPr>
            <w:r w:rsidRPr="008F5026">
              <w:rPr>
                <w:rFonts w:ascii="Book Antiqua" w:hAnsi="Book Antiqua"/>
                <w:bCs/>
                <w:iCs/>
                <w:color w:val="auto"/>
                <w:szCs w:val="24"/>
              </w:rPr>
              <w:t xml:space="preserve">  </w:t>
            </w:r>
            <w:r>
              <w:rPr>
                <w:rFonts w:ascii="Book Antiqua" w:hAnsi="Book Antiqua"/>
                <w:bCs/>
                <w:iCs/>
                <w:color w:val="auto"/>
                <w:szCs w:val="24"/>
              </w:rPr>
              <w:t>800</w:t>
            </w:r>
            <w:r w:rsidRPr="008F5026">
              <w:rPr>
                <w:rFonts w:ascii="Book Antiqua" w:hAnsi="Book Antiqua"/>
                <w:bCs/>
                <w:iCs/>
                <w:color w:val="auto"/>
                <w:szCs w:val="24"/>
              </w:rPr>
              <w:t xml:space="preserve"> motogodzin</w:t>
            </w:r>
          </w:p>
          <w:p w14:paraId="0DDE1E6A" w14:textId="77777777" w:rsidR="00F93023" w:rsidRPr="008F5026" w:rsidRDefault="00F93023" w:rsidP="00CE3643">
            <w:pPr>
              <w:pStyle w:val="Tekstpodstawowy"/>
              <w:tabs>
                <w:tab w:val="left" w:pos="9720"/>
              </w:tabs>
              <w:ind w:right="-71"/>
              <w:rPr>
                <w:rFonts w:ascii="Book Antiqua" w:hAnsi="Book Antiqua"/>
                <w:bCs/>
                <w:iCs/>
                <w:color w:val="auto"/>
                <w:szCs w:val="24"/>
              </w:rPr>
            </w:pPr>
            <w:r w:rsidRPr="008F5026">
              <w:rPr>
                <w:rFonts w:ascii="Book Antiqua" w:hAnsi="Book Antiqua"/>
                <w:bCs/>
                <w:iCs/>
                <w:color w:val="auto"/>
                <w:szCs w:val="24"/>
              </w:rPr>
              <w:t xml:space="preserve">     -  rok produkcji samochodu bazowego nie starszy niż 200</w:t>
            </w:r>
            <w:r>
              <w:rPr>
                <w:rFonts w:ascii="Book Antiqua" w:hAnsi="Book Antiqua"/>
                <w:bCs/>
                <w:iCs/>
                <w:color w:val="auto"/>
                <w:szCs w:val="24"/>
              </w:rPr>
              <w:t>5</w:t>
            </w:r>
          </w:p>
          <w:p w14:paraId="1D41940A" w14:textId="77777777" w:rsidR="00F93023" w:rsidRPr="008F5026" w:rsidRDefault="00F93023" w:rsidP="00CE3643">
            <w:pPr>
              <w:pStyle w:val="Tekstpodstawowy"/>
              <w:tabs>
                <w:tab w:val="left" w:pos="9720"/>
              </w:tabs>
              <w:ind w:right="-71"/>
              <w:rPr>
                <w:rFonts w:ascii="Book Antiqua" w:hAnsi="Book Antiqua"/>
                <w:bCs/>
                <w:iCs/>
                <w:color w:val="auto"/>
                <w:szCs w:val="24"/>
              </w:rPr>
            </w:pPr>
          </w:p>
          <w:p w14:paraId="77D8FAB4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ind w:right="-71"/>
              <w:rPr>
                <w:rFonts w:ascii="Book Antiqua" w:hAnsi="Book Antiqua"/>
                <w:bCs/>
                <w:iCs/>
                <w:color w:val="auto"/>
                <w:szCs w:val="24"/>
              </w:rPr>
            </w:pPr>
            <w:r w:rsidRPr="008F5026">
              <w:rPr>
                <w:rFonts w:ascii="Book Antiqua" w:hAnsi="Book Antiqua"/>
                <w:bCs/>
                <w:iCs/>
                <w:color w:val="auto"/>
                <w:szCs w:val="24"/>
              </w:rPr>
              <w:t>Podwozie pojazdu wyposażone w:</w:t>
            </w:r>
          </w:p>
          <w:p w14:paraId="5A16B8A3" w14:textId="77777777" w:rsidR="00F93023" w:rsidRPr="000F4776" w:rsidRDefault="00F93023" w:rsidP="000F4776">
            <w:pPr>
              <w:pStyle w:val="Tekstpodstawowy"/>
              <w:numPr>
                <w:ilvl w:val="0"/>
                <w:numId w:val="2"/>
              </w:numPr>
              <w:tabs>
                <w:tab w:val="clear" w:pos="570"/>
                <w:tab w:val="clear" w:pos="720"/>
                <w:tab w:val="left" w:pos="649"/>
                <w:tab w:val="left" w:pos="9720"/>
              </w:tabs>
              <w:ind w:left="649" w:right="109" w:hanging="289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silnik o zapłoni</w:t>
            </w:r>
            <w:r>
              <w:rPr>
                <w:rFonts w:ascii="Book Antiqua" w:hAnsi="Book Antiqua"/>
                <w:color w:val="auto"/>
                <w:szCs w:val="24"/>
              </w:rPr>
              <w:t xml:space="preserve">e samoczynnym, o mocy </w:t>
            </w:r>
            <w:proofErr w:type="gramStart"/>
            <w:r>
              <w:rPr>
                <w:rFonts w:ascii="Book Antiqua" w:hAnsi="Book Antiqua"/>
                <w:color w:val="auto"/>
                <w:szCs w:val="24"/>
              </w:rPr>
              <w:t>min:  170</w:t>
            </w:r>
            <w:proofErr w:type="gramEnd"/>
            <w:r>
              <w:rPr>
                <w:rFonts w:ascii="Book Antiqua" w:hAnsi="Book Antiqua"/>
                <w:color w:val="auto"/>
                <w:szCs w:val="24"/>
              </w:rPr>
              <w:t xml:space="preserve"> KM</w:t>
            </w:r>
          </w:p>
          <w:p w14:paraId="34B618C3" w14:textId="77777777" w:rsidR="00F93023" w:rsidRPr="008F5026" w:rsidRDefault="00F93023" w:rsidP="007A4C8E">
            <w:pPr>
              <w:pStyle w:val="Tekstpodstawowy"/>
              <w:numPr>
                <w:ilvl w:val="0"/>
                <w:numId w:val="2"/>
              </w:numPr>
              <w:tabs>
                <w:tab w:val="clear" w:pos="570"/>
                <w:tab w:val="clear" w:pos="720"/>
                <w:tab w:val="left" w:pos="649"/>
                <w:tab w:val="left" w:pos="9720"/>
              </w:tabs>
              <w:ind w:left="649" w:right="109" w:hanging="289"/>
              <w:rPr>
                <w:rFonts w:ascii="Book Antiqua" w:hAnsi="Book Antiqua"/>
                <w:color w:val="auto"/>
                <w:szCs w:val="24"/>
              </w:rPr>
            </w:pPr>
            <w:r w:rsidRPr="000F4776">
              <w:rPr>
                <w:rFonts w:ascii="Book Antiqua" w:hAnsi="Book Antiqua"/>
                <w:color w:val="auto"/>
                <w:szCs w:val="24"/>
              </w:rPr>
              <w:t>maksymalna prędkość na najwyższym biegu nie może być mniejsza niż 85 km/h.</w:t>
            </w:r>
          </w:p>
          <w:p w14:paraId="48E0B89F" w14:textId="77777777" w:rsidR="00F93023" w:rsidRPr="008F5026" w:rsidRDefault="00F93023" w:rsidP="007A4C8E">
            <w:pPr>
              <w:pStyle w:val="Tekstpodstawowy"/>
              <w:numPr>
                <w:ilvl w:val="0"/>
                <w:numId w:val="2"/>
              </w:numPr>
              <w:tabs>
                <w:tab w:val="left" w:pos="9720"/>
              </w:tabs>
              <w:ind w:right="-71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manualną skrzynię biegów,</w:t>
            </w:r>
          </w:p>
          <w:p w14:paraId="7017860C" w14:textId="77777777" w:rsidR="00F93023" w:rsidRPr="008F5026" w:rsidRDefault="00F93023" w:rsidP="00A2693B">
            <w:pPr>
              <w:pStyle w:val="Tekstpodstawowy"/>
              <w:numPr>
                <w:ilvl w:val="0"/>
                <w:numId w:val="2"/>
              </w:numPr>
              <w:tabs>
                <w:tab w:val="left" w:pos="9720"/>
              </w:tabs>
              <w:ind w:right="-71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napęd 4 x 2,</w:t>
            </w:r>
          </w:p>
          <w:p w14:paraId="517E75D7" w14:textId="77777777" w:rsidR="00F93023" w:rsidRPr="008F5026" w:rsidRDefault="00F93023" w:rsidP="00A2693B">
            <w:pPr>
              <w:pStyle w:val="Tekstpodstawowy"/>
              <w:numPr>
                <w:ilvl w:val="0"/>
                <w:numId w:val="2"/>
              </w:numPr>
              <w:tabs>
                <w:tab w:val="left" w:pos="9720"/>
              </w:tabs>
              <w:ind w:right="-71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konstrukcja zawieszenia ze względu na stałe obciążenie powinna być wzmocniona, w sposób zapewniający pracę pojazdu bez uszkodzeń we wszystkich warunkach eksploatacji przewidzianych przez producenta.</w:t>
            </w:r>
          </w:p>
          <w:p w14:paraId="7B7BA021" w14:textId="77777777" w:rsidR="00F93023" w:rsidRPr="008F5026" w:rsidRDefault="00F93023" w:rsidP="007A4C8E">
            <w:pPr>
              <w:pStyle w:val="Tekstpodstawowy"/>
              <w:numPr>
                <w:ilvl w:val="0"/>
                <w:numId w:val="2"/>
              </w:numPr>
              <w:tabs>
                <w:tab w:val="left" w:pos="9720"/>
              </w:tabs>
              <w:ind w:right="-71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układ kierowniczy samochodu ze wspomaganiem hydraulicznym.</w:t>
            </w:r>
          </w:p>
          <w:p w14:paraId="50BB08D3" w14:textId="77777777" w:rsidR="00F93023" w:rsidRPr="008F5026" w:rsidRDefault="00F93023" w:rsidP="007A4C8E">
            <w:pPr>
              <w:pStyle w:val="Tekstpodstawowy"/>
              <w:numPr>
                <w:ilvl w:val="0"/>
                <w:numId w:val="2"/>
              </w:numPr>
              <w:tabs>
                <w:tab w:val="left" w:pos="9720"/>
              </w:tabs>
              <w:ind w:right="-71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lastRenderedPageBreak/>
              <w:t>pojazd ma być wyposażony w sygnalizację świetlną i dźwiękową (brzęczyk) włączonego biegu wstecznego (jako sygnalizację świetlną dopuszcza się światło cofania)</w:t>
            </w:r>
          </w:p>
          <w:p w14:paraId="324E63CA" w14:textId="77777777" w:rsidR="00F93023" w:rsidRPr="008F5026" w:rsidRDefault="00F93023" w:rsidP="007A4C8E">
            <w:pPr>
              <w:pStyle w:val="Tekstpodstawowy"/>
              <w:numPr>
                <w:ilvl w:val="0"/>
                <w:numId w:val="2"/>
              </w:numPr>
              <w:tabs>
                <w:tab w:val="left" w:pos="9720"/>
              </w:tabs>
              <w:ind w:right="-71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wylot spalin nie może być skierowany na stanowisko obsługi poszczególnych urządzeń pojazdu.</w:t>
            </w:r>
          </w:p>
          <w:p w14:paraId="04570DC2" w14:textId="77777777" w:rsidR="00F93023" w:rsidRPr="008F5026" w:rsidRDefault="00F93023" w:rsidP="007A4C8E">
            <w:pPr>
              <w:pStyle w:val="Tekstpodstawowy"/>
              <w:numPr>
                <w:ilvl w:val="0"/>
                <w:numId w:val="2"/>
              </w:numPr>
              <w:tabs>
                <w:tab w:val="left" w:pos="9720"/>
              </w:tabs>
              <w:ind w:right="-71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 xml:space="preserve">wszelkie funkcje wszystkich układów i urządzeń pojazdu muszą zachowywać swoje właściwości pracy w przedziale temperatur od ≤ – 25 </w:t>
            </w:r>
            <w:r w:rsidRPr="008F5026">
              <w:rPr>
                <w:rFonts w:ascii="Book Antiqua" w:hAnsi="Book Antiqua"/>
                <w:color w:val="auto"/>
                <w:szCs w:val="24"/>
                <w:vertAlign w:val="superscript"/>
              </w:rPr>
              <w:t>0</w:t>
            </w:r>
            <w:r w:rsidRPr="008F5026">
              <w:rPr>
                <w:rFonts w:ascii="Book Antiqua" w:hAnsi="Book Antiqua"/>
                <w:color w:val="auto"/>
                <w:szCs w:val="24"/>
              </w:rPr>
              <w:t xml:space="preserve"> C do ≥ + 35</w:t>
            </w:r>
            <w:r w:rsidRPr="008F5026">
              <w:rPr>
                <w:rFonts w:ascii="Book Antiqua" w:hAnsi="Book Antiqua"/>
                <w:color w:val="auto"/>
                <w:szCs w:val="24"/>
                <w:vertAlign w:val="superscript"/>
              </w:rPr>
              <w:t>0</w:t>
            </w:r>
            <w:r w:rsidRPr="008F5026">
              <w:rPr>
                <w:rFonts w:ascii="Book Antiqua" w:hAnsi="Book Antiqua"/>
                <w:color w:val="auto"/>
                <w:szCs w:val="24"/>
              </w:rPr>
              <w:t xml:space="preserve"> C.</w:t>
            </w:r>
          </w:p>
          <w:p w14:paraId="1AB788FF" w14:textId="77777777" w:rsidR="00F93023" w:rsidRPr="008F5026" w:rsidRDefault="00F93023" w:rsidP="007A4C8E">
            <w:pPr>
              <w:pStyle w:val="Tekstpodstawowy"/>
              <w:numPr>
                <w:ilvl w:val="0"/>
                <w:numId w:val="2"/>
              </w:numPr>
              <w:tabs>
                <w:tab w:val="left" w:pos="9720"/>
              </w:tabs>
              <w:ind w:right="-71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pojemność zbiornika paliwa powinna zapewniać przejazd 300</w:t>
            </w:r>
            <w:r>
              <w:rPr>
                <w:rFonts w:ascii="Book Antiqua" w:hAnsi="Book Antiqua"/>
                <w:color w:val="auto"/>
                <w:szCs w:val="24"/>
              </w:rPr>
              <w:t xml:space="preserve"> </w:t>
            </w:r>
            <w:r w:rsidRPr="008F5026">
              <w:rPr>
                <w:rFonts w:ascii="Book Antiqua" w:hAnsi="Book Antiqua"/>
                <w:color w:val="auto"/>
                <w:szCs w:val="24"/>
              </w:rPr>
              <w:t>km lub 4 godzinną pracę urządzenia.</w:t>
            </w:r>
          </w:p>
          <w:p w14:paraId="0E0F56FC" w14:textId="77777777" w:rsidR="00F93023" w:rsidRPr="008F5026" w:rsidRDefault="00F93023" w:rsidP="007A4C8E">
            <w:pPr>
              <w:pStyle w:val="Tekstpodstawowy"/>
              <w:numPr>
                <w:ilvl w:val="0"/>
                <w:numId w:val="2"/>
              </w:numPr>
              <w:tabs>
                <w:tab w:val="left" w:pos="9720"/>
              </w:tabs>
              <w:ind w:right="-71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Ogumienie</w:t>
            </w:r>
            <w:r>
              <w:rPr>
                <w:rFonts w:ascii="Book Antiqua" w:hAnsi="Book Antiqua"/>
                <w:color w:val="auto"/>
                <w:szCs w:val="24"/>
              </w:rPr>
              <w:t xml:space="preserve"> nowe</w:t>
            </w:r>
            <w:r w:rsidRPr="008F5026">
              <w:rPr>
                <w:rFonts w:ascii="Book Antiqua" w:hAnsi="Book Antiqua"/>
                <w:color w:val="auto"/>
                <w:szCs w:val="24"/>
              </w:rPr>
              <w:t xml:space="preserve"> szosowe</w:t>
            </w:r>
            <w:r>
              <w:rPr>
                <w:rFonts w:ascii="Book Antiqua" w:hAnsi="Book Antiqua"/>
                <w:color w:val="auto"/>
                <w:szCs w:val="24"/>
              </w:rPr>
              <w:t xml:space="preserve"> rok produkcji </w:t>
            </w:r>
            <w:proofErr w:type="gramStart"/>
            <w:r>
              <w:rPr>
                <w:rFonts w:ascii="Book Antiqua" w:hAnsi="Book Antiqua"/>
                <w:color w:val="auto"/>
                <w:szCs w:val="24"/>
              </w:rPr>
              <w:t xml:space="preserve">2025 </w:t>
            </w:r>
            <w:r w:rsidRPr="008F5026">
              <w:rPr>
                <w:rFonts w:ascii="Book Antiqua" w:hAnsi="Book Antiqua"/>
                <w:color w:val="auto"/>
                <w:szCs w:val="24"/>
              </w:rPr>
              <w:t>,</w:t>
            </w:r>
            <w:proofErr w:type="gramEnd"/>
            <w:r w:rsidRPr="008F5026">
              <w:rPr>
                <w:rFonts w:ascii="Book Antiqua" w:hAnsi="Book Antiqua"/>
                <w:color w:val="auto"/>
                <w:szCs w:val="24"/>
              </w:rPr>
              <w:t xml:space="preserve"> z bieżnikiem dostosowanym do różnych warunków atmosferycznych,</w:t>
            </w:r>
          </w:p>
          <w:p w14:paraId="7D88CBCC" w14:textId="77777777" w:rsidR="00F93023" w:rsidRPr="008F5026" w:rsidRDefault="00F93023" w:rsidP="007627ED">
            <w:pPr>
              <w:pStyle w:val="Tekstpodstawowy"/>
              <w:tabs>
                <w:tab w:val="left" w:pos="9720"/>
              </w:tabs>
              <w:ind w:left="360" w:right="-71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 xml:space="preserve">    wartość nominalna ciśnienia powietrza w ogumienia trwale umieszczona nad kołami.</w:t>
            </w:r>
          </w:p>
          <w:p w14:paraId="03FF518A" w14:textId="77777777" w:rsidR="00F93023" w:rsidRPr="00AE01A9" w:rsidRDefault="00F93023" w:rsidP="00BA4834">
            <w:pPr>
              <w:pStyle w:val="Tekstpodstawowy"/>
              <w:numPr>
                <w:ilvl w:val="0"/>
                <w:numId w:val="2"/>
              </w:numPr>
              <w:tabs>
                <w:tab w:val="left" w:pos="9720"/>
              </w:tabs>
              <w:ind w:right="-71"/>
              <w:rPr>
                <w:rFonts w:ascii="Book Antiqua" w:hAnsi="Book Antiqua"/>
                <w:color w:val="FF0000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 xml:space="preserve">Pojazd wyposażony co najmniej </w:t>
            </w:r>
            <w:proofErr w:type="gramStart"/>
            <w:r w:rsidRPr="008F5026">
              <w:rPr>
                <w:rFonts w:ascii="Book Antiqua" w:hAnsi="Book Antiqua"/>
                <w:color w:val="auto"/>
                <w:szCs w:val="24"/>
              </w:rPr>
              <w:t>w :</w:t>
            </w:r>
            <w:proofErr w:type="gramEnd"/>
            <w:r w:rsidRPr="008F5026">
              <w:rPr>
                <w:rFonts w:ascii="Book Antiqua" w:hAnsi="Book Antiqua"/>
                <w:color w:val="auto"/>
                <w:szCs w:val="24"/>
              </w:rPr>
              <w:t xml:space="preserve"> 2 kliny pod </w:t>
            </w:r>
            <w:proofErr w:type="gramStart"/>
            <w:r w:rsidRPr="008F5026">
              <w:rPr>
                <w:rFonts w:ascii="Book Antiqua" w:hAnsi="Book Antiqua"/>
                <w:color w:val="auto"/>
                <w:szCs w:val="24"/>
              </w:rPr>
              <w:t>koła ,</w:t>
            </w:r>
            <w:proofErr w:type="gramEnd"/>
            <w:r w:rsidRPr="008F5026">
              <w:rPr>
                <w:rFonts w:ascii="Book Antiqua" w:hAnsi="Book Antiqua"/>
                <w:color w:val="auto"/>
                <w:szCs w:val="24"/>
              </w:rPr>
              <w:t xml:space="preserve"> zestaw </w:t>
            </w:r>
            <w:proofErr w:type="gramStart"/>
            <w:r w:rsidRPr="008F5026">
              <w:rPr>
                <w:rFonts w:ascii="Book Antiqua" w:hAnsi="Book Antiqua"/>
                <w:color w:val="auto"/>
                <w:szCs w:val="24"/>
              </w:rPr>
              <w:t>narzędzi ,</w:t>
            </w:r>
            <w:proofErr w:type="gramEnd"/>
            <w:r w:rsidRPr="008F5026">
              <w:rPr>
                <w:rFonts w:ascii="Book Antiqua" w:hAnsi="Book Antiqua"/>
                <w:color w:val="auto"/>
                <w:szCs w:val="24"/>
              </w:rPr>
              <w:t xml:space="preserve"> klucz do </w:t>
            </w:r>
            <w:proofErr w:type="gramStart"/>
            <w:r w:rsidRPr="008F5026">
              <w:rPr>
                <w:rFonts w:ascii="Book Antiqua" w:hAnsi="Book Antiqua"/>
                <w:color w:val="auto"/>
                <w:szCs w:val="24"/>
              </w:rPr>
              <w:t>kół ,</w:t>
            </w:r>
            <w:proofErr w:type="gramEnd"/>
            <w:r w:rsidRPr="008F5026">
              <w:rPr>
                <w:rFonts w:ascii="Book Antiqua" w:hAnsi="Book Antiqua"/>
                <w:color w:val="auto"/>
                <w:szCs w:val="24"/>
              </w:rPr>
              <w:t xml:space="preserve"> podnośnik </w:t>
            </w:r>
            <w:proofErr w:type="gramStart"/>
            <w:r w:rsidRPr="008F5026">
              <w:rPr>
                <w:rFonts w:ascii="Book Antiqua" w:hAnsi="Book Antiqua"/>
                <w:color w:val="auto"/>
                <w:szCs w:val="24"/>
              </w:rPr>
              <w:t>hydrauliczny ,</w:t>
            </w:r>
            <w:proofErr w:type="gramEnd"/>
            <w:r w:rsidRPr="008F5026">
              <w:rPr>
                <w:rFonts w:ascii="Book Antiqua" w:hAnsi="Book Antiqua"/>
                <w:color w:val="auto"/>
                <w:szCs w:val="24"/>
              </w:rPr>
              <w:t xml:space="preserve"> przewód do pompowania kół z manometrem, trójkąt </w:t>
            </w:r>
            <w:proofErr w:type="gramStart"/>
            <w:r w:rsidRPr="008F5026">
              <w:rPr>
                <w:rFonts w:ascii="Book Antiqua" w:hAnsi="Book Antiqua"/>
                <w:color w:val="auto"/>
                <w:szCs w:val="24"/>
              </w:rPr>
              <w:t>ostrzegawczy ,</w:t>
            </w:r>
            <w:proofErr w:type="gramEnd"/>
            <w:r w:rsidRPr="008F5026">
              <w:rPr>
                <w:rFonts w:ascii="Book Antiqua" w:hAnsi="Book Antiqua"/>
                <w:color w:val="auto"/>
                <w:szCs w:val="24"/>
              </w:rPr>
              <w:t xml:space="preserve"> </w:t>
            </w:r>
            <w:proofErr w:type="gramStart"/>
            <w:r w:rsidRPr="008F5026">
              <w:rPr>
                <w:rFonts w:ascii="Book Antiqua" w:hAnsi="Book Antiqua"/>
                <w:color w:val="auto"/>
                <w:szCs w:val="24"/>
              </w:rPr>
              <w:t>apteczkę ,</w:t>
            </w:r>
            <w:proofErr w:type="gramEnd"/>
            <w:r w:rsidRPr="008F5026">
              <w:rPr>
                <w:rFonts w:ascii="Book Antiqua" w:hAnsi="Book Antiqua"/>
                <w:color w:val="auto"/>
                <w:szCs w:val="24"/>
              </w:rPr>
              <w:t xml:space="preserve"> gaśnicę </w:t>
            </w:r>
            <w:proofErr w:type="gramStart"/>
            <w:r w:rsidRPr="008F5026">
              <w:rPr>
                <w:rFonts w:ascii="Book Antiqua" w:hAnsi="Book Antiqua"/>
                <w:color w:val="auto"/>
                <w:szCs w:val="24"/>
              </w:rPr>
              <w:t>proszkową .</w:t>
            </w:r>
            <w:proofErr w:type="gramEnd"/>
            <w:r w:rsidRPr="008F5026">
              <w:rPr>
                <w:rFonts w:ascii="Book Antiqua" w:hAnsi="Book Antiqua"/>
                <w:color w:val="auto"/>
                <w:szCs w:val="24"/>
              </w:rPr>
              <w:t xml:space="preserve">  </w:t>
            </w:r>
          </w:p>
        </w:tc>
        <w:tc>
          <w:tcPr>
            <w:tcW w:w="3260" w:type="dxa"/>
            <w:tcBorders>
              <w:bottom w:val="double" w:sz="6" w:space="0" w:color="auto"/>
            </w:tcBorders>
          </w:tcPr>
          <w:p w14:paraId="2672A44A" w14:textId="77777777" w:rsidR="00F93023" w:rsidRPr="008F5026" w:rsidRDefault="00F93023" w:rsidP="00F93023">
            <w:pPr>
              <w:pStyle w:val="Tekstpodstawowy"/>
              <w:tabs>
                <w:tab w:val="clear" w:pos="3990"/>
                <w:tab w:val="left" w:pos="9720"/>
              </w:tabs>
              <w:ind w:right="-71"/>
              <w:rPr>
                <w:rFonts w:ascii="Book Antiqua" w:hAnsi="Book Antiqua"/>
                <w:bCs/>
                <w:iCs/>
                <w:color w:val="auto"/>
                <w:szCs w:val="24"/>
              </w:rPr>
            </w:pPr>
          </w:p>
        </w:tc>
      </w:tr>
      <w:tr w:rsidR="00F93023" w:rsidRPr="008F5026" w14:paraId="49ABD028" w14:textId="17157D28" w:rsidTr="00F93023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7DDC7219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jc w:val="center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1.6</w:t>
            </w:r>
          </w:p>
        </w:tc>
        <w:tc>
          <w:tcPr>
            <w:tcW w:w="6095" w:type="dxa"/>
            <w:tcBorders>
              <w:top w:val="double" w:sz="6" w:space="0" w:color="auto"/>
            </w:tcBorders>
            <w:vAlign w:val="center"/>
          </w:tcPr>
          <w:p w14:paraId="0D1216B5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rPr>
                <w:rFonts w:ascii="Book Antiqua" w:hAnsi="Book Antiqua"/>
                <w:b/>
                <w:bCs/>
                <w:i/>
                <w:iCs/>
                <w:color w:val="auto"/>
                <w:szCs w:val="24"/>
              </w:rPr>
            </w:pPr>
            <w:r w:rsidRPr="008F5026">
              <w:rPr>
                <w:rFonts w:ascii="Book Antiqua" w:hAnsi="Book Antiqua"/>
                <w:b/>
                <w:bCs/>
                <w:i/>
                <w:iCs/>
                <w:color w:val="auto"/>
                <w:szCs w:val="24"/>
              </w:rPr>
              <w:t>Wymiary i masy:</w:t>
            </w:r>
          </w:p>
          <w:p w14:paraId="09FDC758" w14:textId="77777777" w:rsidR="00F93023" w:rsidRPr="008F5026" w:rsidRDefault="00F93023" w:rsidP="007A4C8E">
            <w:pPr>
              <w:pStyle w:val="Tekstpodstawowy"/>
              <w:numPr>
                <w:ilvl w:val="0"/>
                <w:numId w:val="1"/>
              </w:numPr>
              <w:tabs>
                <w:tab w:val="left" w:pos="9720"/>
              </w:tabs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maksymalna wysokość całkowita ≤ 33</w:t>
            </w:r>
            <w:r>
              <w:rPr>
                <w:rFonts w:ascii="Book Antiqua" w:hAnsi="Book Antiqua"/>
                <w:color w:val="auto"/>
                <w:szCs w:val="24"/>
              </w:rPr>
              <w:t>5</w:t>
            </w:r>
            <w:r w:rsidRPr="008F5026">
              <w:rPr>
                <w:rFonts w:ascii="Book Antiqua" w:hAnsi="Book Antiqua"/>
                <w:color w:val="auto"/>
                <w:szCs w:val="24"/>
              </w:rPr>
              <w:t xml:space="preserve">0 mm, </w:t>
            </w:r>
          </w:p>
          <w:p w14:paraId="67D5272D" w14:textId="77777777" w:rsidR="00F93023" w:rsidRPr="008F5026" w:rsidRDefault="00F93023" w:rsidP="007A4C8E">
            <w:pPr>
              <w:pStyle w:val="Tekstpodstawowy"/>
              <w:numPr>
                <w:ilvl w:val="0"/>
                <w:numId w:val="1"/>
              </w:numPr>
              <w:tabs>
                <w:tab w:val="left" w:pos="9720"/>
              </w:tabs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maksymalna długość ≤ 10010 mm,</w:t>
            </w:r>
          </w:p>
          <w:p w14:paraId="774CC9A1" w14:textId="77777777" w:rsidR="00F93023" w:rsidRPr="008F5026" w:rsidRDefault="00F93023" w:rsidP="007A4C8E">
            <w:pPr>
              <w:pStyle w:val="Tekstpodstawowy"/>
              <w:numPr>
                <w:ilvl w:val="0"/>
                <w:numId w:val="1"/>
              </w:numPr>
              <w:tabs>
                <w:tab w:val="left" w:pos="9720"/>
              </w:tabs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maksymalna szerokość ≤ 2550 mm,</w:t>
            </w:r>
          </w:p>
          <w:p w14:paraId="57E00EFC" w14:textId="77777777" w:rsidR="00F93023" w:rsidRPr="00AE01A9" w:rsidRDefault="00F93023" w:rsidP="00AE01A9">
            <w:pPr>
              <w:pStyle w:val="Tekstpodstawowy"/>
              <w:numPr>
                <w:ilvl w:val="0"/>
                <w:numId w:val="1"/>
              </w:numPr>
              <w:tabs>
                <w:tab w:val="left" w:pos="9720"/>
              </w:tabs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rzeczywista masa całkowita samochodu ≤ 15 000 kg. Dopuszczalna masa całkowita podana w dokumentach sam</w:t>
            </w:r>
            <w:r>
              <w:rPr>
                <w:rFonts w:ascii="Book Antiqua" w:hAnsi="Book Antiqua"/>
                <w:color w:val="auto"/>
                <w:szCs w:val="24"/>
              </w:rPr>
              <w:t>ochodu i nie może przekroczyć 16</w:t>
            </w:r>
            <w:r w:rsidRPr="008F5026">
              <w:rPr>
                <w:rFonts w:ascii="Book Antiqua" w:hAnsi="Book Antiqua"/>
                <w:color w:val="auto"/>
                <w:szCs w:val="24"/>
              </w:rPr>
              <w:t xml:space="preserve"> 000 kg.</w:t>
            </w:r>
          </w:p>
        </w:tc>
        <w:tc>
          <w:tcPr>
            <w:tcW w:w="3260" w:type="dxa"/>
            <w:tcBorders>
              <w:top w:val="double" w:sz="6" w:space="0" w:color="auto"/>
            </w:tcBorders>
          </w:tcPr>
          <w:p w14:paraId="2E6F2BF1" w14:textId="77777777" w:rsidR="00F93023" w:rsidRPr="008F5026" w:rsidRDefault="00F93023" w:rsidP="00F93023">
            <w:pPr>
              <w:pStyle w:val="Tekstpodstawowy"/>
              <w:tabs>
                <w:tab w:val="clear" w:pos="3990"/>
                <w:tab w:val="left" w:pos="9720"/>
              </w:tabs>
              <w:rPr>
                <w:rFonts w:ascii="Book Antiqua" w:hAnsi="Book Antiqua"/>
                <w:b/>
                <w:bCs/>
                <w:i/>
                <w:iCs/>
                <w:color w:val="auto"/>
                <w:szCs w:val="24"/>
              </w:rPr>
            </w:pPr>
          </w:p>
        </w:tc>
      </w:tr>
      <w:tr w:rsidR="00F93023" w:rsidRPr="008F5026" w14:paraId="0CF62244" w14:textId="79F5902B" w:rsidTr="00F93023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5F5D7CF9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jc w:val="center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1.7</w:t>
            </w:r>
          </w:p>
        </w:tc>
        <w:tc>
          <w:tcPr>
            <w:tcW w:w="6095" w:type="dxa"/>
            <w:tcBorders>
              <w:bottom w:val="double" w:sz="6" w:space="0" w:color="auto"/>
            </w:tcBorders>
            <w:vAlign w:val="center"/>
          </w:tcPr>
          <w:p w14:paraId="2090529F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rPr>
                <w:rFonts w:ascii="Book Antiqua" w:hAnsi="Book Antiqua"/>
                <w:i/>
                <w:iCs/>
                <w:color w:val="auto"/>
                <w:szCs w:val="24"/>
              </w:rPr>
            </w:pPr>
            <w:r w:rsidRPr="008F5026">
              <w:rPr>
                <w:rFonts w:ascii="Book Antiqua" w:hAnsi="Book Antiqua"/>
                <w:b/>
                <w:bCs/>
                <w:i/>
                <w:iCs/>
                <w:color w:val="auto"/>
                <w:szCs w:val="24"/>
              </w:rPr>
              <w:t>Kabina:</w:t>
            </w:r>
            <w:r w:rsidRPr="008F5026">
              <w:rPr>
                <w:rFonts w:ascii="Book Antiqua" w:hAnsi="Book Antiqua"/>
                <w:i/>
                <w:iCs/>
                <w:color w:val="auto"/>
                <w:szCs w:val="24"/>
              </w:rPr>
              <w:t xml:space="preserve"> </w:t>
            </w:r>
          </w:p>
          <w:p w14:paraId="5BBE6265" w14:textId="77777777" w:rsidR="00F93023" w:rsidRPr="008F5026" w:rsidRDefault="00F93023" w:rsidP="007A4C8E">
            <w:pPr>
              <w:pStyle w:val="Tekstpodstawowy"/>
              <w:numPr>
                <w:ilvl w:val="0"/>
                <w:numId w:val="1"/>
              </w:numPr>
              <w:tabs>
                <w:tab w:val="left" w:pos="9720"/>
              </w:tabs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dwudrzwiowa, jednomodułowa,</w:t>
            </w:r>
          </w:p>
          <w:p w14:paraId="31D1A538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 xml:space="preserve">      -   zapewniająca dostęp do silnika,</w:t>
            </w:r>
          </w:p>
          <w:p w14:paraId="52BC17BB" w14:textId="77777777" w:rsidR="00F93023" w:rsidRPr="006F58B8" w:rsidRDefault="00F93023" w:rsidP="006F58B8">
            <w:pPr>
              <w:pStyle w:val="Tekstpodstawowy"/>
              <w:numPr>
                <w:ilvl w:val="0"/>
                <w:numId w:val="1"/>
              </w:numPr>
              <w:tabs>
                <w:tab w:val="left" w:pos="9720"/>
              </w:tabs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o konstrukcji umożliwiającej przeprowadzenie obsługi codziennej bez jej podnoszenia,</w:t>
            </w:r>
          </w:p>
          <w:p w14:paraId="14E7383A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rPr>
                <w:rFonts w:ascii="Book Antiqua" w:hAnsi="Book Antiqua"/>
                <w:b/>
                <w:bCs/>
                <w:i/>
                <w:iCs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 xml:space="preserve">          </w:t>
            </w:r>
            <w:r w:rsidRPr="008F5026">
              <w:rPr>
                <w:rFonts w:ascii="Book Antiqua" w:hAnsi="Book Antiqua"/>
                <w:b/>
                <w:bCs/>
                <w:i/>
                <w:iCs/>
                <w:color w:val="auto"/>
                <w:szCs w:val="24"/>
              </w:rPr>
              <w:t>wyposażona w:</w:t>
            </w:r>
          </w:p>
          <w:p w14:paraId="0564D401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rPr>
                <w:rFonts w:ascii="Book Antiqua" w:hAnsi="Book Antiqua"/>
                <w:b/>
                <w:bCs/>
                <w:color w:val="auto"/>
                <w:szCs w:val="24"/>
              </w:rPr>
            </w:pPr>
          </w:p>
          <w:p w14:paraId="0825D00E" w14:textId="77777777" w:rsidR="00F93023" w:rsidRPr="008F5026" w:rsidRDefault="00F93023" w:rsidP="00421C12">
            <w:pPr>
              <w:pStyle w:val="Tekstpodstawowy"/>
              <w:numPr>
                <w:ilvl w:val="0"/>
                <w:numId w:val="1"/>
              </w:numPr>
              <w:tabs>
                <w:tab w:val="left" w:pos="9720"/>
              </w:tabs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 xml:space="preserve">fotele usytuowane przodem do kierunku jazdy w układzie miejsc 1 + 2, pokryte materiałem łatwym w utrzymaniu w czystości, nienasiąkliwym odpornym na rozdarcie, ścieranie i </w:t>
            </w:r>
            <w:proofErr w:type="gramStart"/>
            <w:r w:rsidRPr="008F5026">
              <w:rPr>
                <w:rFonts w:ascii="Book Antiqua" w:hAnsi="Book Antiqua"/>
                <w:color w:val="auto"/>
                <w:szCs w:val="24"/>
              </w:rPr>
              <w:t>anty poślizgowym</w:t>
            </w:r>
            <w:proofErr w:type="gramEnd"/>
            <w:r w:rsidRPr="008F5026">
              <w:rPr>
                <w:rFonts w:ascii="Book Antiqua" w:hAnsi="Book Antiqua"/>
                <w:color w:val="auto"/>
                <w:szCs w:val="24"/>
              </w:rPr>
              <w:t>, wyposażone w zagłówki i bezwładnościowe pasy bezpieczeństwa,</w:t>
            </w:r>
          </w:p>
          <w:p w14:paraId="2DAB6A93" w14:textId="77777777" w:rsidR="00F93023" w:rsidRPr="008F5026" w:rsidRDefault="00F93023" w:rsidP="006E06E7">
            <w:pPr>
              <w:pStyle w:val="Tekstpodstawowy"/>
              <w:numPr>
                <w:ilvl w:val="0"/>
                <w:numId w:val="1"/>
              </w:numPr>
              <w:tabs>
                <w:tab w:val="left" w:pos="9720"/>
              </w:tabs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 xml:space="preserve">fotel kierowcy z regulacją wysokości, </w:t>
            </w:r>
            <w:proofErr w:type="gramStart"/>
            <w:r w:rsidRPr="008F5026">
              <w:rPr>
                <w:rFonts w:ascii="Book Antiqua" w:hAnsi="Book Antiqua"/>
                <w:color w:val="auto"/>
                <w:szCs w:val="24"/>
              </w:rPr>
              <w:t>odległości  i</w:t>
            </w:r>
            <w:proofErr w:type="gramEnd"/>
            <w:r w:rsidRPr="008F5026">
              <w:rPr>
                <w:rFonts w:ascii="Book Antiqua" w:hAnsi="Book Antiqua"/>
                <w:color w:val="auto"/>
                <w:szCs w:val="24"/>
              </w:rPr>
              <w:t xml:space="preserve">  pochylenia oparcia,</w:t>
            </w:r>
          </w:p>
          <w:p w14:paraId="242459CD" w14:textId="77777777" w:rsidR="00F93023" w:rsidRPr="008F5026" w:rsidRDefault="00F93023" w:rsidP="006E06E7">
            <w:pPr>
              <w:pStyle w:val="Tekstpodstawowy"/>
              <w:numPr>
                <w:ilvl w:val="0"/>
                <w:numId w:val="1"/>
              </w:numPr>
              <w:tabs>
                <w:tab w:val="left" w:pos="9720"/>
              </w:tabs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indywidualne oświetlenie nad siedzeniem dowódcy,</w:t>
            </w:r>
          </w:p>
          <w:p w14:paraId="2195E37E" w14:textId="77777777" w:rsidR="00F93023" w:rsidRDefault="00F93023" w:rsidP="00421C12">
            <w:pPr>
              <w:pStyle w:val="Tekstpodstawowy"/>
              <w:numPr>
                <w:ilvl w:val="0"/>
                <w:numId w:val="1"/>
              </w:numPr>
              <w:tabs>
                <w:tab w:val="left" w:pos="9720"/>
              </w:tabs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 xml:space="preserve">radiotelefon przewoźny dopuszczony do </w:t>
            </w:r>
            <w:r w:rsidRPr="008F5026">
              <w:rPr>
                <w:rFonts w:ascii="Book Antiqua" w:hAnsi="Book Antiqua"/>
                <w:color w:val="auto"/>
                <w:szCs w:val="24"/>
              </w:rPr>
              <w:lastRenderedPageBreak/>
              <w:t>stosowania w sieci PSP</w:t>
            </w:r>
            <w:r>
              <w:rPr>
                <w:rFonts w:ascii="Book Antiqua" w:hAnsi="Book Antiqua"/>
                <w:color w:val="auto"/>
                <w:szCs w:val="24"/>
              </w:rPr>
              <w:t>/OSP fabrycznie nowy.</w:t>
            </w:r>
          </w:p>
          <w:p w14:paraId="0E452055" w14:textId="77777777" w:rsidR="00F93023" w:rsidRPr="00AE01A9" w:rsidRDefault="00F93023" w:rsidP="00AE01A9">
            <w:pPr>
              <w:pStyle w:val="Tekstpodstawowy"/>
              <w:numPr>
                <w:ilvl w:val="0"/>
                <w:numId w:val="1"/>
              </w:numPr>
              <w:tabs>
                <w:tab w:val="left" w:pos="9720"/>
              </w:tabs>
              <w:jc w:val="center"/>
              <w:rPr>
                <w:rFonts w:ascii="Book Antiqua" w:hAnsi="Book Antiqua"/>
                <w:color w:val="auto"/>
                <w:szCs w:val="24"/>
              </w:rPr>
            </w:pPr>
            <w:r>
              <w:rPr>
                <w:rFonts w:ascii="Book Antiqua" w:hAnsi="Book Antiqua"/>
                <w:color w:val="auto"/>
                <w:szCs w:val="24"/>
              </w:rPr>
              <w:t>Radiotelefon przenośny</w:t>
            </w:r>
            <w:r w:rsidRPr="008F5026">
              <w:rPr>
                <w:rFonts w:ascii="Book Antiqua" w:hAnsi="Book Antiqua"/>
                <w:color w:val="auto"/>
                <w:szCs w:val="24"/>
              </w:rPr>
              <w:t xml:space="preserve"> </w:t>
            </w:r>
            <w:proofErr w:type="gramStart"/>
            <w:r>
              <w:rPr>
                <w:rFonts w:ascii="Book Antiqua" w:hAnsi="Book Antiqua"/>
                <w:color w:val="auto"/>
                <w:szCs w:val="24"/>
              </w:rPr>
              <w:t>( radiotelefon</w:t>
            </w:r>
            <w:proofErr w:type="gramEnd"/>
            <w:r>
              <w:rPr>
                <w:rFonts w:ascii="Book Antiqua" w:hAnsi="Book Antiqua"/>
                <w:color w:val="auto"/>
                <w:szCs w:val="24"/>
              </w:rPr>
              <w:t xml:space="preserve">, ładowarka, </w:t>
            </w:r>
            <w:proofErr w:type="spellStart"/>
            <w:proofErr w:type="gramStart"/>
            <w:r>
              <w:rPr>
                <w:rFonts w:ascii="Book Antiqua" w:hAnsi="Book Antiqua"/>
                <w:color w:val="auto"/>
                <w:szCs w:val="24"/>
              </w:rPr>
              <w:t>mikrofonogłośnik</w:t>
            </w:r>
            <w:proofErr w:type="spellEnd"/>
            <w:r>
              <w:rPr>
                <w:rFonts w:ascii="Book Antiqua" w:hAnsi="Book Antiqua"/>
                <w:color w:val="auto"/>
                <w:szCs w:val="24"/>
              </w:rPr>
              <w:t xml:space="preserve">)  </w:t>
            </w:r>
            <w:r w:rsidRPr="008F5026">
              <w:rPr>
                <w:rFonts w:ascii="Book Antiqua" w:hAnsi="Book Antiqua"/>
                <w:color w:val="auto"/>
                <w:szCs w:val="24"/>
              </w:rPr>
              <w:t>dopuszczon</w:t>
            </w:r>
            <w:r>
              <w:rPr>
                <w:rFonts w:ascii="Book Antiqua" w:hAnsi="Book Antiqua"/>
                <w:color w:val="auto"/>
                <w:szCs w:val="24"/>
              </w:rPr>
              <w:t>e</w:t>
            </w:r>
            <w:proofErr w:type="gramEnd"/>
            <w:r w:rsidRPr="008F5026">
              <w:rPr>
                <w:rFonts w:ascii="Book Antiqua" w:hAnsi="Book Antiqua"/>
                <w:color w:val="auto"/>
                <w:szCs w:val="24"/>
              </w:rPr>
              <w:t xml:space="preserve"> do stosowania w sieci PSP</w:t>
            </w:r>
            <w:r>
              <w:rPr>
                <w:rFonts w:ascii="Book Antiqua" w:hAnsi="Book Antiqua"/>
                <w:color w:val="auto"/>
                <w:szCs w:val="24"/>
              </w:rPr>
              <w:t>/OSP  8 szt. fabrycznie nowe</w:t>
            </w:r>
          </w:p>
        </w:tc>
        <w:tc>
          <w:tcPr>
            <w:tcW w:w="3260" w:type="dxa"/>
            <w:tcBorders>
              <w:bottom w:val="double" w:sz="6" w:space="0" w:color="auto"/>
            </w:tcBorders>
          </w:tcPr>
          <w:p w14:paraId="5CA8B6BC" w14:textId="77777777" w:rsidR="00F93023" w:rsidRPr="008F5026" w:rsidRDefault="00F93023" w:rsidP="00F93023">
            <w:pPr>
              <w:pStyle w:val="Tekstpodstawowy"/>
              <w:tabs>
                <w:tab w:val="clear" w:pos="3990"/>
                <w:tab w:val="left" w:pos="9720"/>
              </w:tabs>
              <w:rPr>
                <w:rFonts w:ascii="Book Antiqua" w:hAnsi="Book Antiqua"/>
                <w:b/>
                <w:bCs/>
                <w:i/>
                <w:iCs/>
                <w:color w:val="auto"/>
                <w:szCs w:val="24"/>
              </w:rPr>
            </w:pPr>
          </w:p>
        </w:tc>
      </w:tr>
      <w:tr w:rsidR="00F93023" w:rsidRPr="008F5026" w14:paraId="2D4E0A7E" w14:textId="4F77208A" w:rsidTr="00F93023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598D45D2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jc w:val="center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1.8</w:t>
            </w:r>
          </w:p>
        </w:tc>
        <w:tc>
          <w:tcPr>
            <w:tcW w:w="6095" w:type="dxa"/>
            <w:tcBorders>
              <w:top w:val="double" w:sz="6" w:space="0" w:color="auto"/>
            </w:tcBorders>
            <w:vAlign w:val="center"/>
          </w:tcPr>
          <w:p w14:paraId="1BBC6F32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rPr>
                <w:rFonts w:ascii="Book Antiqua" w:hAnsi="Book Antiqua"/>
                <w:b/>
                <w:bCs/>
                <w:i/>
                <w:iCs/>
                <w:color w:val="auto"/>
                <w:szCs w:val="24"/>
              </w:rPr>
            </w:pPr>
            <w:r w:rsidRPr="008F5026">
              <w:rPr>
                <w:rFonts w:ascii="Book Antiqua" w:hAnsi="Book Antiqua"/>
                <w:b/>
                <w:bCs/>
                <w:i/>
                <w:iCs/>
                <w:color w:val="auto"/>
                <w:szCs w:val="24"/>
              </w:rPr>
              <w:t>Instalacja elektryczna:</w:t>
            </w:r>
          </w:p>
          <w:p w14:paraId="270285D7" w14:textId="77777777" w:rsidR="00F93023" w:rsidRPr="008F5026" w:rsidRDefault="00F93023" w:rsidP="007A4C8E">
            <w:pPr>
              <w:pStyle w:val="Tekstpodstawowy"/>
              <w:numPr>
                <w:ilvl w:val="0"/>
                <w:numId w:val="1"/>
              </w:numPr>
              <w:tabs>
                <w:tab w:val="left" w:pos="9720"/>
              </w:tabs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jednoprzewodowa 24 V, z biegunem ujemnym na masie,</w:t>
            </w:r>
          </w:p>
          <w:p w14:paraId="26D5572F" w14:textId="77777777" w:rsidR="00F93023" w:rsidRPr="008F5026" w:rsidRDefault="00F93023" w:rsidP="007A3A21">
            <w:pPr>
              <w:pStyle w:val="Tekstpodstawowy"/>
              <w:numPr>
                <w:ilvl w:val="0"/>
                <w:numId w:val="1"/>
              </w:numPr>
              <w:tabs>
                <w:tab w:val="left" w:pos="9720"/>
              </w:tabs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 xml:space="preserve">o mocy alternatora i pojemności akumulatorów zapewniających pełne zapotrzebowanie na energię elektryczną przy jej pełnym obciążeniu, </w:t>
            </w:r>
          </w:p>
          <w:p w14:paraId="617E63E3" w14:textId="77777777" w:rsidR="00F93023" w:rsidRDefault="00F93023" w:rsidP="007A4C8E">
            <w:pPr>
              <w:pStyle w:val="Tekstpodstawowy"/>
              <w:numPr>
                <w:ilvl w:val="0"/>
                <w:numId w:val="1"/>
              </w:numPr>
              <w:tabs>
                <w:tab w:val="left" w:pos="9720"/>
              </w:tabs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wyposażona w główny wyłącznik prądu, umożliwiający odłączenie akumulatora od wszystkich systemów elektrycznych z wyjątkiem tych, które wymagają stałego zasilania (np. ładowarek latarek, radiotelefonów itp.).</w:t>
            </w:r>
          </w:p>
          <w:p w14:paraId="48CAF60C" w14:textId="77777777" w:rsidR="00F93023" w:rsidRPr="00D64E1C" w:rsidRDefault="00F93023" w:rsidP="00D64E1C">
            <w:pPr>
              <w:pStyle w:val="Tekstpodstawowy"/>
              <w:numPr>
                <w:ilvl w:val="0"/>
                <w:numId w:val="1"/>
              </w:numPr>
              <w:tabs>
                <w:tab w:val="left" w:pos="9720"/>
              </w:tabs>
              <w:rPr>
                <w:rFonts w:ascii="Book Antiqua" w:hAnsi="Book Antiqua"/>
                <w:color w:val="auto"/>
                <w:szCs w:val="24"/>
              </w:rPr>
            </w:pPr>
            <w:proofErr w:type="gramStart"/>
            <w:r>
              <w:rPr>
                <w:rFonts w:ascii="Book Antiqua" w:hAnsi="Book Antiqua"/>
                <w:color w:val="auto"/>
                <w:szCs w:val="24"/>
              </w:rPr>
              <w:t>akumulatory  nowe</w:t>
            </w:r>
            <w:proofErr w:type="gramEnd"/>
            <w:r>
              <w:rPr>
                <w:rFonts w:ascii="Book Antiqua" w:hAnsi="Book Antiqua"/>
                <w:color w:val="auto"/>
                <w:szCs w:val="24"/>
              </w:rPr>
              <w:t xml:space="preserve"> rok produkcji 2025</w:t>
            </w:r>
          </w:p>
        </w:tc>
        <w:tc>
          <w:tcPr>
            <w:tcW w:w="3260" w:type="dxa"/>
            <w:tcBorders>
              <w:top w:val="double" w:sz="6" w:space="0" w:color="auto"/>
            </w:tcBorders>
          </w:tcPr>
          <w:p w14:paraId="28282A99" w14:textId="77777777" w:rsidR="00F93023" w:rsidRPr="008F5026" w:rsidRDefault="00F93023" w:rsidP="00F93023">
            <w:pPr>
              <w:pStyle w:val="Tekstpodstawowy"/>
              <w:tabs>
                <w:tab w:val="clear" w:pos="3990"/>
                <w:tab w:val="left" w:pos="9720"/>
              </w:tabs>
              <w:rPr>
                <w:rFonts w:ascii="Book Antiqua" w:hAnsi="Book Antiqua"/>
                <w:b/>
                <w:bCs/>
                <w:i/>
                <w:iCs/>
                <w:color w:val="auto"/>
                <w:szCs w:val="24"/>
              </w:rPr>
            </w:pPr>
          </w:p>
        </w:tc>
      </w:tr>
      <w:tr w:rsidR="00F93023" w:rsidRPr="008F5026" w14:paraId="0A470022" w14:textId="27F6E89B" w:rsidTr="00F93023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55F56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jc w:val="center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1.9</w:t>
            </w:r>
          </w:p>
        </w:tc>
        <w:tc>
          <w:tcPr>
            <w:tcW w:w="6095" w:type="dxa"/>
            <w:vAlign w:val="center"/>
          </w:tcPr>
          <w:p w14:paraId="51573EBB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rPr>
                <w:rFonts w:ascii="Book Antiqua" w:hAnsi="Book Antiqua"/>
                <w:b/>
                <w:bCs/>
                <w:i/>
                <w:iCs/>
                <w:color w:val="auto"/>
                <w:szCs w:val="24"/>
              </w:rPr>
            </w:pPr>
            <w:r w:rsidRPr="008F5026">
              <w:rPr>
                <w:rFonts w:ascii="Book Antiqua" w:hAnsi="Book Antiqua"/>
                <w:b/>
                <w:bCs/>
                <w:i/>
                <w:iCs/>
                <w:color w:val="auto"/>
                <w:szCs w:val="24"/>
              </w:rPr>
              <w:t>Kolor:</w:t>
            </w:r>
          </w:p>
          <w:p w14:paraId="1B0E79A2" w14:textId="77777777" w:rsidR="00F93023" w:rsidRPr="008F5026" w:rsidRDefault="00F93023" w:rsidP="007A4C8E">
            <w:pPr>
              <w:pStyle w:val="Tekstpodstawowy"/>
              <w:numPr>
                <w:ilvl w:val="0"/>
                <w:numId w:val="1"/>
              </w:numPr>
              <w:tabs>
                <w:tab w:val="left" w:pos="9720"/>
              </w:tabs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elementy podwozia – czarne,</w:t>
            </w:r>
          </w:p>
          <w:p w14:paraId="155CEC55" w14:textId="77777777" w:rsidR="00F93023" w:rsidRPr="008F5026" w:rsidRDefault="00F93023" w:rsidP="007A4C8E">
            <w:pPr>
              <w:pStyle w:val="Tekstpodstawowy"/>
              <w:numPr>
                <w:ilvl w:val="0"/>
                <w:numId w:val="1"/>
              </w:numPr>
              <w:tabs>
                <w:tab w:val="left" w:pos="9720"/>
              </w:tabs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błotniki i zderzaki – białe,</w:t>
            </w:r>
          </w:p>
          <w:p w14:paraId="28E3405D" w14:textId="77777777" w:rsidR="00F93023" w:rsidRPr="008F5026" w:rsidRDefault="00F93023" w:rsidP="007A4C8E">
            <w:pPr>
              <w:pStyle w:val="Tekstpodstawowy"/>
              <w:numPr>
                <w:ilvl w:val="0"/>
                <w:numId w:val="1"/>
              </w:numPr>
              <w:tabs>
                <w:tab w:val="left" w:pos="9720"/>
              </w:tabs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kabina, zabudowa – RAL 3000</w:t>
            </w:r>
          </w:p>
          <w:p w14:paraId="3128EE34" w14:textId="77777777" w:rsidR="00F93023" w:rsidRPr="008F5026" w:rsidRDefault="00F93023" w:rsidP="007A4C8E">
            <w:pPr>
              <w:pStyle w:val="Tekstpodstawowy"/>
              <w:numPr>
                <w:ilvl w:val="0"/>
                <w:numId w:val="1"/>
              </w:numPr>
              <w:tabs>
                <w:tab w:val="left" w:pos="9720"/>
              </w:tabs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oznakowanie zgodne z Instrukcją Komendanta Głównego Państwowej Straży Pożarnej z dnia 26.07.2002r.w sprawie jednolitego oznakowania osób funkcyjnych, pojazdów, kontenerów, przyczep, sprzętu ratowniczego i ewakuacyjno-ratowniczego.</w:t>
            </w:r>
          </w:p>
        </w:tc>
        <w:tc>
          <w:tcPr>
            <w:tcW w:w="3260" w:type="dxa"/>
          </w:tcPr>
          <w:p w14:paraId="46463E8D" w14:textId="77777777" w:rsidR="00F93023" w:rsidRPr="008F5026" w:rsidRDefault="00F93023" w:rsidP="00F93023">
            <w:pPr>
              <w:pStyle w:val="Tekstpodstawowy"/>
              <w:tabs>
                <w:tab w:val="clear" w:pos="3990"/>
                <w:tab w:val="left" w:pos="9720"/>
              </w:tabs>
              <w:rPr>
                <w:rFonts w:ascii="Book Antiqua" w:hAnsi="Book Antiqua"/>
                <w:b/>
                <w:bCs/>
                <w:i/>
                <w:iCs/>
                <w:color w:val="auto"/>
                <w:szCs w:val="24"/>
              </w:rPr>
            </w:pPr>
          </w:p>
        </w:tc>
      </w:tr>
      <w:tr w:rsidR="00F93023" w:rsidRPr="008F5026" w14:paraId="4FC0A145" w14:textId="0FDA8290" w:rsidTr="00F93023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0DCD784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jc w:val="center"/>
              <w:rPr>
                <w:rFonts w:ascii="Book Antiqua" w:hAnsi="Book Antiqua"/>
                <w:b/>
                <w:color w:val="auto"/>
                <w:szCs w:val="24"/>
              </w:rPr>
            </w:pPr>
            <w:r w:rsidRPr="008F5026">
              <w:rPr>
                <w:rFonts w:ascii="Book Antiqua" w:hAnsi="Book Antiqua"/>
                <w:b/>
                <w:color w:val="auto"/>
                <w:szCs w:val="24"/>
              </w:rPr>
              <w:t>II.</w:t>
            </w:r>
          </w:p>
        </w:tc>
        <w:tc>
          <w:tcPr>
            <w:tcW w:w="6095" w:type="dxa"/>
            <w:tcBorders>
              <w:top w:val="double" w:sz="4" w:space="0" w:color="auto"/>
              <w:left w:val="nil"/>
              <w:bottom w:val="double" w:sz="6" w:space="0" w:color="auto"/>
            </w:tcBorders>
            <w:shd w:val="pct20" w:color="auto" w:fill="auto"/>
            <w:vAlign w:val="center"/>
          </w:tcPr>
          <w:p w14:paraId="1344C184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jc w:val="center"/>
              <w:rPr>
                <w:rFonts w:ascii="Book Antiqua" w:hAnsi="Book Antiqua"/>
                <w:b/>
                <w:color w:val="auto"/>
                <w:szCs w:val="24"/>
              </w:rPr>
            </w:pPr>
            <w:r w:rsidRPr="008F5026">
              <w:rPr>
                <w:rFonts w:ascii="Book Antiqua" w:hAnsi="Book Antiqua"/>
                <w:b/>
                <w:color w:val="auto"/>
                <w:szCs w:val="24"/>
              </w:rPr>
              <w:t>Zabudowa pożarnicza</w:t>
            </w:r>
          </w:p>
        </w:tc>
        <w:tc>
          <w:tcPr>
            <w:tcW w:w="3260" w:type="dxa"/>
            <w:tcBorders>
              <w:top w:val="double" w:sz="4" w:space="0" w:color="auto"/>
              <w:left w:val="nil"/>
              <w:bottom w:val="double" w:sz="6" w:space="0" w:color="auto"/>
            </w:tcBorders>
            <w:shd w:val="pct20" w:color="auto" w:fill="auto"/>
          </w:tcPr>
          <w:p w14:paraId="4CCF91E6" w14:textId="77777777" w:rsidR="00F93023" w:rsidRPr="008F5026" w:rsidRDefault="00F93023" w:rsidP="00F93023">
            <w:pPr>
              <w:pStyle w:val="Tekstpodstawowy"/>
              <w:tabs>
                <w:tab w:val="clear" w:pos="3990"/>
                <w:tab w:val="left" w:pos="9720"/>
              </w:tabs>
              <w:jc w:val="center"/>
              <w:rPr>
                <w:rFonts w:ascii="Book Antiqua" w:hAnsi="Book Antiqua"/>
                <w:b/>
                <w:color w:val="auto"/>
                <w:szCs w:val="24"/>
              </w:rPr>
            </w:pPr>
          </w:p>
        </w:tc>
      </w:tr>
      <w:tr w:rsidR="00F93023" w:rsidRPr="008F5026" w14:paraId="2BDD1DAD" w14:textId="521CF840" w:rsidTr="00F93023">
        <w:tblPrEx>
          <w:tblCellMar>
            <w:top w:w="0" w:type="dxa"/>
            <w:bottom w:w="0" w:type="dxa"/>
          </w:tblCellMar>
        </w:tblPrEx>
        <w:tc>
          <w:tcPr>
            <w:tcW w:w="852" w:type="dxa"/>
            <w:vAlign w:val="center"/>
          </w:tcPr>
          <w:p w14:paraId="2BF7B660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jc w:val="center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2.1</w:t>
            </w:r>
          </w:p>
        </w:tc>
        <w:tc>
          <w:tcPr>
            <w:tcW w:w="6095" w:type="dxa"/>
            <w:vAlign w:val="center"/>
          </w:tcPr>
          <w:p w14:paraId="591C4057" w14:textId="77777777" w:rsidR="00F93023" w:rsidRPr="008F5026" w:rsidRDefault="00F93023" w:rsidP="007A4C8E">
            <w:pPr>
              <w:widowControl w:val="0"/>
              <w:tabs>
                <w:tab w:val="left" w:pos="48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F5026">
              <w:rPr>
                <w:rFonts w:ascii="Book Antiqua" w:hAnsi="Book Antiqua"/>
              </w:rPr>
              <w:t xml:space="preserve">Zabudowa wykonana z materiałów odpornych na korozję lub trwale zabezpieczona antykorozyjnie. </w:t>
            </w:r>
          </w:p>
        </w:tc>
        <w:tc>
          <w:tcPr>
            <w:tcW w:w="3260" w:type="dxa"/>
          </w:tcPr>
          <w:p w14:paraId="3C6C84F8" w14:textId="77777777" w:rsidR="00F93023" w:rsidRPr="008F5026" w:rsidRDefault="00F93023" w:rsidP="00F93023">
            <w:pPr>
              <w:widowControl w:val="0"/>
              <w:tabs>
                <w:tab w:val="left" w:pos="48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  <w:tr w:rsidR="00F93023" w:rsidRPr="008F5026" w14:paraId="4200555B" w14:textId="2A35F024" w:rsidTr="00F93023">
        <w:tblPrEx>
          <w:tblCellMar>
            <w:top w:w="0" w:type="dxa"/>
            <w:bottom w:w="0" w:type="dxa"/>
          </w:tblCellMar>
        </w:tblPrEx>
        <w:tc>
          <w:tcPr>
            <w:tcW w:w="852" w:type="dxa"/>
            <w:vAlign w:val="center"/>
          </w:tcPr>
          <w:p w14:paraId="5CC8480B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jc w:val="center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2.2</w:t>
            </w:r>
          </w:p>
        </w:tc>
        <w:tc>
          <w:tcPr>
            <w:tcW w:w="6095" w:type="dxa"/>
            <w:vAlign w:val="center"/>
          </w:tcPr>
          <w:p w14:paraId="0A80B1CE" w14:textId="77777777" w:rsidR="00F93023" w:rsidRPr="008F5026" w:rsidRDefault="00F93023" w:rsidP="007A4C8E">
            <w:pPr>
              <w:pStyle w:val="Tekstpodstawowy"/>
              <w:tabs>
                <w:tab w:val="clear" w:pos="570"/>
                <w:tab w:val="clear" w:pos="7410"/>
                <w:tab w:val="left" w:pos="469"/>
                <w:tab w:val="left" w:pos="7489"/>
                <w:tab w:val="left" w:pos="9720"/>
              </w:tabs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Platforma zabudowy w formie podestu roboczego.</w:t>
            </w:r>
          </w:p>
          <w:p w14:paraId="0631DD38" w14:textId="77777777" w:rsidR="00F93023" w:rsidRPr="008F5026" w:rsidRDefault="00F93023" w:rsidP="007A4C8E">
            <w:pPr>
              <w:pStyle w:val="Tekstpodstawowy"/>
              <w:tabs>
                <w:tab w:val="clear" w:pos="570"/>
                <w:tab w:val="clear" w:pos="7410"/>
                <w:tab w:val="left" w:pos="469"/>
                <w:tab w:val="left" w:pos="7489"/>
                <w:tab w:val="left" w:pos="9720"/>
              </w:tabs>
              <w:rPr>
                <w:rFonts w:ascii="Book Antiqua" w:hAnsi="Book Antiqua"/>
                <w:color w:val="auto"/>
                <w:szCs w:val="24"/>
              </w:rPr>
            </w:pPr>
          </w:p>
        </w:tc>
        <w:tc>
          <w:tcPr>
            <w:tcW w:w="3260" w:type="dxa"/>
          </w:tcPr>
          <w:p w14:paraId="724A6AF1" w14:textId="77777777" w:rsidR="00F93023" w:rsidRPr="008F5026" w:rsidRDefault="00F93023" w:rsidP="00F93023">
            <w:pPr>
              <w:pStyle w:val="Tekstpodstawowy"/>
              <w:tabs>
                <w:tab w:val="clear" w:pos="570"/>
                <w:tab w:val="clear" w:pos="3990"/>
                <w:tab w:val="clear" w:pos="7410"/>
                <w:tab w:val="left" w:pos="469"/>
                <w:tab w:val="left" w:pos="7489"/>
                <w:tab w:val="left" w:pos="9720"/>
              </w:tabs>
              <w:rPr>
                <w:rFonts w:ascii="Book Antiqua" w:hAnsi="Book Antiqua"/>
                <w:color w:val="auto"/>
                <w:szCs w:val="24"/>
              </w:rPr>
            </w:pPr>
          </w:p>
        </w:tc>
      </w:tr>
      <w:tr w:rsidR="00F93023" w:rsidRPr="008F5026" w14:paraId="1A6DD2BC" w14:textId="2BF5A5E6" w:rsidTr="00F93023">
        <w:tblPrEx>
          <w:tblCellMar>
            <w:top w:w="0" w:type="dxa"/>
            <w:bottom w:w="0" w:type="dxa"/>
          </w:tblCellMar>
        </w:tblPrEx>
        <w:tc>
          <w:tcPr>
            <w:tcW w:w="852" w:type="dxa"/>
            <w:vAlign w:val="center"/>
          </w:tcPr>
          <w:p w14:paraId="21D75DC0" w14:textId="77777777" w:rsidR="00F93023" w:rsidRPr="008F5026" w:rsidRDefault="00F93023" w:rsidP="00212FB8">
            <w:pPr>
              <w:pStyle w:val="Tekstpodstawowy"/>
              <w:tabs>
                <w:tab w:val="left" w:pos="9720"/>
              </w:tabs>
              <w:jc w:val="center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2.3</w:t>
            </w:r>
          </w:p>
        </w:tc>
        <w:tc>
          <w:tcPr>
            <w:tcW w:w="6095" w:type="dxa"/>
            <w:vAlign w:val="center"/>
          </w:tcPr>
          <w:p w14:paraId="5E34527C" w14:textId="77777777" w:rsidR="00F93023" w:rsidRDefault="00F93023" w:rsidP="007A4C8E">
            <w:pPr>
              <w:pStyle w:val="Tekstpodstawowy"/>
              <w:tabs>
                <w:tab w:val="left" w:pos="9720"/>
              </w:tabs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 xml:space="preserve">Za kabiną kierowcy umieszczona skrytka na sprzęt. </w:t>
            </w:r>
          </w:p>
          <w:p w14:paraId="184D40AE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rPr>
                <w:rFonts w:ascii="Book Antiqua" w:hAnsi="Book Antiqua"/>
                <w:color w:val="auto"/>
                <w:szCs w:val="24"/>
              </w:rPr>
            </w:pPr>
            <w:r>
              <w:rPr>
                <w:rFonts w:ascii="Book Antiqua" w:hAnsi="Book Antiqua"/>
                <w:color w:val="auto"/>
                <w:szCs w:val="24"/>
              </w:rPr>
              <w:t>Zamawiający dostarczy sprzęt wykonawcy, który należy zamontować w skrytkach.</w:t>
            </w:r>
          </w:p>
          <w:p w14:paraId="66B720AF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 xml:space="preserve">Wszystkie skrytki na sprzęt i wyposażenie zamykane żaluzjami wodo i pyłoszczelnymi, wspomaganymi systemem ułatwiającym otwieranie i zabezpieczającym przed samoczynnym zamykaniem, wykonane z materiałów odpornych na korozję, wyposażone w zamki zamykane na jeden klucz. </w:t>
            </w:r>
          </w:p>
        </w:tc>
        <w:tc>
          <w:tcPr>
            <w:tcW w:w="3260" w:type="dxa"/>
          </w:tcPr>
          <w:p w14:paraId="09EA3642" w14:textId="77777777" w:rsidR="00F93023" w:rsidRPr="008F5026" w:rsidRDefault="00F93023" w:rsidP="00F93023">
            <w:pPr>
              <w:pStyle w:val="Tekstpodstawowy"/>
              <w:tabs>
                <w:tab w:val="clear" w:pos="3990"/>
                <w:tab w:val="left" w:pos="9720"/>
              </w:tabs>
              <w:rPr>
                <w:rFonts w:ascii="Book Antiqua" w:hAnsi="Book Antiqua"/>
                <w:color w:val="auto"/>
                <w:szCs w:val="24"/>
              </w:rPr>
            </w:pPr>
          </w:p>
        </w:tc>
      </w:tr>
      <w:tr w:rsidR="00F93023" w:rsidRPr="008F5026" w14:paraId="4975816E" w14:textId="79304350" w:rsidTr="00F93023">
        <w:tblPrEx>
          <w:tblCellMar>
            <w:top w:w="0" w:type="dxa"/>
            <w:bottom w:w="0" w:type="dxa"/>
          </w:tblCellMar>
        </w:tblPrEx>
        <w:tc>
          <w:tcPr>
            <w:tcW w:w="852" w:type="dxa"/>
            <w:vAlign w:val="center"/>
          </w:tcPr>
          <w:p w14:paraId="023A4520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jc w:val="center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2.4</w:t>
            </w:r>
          </w:p>
        </w:tc>
        <w:tc>
          <w:tcPr>
            <w:tcW w:w="6095" w:type="dxa"/>
            <w:vAlign w:val="center"/>
          </w:tcPr>
          <w:p w14:paraId="107A9367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 xml:space="preserve">Za kabiną kierowcy skrytka zbliżona wysokością do wysokości kabiny </w:t>
            </w:r>
          </w:p>
        </w:tc>
        <w:tc>
          <w:tcPr>
            <w:tcW w:w="3260" w:type="dxa"/>
          </w:tcPr>
          <w:p w14:paraId="4B933CE3" w14:textId="77777777" w:rsidR="00F93023" w:rsidRPr="008F5026" w:rsidRDefault="00F93023" w:rsidP="00F93023">
            <w:pPr>
              <w:pStyle w:val="Tekstpodstawowy"/>
              <w:tabs>
                <w:tab w:val="clear" w:pos="3990"/>
                <w:tab w:val="left" w:pos="9720"/>
              </w:tabs>
              <w:rPr>
                <w:rFonts w:ascii="Book Antiqua" w:hAnsi="Book Antiqua"/>
                <w:color w:val="auto"/>
                <w:szCs w:val="24"/>
              </w:rPr>
            </w:pPr>
          </w:p>
        </w:tc>
      </w:tr>
      <w:tr w:rsidR="00F93023" w:rsidRPr="008F5026" w14:paraId="0CDB479B" w14:textId="6A93AECC" w:rsidTr="00F93023">
        <w:tblPrEx>
          <w:tblCellMar>
            <w:top w:w="0" w:type="dxa"/>
            <w:bottom w:w="0" w:type="dxa"/>
          </w:tblCellMar>
        </w:tblPrEx>
        <w:tc>
          <w:tcPr>
            <w:tcW w:w="852" w:type="dxa"/>
            <w:vAlign w:val="center"/>
          </w:tcPr>
          <w:p w14:paraId="3BF32D7B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jc w:val="center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2.5</w:t>
            </w:r>
          </w:p>
        </w:tc>
        <w:tc>
          <w:tcPr>
            <w:tcW w:w="6095" w:type="dxa"/>
            <w:vAlign w:val="center"/>
          </w:tcPr>
          <w:p w14:paraId="7B249D53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rPr>
                <w:rFonts w:ascii="Book Antiqua" w:hAnsi="Book Antiqua"/>
                <w:color w:val="auto"/>
                <w:szCs w:val="24"/>
              </w:rPr>
            </w:pPr>
          </w:p>
          <w:p w14:paraId="46B46A98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 xml:space="preserve">Skrytki na sprzęt muszą być wyposażone w oświetlenie włączane automatycznie po otwarciu drzwi skrytki przy włączonych światłach mijania i pracującym silniku pojazdu. </w:t>
            </w:r>
          </w:p>
          <w:p w14:paraId="126A235C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rPr>
                <w:rFonts w:ascii="Book Antiqua" w:hAnsi="Book Antiqua"/>
                <w:color w:val="auto"/>
                <w:szCs w:val="24"/>
              </w:rPr>
            </w:pPr>
          </w:p>
        </w:tc>
        <w:tc>
          <w:tcPr>
            <w:tcW w:w="3260" w:type="dxa"/>
          </w:tcPr>
          <w:p w14:paraId="3EA5BC40" w14:textId="77777777" w:rsidR="00F93023" w:rsidRPr="008F5026" w:rsidRDefault="00F93023" w:rsidP="00F93023">
            <w:pPr>
              <w:pStyle w:val="Tekstpodstawowy"/>
              <w:tabs>
                <w:tab w:val="clear" w:pos="3990"/>
                <w:tab w:val="left" w:pos="9720"/>
              </w:tabs>
              <w:rPr>
                <w:rFonts w:ascii="Book Antiqua" w:hAnsi="Book Antiqua"/>
                <w:color w:val="auto"/>
                <w:szCs w:val="24"/>
              </w:rPr>
            </w:pPr>
          </w:p>
        </w:tc>
      </w:tr>
      <w:tr w:rsidR="00F93023" w:rsidRPr="008F5026" w14:paraId="48F9546B" w14:textId="7733AB8E" w:rsidTr="00F93023">
        <w:tblPrEx>
          <w:tblCellMar>
            <w:top w:w="0" w:type="dxa"/>
            <w:bottom w:w="0" w:type="dxa"/>
          </w:tblCellMar>
        </w:tblPrEx>
        <w:tc>
          <w:tcPr>
            <w:tcW w:w="852" w:type="dxa"/>
            <w:vAlign w:val="center"/>
          </w:tcPr>
          <w:p w14:paraId="5356CE37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jc w:val="center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2.6</w:t>
            </w:r>
          </w:p>
        </w:tc>
        <w:tc>
          <w:tcPr>
            <w:tcW w:w="6095" w:type="dxa"/>
            <w:vAlign w:val="center"/>
          </w:tcPr>
          <w:p w14:paraId="4431E3B4" w14:textId="77777777" w:rsidR="00F93023" w:rsidRPr="008F5026" w:rsidRDefault="00F93023" w:rsidP="007A3A21">
            <w:pPr>
              <w:pStyle w:val="Tekstpodstawowy"/>
              <w:tabs>
                <w:tab w:val="clear" w:pos="9120"/>
                <w:tab w:val="left" w:pos="9109"/>
                <w:tab w:val="left" w:pos="9720"/>
              </w:tabs>
              <w:ind w:left="-71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 xml:space="preserve"> Uchwyty, klamki wszystkich urządzeń samochodu, drzwi żaluzjowych, szuflad, tac muszą być tak </w:t>
            </w:r>
            <w:r w:rsidRPr="008F5026">
              <w:rPr>
                <w:rFonts w:ascii="Book Antiqua" w:hAnsi="Book Antiqua"/>
                <w:color w:val="auto"/>
                <w:szCs w:val="24"/>
              </w:rPr>
              <w:lastRenderedPageBreak/>
              <w:t xml:space="preserve">skonstruowane, aby umożliwiały ich obsługę w rękawicach. </w:t>
            </w:r>
          </w:p>
        </w:tc>
        <w:tc>
          <w:tcPr>
            <w:tcW w:w="3260" w:type="dxa"/>
          </w:tcPr>
          <w:p w14:paraId="14494B4B" w14:textId="77777777" w:rsidR="00F93023" w:rsidRPr="008F5026" w:rsidRDefault="00F93023" w:rsidP="00F93023">
            <w:pPr>
              <w:pStyle w:val="Tekstpodstawowy"/>
              <w:tabs>
                <w:tab w:val="clear" w:pos="3990"/>
                <w:tab w:val="clear" w:pos="9120"/>
                <w:tab w:val="left" w:pos="9109"/>
                <w:tab w:val="left" w:pos="9720"/>
              </w:tabs>
              <w:ind w:left="-71"/>
              <w:rPr>
                <w:rFonts w:ascii="Book Antiqua" w:hAnsi="Book Antiqua"/>
                <w:color w:val="auto"/>
                <w:szCs w:val="24"/>
              </w:rPr>
            </w:pPr>
          </w:p>
        </w:tc>
      </w:tr>
      <w:tr w:rsidR="00F93023" w:rsidRPr="008F5026" w14:paraId="38356254" w14:textId="5ADA3484" w:rsidTr="00F93023">
        <w:tblPrEx>
          <w:tblCellMar>
            <w:top w:w="0" w:type="dxa"/>
            <w:bottom w:w="0" w:type="dxa"/>
          </w:tblCellMar>
        </w:tblPrEx>
        <w:tc>
          <w:tcPr>
            <w:tcW w:w="852" w:type="dxa"/>
            <w:vAlign w:val="center"/>
          </w:tcPr>
          <w:p w14:paraId="20287985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jc w:val="center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2.7</w:t>
            </w:r>
          </w:p>
        </w:tc>
        <w:tc>
          <w:tcPr>
            <w:tcW w:w="6095" w:type="dxa"/>
            <w:vAlign w:val="center"/>
          </w:tcPr>
          <w:p w14:paraId="4BCAA554" w14:textId="77777777" w:rsidR="00F93023" w:rsidRPr="008F5026" w:rsidRDefault="00F93023" w:rsidP="007A4C8E">
            <w:pPr>
              <w:tabs>
                <w:tab w:val="left" w:pos="9720"/>
              </w:tabs>
              <w:rPr>
                <w:rFonts w:ascii="Book Antiqua" w:hAnsi="Book Antiqua"/>
              </w:rPr>
            </w:pPr>
            <w:r w:rsidRPr="008F5026">
              <w:rPr>
                <w:rFonts w:ascii="Book Antiqua" w:hAnsi="Book Antiqua"/>
              </w:rPr>
              <w:t>Konstrukcja skrytek zapewniająca odprowadzenie wody z ich wnętrza.</w:t>
            </w:r>
          </w:p>
        </w:tc>
        <w:tc>
          <w:tcPr>
            <w:tcW w:w="3260" w:type="dxa"/>
          </w:tcPr>
          <w:p w14:paraId="001D959B" w14:textId="77777777" w:rsidR="00F93023" w:rsidRPr="008F5026" w:rsidRDefault="00F93023" w:rsidP="00F93023">
            <w:pPr>
              <w:tabs>
                <w:tab w:val="left" w:pos="9720"/>
              </w:tabs>
              <w:rPr>
                <w:rFonts w:ascii="Book Antiqua" w:hAnsi="Book Antiqua"/>
              </w:rPr>
            </w:pPr>
          </w:p>
        </w:tc>
      </w:tr>
      <w:tr w:rsidR="00F93023" w:rsidRPr="008F5026" w14:paraId="50284D2A" w14:textId="0A011322" w:rsidTr="00F93023">
        <w:tblPrEx>
          <w:tblCellMar>
            <w:top w:w="0" w:type="dxa"/>
            <w:bottom w:w="0" w:type="dxa"/>
          </w:tblCellMar>
        </w:tblPrEx>
        <w:tc>
          <w:tcPr>
            <w:tcW w:w="852" w:type="dxa"/>
            <w:vAlign w:val="center"/>
          </w:tcPr>
          <w:p w14:paraId="730A100C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jc w:val="center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2.8</w:t>
            </w:r>
          </w:p>
        </w:tc>
        <w:tc>
          <w:tcPr>
            <w:tcW w:w="6095" w:type="dxa"/>
          </w:tcPr>
          <w:p w14:paraId="64168CE6" w14:textId="77777777" w:rsidR="00F93023" w:rsidRPr="008F5026" w:rsidRDefault="00F93023" w:rsidP="000E3A24">
            <w:pPr>
              <w:shd w:val="clear" w:color="auto" w:fill="FFFFFF"/>
              <w:spacing w:line="254" w:lineRule="exact"/>
              <w:ind w:firstLine="5"/>
              <w:rPr>
                <w:rFonts w:ascii="Book Antiqua" w:hAnsi="Book Antiqua"/>
              </w:rPr>
            </w:pPr>
            <w:r w:rsidRPr="008F5026">
              <w:rPr>
                <w:rFonts w:ascii="Book Antiqua" w:hAnsi="Book Antiqua"/>
                <w:spacing w:val="-2"/>
              </w:rPr>
              <w:t xml:space="preserve">Szuflady, podesty i wysuwane tace muszą się automatycznie </w:t>
            </w:r>
            <w:r w:rsidRPr="008F5026">
              <w:rPr>
                <w:rFonts w:ascii="Book Antiqua" w:hAnsi="Book Antiqua"/>
                <w:spacing w:val="-1"/>
              </w:rPr>
              <w:t>blokować w pozycji zamkniętej i posiadać zabezpieczenie przed całkowitym wyciągnięciem (wypadnięcie z prowadnic).</w:t>
            </w:r>
          </w:p>
        </w:tc>
        <w:tc>
          <w:tcPr>
            <w:tcW w:w="3260" w:type="dxa"/>
          </w:tcPr>
          <w:p w14:paraId="6647BF31" w14:textId="77777777" w:rsidR="00F93023" w:rsidRPr="008F5026" w:rsidRDefault="00F93023" w:rsidP="00F93023">
            <w:pPr>
              <w:shd w:val="clear" w:color="auto" w:fill="FFFFFF"/>
              <w:spacing w:line="254" w:lineRule="exact"/>
              <w:ind w:firstLine="5"/>
              <w:rPr>
                <w:rFonts w:ascii="Book Antiqua" w:hAnsi="Book Antiqua"/>
                <w:spacing w:val="-2"/>
              </w:rPr>
            </w:pPr>
          </w:p>
        </w:tc>
      </w:tr>
      <w:tr w:rsidR="00F93023" w:rsidRPr="008F5026" w14:paraId="6710DC8B" w14:textId="697E99B9" w:rsidTr="00F93023">
        <w:tblPrEx>
          <w:tblCellMar>
            <w:top w:w="0" w:type="dxa"/>
            <w:bottom w:w="0" w:type="dxa"/>
          </w:tblCellMar>
        </w:tblPrEx>
        <w:tc>
          <w:tcPr>
            <w:tcW w:w="852" w:type="dxa"/>
            <w:vAlign w:val="center"/>
          </w:tcPr>
          <w:p w14:paraId="35251688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jc w:val="center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2.9</w:t>
            </w:r>
          </w:p>
        </w:tc>
        <w:tc>
          <w:tcPr>
            <w:tcW w:w="6095" w:type="dxa"/>
          </w:tcPr>
          <w:p w14:paraId="6ADE23D0" w14:textId="77777777" w:rsidR="00F93023" w:rsidRPr="008F5026" w:rsidRDefault="00F93023" w:rsidP="000E3A24">
            <w:pPr>
              <w:shd w:val="clear" w:color="auto" w:fill="FFFFFF"/>
              <w:spacing w:line="259" w:lineRule="exact"/>
              <w:ind w:firstLine="5"/>
              <w:rPr>
                <w:rFonts w:ascii="Book Antiqua" w:hAnsi="Book Antiqua"/>
              </w:rPr>
            </w:pPr>
            <w:r w:rsidRPr="008F5026">
              <w:rPr>
                <w:rFonts w:ascii="Book Antiqua" w:hAnsi="Book Antiqua"/>
              </w:rPr>
              <w:t xml:space="preserve">Szuflady, podesty i tace oraz inne elementy wystające w </w:t>
            </w:r>
            <w:r w:rsidRPr="008F5026">
              <w:rPr>
                <w:rFonts w:ascii="Book Antiqua" w:hAnsi="Book Antiqua"/>
                <w:spacing w:val="-2"/>
              </w:rPr>
              <w:t xml:space="preserve">pozycji otwartej powyżej 250 mm poza obrys pojazdu muszą </w:t>
            </w:r>
            <w:r w:rsidRPr="008F5026">
              <w:rPr>
                <w:rFonts w:ascii="Book Antiqua" w:hAnsi="Book Antiqua"/>
                <w:spacing w:val="-1"/>
              </w:rPr>
              <w:t>posiadać oznakowanie ostrzegawcze.</w:t>
            </w:r>
          </w:p>
        </w:tc>
        <w:tc>
          <w:tcPr>
            <w:tcW w:w="3260" w:type="dxa"/>
          </w:tcPr>
          <w:p w14:paraId="38DC4472" w14:textId="77777777" w:rsidR="00F93023" w:rsidRPr="008F5026" w:rsidRDefault="00F93023" w:rsidP="00F93023">
            <w:pPr>
              <w:shd w:val="clear" w:color="auto" w:fill="FFFFFF"/>
              <w:spacing w:line="259" w:lineRule="exact"/>
              <w:ind w:firstLine="5"/>
              <w:rPr>
                <w:rFonts w:ascii="Book Antiqua" w:hAnsi="Book Antiqua"/>
              </w:rPr>
            </w:pPr>
          </w:p>
        </w:tc>
      </w:tr>
      <w:tr w:rsidR="00F93023" w:rsidRPr="008F5026" w14:paraId="1078C89A" w14:textId="753A9504" w:rsidTr="00F93023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bottom w:val="single" w:sz="6" w:space="0" w:color="auto"/>
            </w:tcBorders>
            <w:vAlign w:val="center"/>
          </w:tcPr>
          <w:p w14:paraId="0CE9B59D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jc w:val="center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2.10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14:paraId="7CE8F7D6" w14:textId="77777777" w:rsidR="00F93023" w:rsidRPr="008F5026" w:rsidRDefault="00F93023" w:rsidP="007A4C8E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ind w:left="-60"/>
              <w:rPr>
                <w:rFonts w:ascii="Book Antiqua" w:hAnsi="Book Antiqua"/>
              </w:rPr>
            </w:pPr>
            <w:r w:rsidRPr="008F5026">
              <w:rPr>
                <w:rFonts w:ascii="Book Antiqua" w:hAnsi="Book Antiqua"/>
              </w:rPr>
              <w:t xml:space="preserve"> Powierzchnie platform, podestu roboczego i podłogi kabiny w wykonaniu antypoślizgowym. </w:t>
            </w: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14:paraId="63739EDB" w14:textId="77777777" w:rsidR="00F93023" w:rsidRPr="008F5026" w:rsidRDefault="00F93023" w:rsidP="00F93023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ind w:left="-60"/>
              <w:rPr>
                <w:rFonts w:ascii="Book Antiqua" w:hAnsi="Book Antiqua"/>
              </w:rPr>
            </w:pPr>
          </w:p>
        </w:tc>
      </w:tr>
      <w:tr w:rsidR="00F93023" w:rsidRPr="008F5026" w14:paraId="7B188A74" w14:textId="65A220AE" w:rsidTr="00F93023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4B4792A" w14:textId="77777777" w:rsidR="00F93023" w:rsidRPr="008F5026" w:rsidRDefault="00F93023" w:rsidP="005517E6">
            <w:pPr>
              <w:pStyle w:val="Tekstpodstawowy"/>
              <w:tabs>
                <w:tab w:val="left" w:pos="9720"/>
              </w:tabs>
              <w:jc w:val="center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2.11</w:t>
            </w:r>
          </w:p>
        </w:tc>
        <w:tc>
          <w:tcPr>
            <w:tcW w:w="609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1A990319" w14:textId="77777777" w:rsidR="00F93023" w:rsidRPr="008F5026" w:rsidRDefault="00F93023" w:rsidP="000F4776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F5026">
              <w:rPr>
                <w:rFonts w:ascii="Book Antiqua" w:hAnsi="Book Antiqua"/>
              </w:rPr>
              <w:t>Mocowanie do zamontowania agregatu prądotwórczego na obrotnicy</w:t>
            </w:r>
            <w:r>
              <w:rPr>
                <w:rFonts w:ascii="Book Antiqua" w:hAnsi="Book Antiqua"/>
              </w:rPr>
              <w:t xml:space="preserve"> wraz ze sprawnym agregatem prądotwórczym min 9 </w:t>
            </w:r>
            <w:proofErr w:type="spellStart"/>
            <w:r>
              <w:rPr>
                <w:rFonts w:ascii="Book Antiqua" w:hAnsi="Book Antiqua"/>
              </w:rPr>
              <w:t>kva</w:t>
            </w:r>
            <w:proofErr w:type="spellEnd"/>
            <w:r>
              <w:rPr>
                <w:rFonts w:ascii="Book Antiqua" w:hAnsi="Book Antiqua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bottom w:val="double" w:sz="6" w:space="0" w:color="auto"/>
            </w:tcBorders>
          </w:tcPr>
          <w:p w14:paraId="17CCAD59" w14:textId="77777777" w:rsidR="00F93023" w:rsidRPr="008F5026" w:rsidRDefault="00F93023" w:rsidP="00F93023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  <w:tr w:rsidR="00F93023" w:rsidRPr="008F5026" w14:paraId="259625A5" w14:textId="2222E5A8" w:rsidTr="00F93023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7848311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jc w:val="center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2.12</w:t>
            </w:r>
          </w:p>
        </w:tc>
        <w:tc>
          <w:tcPr>
            <w:tcW w:w="609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1A517FD" w14:textId="77777777" w:rsidR="00F93023" w:rsidRPr="008F5026" w:rsidRDefault="00F93023" w:rsidP="007A4C8E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F5026">
              <w:rPr>
                <w:rFonts w:ascii="Book Antiqua" w:hAnsi="Book Antiqua"/>
                <w:spacing w:val="-2"/>
              </w:rPr>
              <w:t xml:space="preserve">Pojazd powinien posiadać oświetlenie platformy oraz pola </w:t>
            </w:r>
            <w:r w:rsidRPr="008F5026">
              <w:rPr>
                <w:rFonts w:ascii="Book Antiqua" w:hAnsi="Book Antiqua"/>
              </w:rPr>
              <w:t xml:space="preserve">pracy wokół samochodu zapewniające oświetlenie w </w:t>
            </w:r>
            <w:r w:rsidRPr="008F5026">
              <w:rPr>
                <w:rFonts w:ascii="Book Antiqua" w:hAnsi="Book Antiqua"/>
                <w:spacing w:val="-1"/>
              </w:rPr>
              <w:t>warunkach słabej widoczności.</w:t>
            </w:r>
          </w:p>
        </w:tc>
        <w:tc>
          <w:tcPr>
            <w:tcW w:w="3260" w:type="dxa"/>
            <w:tcBorders>
              <w:top w:val="single" w:sz="6" w:space="0" w:color="auto"/>
              <w:bottom w:val="double" w:sz="6" w:space="0" w:color="auto"/>
            </w:tcBorders>
          </w:tcPr>
          <w:p w14:paraId="2FD12BF5" w14:textId="77777777" w:rsidR="00F93023" w:rsidRPr="008F5026" w:rsidRDefault="00F93023" w:rsidP="00F93023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  <w:spacing w:val="-2"/>
              </w:rPr>
            </w:pPr>
          </w:p>
        </w:tc>
      </w:tr>
      <w:tr w:rsidR="00F93023" w:rsidRPr="008F5026" w14:paraId="61CEA801" w14:textId="06902C40" w:rsidTr="00F93023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C2EF187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jc w:val="center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2.13</w:t>
            </w:r>
          </w:p>
        </w:tc>
        <w:tc>
          <w:tcPr>
            <w:tcW w:w="609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FF47F90" w14:textId="77777777" w:rsidR="00F93023" w:rsidRPr="008F5026" w:rsidRDefault="00F93023" w:rsidP="007A4C8E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  <w:spacing w:val="-2"/>
              </w:rPr>
            </w:pPr>
            <w:r w:rsidRPr="008F5026">
              <w:rPr>
                <w:rFonts w:ascii="Book Antiqua" w:hAnsi="Book Antiqua"/>
                <w:spacing w:val="-2"/>
              </w:rPr>
              <w:t xml:space="preserve">Samochód należy wyposażyć w dwa mocowania do aparatów </w:t>
            </w:r>
            <w:r w:rsidRPr="008F5026">
              <w:rPr>
                <w:rFonts w:ascii="Book Antiqua" w:hAnsi="Book Antiqua"/>
                <w:spacing w:val="-1"/>
              </w:rPr>
              <w:t xml:space="preserve">powietrznych nadciśnieniowych jedno butlowych kompozytowych umożliwiających montaż aparatów będących na wyposażeniu OSP </w:t>
            </w:r>
            <w:r>
              <w:rPr>
                <w:rFonts w:ascii="Book Antiqua" w:hAnsi="Book Antiqua"/>
                <w:spacing w:val="-1"/>
              </w:rPr>
              <w:t>Moryń</w:t>
            </w:r>
            <w:r w:rsidRPr="008F5026">
              <w:rPr>
                <w:rFonts w:ascii="Book Antiqua" w:hAnsi="Book Antiqua"/>
                <w:spacing w:val="-1"/>
              </w:rPr>
              <w:t xml:space="preserve">. (Aparaty powietrzne z butlą kompozytową i </w:t>
            </w:r>
            <w:proofErr w:type="gramStart"/>
            <w:r w:rsidRPr="008F5026">
              <w:rPr>
                <w:rFonts w:ascii="Book Antiqua" w:hAnsi="Book Antiqua"/>
                <w:spacing w:val="-1"/>
              </w:rPr>
              <w:t>pokrowcem )</w:t>
            </w:r>
            <w:proofErr w:type="gramEnd"/>
            <w:r w:rsidRPr="008F5026">
              <w:rPr>
                <w:rFonts w:ascii="Book Antiqua" w:hAnsi="Book Antiqua"/>
                <w:spacing w:val="-1"/>
              </w:rPr>
              <w:t xml:space="preserve">   </w:t>
            </w:r>
            <w:r w:rsidRPr="008F5026">
              <w:rPr>
                <w:rFonts w:ascii="Book Antiqua" w:hAnsi="Book Antiqua"/>
              </w:rPr>
              <w:t xml:space="preserve">Aparaty mocowane na pojeździe w sposób zapewniający możliwość założenia bez konieczności wcześniejszego </w:t>
            </w:r>
            <w:r w:rsidRPr="008F5026">
              <w:rPr>
                <w:rFonts w:ascii="Book Antiqua" w:hAnsi="Book Antiqua"/>
                <w:spacing w:val="-2"/>
              </w:rPr>
              <w:t>wypinania</w:t>
            </w:r>
          </w:p>
        </w:tc>
        <w:tc>
          <w:tcPr>
            <w:tcW w:w="3260" w:type="dxa"/>
            <w:tcBorders>
              <w:top w:val="single" w:sz="6" w:space="0" w:color="auto"/>
              <w:bottom w:val="double" w:sz="6" w:space="0" w:color="auto"/>
            </w:tcBorders>
          </w:tcPr>
          <w:p w14:paraId="63FE4959" w14:textId="77777777" w:rsidR="00F93023" w:rsidRPr="008F5026" w:rsidRDefault="00F93023" w:rsidP="00F93023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  <w:spacing w:val="-2"/>
              </w:rPr>
            </w:pPr>
          </w:p>
        </w:tc>
      </w:tr>
      <w:tr w:rsidR="00F93023" w:rsidRPr="008F5026" w14:paraId="05AD1736" w14:textId="2D50BAB8" w:rsidTr="00F93023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852" w:type="dxa"/>
            <w:tcBorders>
              <w:top w:val="double" w:sz="6" w:space="0" w:color="auto"/>
              <w:bottom w:val="double" w:sz="6" w:space="0" w:color="auto"/>
            </w:tcBorders>
            <w:shd w:val="clear" w:color="auto" w:fill="C0C0C0"/>
            <w:vAlign w:val="center"/>
          </w:tcPr>
          <w:p w14:paraId="50100F65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jc w:val="center"/>
              <w:rPr>
                <w:rFonts w:ascii="Book Antiqua" w:hAnsi="Book Antiqua"/>
                <w:b/>
                <w:color w:val="auto"/>
                <w:szCs w:val="24"/>
              </w:rPr>
            </w:pPr>
            <w:r w:rsidRPr="008F5026">
              <w:rPr>
                <w:rFonts w:ascii="Book Antiqua" w:hAnsi="Book Antiqua"/>
                <w:b/>
                <w:color w:val="auto"/>
                <w:szCs w:val="24"/>
              </w:rPr>
              <w:t>III.</w:t>
            </w:r>
          </w:p>
        </w:tc>
        <w:tc>
          <w:tcPr>
            <w:tcW w:w="6095" w:type="dxa"/>
            <w:tcBorders>
              <w:top w:val="double" w:sz="6" w:space="0" w:color="auto"/>
              <w:bottom w:val="double" w:sz="6" w:space="0" w:color="auto"/>
            </w:tcBorders>
            <w:shd w:val="clear" w:color="auto" w:fill="C0C0C0"/>
            <w:vAlign w:val="center"/>
          </w:tcPr>
          <w:p w14:paraId="132B7826" w14:textId="77777777" w:rsidR="00F93023" w:rsidRPr="008F5026" w:rsidRDefault="00F93023" w:rsidP="007A4C8E">
            <w:pPr>
              <w:pStyle w:val="Nagwek1"/>
              <w:tabs>
                <w:tab w:val="left" w:pos="9720"/>
              </w:tabs>
              <w:rPr>
                <w:rFonts w:ascii="Book Antiqua" w:hAnsi="Book Antiqua"/>
                <w:sz w:val="24"/>
              </w:rPr>
            </w:pPr>
            <w:r w:rsidRPr="008F5026">
              <w:rPr>
                <w:rFonts w:ascii="Book Antiqua" w:hAnsi="Book Antiqua"/>
                <w:sz w:val="24"/>
              </w:rPr>
              <w:t>Wyposażenie specjalne układu drabiny</w:t>
            </w:r>
          </w:p>
        </w:tc>
        <w:tc>
          <w:tcPr>
            <w:tcW w:w="3260" w:type="dxa"/>
            <w:tcBorders>
              <w:top w:val="double" w:sz="6" w:space="0" w:color="auto"/>
              <w:bottom w:val="double" w:sz="6" w:space="0" w:color="auto"/>
            </w:tcBorders>
            <w:shd w:val="clear" w:color="auto" w:fill="C0C0C0"/>
          </w:tcPr>
          <w:p w14:paraId="0D17E117" w14:textId="77777777" w:rsidR="00F93023" w:rsidRPr="008F5026" w:rsidRDefault="00F93023" w:rsidP="00F93023">
            <w:pPr>
              <w:pStyle w:val="Nagwek1"/>
              <w:tabs>
                <w:tab w:val="clear" w:pos="3990"/>
                <w:tab w:val="left" w:pos="9720"/>
              </w:tabs>
              <w:rPr>
                <w:rFonts w:ascii="Book Antiqua" w:hAnsi="Book Antiqua"/>
                <w:sz w:val="24"/>
              </w:rPr>
            </w:pPr>
          </w:p>
        </w:tc>
      </w:tr>
      <w:tr w:rsidR="00F93023" w:rsidRPr="008F5026" w14:paraId="2FEAD42A" w14:textId="6822E454" w:rsidTr="00F93023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5C601814" w14:textId="77777777" w:rsidR="00F93023" w:rsidRPr="008F5026" w:rsidRDefault="00F93023" w:rsidP="00212FB8">
            <w:pPr>
              <w:pStyle w:val="Tekstpodstawowy"/>
              <w:tabs>
                <w:tab w:val="left" w:pos="9720"/>
              </w:tabs>
              <w:jc w:val="center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3.1</w:t>
            </w:r>
          </w:p>
        </w:tc>
        <w:tc>
          <w:tcPr>
            <w:tcW w:w="6095" w:type="dxa"/>
            <w:tcBorders>
              <w:top w:val="double" w:sz="6" w:space="0" w:color="auto"/>
            </w:tcBorders>
            <w:vAlign w:val="center"/>
          </w:tcPr>
          <w:p w14:paraId="6D88B092" w14:textId="77777777" w:rsidR="00F93023" w:rsidRPr="008F5026" w:rsidRDefault="00F93023" w:rsidP="007A4C8E">
            <w:pPr>
              <w:widowControl w:val="0"/>
              <w:tabs>
                <w:tab w:val="num" w:pos="300"/>
                <w:tab w:val="left" w:pos="14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F5026">
              <w:rPr>
                <w:rFonts w:ascii="Book Antiqua" w:hAnsi="Book Antiqua"/>
              </w:rPr>
              <w:t>Drabina obrotowa o wysokości ratowniczej 3</w:t>
            </w:r>
            <w:r>
              <w:rPr>
                <w:rFonts w:ascii="Book Antiqua" w:hAnsi="Book Antiqua"/>
              </w:rPr>
              <w:t>0</w:t>
            </w:r>
            <w:r w:rsidRPr="008F5026">
              <w:rPr>
                <w:rFonts w:ascii="Book Antiqua" w:hAnsi="Book Antiqua"/>
              </w:rPr>
              <w:t xml:space="preserve"> m, mierzona od podłoża do dolnej płaszczyzny podłogi kosza ratowniczego. Obrót drabiny nieograniczony. </w:t>
            </w:r>
          </w:p>
        </w:tc>
        <w:tc>
          <w:tcPr>
            <w:tcW w:w="3260" w:type="dxa"/>
            <w:tcBorders>
              <w:top w:val="double" w:sz="6" w:space="0" w:color="auto"/>
            </w:tcBorders>
          </w:tcPr>
          <w:p w14:paraId="1D9E5477" w14:textId="77777777" w:rsidR="00F93023" w:rsidRPr="008F5026" w:rsidRDefault="00F93023" w:rsidP="00F93023">
            <w:pPr>
              <w:widowControl w:val="0"/>
              <w:tabs>
                <w:tab w:val="num" w:pos="300"/>
                <w:tab w:val="left" w:pos="1440"/>
                <w:tab w:val="left" w:pos="1710"/>
                <w:tab w:val="left" w:pos="2280"/>
                <w:tab w:val="left" w:pos="2850"/>
                <w:tab w:val="left" w:pos="342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  <w:tr w:rsidR="00F93023" w:rsidRPr="008F5026" w14:paraId="7482CD7F" w14:textId="5E1B2CED" w:rsidTr="00F93023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A244D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jc w:val="center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3. 2</w:t>
            </w:r>
          </w:p>
        </w:tc>
        <w:tc>
          <w:tcPr>
            <w:tcW w:w="6095" w:type="dxa"/>
            <w:vAlign w:val="center"/>
          </w:tcPr>
          <w:p w14:paraId="71AF7E07" w14:textId="77777777" w:rsidR="00F93023" w:rsidRPr="008F5026" w:rsidRDefault="00F93023" w:rsidP="007A4C8E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F5026">
              <w:rPr>
                <w:rFonts w:ascii="Book Antiqua" w:hAnsi="Book Antiqua"/>
              </w:rPr>
              <w:t>Praca w zakresie kątów min. 12</w:t>
            </w:r>
            <w:r w:rsidRPr="008F5026">
              <w:rPr>
                <w:rFonts w:ascii="Book Antiqua" w:hAnsi="Book Antiqua"/>
                <w:vertAlign w:val="superscript"/>
              </w:rPr>
              <w:t>0</w:t>
            </w:r>
            <w:r w:rsidRPr="008F5026">
              <w:rPr>
                <w:rFonts w:ascii="Book Antiqua" w:hAnsi="Book Antiqua"/>
              </w:rPr>
              <w:t xml:space="preserve"> poniżej poziomu do + 75</w:t>
            </w:r>
            <w:r w:rsidRPr="008F5026">
              <w:rPr>
                <w:rFonts w:ascii="Book Antiqua" w:hAnsi="Book Antiqua"/>
                <w:vertAlign w:val="superscript"/>
              </w:rPr>
              <w:t>0</w:t>
            </w:r>
            <w:r w:rsidRPr="008F5026">
              <w:rPr>
                <w:rFonts w:ascii="Book Antiqua" w:hAnsi="Book Antiqua"/>
              </w:rPr>
              <w:t xml:space="preserve"> podnoszenia. </w:t>
            </w:r>
          </w:p>
        </w:tc>
        <w:tc>
          <w:tcPr>
            <w:tcW w:w="3260" w:type="dxa"/>
          </w:tcPr>
          <w:p w14:paraId="539755D1" w14:textId="77777777" w:rsidR="00F93023" w:rsidRPr="008F5026" w:rsidRDefault="00F93023" w:rsidP="00F93023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  <w:tr w:rsidR="00F93023" w:rsidRPr="008F5026" w14:paraId="0038ECE7" w14:textId="6FC404F8" w:rsidTr="00F93023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2842F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jc w:val="center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3. 3</w:t>
            </w:r>
          </w:p>
        </w:tc>
        <w:tc>
          <w:tcPr>
            <w:tcW w:w="6095" w:type="dxa"/>
            <w:vAlign w:val="center"/>
          </w:tcPr>
          <w:p w14:paraId="3665F370" w14:textId="77777777" w:rsidR="00F93023" w:rsidRPr="008F5026" w:rsidRDefault="00F93023" w:rsidP="007A4C8E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F5026">
              <w:rPr>
                <w:rFonts w:ascii="Book Antiqua" w:hAnsi="Book Antiqua"/>
              </w:rPr>
              <w:t>Napęd drabiny – hydrauliczny.</w:t>
            </w:r>
          </w:p>
        </w:tc>
        <w:tc>
          <w:tcPr>
            <w:tcW w:w="3260" w:type="dxa"/>
          </w:tcPr>
          <w:p w14:paraId="4DFF9A53" w14:textId="77777777" w:rsidR="00F93023" w:rsidRPr="008F5026" w:rsidRDefault="00F93023" w:rsidP="00F93023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  <w:tr w:rsidR="00F93023" w:rsidRPr="008F5026" w14:paraId="306A6AC0" w14:textId="61D04249" w:rsidTr="00F93023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50BE6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jc w:val="center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3. 4</w:t>
            </w:r>
          </w:p>
        </w:tc>
        <w:tc>
          <w:tcPr>
            <w:tcW w:w="6095" w:type="dxa"/>
            <w:vAlign w:val="center"/>
          </w:tcPr>
          <w:p w14:paraId="48062FF3" w14:textId="77777777" w:rsidR="00F93023" w:rsidRPr="008F5026" w:rsidRDefault="00F93023" w:rsidP="007A4C8E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F5026">
              <w:rPr>
                <w:rFonts w:ascii="Book Antiqua" w:hAnsi="Book Antiqua"/>
              </w:rPr>
              <w:t xml:space="preserve">Urządzenie wykonane zgodnie z normą EN-14 701 </w:t>
            </w:r>
          </w:p>
        </w:tc>
        <w:tc>
          <w:tcPr>
            <w:tcW w:w="3260" w:type="dxa"/>
          </w:tcPr>
          <w:p w14:paraId="0D8BC616" w14:textId="77777777" w:rsidR="00F93023" w:rsidRPr="008F5026" w:rsidRDefault="00F93023" w:rsidP="00F93023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  <w:tr w:rsidR="00F93023" w:rsidRPr="008F5026" w14:paraId="72247462" w14:textId="463AEC1F" w:rsidTr="00F93023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E09AF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jc w:val="center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3. 5</w:t>
            </w:r>
          </w:p>
        </w:tc>
        <w:tc>
          <w:tcPr>
            <w:tcW w:w="6095" w:type="dxa"/>
            <w:vAlign w:val="center"/>
          </w:tcPr>
          <w:p w14:paraId="4D1678C8" w14:textId="77777777" w:rsidR="00F93023" w:rsidRPr="008F5026" w:rsidRDefault="00F93023" w:rsidP="007A4C8E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F5026">
              <w:rPr>
                <w:rFonts w:ascii="Book Antiqua" w:hAnsi="Book Antiqua"/>
              </w:rPr>
              <w:t>Sterowanie ruchami drabiny ze stanowiska operatora i z kosza.</w:t>
            </w:r>
          </w:p>
        </w:tc>
        <w:tc>
          <w:tcPr>
            <w:tcW w:w="3260" w:type="dxa"/>
          </w:tcPr>
          <w:p w14:paraId="5D812898" w14:textId="77777777" w:rsidR="00F93023" w:rsidRPr="008F5026" w:rsidRDefault="00F93023" w:rsidP="00F93023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  <w:tr w:rsidR="00F93023" w:rsidRPr="008F5026" w14:paraId="7222A2A9" w14:textId="3EFF2610" w:rsidTr="00F93023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1CABC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jc w:val="center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3. 6</w:t>
            </w:r>
          </w:p>
        </w:tc>
        <w:tc>
          <w:tcPr>
            <w:tcW w:w="6095" w:type="dxa"/>
            <w:vAlign w:val="center"/>
          </w:tcPr>
          <w:p w14:paraId="231B874F" w14:textId="77777777" w:rsidR="00F93023" w:rsidRPr="008F5026" w:rsidRDefault="00F93023" w:rsidP="007A4C8E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F5026">
              <w:rPr>
                <w:rFonts w:ascii="Book Antiqua" w:hAnsi="Book Antiqua"/>
              </w:rPr>
              <w:t>Zestaw przęseł drabiny czteroprzęsłowy. Samoczynny układ pionowania przęseł.</w:t>
            </w:r>
          </w:p>
        </w:tc>
        <w:tc>
          <w:tcPr>
            <w:tcW w:w="3260" w:type="dxa"/>
          </w:tcPr>
          <w:p w14:paraId="5D63FB4B" w14:textId="77777777" w:rsidR="00F93023" w:rsidRPr="008F5026" w:rsidRDefault="00F93023" w:rsidP="00F93023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  <w:tr w:rsidR="00F93023" w:rsidRPr="008F5026" w14:paraId="772A71B7" w14:textId="5FAC5106" w:rsidTr="00F93023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719BE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jc w:val="center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3. 7</w:t>
            </w:r>
          </w:p>
        </w:tc>
        <w:tc>
          <w:tcPr>
            <w:tcW w:w="6095" w:type="dxa"/>
            <w:vAlign w:val="center"/>
          </w:tcPr>
          <w:p w14:paraId="32335AAD" w14:textId="77777777" w:rsidR="00F93023" w:rsidRPr="008F5026" w:rsidRDefault="00F93023" w:rsidP="007A4C8E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F5026">
              <w:rPr>
                <w:rFonts w:ascii="Book Antiqua" w:hAnsi="Book Antiqua"/>
              </w:rPr>
              <w:t>Drabina powinna być wyposażona w urządzenia automatycznego niwelowania nierówności gruntu dla podwozia. Urządzenie to powinny stale utrzymywać w poziomie szczeble przęseł, podłogę kosza ratowniczego przy pochyleniu powierzchni gruntu do 7</w:t>
            </w:r>
            <w:r w:rsidRPr="008F5026">
              <w:rPr>
                <w:rFonts w:ascii="Book Antiqua" w:hAnsi="Book Antiqua"/>
                <w:vertAlign w:val="superscript"/>
              </w:rPr>
              <w:t>0</w:t>
            </w:r>
            <w:r w:rsidRPr="008F5026">
              <w:rPr>
                <w:rFonts w:ascii="Book Antiqua" w:hAnsi="Book Antiqua"/>
              </w:rPr>
              <w:t>.</w:t>
            </w:r>
          </w:p>
        </w:tc>
        <w:tc>
          <w:tcPr>
            <w:tcW w:w="3260" w:type="dxa"/>
          </w:tcPr>
          <w:p w14:paraId="70AD38C8" w14:textId="77777777" w:rsidR="00F93023" w:rsidRPr="008F5026" w:rsidRDefault="00F93023" w:rsidP="00F93023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  <w:tr w:rsidR="00F93023" w:rsidRPr="008F5026" w14:paraId="5EA4D40D" w14:textId="4068362F" w:rsidTr="00F93023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975A3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jc w:val="center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3. 8</w:t>
            </w:r>
          </w:p>
        </w:tc>
        <w:tc>
          <w:tcPr>
            <w:tcW w:w="6095" w:type="dxa"/>
            <w:vAlign w:val="center"/>
          </w:tcPr>
          <w:p w14:paraId="2D02C74E" w14:textId="77777777" w:rsidR="00F93023" w:rsidRPr="008F5026" w:rsidRDefault="00F93023" w:rsidP="007A4C8E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F5026">
              <w:rPr>
                <w:rFonts w:ascii="Book Antiqua" w:hAnsi="Book Antiqua"/>
              </w:rPr>
              <w:t>Wyłącznik bezpieczeństwa STOP wstrzymujący pracę urządzeń pojazdu, umiejscowiony przy głównym stanowisku operatora i w koszu.</w:t>
            </w:r>
          </w:p>
        </w:tc>
        <w:tc>
          <w:tcPr>
            <w:tcW w:w="3260" w:type="dxa"/>
          </w:tcPr>
          <w:p w14:paraId="78F387B5" w14:textId="77777777" w:rsidR="00F93023" w:rsidRPr="008F5026" w:rsidRDefault="00F93023" w:rsidP="00F93023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  <w:tr w:rsidR="00F93023" w:rsidRPr="008F5026" w14:paraId="3A92DC92" w14:textId="31AA1467" w:rsidTr="00F93023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7467D2F5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jc w:val="center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3. 9</w:t>
            </w:r>
          </w:p>
        </w:tc>
        <w:tc>
          <w:tcPr>
            <w:tcW w:w="6095" w:type="dxa"/>
            <w:tcBorders>
              <w:bottom w:val="double" w:sz="6" w:space="0" w:color="auto"/>
            </w:tcBorders>
            <w:vAlign w:val="center"/>
          </w:tcPr>
          <w:p w14:paraId="4E14F1D8" w14:textId="77777777" w:rsidR="00F93023" w:rsidRPr="008F5026" w:rsidRDefault="00F93023" w:rsidP="007A4C8E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F5026">
              <w:rPr>
                <w:rFonts w:ascii="Book Antiqua" w:hAnsi="Book Antiqua"/>
              </w:rPr>
              <w:t>Pulpity sterownicze powinny być zaprojektowane i rozmieszczone, aby:</w:t>
            </w:r>
          </w:p>
          <w:p w14:paraId="148EDA97" w14:textId="77777777" w:rsidR="00F93023" w:rsidRPr="008F5026" w:rsidRDefault="00F93023" w:rsidP="007A4C8E">
            <w:pPr>
              <w:widowControl w:val="0"/>
              <w:numPr>
                <w:ilvl w:val="0"/>
                <w:numId w:val="1"/>
              </w:numPr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F5026">
              <w:rPr>
                <w:rFonts w:ascii="Book Antiqua" w:hAnsi="Book Antiqua"/>
              </w:rPr>
              <w:t xml:space="preserve">ruchy były wykonywane zgodnie z kierunkiem </w:t>
            </w:r>
            <w:r w:rsidRPr="008F5026">
              <w:rPr>
                <w:rFonts w:ascii="Book Antiqua" w:hAnsi="Book Antiqua"/>
              </w:rPr>
              <w:lastRenderedPageBreak/>
              <w:t>przemieszczenia drążków sterowniczych,</w:t>
            </w:r>
          </w:p>
          <w:p w14:paraId="476494A4" w14:textId="77777777" w:rsidR="00F93023" w:rsidRPr="008F5026" w:rsidRDefault="00F93023" w:rsidP="007A4C8E">
            <w:pPr>
              <w:widowControl w:val="0"/>
              <w:numPr>
                <w:ilvl w:val="0"/>
                <w:numId w:val="1"/>
              </w:numPr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F5026">
              <w:rPr>
                <w:rFonts w:ascii="Book Antiqua" w:hAnsi="Book Antiqua"/>
              </w:rPr>
              <w:t>były dobrze widoczne i łatwe do zidentyfikowania.</w:t>
            </w:r>
          </w:p>
          <w:p w14:paraId="78A743D9" w14:textId="77777777" w:rsidR="00F93023" w:rsidRPr="008F5026" w:rsidRDefault="00F93023" w:rsidP="007A4C8E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F5026">
              <w:rPr>
                <w:rFonts w:ascii="Book Antiqua" w:hAnsi="Book Antiqua"/>
              </w:rPr>
              <w:t xml:space="preserve">Pulpity sterownicze drabiny powinny być oświetlone światłem </w:t>
            </w:r>
            <w:proofErr w:type="gramStart"/>
            <w:r w:rsidRPr="008F5026">
              <w:rPr>
                <w:rFonts w:ascii="Book Antiqua" w:hAnsi="Book Antiqua"/>
              </w:rPr>
              <w:t>nie  oślepiającym</w:t>
            </w:r>
            <w:proofErr w:type="gramEnd"/>
            <w:r w:rsidRPr="008F5026">
              <w:rPr>
                <w:rFonts w:ascii="Book Antiqua" w:hAnsi="Book Antiqua"/>
              </w:rPr>
              <w:t xml:space="preserve"> oraz umożliwiającym pracę bez względu na oświetlenie zewnętrzne.</w:t>
            </w:r>
          </w:p>
          <w:p w14:paraId="43E2C7BB" w14:textId="77777777" w:rsidR="00F93023" w:rsidRPr="008F5026" w:rsidRDefault="00F93023" w:rsidP="007A4C8E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F5026">
              <w:rPr>
                <w:rFonts w:ascii="Book Antiqua" w:hAnsi="Book Antiqua"/>
              </w:rPr>
              <w:t xml:space="preserve">Pulpity sterownicze powinny być oznaczone znormalizowanymi piktogramami oraz zabezpieczone przed wpływem warunków atmosferycznych. </w:t>
            </w:r>
          </w:p>
          <w:p w14:paraId="6E1519FC" w14:textId="77777777" w:rsidR="00F93023" w:rsidRPr="008F5026" w:rsidRDefault="00F93023" w:rsidP="007A4C8E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3260" w:type="dxa"/>
            <w:tcBorders>
              <w:bottom w:val="double" w:sz="6" w:space="0" w:color="auto"/>
            </w:tcBorders>
          </w:tcPr>
          <w:p w14:paraId="64DD91C0" w14:textId="77777777" w:rsidR="00F93023" w:rsidRPr="008F5026" w:rsidRDefault="00F93023" w:rsidP="00F93023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  <w:tr w:rsidR="00F93023" w:rsidRPr="008F5026" w14:paraId="58100BAC" w14:textId="232D66E4" w:rsidTr="00F93023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2F24A8FA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jc w:val="center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3. 10</w:t>
            </w:r>
          </w:p>
        </w:tc>
        <w:tc>
          <w:tcPr>
            <w:tcW w:w="609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2C7353CA" w14:textId="77777777" w:rsidR="00F93023" w:rsidRPr="008F5026" w:rsidRDefault="00F93023" w:rsidP="007A4C8E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F5026">
              <w:rPr>
                <w:rFonts w:ascii="Book Antiqua" w:hAnsi="Book Antiqua"/>
              </w:rPr>
              <w:t>Główne stanowisko operatora wyposażone w ciekłokrystaliczny wyświetlacz pola pracy i wskaźnik obciążenia z opisem,</w:t>
            </w:r>
          </w:p>
          <w:p w14:paraId="5F624579" w14:textId="77777777" w:rsidR="00F93023" w:rsidRPr="008F5026" w:rsidRDefault="00F93023" w:rsidP="007A4C8E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F5026">
              <w:rPr>
                <w:rFonts w:ascii="Book Antiqua" w:hAnsi="Book Antiqua"/>
              </w:rPr>
              <w:t xml:space="preserve">powinno zapewnić możliwość przejęcia w każdym momencie kontrolę nad drabiną </w:t>
            </w:r>
            <w:proofErr w:type="gramStart"/>
            <w:r w:rsidRPr="008F5026">
              <w:rPr>
                <w:rFonts w:ascii="Book Antiqua" w:hAnsi="Book Antiqua"/>
              </w:rPr>
              <w:t>( funkcja</w:t>
            </w:r>
            <w:proofErr w:type="gramEnd"/>
            <w:r w:rsidRPr="008F5026">
              <w:rPr>
                <w:rFonts w:ascii="Book Antiqua" w:hAnsi="Book Antiqua"/>
              </w:rPr>
              <w:t xml:space="preserve"> nadrzędna nad stanowiskiem górnym) </w:t>
            </w:r>
          </w:p>
        </w:tc>
        <w:tc>
          <w:tcPr>
            <w:tcW w:w="3260" w:type="dxa"/>
            <w:tcBorders>
              <w:top w:val="double" w:sz="6" w:space="0" w:color="auto"/>
              <w:bottom w:val="double" w:sz="6" w:space="0" w:color="auto"/>
            </w:tcBorders>
          </w:tcPr>
          <w:p w14:paraId="1FD10123" w14:textId="77777777" w:rsidR="00F93023" w:rsidRPr="008F5026" w:rsidRDefault="00F93023" w:rsidP="00F93023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  <w:tr w:rsidR="00F93023" w:rsidRPr="008F5026" w14:paraId="032828B2" w14:textId="30255A0E" w:rsidTr="00F93023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7A9CA1B8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jc w:val="center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3. 11</w:t>
            </w:r>
          </w:p>
        </w:tc>
        <w:tc>
          <w:tcPr>
            <w:tcW w:w="609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65F500AF" w14:textId="77777777" w:rsidR="00F93023" w:rsidRPr="008F5026" w:rsidRDefault="00F93023" w:rsidP="000F4776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F5026">
              <w:rPr>
                <w:rFonts w:ascii="Book Antiqua" w:hAnsi="Book Antiqua"/>
              </w:rPr>
              <w:t xml:space="preserve">Drabina musi być wyposażona w awaryjny system złożenia autodrabiny do pozycji transportowej. </w:t>
            </w:r>
          </w:p>
        </w:tc>
        <w:tc>
          <w:tcPr>
            <w:tcW w:w="3260" w:type="dxa"/>
            <w:tcBorders>
              <w:top w:val="double" w:sz="6" w:space="0" w:color="auto"/>
              <w:bottom w:val="double" w:sz="6" w:space="0" w:color="auto"/>
            </w:tcBorders>
          </w:tcPr>
          <w:p w14:paraId="23FCA9B9" w14:textId="77777777" w:rsidR="00F93023" w:rsidRPr="008F5026" w:rsidRDefault="00F93023" w:rsidP="00F93023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  <w:tr w:rsidR="00F93023" w:rsidRPr="008F5026" w14:paraId="56277D42" w14:textId="2F07E17E" w:rsidTr="00F93023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6ADF674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jc w:val="center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3. 12</w:t>
            </w:r>
          </w:p>
        </w:tc>
        <w:tc>
          <w:tcPr>
            <w:tcW w:w="609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4AD4860D" w14:textId="77777777" w:rsidR="00F93023" w:rsidRPr="008F5026" w:rsidRDefault="00F93023" w:rsidP="00FF40DC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  <w:color w:val="FF0000"/>
                <w:spacing w:val="-3"/>
              </w:rPr>
            </w:pPr>
            <w:r w:rsidRPr="008F5026">
              <w:rPr>
                <w:rFonts w:ascii="Book Antiqua" w:hAnsi="Book Antiqua"/>
                <w:spacing w:val="-3"/>
              </w:rPr>
              <w:t xml:space="preserve">Drabina </w:t>
            </w:r>
            <w:proofErr w:type="gramStart"/>
            <w:r w:rsidRPr="008F5026">
              <w:rPr>
                <w:rFonts w:ascii="Book Antiqua" w:hAnsi="Book Antiqua"/>
                <w:spacing w:val="-3"/>
              </w:rPr>
              <w:t>musi  być</w:t>
            </w:r>
            <w:proofErr w:type="gramEnd"/>
            <w:r w:rsidRPr="008F5026">
              <w:rPr>
                <w:rFonts w:ascii="Book Antiqua" w:hAnsi="Book Antiqua"/>
                <w:spacing w:val="-3"/>
              </w:rPr>
              <w:t xml:space="preserve"> wyposażon</w:t>
            </w:r>
            <w:r>
              <w:rPr>
                <w:rFonts w:ascii="Book Antiqua" w:hAnsi="Book Antiqua"/>
                <w:spacing w:val="-3"/>
              </w:rPr>
              <w:t>a</w:t>
            </w:r>
            <w:r w:rsidRPr="008F5026">
              <w:rPr>
                <w:rFonts w:ascii="Book Antiqua" w:hAnsi="Book Antiqua"/>
                <w:spacing w:val="-3"/>
              </w:rPr>
              <w:t xml:space="preserve"> w cztery hydraulicznie wysuwane boczne podpory stabilizacyjne</w:t>
            </w:r>
            <w:r>
              <w:rPr>
                <w:rFonts w:ascii="Book Antiqua" w:hAnsi="Book Antiqua"/>
                <w:spacing w:val="-3"/>
              </w:rPr>
              <w:t xml:space="preserve"> pionowe lub skośne</w:t>
            </w:r>
          </w:p>
        </w:tc>
        <w:tc>
          <w:tcPr>
            <w:tcW w:w="3260" w:type="dxa"/>
            <w:tcBorders>
              <w:top w:val="double" w:sz="6" w:space="0" w:color="auto"/>
              <w:bottom w:val="double" w:sz="6" w:space="0" w:color="auto"/>
            </w:tcBorders>
          </w:tcPr>
          <w:p w14:paraId="5C627CF5" w14:textId="77777777" w:rsidR="00F93023" w:rsidRPr="008F5026" w:rsidRDefault="00F93023" w:rsidP="00F93023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  <w:spacing w:val="-3"/>
              </w:rPr>
            </w:pPr>
          </w:p>
        </w:tc>
      </w:tr>
      <w:tr w:rsidR="00F93023" w:rsidRPr="008F5026" w14:paraId="64FE05DE" w14:textId="4960A935" w:rsidTr="00F93023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43FD3354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jc w:val="center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3. 13</w:t>
            </w:r>
          </w:p>
        </w:tc>
        <w:tc>
          <w:tcPr>
            <w:tcW w:w="609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63A6FC00" w14:textId="77777777" w:rsidR="00F93023" w:rsidRPr="008F5026" w:rsidRDefault="00F93023" w:rsidP="007A4C8E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  <w:spacing w:val="-3"/>
              </w:rPr>
            </w:pPr>
            <w:r w:rsidRPr="008F5026">
              <w:rPr>
                <w:rFonts w:ascii="Book Antiqua" w:hAnsi="Book Antiqua"/>
                <w:spacing w:val="-3"/>
              </w:rPr>
              <w:t xml:space="preserve">Drabina wyposażona w </w:t>
            </w:r>
            <w:proofErr w:type="gramStart"/>
            <w:r w:rsidRPr="008F5026">
              <w:rPr>
                <w:rFonts w:ascii="Book Antiqua" w:hAnsi="Book Antiqua"/>
                <w:spacing w:val="-3"/>
              </w:rPr>
              <w:t>komputerowe  sterowania</w:t>
            </w:r>
            <w:proofErr w:type="gramEnd"/>
            <w:r w:rsidRPr="008F5026">
              <w:rPr>
                <w:rFonts w:ascii="Book Antiqua" w:hAnsi="Book Antiqua"/>
                <w:spacing w:val="-3"/>
              </w:rPr>
              <w:t xml:space="preserve">  </w:t>
            </w:r>
            <w:proofErr w:type="gramStart"/>
            <w:r w:rsidRPr="008F5026">
              <w:rPr>
                <w:rFonts w:ascii="Book Antiqua" w:hAnsi="Book Antiqua"/>
                <w:spacing w:val="-3"/>
              </w:rPr>
              <w:t>ruchami  drabiny</w:t>
            </w:r>
            <w:proofErr w:type="gramEnd"/>
            <w:r w:rsidRPr="008F5026">
              <w:rPr>
                <w:rFonts w:ascii="Book Antiqua" w:hAnsi="Book Antiqua"/>
                <w:spacing w:val="-3"/>
              </w:rPr>
              <w:t xml:space="preserve">  </w:t>
            </w:r>
          </w:p>
          <w:p w14:paraId="181E67B7" w14:textId="77777777" w:rsidR="00F93023" w:rsidRPr="008F5026" w:rsidRDefault="00F93023" w:rsidP="007A4C8E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  <w:spacing w:val="-3"/>
              </w:rPr>
            </w:pPr>
            <w:r w:rsidRPr="008F5026">
              <w:rPr>
                <w:rFonts w:ascii="Book Antiqua" w:hAnsi="Book Antiqua"/>
                <w:spacing w:val="-3"/>
              </w:rPr>
              <w:t xml:space="preserve">w zależności od wielkości rozsunięcia podpór oraz system stałej kontroli nacisku podpór. Dodatkowo minimum po jednym podkładzie pod każdą podporę. </w:t>
            </w:r>
          </w:p>
          <w:p w14:paraId="617D978B" w14:textId="77777777" w:rsidR="00F93023" w:rsidRPr="008F5026" w:rsidRDefault="00F93023" w:rsidP="007A4C8E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  <w:spacing w:val="-3"/>
              </w:rPr>
            </w:pPr>
          </w:p>
          <w:p w14:paraId="2A2B94F3" w14:textId="77777777" w:rsidR="00F93023" w:rsidRPr="008F5026" w:rsidRDefault="00F93023" w:rsidP="007A4C8E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  <w:spacing w:val="-3"/>
              </w:rPr>
            </w:pPr>
          </w:p>
        </w:tc>
        <w:tc>
          <w:tcPr>
            <w:tcW w:w="3260" w:type="dxa"/>
            <w:tcBorders>
              <w:top w:val="double" w:sz="6" w:space="0" w:color="auto"/>
              <w:bottom w:val="double" w:sz="6" w:space="0" w:color="auto"/>
            </w:tcBorders>
          </w:tcPr>
          <w:p w14:paraId="1C4826CE" w14:textId="77777777" w:rsidR="00F93023" w:rsidRPr="008F5026" w:rsidRDefault="00F93023" w:rsidP="00F93023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  <w:spacing w:val="-3"/>
              </w:rPr>
            </w:pPr>
          </w:p>
        </w:tc>
      </w:tr>
      <w:tr w:rsidR="00F93023" w:rsidRPr="008F5026" w14:paraId="64E3D281" w14:textId="17056A6E" w:rsidTr="00F93023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0033FC74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jc w:val="center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3. 15</w:t>
            </w:r>
          </w:p>
        </w:tc>
        <w:tc>
          <w:tcPr>
            <w:tcW w:w="609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6568A9B5" w14:textId="77777777" w:rsidR="00F93023" w:rsidRDefault="00F93023" w:rsidP="000F4776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F5026">
              <w:rPr>
                <w:rFonts w:ascii="Book Antiqua" w:hAnsi="Book Antiqua"/>
              </w:rPr>
              <w:t xml:space="preserve">Oświetlenie zestawu drabinowego zamontowane po lewej i prawej stronie najniższego </w:t>
            </w:r>
            <w:proofErr w:type="gramStart"/>
            <w:r w:rsidRPr="008F5026">
              <w:rPr>
                <w:rFonts w:ascii="Book Antiqua" w:hAnsi="Book Antiqua"/>
              </w:rPr>
              <w:t>przęsła  sterowane</w:t>
            </w:r>
            <w:proofErr w:type="gramEnd"/>
            <w:r w:rsidRPr="008F5026">
              <w:rPr>
                <w:rFonts w:ascii="Book Antiqua" w:hAnsi="Book Antiqua"/>
              </w:rPr>
              <w:t xml:space="preserve"> z miejsca pracy operatora. </w:t>
            </w:r>
          </w:p>
          <w:p w14:paraId="7B436E1A" w14:textId="77777777" w:rsidR="00F93023" w:rsidRPr="008F5026" w:rsidRDefault="00F93023" w:rsidP="000F4776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3260" w:type="dxa"/>
            <w:tcBorders>
              <w:top w:val="double" w:sz="6" w:space="0" w:color="auto"/>
              <w:bottom w:val="double" w:sz="6" w:space="0" w:color="auto"/>
            </w:tcBorders>
          </w:tcPr>
          <w:p w14:paraId="45D0BD46" w14:textId="77777777" w:rsidR="00F93023" w:rsidRPr="008F5026" w:rsidRDefault="00F93023" w:rsidP="00F93023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  <w:tr w:rsidR="00F93023" w:rsidRPr="008F5026" w14:paraId="791F431C" w14:textId="73FA12EC" w:rsidTr="00F93023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130F90D5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jc w:val="center"/>
              <w:rPr>
                <w:rFonts w:ascii="Book Antiqua" w:hAnsi="Book Antiqua"/>
                <w:color w:val="auto"/>
                <w:szCs w:val="24"/>
              </w:rPr>
            </w:pPr>
          </w:p>
          <w:p w14:paraId="5733F96B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jc w:val="center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3. 16</w:t>
            </w:r>
          </w:p>
        </w:tc>
        <w:tc>
          <w:tcPr>
            <w:tcW w:w="609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7FF466FE" w14:textId="77777777" w:rsidR="00F93023" w:rsidRPr="008F5026" w:rsidRDefault="00F93023" w:rsidP="007A4C8E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i/>
                <w:iCs/>
              </w:rPr>
            </w:pPr>
            <w:r w:rsidRPr="008F5026">
              <w:rPr>
                <w:rFonts w:ascii="Book Antiqua" w:hAnsi="Book Antiqua"/>
                <w:b/>
                <w:bCs/>
                <w:i/>
                <w:iCs/>
              </w:rPr>
              <w:t>Kosz ratowniczy:</w:t>
            </w:r>
          </w:p>
          <w:p w14:paraId="5E201868" w14:textId="77777777" w:rsidR="00F93023" w:rsidRDefault="00F93023" w:rsidP="007A4C8E">
            <w:pPr>
              <w:widowControl w:val="0"/>
              <w:numPr>
                <w:ilvl w:val="0"/>
                <w:numId w:val="1"/>
              </w:numPr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0F4776">
              <w:rPr>
                <w:rFonts w:ascii="Book Antiqua" w:hAnsi="Book Antiqua"/>
              </w:rPr>
              <w:t xml:space="preserve">3 </w:t>
            </w:r>
            <w:proofErr w:type="gramStart"/>
            <w:r w:rsidRPr="000F4776">
              <w:rPr>
                <w:rFonts w:ascii="Book Antiqua" w:hAnsi="Book Antiqua"/>
              </w:rPr>
              <w:t xml:space="preserve">osobowy </w:t>
            </w:r>
            <w:r>
              <w:rPr>
                <w:rFonts w:ascii="Book Antiqua" w:hAnsi="Book Antiqua"/>
              </w:rPr>
              <w:t xml:space="preserve"> min</w:t>
            </w:r>
            <w:proofErr w:type="gramEnd"/>
            <w:r>
              <w:rPr>
                <w:rFonts w:ascii="Book Antiqua" w:hAnsi="Book Antiqua"/>
              </w:rPr>
              <w:t xml:space="preserve"> 270 kg. </w:t>
            </w:r>
          </w:p>
          <w:p w14:paraId="10552A9F" w14:textId="77777777" w:rsidR="00F93023" w:rsidRPr="000F4776" w:rsidRDefault="00F93023" w:rsidP="007A4C8E">
            <w:pPr>
              <w:widowControl w:val="0"/>
              <w:numPr>
                <w:ilvl w:val="0"/>
                <w:numId w:val="1"/>
              </w:numPr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0F4776">
              <w:rPr>
                <w:rFonts w:ascii="Book Antiqua" w:hAnsi="Book Antiqua"/>
              </w:rPr>
              <w:t>pulpit sterowniczy w koszu z ciekłokrystalicznym wskaźnikiem obciążenie drabiny.</w:t>
            </w:r>
          </w:p>
          <w:p w14:paraId="2E50CB43" w14:textId="77777777" w:rsidR="00F93023" w:rsidRPr="008F5026" w:rsidRDefault="00F93023" w:rsidP="007A4C8E">
            <w:pPr>
              <w:widowControl w:val="0"/>
              <w:numPr>
                <w:ilvl w:val="0"/>
                <w:numId w:val="1"/>
              </w:numPr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F5026">
              <w:rPr>
                <w:rFonts w:ascii="Book Antiqua" w:hAnsi="Book Antiqua"/>
              </w:rPr>
              <w:t>oświetlenie stanowiska operatora w koszu i zestawu drabinowego.</w:t>
            </w:r>
          </w:p>
          <w:p w14:paraId="6C929756" w14:textId="77777777" w:rsidR="00F93023" w:rsidRPr="008F5026" w:rsidRDefault="00F93023" w:rsidP="007A4C8E">
            <w:pPr>
              <w:widowControl w:val="0"/>
              <w:numPr>
                <w:ilvl w:val="0"/>
                <w:numId w:val="1"/>
              </w:numPr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F5026">
              <w:rPr>
                <w:rFonts w:ascii="Book Antiqua" w:hAnsi="Book Antiqua"/>
              </w:rPr>
              <w:t xml:space="preserve">automatyczny układ poziomowania kosza niezależny od systemu hydraulicznego drabiny, z dokładnością </w:t>
            </w:r>
            <w:r w:rsidRPr="008F5026">
              <w:rPr>
                <w:rFonts w:ascii="Book Antiqua" w:hAnsi="Book Antiqua"/>
                <w:u w:val="single"/>
              </w:rPr>
              <w:t>+</w:t>
            </w:r>
            <w:r w:rsidRPr="008F5026">
              <w:rPr>
                <w:rFonts w:ascii="Book Antiqua" w:hAnsi="Book Antiqua"/>
              </w:rPr>
              <w:t xml:space="preserve"> 3</w:t>
            </w:r>
            <w:r w:rsidRPr="008F5026">
              <w:rPr>
                <w:rFonts w:ascii="Book Antiqua" w:hAnsi="Book Antiqua"/>
                <w:vertAlign w:val="superscript"/>
              </w:rPr>
              <w:t>0</w:t>
            </w:r>
            <w:r w:rsidRPr="008F5026">
              <w:rPr>
                <w:rFonts w:ascii="Book Antiqua" w:hAnsi="Book Antiqua"/>
              </w:rPr>
              <w:t>,</w:t>
            </w:r>
          </w:p>
          <w:p w14:paraId="4EC4C1D1" w14:textId="77777777" w:rsidR="00F93023" w:rsidRPr="008F5026" w:rsidRDefault="00F93023" w:rsidP="007A4C8E">
            <w:pPr>
              <w:widowControl w:val="0"/>
              <w:numPr>
                <w:ilvl w:val="0"/>
                <w:numId w:val="1"/>
              </w:numPr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F5026">
              <w:rPr>
                <w:rFonts w:ascii="Book Antiqua" w:hAnsi="Book Antiqua"/>
              </w:rPr>
              <w:t>wyposażony w gniazda instalacji elektrycznej; min. 2 x 230 V</w:t>
            </w:r>
          </w:p>
          <w:p w14:paraId="6D4C4744" w14:textId="77777777" w:rsidR="00F93023" w:rsidRPr="008F5026" w:rsidRDefault="00F93023" w:rsidP="00F23A62">
            <w:pPr>
              <w:widowControl w:val="0"/>
              <w:numPr>
                <w:ilvl w:val="0"/>
                <w:numId w:val="1"/>
              </w:numPr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F5026">
              <w:rPr>
                <w:rFonts w:ascii="Book Antiqua" w:hAnsi="Book Antiqua"/>
              </w:rPr>
              <w:t xml:space="preserve">dwie lampy 24 V20-30W </w:t>
            </w:r>
            <w:proofErr w:type="spellStart"/>
            <w:proofErr w:type="gramStart"/>
            <w:r w:rsidRPr="008F5026">
              <w:rPr>
                <w:rFonts w:ascii="Book Antiqua" w:hAnsi="Book Antiqua"/>
              </w:rPr>
              <w:t>led</w:t>
            </w:r>
            <w:proofErr w:type="spellEnd"/>
            <w:r w:rsidRPr="008F5026">
              <w:rPr>
                <w:rFonts w:ascii="Book Antiqua" w:hAnsi="Book Antiqua"/>
              </w:rPr>
              <w:t xml:space="preserve"> ,</w:t>
            </w:r>
            <w:proofErr w:type="gramEnd"/>
            <w:r w:rsidRPr="008F5026">
              <w:rPr>
                <w:rFonts w:ascii="Book Antiqua" w:hAnsi="Book Antiqua"/>
              </w:rPr>
              <w:t xml:space="preserve"> umieszczonego po obu stronach kosza, załączany z głównego stanowiska operatora i z kosza, </w:t>
            </w:r>
          </w:p>
          <w:p w14:paraId="2256DB77" w14:textId="77777777" w:rsidR="00F93023" w:rsidRPr="008F5026" w:rsidRDefault="00F93023" w:rsidP="005615B9">
            <w:pPr>
              <w:widowControl w:val="0"/>
              <w:numPr>
                <w:ilvl w:val="0"/>
                <w:numId w:val="1"/>
              </w:numPr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F5026">
              <w:rPr>
                <w:rFonts w:ascii="Book Antiqua" w:hAnsi="Book Antiqua"/>
              </w:rPr>
              <w:t xml:space="preserve">mocowania dla platformy z noszami ratowniczymi, </w:t>
            </w:r>
            <w:proofErr w:type="gramStart"/>
            <w:r w:rsidRPr="008F5026">
              <w:rPr>
                <w:rFonts w:ascii="Book Antiqua" w:hAnsi="Book Antiqua"/>
              </w:rPr>
              <w:t>mocowanie  dla</w:t>
            </w:r>
            <w:proofErr w:type="gramEnd"/>
            <w:r w:rsidRPr="008F5026">
              <w:rPr>
                <w:rFonts w:ascii="Book Antiqua" w:hAnsi="Book Antiqua"/>
              </w:rPr>
              <w:t xml:space="preserve"> najaśnicy, mocowanie dla działka wodnego.   </w:t>
            </w:r>
          </w:p>
          <w:p w14:paraId="792E1D19" w14:textId="77777777" w:rsidR="00F93023" w:rsidRPr="008F5026" w:rsidRDefault="00F93023" w:rsidP="008D6845">
            <w:pPr>
              <w:pStyle w:val="Tekstpodstawowy3"/>
              <w:jc w:val="left"/>
              <w:rPr>
                <w:rFonts w:ascii="Book Antiqua" w:hAnsi="Book Antiqua"/>
                <w:sz w:val="24"/>
              </w:rPr>
            </w:pPr>
            <w:r w:rsidRPr="008F5026">
              <w:rPr>
                <w:rFonts w:ascii="Book Antiqua" w:hAnsi="Book Antiqua"/>
                <w:sz w:val="24"/>
              </w:rPr>
              <w:t xml:space="preserve">     - system wielostronnego wchodzenia do kosza </w:t>
            </w:r>
            <w:r w:rsidRPr="008F5026">
              <w:rPr>
                <w:rFonts w:ascii="Book Antiqua" w:hAnsi="Book Antiqua"/>
                <w:sz w:val="24"/>
              </w:rPr>
              <w:lastRenderedPageBreak/>
              <w:t>drabiny.</w:t>
            </w:r>
          </w:p>
        </w:tc>
        <w:tc>
          <w:tcPr>
            <w:tcW w:w="3260" w:type="dxa"/>
            <w:tcBorders>
              <w:top w:val="double" w:sz="6" w:space="0" w:color="auto"/>
              <w:bottom w:val="double" w:sz="6" w:space="0" w:color="auto"/>
            </w:tcBorders>
          </w:tcPr>
          <w:p w14:paraId="5BB4E889" w14:textId="77777777" w:rsidR="00F93023" w:rsidRPr="008F5026" w:rsidRDefault="00F93023" w:rsidP="00F93023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i/>
                <w:iCs/>
              </w:rPr>
            </w:pPr>
          </w:p>
        </w:tc>
      </w:tr>
      <w:tr w:rsidR="00F93023" w:rsidRPr="008F5026" w14:paraId="4A18AF21" w14:textId="4649B2E6" w:rsidTr="00F93023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F5E9344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jc w:val="center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3. 17</w:t>
            </w:r>
          </w:p>
        </w:tc>
        <w:tc>
          <w:tcPr>
            <w:tcW w:w="609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2A44688D" w14:textId="77777777" w:rsidR="00F93023" w:rsidRPr="008F5026" w:rsidRDefault="00F93023" w:rsidP="007A4C8E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F5026">
              <w:rPr>
                <w:rFonts w:ascii="Book Antiqua" w:hAnsi="Book Antiqua"/>
              </w:rPr>
              <w:t>Drabina musi posiadać urządzenie łączności wewnętrznej między stanowiskiem operatora a koszem ratowniczym (interkom)</w:t>
            </w:r>
          </w:p>
          <w:p w14:paraId="1D6BC2B1" w14:textId="77777777" w:rsidR="00F93023" w:rsidRPr="008F5026" w:rsidRDefault="00F93023" w:rsidP="007A4C8E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i/>
                <w:iCs/>
              </w:rPr>
            </w:pPr>
          </w:p>
        </w:tc>
        <w:tc>
          <w:tcPr>
            <w:tcW w:w="3260" w:type="dxa"/>
            <w:tcBorders>
              <w:top w:val="double" w:sz="6" w:space="0" w:color="auto"/>
              <w:bottom w:val="double" w:sz="6" w:space="0" w:color="auto"/>
            </w:tcBorders>
          </w:tcPr>
          <w:p w14:paraId="1461074F" w14:textId="77777777" w:rsidR="00F93023" w:rsidRPr="008F5026" w:rsidRDefault="00F93023" w:rsidP="00F93023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  <w:tr w:rsidR="00F93023" w:rsidRPr="008F5026" w14:paraId="49A5C9EA" w14:textId="69622ECC" w:rsidTr="00F93023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00372FC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jc w:val="center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3. 18</w:t>
            </w:r>
          </w:p>
        </w:tc>
        <w:tc>
          <w:tcPr>
            <w:tcW w:w="609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0F5EF9E7" w14:textId="77777777" w:rsidR="00F93023" w:rsidRPr="008F5026" w:rsidRDefault="00F93023" w:rsidP="007A4C8E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F5026">
              <w:rPr>
                <w:rFonts w:ascii="Book Antiqua" w:hAnsi="Book Antiqua"/>
              </w:rPr>
              <w:t xml:space="preserve">Dwa reflektory </w:t>
            </w:r>
            <w:proofErr w:type="gramStart"/>
            <w:r w:rsidRPr="008F5026">
              <w:rPr>
                <w:rFonts w:ascii="Book Antiqua" w:hAnsi="Book Antiqua"/>
              </w:rPr>
              <w:t>na  szczy</w:t>
            </w:r>
            <w:r>
              <w:rPr>
                <w:rFonts w:ascii="Book Antiqua" w:hAnsi="Book Antiqua"/>
              </w:rPr>
              <w:t>cie</w:t>
            </w:r>
            <w:proofErr w:type="gramEnd"/>
            <w:r>
              <w:rPr>
                <w:rFonts w:ascii="Book Antiqua" w:hAnsi="Book Antiqua"/>
              </w:rPr>
              <w:t xml:space="preserve"> najniższego przęsła 24v </w:t>
            </w:r>
            <w:r w:rsidRPr="008F5026">
              <w:rPr>
                <w:rFonts w:ascii="Book Antiqua" w:hAnsi="Book Antiqua"/>
              </w:rPr>
              <w:t>sterowane ze stanowiska operatora</w:t>
            </w:r>
          </w:p>
        </w:tc>
        <w:tc>
          <w:tcPr>
            <w:tcW w:w="3260" w:type="dxa"/>
            <w:tcBorders>
              <w:top w:val="double" w:sz="6" w:space="0" w:color="auto"/>
              <w:bottom w:val="double" w:sz="6" w:space="0" w:color="auto"/>
            </w:tcBorders>
          </w:tcPr>
          <w:p w14:paraId="76AA44C9" w14:textId="77777777" w:rsidR="00F93023" w:rsidRPr="008F5026" w:rsidRDefault="00F93023" w:rsidP="00F93023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  <w:tr w:rsidR="00F93023" w:rsidRPr="008F5026" w14:paraId="25AABD1B" w14:textId="7D1DDCCF" w:rsidTr="00F93023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783FFC48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jc w:val="center"/>
              <w:rPr>
                <w:rFonts w:ascii="Book Antiqua" w:hAnsi="Book Antiqua"/>
                <w:color w:val="auto"/>
                <w:szCs w:val="24"/>
              </w:rPr>
            </w:pPr>
            <w:r>
              <w:rPr>
                <w:rFonts w:ascii="Book Antiqua" w:hAnsi="Book Antiqua"/>
                <w:color w:val="auto"/>
                <w:szCs w:val="24"/>
              </w:rPr>
              <w:t>3. 19</w:t>
            </w:r>
          </w:p>
        </w:tc>
        <w:tc>
          <w:tcPr>
            <w:tcW w:w="609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49BE5409" w14:textId="77777777" w:rsidR="00F93023" w:rsidRPr="008F5026" w:rsidRDefault="00F93023" w:rsidP="007A4C8E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F5026">
              <w:rPr>
                <w:rFonts w:ascii="Book Antiqua" w:hAnsi="Book Antiqua"/>
              </w:rPr>
              <w:t>Instalacja elektryczna wzdłuż przęseł drabiny od agregatu prądotwórczego do szczytu przęseł i do kosza ratowniczego, kompatybilna z agregatem prądotwórczym, stopień ochrony w wykonaniu min. IP-54,</w:t>
            </w:r>
          </w:p>
        </w:tc>
        <w:tc>
          <w:tcPr>
            <w:tcW w:w="3260" w:type="dxa"/>
            <w:tcBorders>
              <w:top w:val="double" w:sz="6" w:space="0" w:color="auto"/>
              <w:bottom w:val="double" w:sz="6" w:space="0" w:color="auto"/>
            </w:tcBorders>
          </w:tcPr>
          <w:p w14:paraId="7DACF2E6" w14:textId="77777777" w:rsidR="00F93023" w:rsidRPr="008F5026" w:rsidRDefault="00F93023" w:rsidP="00F93023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  <w:tr w:rsidR="00F93023" w:rsidRPr="008F5026" w14:paraId="357DBF5F" w14:textId="6EEF4B93" w:rsidTr="00F93023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22257480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jc w:val="center"/>
              <w:rPr>
                <w:rFonts w:ascii="Book Antiqua" w:hAnsi="Book Antiqua"/>
                <w:color w:val="auto"/>
                <w:szCs w:val="24"/>
              </w:rPr>
            </w:pPr>
            <w:r>
              <w:rPr>
                <w:rFonts w:ascii="Book Antiqua" w:hAnsi="Book Antiqua"/>
                <w:color w:val="auto"/>
                <w:szCs w:val="24"/>
              </w:rPr>
              <w:t>3. 20</w:t>
            </w:r>
          </w:p>
        </w:tc>
        <w:tc>
          <w:tcPr>
            <w:tcW w:w="609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11F3151D" w14:textId="77777777" w:rsidR="00F93023" w:rsidRPr="008F5026" w:rsidRDefault="00F93023" w:rsidP="007A4C8E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F5026">
              <w:rPr>
                <w:rFonts w:ascii="Book Antiqua" w:hAnsi="Book Antiqua"/>
              </w:rPr>
              <w:t xml:space="preserve">Odcinek węża ciśnieniowego o długości pozwalającej na zbudowanie linii gaśniczej od </w:t>
            </w:r>
            <w:proofErr w:type="gramStart"/>
            <w:r w:rsidRPr="008F5026">
              <w:rPr>
                <w:rFonts w:ascii="Book Antiqua" w:hAnsi="Book Antiqua"/>
              </w:rPr>
              <w:t>rozdzielacza,  do</w:t>
            </w:r>
            <w:proofErr w:type="gramEnd"/>
            <w:r w:rsidRPr="008F5026">
              <w:rPr>
                <w:rFonts w:ascii="Book Antiqua" w:hAnsi="Book Antiqua"/>
              </w:rPr>
              <w:t xml:space="preserve"> działka w koszu przy pełnym wysuwie drabiny o dł. 40m.</w:t>
            </w:r>
          </w:p>
        </w:tc>
        <w:tc>
          <w:tcPr>
            <w:tcW w:w="3260" w:type="dxa"/>
            <w:tcBorders>
              <w:top w:val="double" w:sz="6" w:space="0" w:color="auto"/>
              <w:bottom w:val="double" w:sz="6" w:space="0" w:color="auto"/>
            </w:tcBorders>
          </w:tcPr>
          <w:p w14:paraId="6D334780" w14:textId="77777777" w:rsidR="00F93023" w:rsidRPr="008F5026" w:rsidRDefault="00F93023" w:rsidP="00F93023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  <w:tr w:rsidR="00F93023" w:rsidRPr="008F5026" w14:paraId="764DB655" w14:textId="634AF880" w:rsidTr="00F93023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4235E14" w14:textId="77777777" w:rsidR="00F93023" w:rsidRPr="008F5026" w:rsidRDefault="00F93023" w:rsidP="007A4C8E">
            <w:pPr>
              <w:pStyle w:val="Tekstpodstawowy"/>
              <w:tabs>
                <w:tab w:val="left" w:pos="9720"/>
              </w:tabs>
              <w:jc w:val="center"/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3. 22</w:t>
            </w:r>
          </w:p>
        </w:tc>
        <w:tc>
          <w:tcPr>
            <w:tcW w:w="609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4BDCF271" w14:textId="77777777" w:rsidR="00F93023" w:rsidRPr="008F5026" w:rsidRDefault="00F93023" w:rsidP="007A4C8E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F5026">
              <w:rPr>
                <w:rFonts w:ascii="Book Antiqua" w:hAnsi="Book Antiqua"/>
              </w:rPr>
              <w:t>Platforma dla noszy ratowniczych – kompletna,</w:t>
            </w:r>
          </w:p>
        </w:tc>
        <w:tc>
          <w:tcPr>
            <w:tcW w:w="3260" w:type="dxa"/>
            <w:tcBorders>
              <w:top w:val="double" w:sz="6" w:space="0" w:color="auto"/>
              <w:bottom w:val="double" w:sz="6" w:space="0" w:color="auto"/>
            </w:tcBorders>
          </w:tcPr>
          <w:p w14:paraId="4E2C4235" w14:textId="77777777" w:rsidR="00F93023" w:rsidRPr="008F5026" w:rsidRDefault="00F93023" w:rsidP="00F93023">
            <w:pPr>
              <w:widowControl w:val="0"/>
              <w:tabs>
                <w:tab w:val="left" w:pos="570"/>
                <w:tab w:val="left" w:pos="1140"/>
                <w:tab w:val="left" w:pos="1710"/>
                <w:tab w:val="left" w:pos="2280"/>
                <w:tab w:val="left" w:pos="2850"/>
                <w:tab w:val="left" w:pos="342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89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  <w:tr w:rsidR="00F93023" w:rsidRPr="008F5026" w14:paraId="700207C7" w14:textId="12F4C0D3" w:rsidTr="00F93023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double" w:sz="6" w:space="0" w:color="auto"/>
              <w:bottom w:val="double" w:sz="6" w:space="0" w:color="auto"/>
            </w:tcBorders>
            <w:shd w:val="clear" w:color="auto" w:fill="CCCCCC"/>
            <w:vAlign w:val="center"/>
          </w:tcPr>
          <w:p w14:paraId="1E58E08E" w14:textId="77777777" w:rsidR="00F93023" w:rsidRPr="008F5026" w:rsidRDefault="00F93023" w:rsidP="00A8330C">
            <w:pPr>
              <w:pStyle w:val="Tekstpodstawowy"/>
              <w:tabs>
                <w:tab w:val="left" w:pos="9720"/>
              </w:tabs>
              <w:rPr>
                <w:rFonts w:ascii="Book Antiqua" w:hAnsi="Book Antiqua"/>
                <w:color w:val="auto"/>
                <w:szCs w:val="24"/>
              </w:rPr>
            </w:pPr>
            <w:r w:rsidRPr="008F5026">
              <w:rPr>
                <w:rFonts w:ascii="Book Antiqua" w:hAnsi="Book Antiqua"/>
                <w:color w:val="auto"/>
                <w:szCs w:val="24"/>
              </w:rPr>
              <w:t>IV.</w:t>
            </w:r>
          </w:p>
        </w:tc>
        <w:tc>
          <w:tcPr>
            <w:tcW w:w="6095" w:type="dxa"/>
            <w:tcBorders>
              <w:top w:val="double" w:sz="6" w:space="0" w:color="auto"/>
              <w:bottom w:val="double" w:sz="6" w:space="0" w:color="auto"/>
            </w:tcBorders>
            <w:shd w:val="clear" w:color="auto" w:fill="CCCCCC"/>
            <w:vAlign w:val="center"/>
          </w:tcPr>
          <w:p w14:paraId="52AB5CDC" w14:textId="77777777" w:rsidR="00F93023" w:rsidRPr="008F5026" w:rsidRDefault="00F93023" w:rsidP="001A0C53">
            <w:pPr>
              <w:pStyle w:val="Tekstpodstawowy"/>
              <w:tabs>
                <w:tab w:val="left" w:pos="9720"/>
              </w:tabs>
              <w:jc w:val="center"/>
              <w:rPr>
                <w:rFonts w:ascii="Book Antiqua" w:hAnsi="Book Antiqua"/>
                <w:b/>
                <w:color w:val="auto"/>
                <w:szCs w:val="24"/>
              </w:rPr>
            </w:pPr>
          </w:p>
          <w:p w14:paraId="13164362" w14:textId="77777777" w:rsidR="00F93023" w:rsidRPr="008F5026" w:rsidRDefault="00F93023" w:rsidP="0022493C">
            <w:pPr>
              <w:pStyle w:val="Tekstpodstawowy"/>
              <w:tabs>
                <w:tab w:val="left" w:pos="9720"/>
              </w:tabs>
              <w:rPr>
                <w:rFonts w:ascii="Book Antiqua" w:hAnsi="Book Antiqua"/>
                <w:b/>
                <w:color w:val="auto"/>
                <w:szCs w:val="24"/>
              </w:rPr>
            </w:pPr>
            <w:r w:rsidRPr="008F5026">
              <w:rPr>
                <w:rFonts w:ascii="Book Antiqua" w:hAnsi="Book Antiqua"/>
                <w:b/>
                <w:color w:val="auto"/>
                <w:szCs w:val="24"/>
              </w:rPr>
              <w:t xml:space="preserve">Wyposażenie dodatkowe lub dokumenty dostarczone z pojazdem (posiadające stosowne świadectwa dopuszczenia do stosowania w ochronie przeciwpożarowej) </w:t>
            </w:r>
          </w:p>
          <w:p w14:paraId="5823C9D0" w14:textId="77777777" w:rsidR="00F93023" w:rsidRPr="008F5026" w:rsidRDefault="00F93023" w:rsidP="001A0C53">
            <w:pPr>
              <w:pStyle w:val="Tekstpodstawowy"/>
              <w:tabs>
                <w:tab w:val="left" w:pos="9720"/>
              </w:tabs>
              <w:jc w:val="center"/>
              <w:rPr>
                <w:rFonts w:ascii="Book Antiqua" w:hAnsi="Book Antiqua"/>
                <w:b/>
                <w:color w:val="auto"/>
                <w:szCs w:val="24"/>
              </w:rPr>
            </w:pPr>
          </w:p>
        </w:tc>
        <w:tc>
          <w:tcPr>
            <w:tcW w:w="3260" w:type="dxa"/>
            <w:tcBorders>
              <w:top w:val="double" w:sz="6" w:space="0" w:color="auto"/>
              <w:bottom w:val="double" w:sz="6" w:space="0" w:color="auto"/>
            </w:tcBorders>
            <w:shd w:val="clear" w:color="auto" w:fill="CCCCCC"/>
          </w:tcPr>
          <w:p w14:paraId="529622C3" w14:textId="77777777" w:rsidR="00F93023" w:rsidRPr="008F5026" w:rsidRDefault="00F93023" w:rsidP="00F93023">
            <w:pPr>
              <w:pStyle w:val="Tekstpodstawowy"/>
              <w:tabs>
                <w:tab w:val="clear" w:pos="3990"/>
                <w:tab w:val="left" w:pos="9720"/>
              </w:tabs>
              <w:jc w:val="center"/>
              <w:rPr>
                <w:rFonts w:ascii="Book Antiqua" w:hAnsi="Book Antiqua"/>
                <w:b/>
                <w:color w:val="auto"/>
                <w:szCs w:val="24"/>
              </w:rPr>
            </w:pPr>
          </w:p>
        </w:tc>
      </w:tr>
      <w:tr w:rsidR="00F93023" w:rsidRPr="008F5026" w14:paraId="11D0D064" w14:textId="64C070F3" w:rsidTr="00F9302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52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18F1479E" w14:textId="77777777" w:rsidR="00F93023" w:rsidRPr="00FD5E1C" w:rsidRDefault="00F93023" w:rsidP="00C76619">
            <w:pPr>
              <w:pStyle w:val="Tekstpodstawowy"/>
              <w:tabs>
                <w:tab w:val="left" w:pos="9720"/>
              </w:tabs>
              <w:rPr>
                <w:rFonts w:ascii="Book Antiqua" w:hAnsi="Book Antiqua"/>
                <w:color w:val="auto"/>
                <w:szCs w:val="24"/>
              </w:rPr>
            </w:pPr>
            <w:r w:rsidRPr="00FD5E1C">
              <w:rPr>
                <w:rFonts w:ascii="Book Antiqua" w:hAnsi="Book Antiqua"/>
                <w:color w:val="auto"/>
                <w:szCs w:val="24"/>
              </w:rPr>
              <w:t>4.1</w:t>
            </w:r>
          </w:p>
        </w:tc>
        <w:tc>
          <w:tcPr>
            <w:tcW w:w="609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7B5548A5" w14:textId="77777777" w:rsidR="00F93023" w:rsidRPr="00FD5E1C" w:rsidRDefault="00F93023" w:rsidP="00C76619">
            <w:pPr>
              <w:widowControl w:val="0"/>
              <w:tabs>
                <w:tab w:val="num" w:pos="300"/>
                <w:tab w:val="left" w:pos="108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FD5E1C">
              <w:rPr>
                <w:rFonts w:ascii="Book Antiqua" w:hAnsi="Book Antiqua"/>
              </w:rPr>
              <w:t xml:space="preserve">Udokumentowany - </w:t>
            </w:r>
            <w:r>
              <w:rPr>
                <w:rFonts w:ascii="Book Antiqua" w:hAnsi="Book Antiqua"/>
              </w:rPr>
              <w:t>roczny</w:t>
            </w:r>
            <w:r w:rsidRPr="00FD5E1C">
              <w:rPr>
                <w:rFonts w:ascii="Book Antiqua" w:hAnsi="Book Antiqua"/>
              </w:rPr>
              <w:t xml:space="preserve"> przegląd drabiny, wykonany w autoryzowanym serwisie, dokonany nie później niż w 202</w:t>
            </w:r>
            <w:r>
              <w:rPr>
                <w:rFonts w:ascii="Book Antiqua" w:hAnsi="Book Antiqua"/>
              </w:rPr>
              <w:t>5</w:t>
            </w:r>
            <w:r w:rsidRPr="00FD5E1C">
              <w:rPr>
                <w:rFonts w:ascii="Book Antiqua" w:hAnsi="Book Antiqua"/>
              </w:rPr>
              <w:t xml:space="preserve"> roku. </w:t>
            </w:r>
          </w:p>
        </w:tc>
        <w:tc>
          <w:tcPr>
            <w:tcW w:w="3260" w:type="dxa"/>
            <w:tcBorders>
              <w:top w:val="double" w:sz="6" w:space="0" w:color="auto"/>
              <w:bottom w:val="double" w:sz="6" w:space="0" w:color="auto"/>
            </w:tcBorders>
          </w:tcPr>
          <w:p w14:paraId="45B9F983" w14:textId="77777777" w:rsidR="00F93023" w:rsidRPr="00FD5E1C" w:rsidRDefault="00F93023" w:rsidP="00F93023">
            <w:pPr>
              <w:widowControl w:val="0"/>
              <w:tabs>
                <w:tab w:val="num" w:pos="300"/>
                <w:tab w:val="left" w:pos="1080"/>
                <w:tab w:val="left" w:pos="1710"/>
                <w:tab w:val="left" w:pos="2280"/>
                <w:tab w:val="left" w:pos="2850"/>
                <w:tab w:val="left" w:pos="342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  <w:tr w:rsidR="00F93023" w:rsidRPr="008F5026" w14:paraId="4F54220C" w14:textId="0AA5EB43" w:rsidTr="00F9302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52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12D735EB" w14:textId="77777777" w:rsidR="00F93023" w:rsidRPr="00FD5E1C" w:rsidRDefault="00F93023" w:rsidP="00C76619">
            <w:pPr>
              <w:pStyle w:val="Tekstpodstawowy"/>
              <w:tabs>
                <w:tab w:val="left" w:pos="9720"/>
              </w:tabs>
              <w:rPr>
                <w:rFonts w:ascii="Book Antiqua" w:hAnsi="Book Antiqua"/>
                <w:color w:val="auto"/>
                <w:szCs w:val="24"/>
              </w:rPr>
            </w:pPr>
            <w:r w:rsidRPr="00FD5E1C">
              <w:rPr>
                <w:rFonts w:ascii="Book Antiqua" w:hAnsi="Book Antiqua"/>
                <w:color w:val="auto"/>
                <w:szCs w:val="24"/>
              </w:rPr>
              <w:t>4.2</w:t>
            </w:r>
          </w:p>
        </w:tc>
        <w:tc>
          <w:tcPr>
            <w:tcW w:w="609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653C2494" w14:textId="77777777" w:rsidR="00F93023" w:rsidRPr="00FD5E1C" w:rsidRDefault="00F93023" w:rsidP="00C76619">
            <w:pPr>
              <w:widowControl w:val="0"/>
              <w:tabs>
                <w:tab w:val="num" w:pos="300"/>
                <w:tab w:val="left" w:pos="108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FD5E1C">
              <w:rPr>
                <w:rFonts w:ascii="Book Antiqua" w:hAnsi="Book Antiqua"/>
              </w:rPr>
              <w:t xml:space="preserve">Samochód zarejestrowany w Polsce </w:t>
            </w:r>
          </w:p>
        </w:tc>
        <w:tc>
          <w:tcPr>
            <w:tcW w:w="3260" w:type="dxa"/>
            <w:tcBorders>
              <w:top w:val="double" w:sz="6" w:space="0" w:color="auto"/>
              <w:bottom w:val="double" w:sz="6" w:space="0" w:color="auto"/>
            </w:tcBorders>
          </w:tcPr>
          <w:p w14:paraId="1A3F268F" w14:textId="77777777" w:rsidR="00F93023" w:rsidRPr="00FD5E1C" w:rsidRDefault="00F93023" w:rsidP="00F93023">
            <w:pPr>
              <w:widowControl w:val="0"/>
              <w:tabs>
                <w:tab w:val="num" w:pos="300"/>
                <w:tab w:val="left" w:pos="1080"/>
                <w:tab w:val="left" w:pos="1710"/>
                <w:tab w:val="left" w:pos="2280"/>
                <w:tab w:val="left" w:pos="2850"/>
                <w:tab w:val="left" w:pos="342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  <w:tr w:rsidR="00F93023" w:rsidRPr="008F5026" w14:paraId="38C6CF11" w14:textId="03B6FECA" w:rsidTr="00F9302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52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69AB0FDB" w14:textId="77777777" w:rsidR="00F93023" w:rsidRPr="00FD5E1C" w:rsidRDefault="00F93023" w:rsidP="00C76619">
            <w:pPr>
              <w:pStyle w:val="Tekstpodstawowy"/>
              <w:tabs>
                <w:tab w:val="left" w:pos="9720"/>
              </w:tabs>
              <w:rPr>
                <w:rFonts w:ascii="Book Antiqua" w:hAnsi="Book Antiqua"/>
                <w:color w:val="auto"/>
                <w:szCs w:val="24"/>
              </w:rPr>
            </w:pPr>
            <w:r w:rsidRPr="00FD5E1C">
              <w:rPr>
                <w:rFonts w:ascii="Book Antiqua" w:hAnsi="Book Antiqua"/>
                <w:color w:val="auto"/>
                <w:szCs w:val="24"/>
              </w:rPr>
              <w:t>4.3</w:t>
            </w:r>
          </w:p>
        </w:tc>
        <w:tc>
          <w:tcPr>
            <w:tcW w:w="609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628C3B2B" w14:textId="77777777" w:rsidR="00F93023" w:rsidRPr="00FD5E1C" w:rsidRDefault="00F93023" w:rsidP="00C76619">
            <w:pPr>
              <w:widowControl w:val="0"/>
              <w:tabs>
                <w:tab w:val="num" w:pos="300"/>
                <w:tab w:val="left" w:pos="108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FD5E1C">
              <w:rPr>
                <w:rFonts w:ascii="Book Antiqua" w:hAnsi="Book Antiqua"/>
              </w:rPr>
              <w:t>Instrukcja obsługi i konserwacji w języku polskim dotycząca podwozia, zabudowy oraz urządzeń zamontowanych na pojeździe</w:t>
            </w:r>
          </w:p>
        </w:tc>
        <w:tc>
          <w:tcPr>
            <w:tcW w:w="3260" w:type="dxa"/>
            <w:tcBorders>
              <w:top w:val="double" w:sz="6" w:space="0" w:color="auto"/>
              <w:bottom w:val="double" w:sz="6" w:space="0" w:color="auto"/>
            </w:tcBorders>
          </w:tcPr>
          <w:p w14:paraId="1E593FC3" w14:textId="77777777" w:rsidR="00F93023" w:rsidRPr="00FD5E1C" w:rsidRDefault="00F93023" w:rsidP="00F93023">
            <w:pPr>
              <w:widowControl w:val="0"/>
              <w:tabs>
                <w:tab w:val="num" w:pos="300"/>
                <w:tab w:val="left" w:pos="1080"/>
                <w:tab w:val="left" w:pos="1710"/>
                <w:tab w:val="left" w:pos="2280"/>
                <w:tab w:val="left" w:pos="2850"/>
                <w:tab w:val="left" w:pos="342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  <w:tr w:rsidR="00F93023" w:rsidRPr="008F5026" w14:paraId="75F737AA" w14:textId="60EFCE0A" w:rsidTr="00F9302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52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E028EFA" w14:textId="77777777" w:rsidR="00F93023" w:rsidRPr="00FD5E1C" w:rsidRDefault="00F93023" w:rsidP="00C76619">
            <w:pPr>
              <w:pStyle w:val="Tekstpodstawowy"/>
              <w:tabs>
                <w:tab w:val="left" w:pos="9720"/>
              </w:tabs>
              <w:rPr>
                <w:rFonts w:ascii="Book Antiqua" w:hAnsi="Book Antiqua"/>
                <w:color w:val="auto"/>
                <w:szCs w:val="24"/>
              </w:rPr>
            </w:pPr>
            <w:r w:rsidRPr="00FD5E1C">
              <w:rPr>
                <w:rFonts w:ascii="Book Antiqua" w:hAnsi="Book Antiqua"/>
                <w:color w:val="auto"/>
                <w:szCs w:val="24"/>
              </w:rPr>
              <w:t>4.4</w:t>
            </w:r>
          </w:p>
        </w:tc>
        <w:tc>
          <w:tcPr>
            <w:tcW w:w="609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0333D175" w14:textId="77777777" w:rsidR="00F93023" w:rsidRPr="00FD5E1C" w:rsidRDefault="00F93023" w:rsidP="00C76619">
            <w:pPr>
              <w:widowControl w:val="0"/>
              <w:tabs>
                <w:tab w:val="num" w:pos="300"/>
                <w:tab w:val="left" w:pos="108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FD5E1C">
              <w:rPr>
                <w:rFonts w:ascii="Book Antiqua" w:hAnsi="Book Antiqua"/>
              </w:rPr>
              <w:t>Aktualne badania techniczne samochodu lub ważny dowód rejestracyjny</w:t>
            </w:r>
          </w:p>
        </w:tc>
        <w:tc>
          <w:tcPr>
            <w:tcW w:w="3260" w:type="dxa"/>
            <w:tcBorders>
              <w:top w:val="double" w:sz="6" w:space="0" w:color="auto"/>
              <w:bottom w:val="double" w:sz="6" w:space="0" w:color="auto"/>
            </w:tcBorders>
          </w:tcPr>
          <w:p w14:paraId="6AC04A4B" w14:textId="77777777" w:rsidR="00F93023" w:rsidRPr="00FD5E1C" w:rsidRDefault="00F93023" w:rsidP="00F93023">
            <w:pPr>
              <w:widowControl w:val="0"/>
              <w:tabs>
                <w:tab w:val="num" w:pos="300"/>
                <w:tab w:val="left" w:pos="1080"/>
                <w:tab w:val="left" w:pos="1710"/>
                <w:tab w:val="left" w:pos="2280"/>
                <w:tab w:val="left" w:pos="2850"/>
                <w:tab w:val="left" w:pos="342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  <w:tr w:rsidR="00F93023" w:rsidRPr="008F5026" w14:paraId="50C8E069" w14:textId="6DEF1854" w:rsidTr="00F9302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52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281F5D83" w14:textId="77777777" w:rsidR="00F93023" w:rsidRPr="00FD5E1C" w:rsidRDefault="00F93023" w:rsidP="00C76619">
            <w:pPr>
              <w:pStyle w:val="Tekstpodstawowy"/>
              <w:tabs>
                <w:tab w:val="left" w:pos="9720"/>
              </w:tabs>
              <w:rPr>
                <w:rFonts w:ascii="Book Antiqua" w:hAnsi="Book Antiqua"/>
                <w:color w:val="auto"/>
                <w:szCs w:val="24"/>
              </w:rPr>
            </w:pPr>
            <w:r w:rsidRPr="00FD5E1C">
              <w:rPr>
                <w:rFonts w:ascii="Book Antiqua" w:hAnsi="Book Antiqua"/>
                <w:color w:val="auto"/>
                <w:szCs w:val="24"/>
              </w:rPr>
              <w:t>4.5</w:t>
            </w:r>
          </w:p>
        </w:tc>
        <w:tc>
          <w:tcPr>
            <w:tcW w:w="609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56533298" w14:textId="77777777" w:rsidR="00F93023" w:rsidRPr="00FD5E1C" w:rsidRDefault="00F93023" w:rsidP="00C76619">
            <w:pPr>
              <w:widowControl w:val="0"/>
              <w:tabs>
                <w:tab w:val="num" w:pos="300"/>
                <w:tab w:val="left" w:pos="1080"/>
                <w:tab w:val="left" w:pos="1710"/>
                <w:tab w:val="left" w:pos="2280"/>
                <w:tab w:val="left" w:pos="2850"/>
                <w:tab w:val="left" w:pos="3420"/>
                <w:tab w:val="left" w:pos="399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FD5E1C">
              <w:rPr>
                <w:rFonts w:ascii="Book Antiqua" w:hAnsi="Book Antiqua"/>
              </w:rPr>
              <w:t>Deklaracja zgodności samochodu z zabudową samochodu</w:t>
            </w:r>
          </w:p>
        </w:tc>
        <w:tc>
          <w:tcPr>
            <w:tcW w:w="3260" w:type="dxa"/>
            <w:tcBorders>
              <w:top w:val="double" w:sz="6" w:space="0" w:color="auto"/>
              <w:bottom w:val="double" w:sz="6" w:space="0" w:color="auto"/>
            </w:tcBorders>
          </w:tcPr>
          <w:p w14:paraId="08853CBD" w14:textId="77777777" w:rsidR="00F93023" w:rsidRPr="00FD5E1C" w:rsidRDefault="00F93023" w:rsidP="00F93023">
            <w:pPr>
              <w:widowControl w:val="0"/>
              <w:tabs>
                <w:tab w:val="num" w:pos="300"/>
                <w:tab w:val="left" w:pos="1080"/>
                <w:tab w:val="left" w:pos="1710"/>
                <w:tab w:val="left" w:pos="2280"/>
                <w:tab w:val="left" w:pos="2850"/>
                <w:tab w:val="left" w:pos="3420"/>
                <w:tab w:val="left" w:pos="4560"/>
                <w:tab w:val="left" w:pos="5130"/>
                <w:tab w:val="left" w:pos="5700"/>
                <w:tab w:val="left" w:pos="6270"/>
                <w:tab w:val="left" w:pos="6840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972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</w:tbl>
    <w:p w14:paraId="45560B43" w14:textId="77777777" w:rsidR="007A4C8E" w:rsidRPr="008F5026" w:rsidRDefault="007A4C8E" w:rsidP="008677E6">
      <w:pPr>
        <w:tabs>
          <w:tab w:val="left" w:pos="9720"/>
        </w:tabs>
        <w:jc w:val="both"/>
        <w:rPr>
          <w:rFonts w:ascii="Book Antiqua" w:hAnsi="Book Antiqua"/>
        </w:rPr>
      </w:pPr>
    </w:p>
    <w:sectPr w:rsidR="007A4C8E" w:rsidRPr="008F5026" w:rsidSect="00F93023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E3AB9"/>
    <w:multiLevelType w:val="hybridMultilevel"/>
    <w:tmpl w:val="4ADEBEAC"/>
    <w:lvl w:ilvl="0" w:tplc="4266CF9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153E0"/>
    <w:multiLevelType w:val="hybridMultilevel"/>
    <w:tmpl w:val="14CE796E"/>
    <w:lvl w:ilvl="0" w:tplc="4266C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94880"/>
    <w:multiLevelType w:val="hybridMultilevel"/>
    <w:tmpl w:val="ED102230"/>
    <w:lvl w:ilvl="0" w:tplc="4266CF9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E1EAD"/>
    <w:multiLevelType w:val="hybridMultilevel"/>
    <w:tmpl w:val="11D68F08"/>
    <w:lvl w:ilvl="0" w:tplc="4266CF9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4194839">
    <w:abstractNumId w:val="1"/>
  </w:num>
  <w:num w:numId="2" w16cid:durableId="1870289937">
    <w:abstractNumId w:val="3"/>
  </w:num>
  <w:num w:numId="3" w16cid:durableId="1318536501">
    <w:abstractNumId w:val="2"/>
  </w:num>
  <w:num w:numId="4" w16cid:durableId="1202085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9D"/>
    <w:rsid w:val="0001779A"/>
    <w:rsid w:val="00043142"/>
    <w:rsid w:val="000579A7"/>
    <w:rsid w:val="00062DF6"/>
    <w:rsid w:val="000A034F"/>
    <w:rsid w:val="000B7BF8"/>
    <w:rsid w:val="000C40D7"/>
    <w:rsid w:val="000D73A7"/>
    <w:rsid w:val="000E3A24"/>
    <w:rsid w:val="000F4776"/>
    <w:rsid w:val="00127CE7"/>
    <w:rsid w:val="00142682"/>
    <w:rsid w:val="00154969"/>
    <w:rsid w:val="001A0B27"/>
    <w:rsid w:val="001A0C53"/>
    <w:rsid w:val="001B278B"/>
    <w:rsid w:val="001B2CE9"/>
    <w:rsid w:val="001B6995"/>
    <w:rsid w:val="001D01E4"/>
    <w:rsid w:val="001D1C9A"/>
    <w:rsid w:val="001D4955"/>
    <w:rsid w:val="001E43F3"/>
    <w:rsid w:val="001F53D5"/>
    <w:rsid w:val="00212FB8"/>
    <w:rsid w:val="00213E83"/>
    <w:rsid w:val="0022493C"/>
    <w:rsid w:val="0024730C"/>
    <w:rsid w:val="002770A4"/>
    <w:rsid w:val="002832D1"/>
    <w:rsid w:val="002842B9"/>
    <w:rsid w:val="002A11DA"/>
    <w:rsid w:val="002B7ADD"/>
    <w:rsid w:val="002D479C"/>
    <w:rsid w:val="002E5458"/>
    <w:rsid w:val="002F5EEA"/>
    <w:rsid w:val="00360F9D"/>
    <w:rsid w:val="00375872"/>
    <w:rsid w:val="003B4E46"/>
    <w:rsid w:val="003D66C6"/>
    <w:rsid w:val="003E4B5F"/>
    <w:rsid w:val="00421C12"/>
    <w:rsid w:val="00425BBE"/>
    <w:rsid w:val="00441B7B"/>
    <w:rsid w:val="00445E75"/>
    <w:rsid w:val="004575F2"/>
    <w:rsid w:val="0046082D"/>
    <w:rsid w:val="00473F7B"/>
    <w:rsid w:val="004745F9"/>
    <w:rsid w:val="00475AD4"/>
    <w:rsid w:val="0047670A"/>
    <w:rsid w:val="00482C51"/>
    <w:rsid w:val="00487E8C"/>
    <w:rsid w:val="004916D9"/>
    <w:rsid w:val="0049203E"/>
    <w:rsid w:val="00493CC2"/>
    <w:rsid w:val="004B314A"/>
    <w:rsid w:val="004B78AA"/>
    <w:rsid w:val="004C75A7"/>
    <w:rsid w:val="004D7264"/>
    <w:rsid w:val="004D7472"/>
    <w:rsid w:val="004E5CB5"/>
    <w:rsid w:val="00521180"/>
    <w:rsid w:val="00523976"/>
    <w:rsid w:val="00524C98"/>
    <w:rsid w:val="0052606B"/>
    <w:rsid w:val="005338D1"/>
    <w:rsid w:val="005367DA"/>
    <w:rsid w:val="005517E6"/>
    <w:rsid w:val="005615B9"/>
    <w:rsid w:val="005622D3"/>
    <w:rsid w:val="00562F71"/>
    <w:rsid w:val="00573608"/>
    <w:rsid w:val="00584F69"/>
    <w:rsid w:val="00592A9D"/>
    <w:rsid w:val="0059583C"/>
    <w:rsid w:val="005A28CA"/>
    <w:rsid w:val="005A33B7"/>
    <w:rsid w:val="005C16D1"/>
    <w:rsid w:val="005C4DA5"/>
    <w:rsid w:val="005E6E0A"/>
    <w:rsid w:val="006136D9"/>
    <w:rsid w:val="006420CC"/>
    <w:rsid w:val="006463D3"/>
    <w:rsid w:val="0064799F"/>
    <w:rsid w:val="00665137"/>
    <w:rsid w:val="006737E5"/>
    <w:rsid w:val="00677C44"/>
    <w:rsid w:val="00694276"/>
    <w:rsid w:val="006A5CFD"/>
    <w:rsid w:val="006B0725"/>
    <w:rsid w:val="006C4802"/>
    <w:rsid w:val="006C566F"/>
    <w:rsid w:val="006E06E7"/>
    <w:rsid w:val="006F58B8"/>
    <w:rsid w:val="006F5C8D"/>
    <w:rsid w:val="0071050E"/>
    <w:rsid w:val="00740BA6"/>
    <w:rsid w:val="007450E1"/>
    <w:rsid w:val="007627ED"/>
    <w:rsid w:val="00765529"/>
    <w:rsid w:val="0076612E"/>
    <w:rsid w:val="00771522"/>
    <w:rsid w:val="00780D53"/>
    <w:rsid w:val="007A2F76"/>
    <w:rsid w:val="007A3A21"/>
    <w:rsid w:val="007A4C8E"/>
    <w:rsid w:val="007D34DB"/>
    <w:rsid w:val="00804685"/>
    <w:rsid w:val="00816FF6"/>
    <w:rsid w:val="00823A4F"/>
    <w:rsid w:val="0082514A"/>
    <w:rsid w:val="00826968"/>
    <w:rsid w:val="00830A1A"/>
    <w:rsid w:val="00844FB2"/>
    <w:rsid w:val="00847E78"/>
    <w:rsid w:val="00852C2B"/>
    <w:rsid w:val="00862A18"/>
    <w:rsid w:val="008677E6"/>
    <w:rsid w:val="008739DB"/>
    <w:rsid w:val="008907E7"/>
    <w:rsid w:val="00892788"/>
    <w:rsid w:val="008959C0"/>
    <w:rsid w:val="008C3DF8"/>
    <w:rsid w:val="008D4299"/>
    <w:rsid w:val="008D56A8"/>
    <w:rsid w:val="008D6845"/>
    <w:rsid w:val="008F3B1E"/>
    <w:rsid w:val="008F5026"/>
    <w:rsid w:val="00935FCD"/>
    <w:rsid w:val="0095374F"/>
    <w:rsid w:val="00985106"/>
    <w:rsid w:val="00992B18"/>
    <w:rsid w:val="009D10F1"/>
    <w:rsid w:val="009E3C2C"/>
    <w:rsid w:val="009F6719"/>
    <w:rsid w:val="009F681E"/>
    <w:rsid w:val="00A00D2C"/>
    <w:rsid w:val="00A063E1"/>
    <w:rsid w:val="00A11ECD"/>
    <w:rsid w:val="00A2693B"/>
    <w:rsid w:val="00A369DD"/>
    <w:rsid w:val="00A45F1A"/>
    <w:rsid w:val="00A54FE6"/>
    <w:rsid w:val="00A611B9"/>
    <w:rsid w:val="00A7393D"/>
    <w:rsid w:val="00A75E9D"/>
    <w:rsid w:val="00A8330C"/>
    <w:rsid w:val="00A979AB"/>
    <w:rsid w:val="00AA53CE"/>
    <w:rsid w:val="00AB470A"/>
    <w:rsid w:val="00AC3F3C"/>
    <w:rsid w:val="00AD048A"/>
    <w:rsid w:val="00AD3A2A"/>
    <w:rsid w:val="00AE01A9"/>
    <w:rsid w:val="00AF1A07"/>
    <w:rsid w:val="00AF4DBD"/>
    <w:rsid w:val="00B0692A"/>
    <w:rsid w:val="00B31D76"/>
    <w:rsid w:val="00B4015B"/>
    <w:rsid w:val="00B510AA"/>
    <w:rsid w:val="00B713D6"/>
    <w:rsid w:val="00B81838"/>
    <w:rsid w:val="00BA4834"/>
    <w:rsid w:val="00C03A60"/>
    <w:rsid w:val="00C1201B"/>
    <w:rsid w:val="00C337D0"/>
    <w:rsid w:val="00C53D9D"/>
    <w:rsid w:val="00C76619"/>
    <w:rsid w:val="00C96D59"/>
    <w:rsid w:val="00CB2A56"/>
    <w:rsid w:val="00CB7CEF"/>
    <w:rsid w:val="00CC3274"/>
    <w:rsid w:val="00CE3643"/>
    <w:rsid w:val="00D35077"/>
    <w:rsid w:val="00D46A79"/>
    <w:rsid w:val="00D64705"/>
    <w:rsid w:val="00D64E1C"/>
    <w:rsid w:val="00D71F72"/>
    <w:rsid w:val="00DA37B9"/>
    <w:rsid w:val="00DA5B65"/>
    <w:rsid w:val="00DB0EA7"/>
    <w:rsid w:val="00DE7764"/>
    <w:rsid w:val="00E02C7D"/>
    <w:rsid w:val="00E07C17"/>
    <w:rsid w:val="00E13C2C"/>
    <w:rsid w:val="00E24EFC"/>
    <w:rsid w:val="00E27C3A"/>
    <w:rsid w:val="00E51C66"/>
    <w:rsid w:val="00E51CBF"/>
    <w:rsid w:val="00E63AA7"/>
    <w:rsid w:val="00E85AD4"/>
    <w:rsid w:val="00EA0829"/>
    <w:rsid w:val="00ED1AD8"/>
    <w:rsid w:val="00EE2FD2"/>
    <w:rsid w:val="00F15A28"/>
    <w:rsid w:val="00F20853"/>
    <w:rsid w:val="00F22E75"/>
    <w:rsid w:val="00F23A62"/>
    <w:rsid w:val="00F25C81"/>
    <w:rsid w:val="00F44BD8"/>
    <w:rsid w:val="00F52661"/>
    <w:rsid w:val="00F6752C"/>
    <w:rsid w:val="00F72687"/>
    <w:rsid w:val="00F8321B"/>
    <w:rsid w:val="00F93023"/>
    <w:rsid w:val="00F94451"/>
    <w:rsid w:val="00F957EE"/>
    <w:rsid w:val="00FA7917"/>
    <w:rsid w:val="00FB10EB"/>
    <w:rsid w:val="00FB36FE"/>
    <w:rsid w:val="00FD16EB"/>
    <w:rsid w:val="00FD5E1C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4E31C"/>
  <w15:chartTrackingRefBased/>
  <w15:docId w15:val="{FFB2B7B3-86BF-4399-AFE8-9984E200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A4C8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A4C8E"/>
    <w:pPr>
      <w:keepNext/>
      <w:widowControl w:val="0"/>
      <w:tabs>
        <w:tab w:val="num" w:pos="300"/>
        <w:tab w:val="left" w:pos="570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75"/>
        <w:tab w:val="left" w:pos="10830"/>
        <w:tab w:val="left" w:pos="11400"/>
        <w:tab w:val="left" w:pos="11970"/>
        <w:tab w:val="left" w:pos="12540"/>
      </w:tabs>
      <w:autoSpaceDE w:val="0"/>
      <w:autoSpaceDN w:val="0"/>
      <w:adjustRightInd w:val="0"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7A4C8E"/>
    <w:pPr>
      <w:keepNext/>
      <w:widowControl w:val="0"/>
      <w:tabs>
        <w:tab w:val="left" w:pos="570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89"/>
        <w:tab w:val="left" w:pos="7980"/>
        <w:tab w:val="left" w:pos="8550"/>
        <w:tab w:val="left" w:pos="9120"/>
        <w:tab w:val="left" w:pos="9690"/>
        <w:tab w:val="left" w:pos="10275"/>
        <w:tab w:val="left" w:pos="10830"/>
        <w:tab w:val="left" w:pos="11400"/>
        <w:tab w:val="left" w:pos="11970"/>
        <w:tab w:val="left" w:pos="12540"/>
      </w:tabs>
      <w:autoSpaceDE w:val="0"/>
      <w:autoSpaceDN w:val="0"/>
      <w:adjustRightInd w:val="0"/>
      <w:jc w:val="center"/>
      <w:outlineLvl w:val="1"/>
    </w:pPr>
    <w:rPr>
      <w:b/>
      <w:color w:val="000000"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7A4C8E"/>
    <w:pPr>
      <w:tabs>
        <w:tab w:val="left" w:pos="570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75"/>
        <w:tab w:val="left" w:pos="10830"/>
        <w:tab w:val="left" w:pos="11400"/>
        <w:tab w:val="left" w:pos="11970"/>
        <w:tab w:val="left" w:pos="12540"/>
      </w:tabs>
    </w:pPr>
    <w:rPr>
      <w:rFonts w:ascii="TimesNewRomanPS" w:hAnsi="TimesNewRomanPS"/>
      <w:color w:val="000000"/>
      <w:szCs w:val="20"/>
    </w:rPr>
  </w:style>
  <w:style w:type="paragraph" w:styleId="Tekstpodstawowy3">
    <w:name w:val="Body Text 3"/>
    <w:basedOn w:val="Normalny"/>
    <w:rsid w:val="007A4C8E"/>
    <w:pPr>
      <w:widowControl w:val="0"/>
      <w:tabs>
        <w:tab w:val="num" w:pos="300"/>
        <w:tab w:val="left" w:pos="108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9720"/>
        <w:tab w:val="left" w:pos="10275"/>
        <w:tab w:val="left" w:pos="10830"/>
        <w:tab w:val="left" w:pos="11400"/>
        <w:tab w:val="left" w:pos="11970"/>
        <w:tab w:val="left" w:pos="12540"/>
      </w:tabs>
      <w:autoSpaceDE w:val="0"/>
      <w:autoSpaceDN w:val="0"/>
      <w:adjustRightInd w:val="0"/>
      <w:jc w:val="both"/>
    </w:pPr>
    <w:rPr>
      <w:sz w:val="22"/>
    </w:rPr>
  </w:style>
  <w:style w:type="character" w:styleId="Odwoaniedokomentarza">
    <w:name w:val="annotation reference"/>
    <w:semiHidden/>
    <w:rsid w:val="006420CC"/>
    <w:rPr>
      <w:sz w:val="16"/>
      <w:szCs w:val="16"/>
    </w:rPr>
  </w:style>
  <w:style w:type="paragraph" w:styleId="Tekstkomentarza">
    <w:name w:val="annotation text"/>
    <w:basedOn w:val="Normalny"/>
    <w:semiHidden/>
    <w:rsid w:val="006420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420CC"/>
    <w:rPr>
      <w:b/>
      <w:bCs/>
    </w:rPr>
  </w:style>
  <w:style w:type="paragraph" w:styleId="Tekstdymka">
    <w:name w:val="Balloon Text"/>
    <w:basedOn w:val="Normalny"/>
    <w:semiHidden/>
    <w:rsid w:val="00642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1ED36-BE9D-41E2-8045-222B5C8BC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1494</Words>
  <Characters>8969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 Nr sprawy MT 2370 - 1 /2005</vt:lpstr>
    </vt:vector>
  </TitlesOfParts>
  <Company>KP PSP Głogów</Company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 Nr sprawy MT 2370 - 1 /2005</dc:title>
  <dc:subject/>
  <dc:creator>Durał Piotr</dc:creator>
  <cp:keywords/>
  <cp:lastModifiedBy>Sebastian SP. Portkowski</cp:lastModifiedBy>
  <cp:revision>2</cp:revision>
  <cp:lastPrinted>2025-05-09T10:36:00Z</cp:lastPrinted>
  <dcterms:created xsi:type="dcterms:W3CDTF">2025-05-09T10:38:00Z</dcterms:created>
  <dcterms:modified xsi:type="dcterms:W3CDTF">2025-05-09T10:38:00Z</dcterms:modified>
</cp:coreProperties>
</file>