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7D8A9" w14:textId="19784813" w:rsidR="00D435C9" w:rsidRDefault="0066353F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6353F">
        <w:rPr>
          <w:sz w:val="16"/>
          <w:szCs w:val="16"/>
        </w:rPr>
        <w:t>Załącznik nr 2 do SWZ</w:t>
      </w:r>
    </w:p>
    <w:p w14:paraId="452167E4" w14:textId="53E96E0C" w:rsidR="0066353F" w:rsidRDefault="0066353F" w:rsidP="0066353F">
      <w:pPr>
        <w:jc w:val="center"/>
        <w:rPr>
          <w:b/>
          <w:bCs/>
          <w:sz w:val="28"/>
          <w:szCs w:val="28"/>
        </w:rPr>
      </w:pPr>
      <w:r w:rsidRPr="0066353F">
        <w:rPr>
          <w:b/>
          <w:bCs/>
          <w:sz w:val="28"/>
          <w:szCs w:val="28"/>
        </w:rPr>
        <w:t xml:space="preserve">OŚWIADCZENIE WYKONAWCY O NIEPODLEGANIU WYKLUCZENIU, </w:t>
      </w:r>
      <w:r w:rsidRPr="0066353F">
        <w:rPr>
          <w:b/>
          <w:bCs/>
          <w:sz w:val="28"/>
          <w:szCs w:val="28"/>
        </w:rPr>
        <w:br/>
        <w:t>SPEŁNIANIU WARUNKÓW UDZIAŁU W POSTĘPOWANIU</w:t>
      </w:r>
      <w:r w:rsidRPr="0066353F">
        <w:rPr>
          <w:b/>
          <w:bCs/>
          <w:sz w:val="28"/>
          <w:szCs w:val="28"/>
        </w:rPr>
        <w:br/>
        <w:t>składane na podstawie art. 125 ust. 1 ustawy Prawo zamówień publicznych</w:t>
      </w:r>
    </w:p>
    <w:p w14:paraId="68540D81" w14:textId="77777777" w:rsidR="0066353F" w:rsidRDefault="0066353F" w:rsidP="0066353F"/>
    <w:p w14:paraId="7A8D8502" w14:textId="6524B64A" w:rsidR="0066353F" w:rsidRDefault="0066353F" w:rsidP="0066353F">
      <w:r>
        <w:t>Nazwa i adres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BD0A4" w14:textId="77777777" w:rsidR="0066353F" w:rsidRDefault="0066353F" w:rsidP="0066353F"/>
    <w:p w14:paraId="0DB01C88" w14:textId="77777777" w:rsidR="0066353F" w:rsidRPr="0066353F" w:rsidRDefault="0066353F" w:rsidP="0066353F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66353F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66353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6353F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3843545E" w14:textId="7694DF7C" w:rsidR="0066353F" w:rsidRPr="0066353F" w:rsidRDefault="0066353F" w:rsidP="0066353F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635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6635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 xml:space="preserve">z postępowania na podstawie </w:t>
      </w:r>
      <w:r w:rsidRPr="00EC054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art. 108 ust. 1</w:t>
      </w:r>
      <w:r w:rsidR="00EC05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</w:t>
      </w:r>
      <w:r w:rsidRPr="00EC054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art. 109 ust. 1 pkt 4</w:t>
      </w:r>
      <w:r w:rsidR="00EC0543" w:rsidRPr="00EC054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)</w:t>
      </w:r>
      <w:r w:rsidR="00EC0543" w:rsidRPr="00EC0543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, art. 109 ust. 1 pkt 7)</w:t>
      </w:r>
      <w:r w:rsidR="00EC0543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6635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ustawy Prawo zamówień publicznych oraz </w:t>
      </w:r>
      <w:r w:rsidRPr="00EC054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art. 7 ust. 1</w:t>
      </w:r>
      <w:r w:rsidRPr="006635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0A086528" w14:textId="77777777" w:rsidR="0066353F" w:rsidRPr="0066353F" w:rsidRDefault="0066353F" w:rsidP="0066353F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66353F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7F1D5C2F" w14:textId="0DFE9AD2" w:rsidR="0066353F" w:rsidRPr="0066353F" w:rsidRDefault="0066353F" w:rsidP="00EC0543">
      <w:pPr>
        <w:tabs>
          <w:tab w:val="left" w:pos="9072"/>
        </w:tabs>
        <w:autoSpaceDE w:val="0"/>
        <w:autoSpaceDN w:val="0"/>
        <w:adjustRightInd w:val="0"/>
        <w:spacing w:before="120" w:after="240" w:line="360" w:lineRule="auto"/>
        <w:ind w:left="72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Wykonawca nie podlega wykluczeniu w okolicznościach określonych w art. 108 ust. 1 pkt 1, 2 i 5 lub art. 109 ust. 1 pkt </w:t>
      </w:r>
      <w:r w:rsidR="00EC054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2-5 i 7-10</w:t>
      </w:r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jeżeli udowodni Zamawiającemu, że</w:t>
      </w:r>
      <w:r w:rsidR="00EC054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spełnił łącznie przesłanki o których mowa w art. 110 ust. 2 ustawy, które należy poniżej wymienić i opisać: 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4E66EE4A" w14:textId="77777777" w:rsidR="0066353F" w:rsidRDefault="0066353F" w:rsidP="0066353F">
      <w:pPr>
        <w:rPr>
          <w:sz w:val="24"/>
          <w:szCs w:val="24"/>
        </w:rPr>
      </w:pPr>
    </w:p>
    <w:p w14:paraId="10CD86AC" w14:textId="77777777" w:rsidR="0066353F" w:rsidRDefault="0066353F" w:rsidP="0066353F">
      <w:pPr>
        <w:rPr>
          <w:sz w:val="24"/>
          <w:szCs w:val="24"/>
        </w:rPr>
      </w:pPr>
    </w:p>
    <w:p w14:paraId="187BB6DD" w14:textId="57775434" w:rsidR="0066353F" w:rsidRDefault="0066353F" w:rsidP="00C75281">
      <w:pPr>
        <w:spacing w:line="240" w:lineRule="auto"/>
        <w:jc w:val="center"/>
        <w:rPr>
          <w:sz w:val="24"/>
          <w:szCs w:val="24"/>
        </w:rPr>
      </w:pPr>
      <w:r w:rsidRPr="0066353F">
        <w:rPr>
          <w:b/>
          <w:bCs/>
          <w:sz w:val="24"/>
          <w:szCs w:val="24"/>
          <w:u w:val="single"/>
        </w:rPr>
        <w:t>OŚWIADCZENIE O SPEŁNIANIU WARUNKÓW UDZIAŁU W POSTĘPOWANIU</w:t>
      </w:r>
      <w:r>
        <w:rPr>
          <w:sz w:val="24"/>
          <w:szCs w:val="24"/>
        </w:rPr>
        <w:t xml:space="preserve"> </w:t>
      </w:r>
      <w:r w:rsidRPr="00C75281">
        <w:rPr>
          <w:b/>
          <w:bCs/>
          <w:color w:val="FF0000"/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 xml:space="preserve"> </w:t>
      </w:r>
    </w:p>
    <w:p w14:paraId="00C82CD6" w14:textId="77777777" w:rsidR="0066353F" w:rsidRDefault="0066353F" w:rsidP="0066353F"/>
    <w:p w14:paraId="5FAC9307" w14:textId="77777777" w:rsidR="00C75281" w:rsidRPr="00C75281" w:rsidRDefault="00C75281" w:rsidP="00C75281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75281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7A914E6E" w14:textId="77777777" w:rsidR="00C75281" w:rsidRPr="00C75281" w:rsidRDefault="00C75281" w:rsidP="00C7528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C75281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C75281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C75281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337AB877" w14:textId="77777777" w:rsidR="00C75281" w:rsidRPr="00C75281" w:rsidRDefault="00C75281" w:rsidP="00C75281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C75281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0603734B" w14:textId="77777777" w:rsidR="00C75281" w:rsidRPr="00C75281" w:rsidRDefault="00C75281" w:rsidP="00C75281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C75281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4D6AB15A" w14:textId="48F1D944" w:rsidR="00C75281" w:rsidRDefault="00C75281" w:rsidP="00C75281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C75281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  <w:r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…………………………………………………………………………………………………………………………………………………………………..  </w:t>
      </w:r>
    </w:p>
    <w:p w14:paraId="1A117248" w14:textId="77777777" w:rsidR="00C75281" w:rsidRDefault="00C75281" w:rsidP="00C75281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</w:p>
    <w:p w14:paraId="55F2B0B5" w14:textId="77777777" w:rsidR="00C75281" w:rsidRDefault="00C75281" w:rsidP="00C75281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</w:p>
    <w:p w14:paraId="3CEFFCCF" w14:textId="77777777" w:rsidR="00C75281" w:rsidRPr="00C75281" w:rsidRDefault="00C75281" w:rsidP="00C75281">
      <w:pPr>
        <w:spacing w:line="256" w:lineRule="auto"/>
        <w:rPr>
          <w:rFonts w:cstheme="minorHAnsi"/>
          <w:kern w:val="0"/>
          <w:sz w:val="20"/>
          <w14:ligatures w14:val="none"/>
        </w:rPr>
      </w:pPr>
      <w:r w:rsidRPr="00C75281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5DC26857" w14:textId="77777777" w:rsidR="00C75281" w:rsidRPr="00C75281" w:rsidRDefault="00C75281" w:rsidP="00C75281">
      <w:pPr>
        <w:spacing w:line="256" w:lineRule="auto"/>
        <w:rPr>
          <w:rFonts w:cstheme="minorHAnsi"/>
          <w:kern w:val="0"/>
          <w:sz w:val="20"/>
          <w14:ligatures w14:val="none"/>
        </w:rPr>
      </w:pPr>
      <w:r w:rsidRPr="00C75281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0629B4F7" w14:textId="77777777" w:rsidR="00C75281" w:rsidRPr="00C75281" w:rsidRDefault="00C75281" w:rsidP="00C75281">
      <w:pPr>
        <w:spacing w:line="256" w:lineRule="auto"/>
        <w:rPr>
          <w:rFonts w:cstheme="minorHAnsi"/>
          <w:kern w:val="0"/>
          <w:sz w:val="20"/>
          <w14:ligatures w14:val="none"/>
        </w:rPr>
      </w:pPr>
    </w:p>
    <w:p w14:paraId="091015AA" w14:textId="77777777" w:rsidR="00C75281" w:rsidRPr="00C75281" w:rsidRDefault="00C75281" w:rsidP="00C75281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C75281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491BDB7F" w14:textId="77777777" w:rsidR="00C75281" w:rsidRPr="00C75281" w:rsidRDefault="00C75281" w:rsidP="00C75281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4CC06E94" w14:textId="77777777" w:rsidR="00C75281" w:rsidRPr="00C75281" w:rsidRDefault="00C75281" w:rsidP="00C75281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C75281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C75281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0D5EFCA2" w14:textId="77777777" w:rsidR="00C75281" w:rsidRPr="00C75281" w:rsidRDefault="00C75281" w:rsidP="00C75281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100E96AA" w14:textId="77777777" w:rsidR="00C75281" w:rsidRPr="00C75281" w:rsidRDefault="00C75281" w:rsidP="00C75281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1AB6B9FF" w14:textId="77777777" w:rsidR="00C75281" w:rsidRPr="00C75281" w:rsidRDefault="00C75281" w:rsidP="00C75281">
      <w:pPr>
        <w:spacing w:after="0" w:line="240" w:lineRule="auto"/>
        <w:ind w:left="142" w:hanging="142"/>
        <w:rPr>
          <w:kern w:val="0"/>
          <w14:ligatures w14:val="none"/>
        </w:rPr>
      </w:pPr>
      <w:r w:rsidRPr="00C75281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C75281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C75281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5DC3BD4E" w14:textId="77777777" w:rsidR="00C75281" w:rsidRPr="00C75281" w:rsidRDefault="00C75281" w:rsidP="00C75281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</w:p>
    <w:p w14:paraId="48116DC2" w14:textId="45F205F2" w:rsidR="00C75281" w:rsidRPr="0066353F" w:rsidRDefault="00C75281" w:rsidP="0066353F"/>
    <w:sectPr w:rsidR="00C75281" w:rsidRPr="006635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8465B" w14:textId="77777777" w:rsidR="00526DA1" w:rsidRDefault="00526DA1" w:rsidP="0066353F">
      <w:pPr>
        <w:spacing w:after="0" w:line="240" w:lineRule="auto"/>
      </w:pPr>
      <w:r>
        <w:separator/>
      </w:r>
    </w:p>
  </w:endnote>
  <w:endnote w:type="continuationSeparator" w:id="0">
    <w:p w14:paraId="0E5A7BDB" w14:textId="77777777" w:rsidR="00526DA1" w:rsidRDefault="00526DA1" w:rsidP="0066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5D25F" w14:textId="77777777" w:rsidR="00526DA1" w:rsidRDefault="00526DA1" w:rsidP="0066353F">
      <w:pPr>
        <w:spacing w:after="0" w:line="240" w:lineRule="auto"/>
      </w:pPr>
      <w:r>
        <w:separator/>
      </w:r>
    </w:p>
  </w:footnote>
  <w:footnote w:type="continuationSeparator" w:id="0">
    <w:p w14:paraId="542CF010" w14:textId="77777777" w:rsidR="00526DA1" w:rsidRDefault="00526DA1" w:rsidP="0066353F">
      <w:pPr>
        <w:spacing w:after="0" w:line="240" w:lineRule="auto"/>
      </w:pPr>
      <w:r>
        <w:continuationSeparator/>
      </w:r>
    </w:p>
  </w:footnote>
  <w:footnote w:id="1">
    <w:p w14:paraId="2466812B" w14:textId="77777777" w:rsidR="0066353F" w:rsidRDefault="0066353F" w:rsidP="0066353F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  <w:color w:val="FF0000"/>
        </w:rPr>
        <w:footnoteRef/>
      </w:r>
      <w:r>
        <w:rPr>
          <w:color w:val="FF0000"/>
        </w:rPr>
        <w:t xml:space="preserve"> </w:t>
      </w:r>
      <w:r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A359" w14:textId="7094D438" w:rsidR="00643725" w:rsidRPr="00643725" w:rsidRDefault="00643725" w:rsidP="00643725">
    <w:pPr>
      <w:spacing w:after="40" w:line="276" w:lineRule="auto"/>
      <w:rPr>
        <w:rFonts w:eastAsia="Times New Roman" w:cstheme="minorHAnsi"/>
        <w:caps/>
        <w:kern w:val="0"/>
        <w:sz w:val="16"/>
        <w:szCs w:val="16"/>
        <w:lang w:eastAsia="pl-PL"/>
        <w14:ligatures w14:val="none"/>
      </w:rPr>
    </w:pPr>
    <w:r w:rsidRPr="00643725">
      <w:rPr>
        <w:rFonts w:cstheme="minorHAnsi"/>
        <w:sz w:val="16"/>
        <w:szCs w:val="16"/>
      </w:rPr>
      <w:t>ZP.272.</w:t>
    </w:r>
    <w:r>
      <w:rPr>
        <w:rFonts w:cstheme="minorHAnsi"/>
        <w:sz w:val="16"/>
        <w:szCs w:val="16"/>
      </w:rPr>
      <w:t>9</w:t>
    </w:r>
    <w:r w:rsidRPr="00643725">
      <w:rPr>
        <w:rFonts w:cstheme="minorHAnsi"/>
        <w:sz w:val="16"/>
        <w:szCs w:val="16"/>
      </w:rPr>
      <w:t xml:space="preserve">.2025 - </w:t>
    </w:r>
    <w:r w:rsidRPr="00643725">
      <w:rPr>
        <w:rFonts w:eastAsia="ArialMT" w:cstheme="minorHAnsi"/>
        <w:color w:val="000000"/>
        <w:kern w:val="0"/>
        <w:sz w:val="16"/>
        <w:szCs w:val="16"/>
        <w:lang w:eastAsia="pl-PL"/>
        <w14:ligatures w14:val="none"/>
      </w:rPr>
      <w:t>Zakup mebli na potrzeby Starostwa Powiatowego w Nowym Tomyślu</w:t>
    </w:r>
  </w:p>
  <w:p w14:paraId="2D42627B" w14:textId="77777777" w:rsidR="0066353F" w:rsidRDefault="006635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300586">
    <w:abstractNumId w:val="2"/>
  </w:num>
  <w:num w:numId="2" w16cid:durableId="2059935516">
    <w:abstractNumId w:val="0"/>
  </w:num>
  <w:num w:numId="3" w16cid:durableId="168246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AD"/>
    <w:rsid w:val="00526DA1"/>
    <w:rsid w:val="005F78AD"/>
    <w:rsid w:val="00606563"/>
    <w:rsid w:val="00643725"/>
    <w:rsid w:val="0066353F"/>
    <w:rsid w:val="00731DB6"/>
    <w:rsid w:val="007B3C94"/>
    <w:rsid w:val="008C63D7"/>
    <w:rsid w:val="009F408A"/>
    <w:rsid w:val="00AF214A"/>
    <w:rsid w:val="00C2244E"/>
    <w:rsid w:val="00C45DAE"/>
    <w:rsid w:val="00C75281"/>
    <w:rsid w:val="00D435C9"/>
    <w:rsid w:val="00EC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E0B9"/>
  <w15:chartTrackingRefBased/>
  <w15:docId w15:val="{E9449001-B1E9-43E5-80F7-6B267009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78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8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7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8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78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8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78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78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78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78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78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78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78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7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78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78A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3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53F"/>
  </w:style>
  <w:style w:type="paragraph" w:styleId="Stopka">
    <w:name w:val="footer"/>
    <w:basedOn w:val="Normalny"/>
    <w:link w:val="StopkaZnak"/>
    <w:uiPriority w:val="99"/>
    <w:unhideWhenUsed/>
    <w:rsid w:val="00663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53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5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53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63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B049D-F7C2-40D1-8A48-C12E9455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dcterms:created xsi:type="dcterms:W3CDTF">2025-01-15T08:47:00Z</dcterms:created>
  <dcterms:modified xsi:type="dcterms:W3CDTF">2025-03-03T09:00:00Z</dcterms:modified>
</cp:coreProperties>
</file>