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16CE0F75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100</w:t>
      </w:r>
      <w:r w:rsidR="00992C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/2023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161842758"/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55E2120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Wartość umowy</w:t>
            </w:r>
            <w:r w:rsidR="003C279A"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 xml:space="preserve"> 36 miesięcy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3C279A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Wartość netto</w:t>
            </w:r>
          </w:p>
          <w:p w14:paraId="1C8CCC9E" w14:textId="474C880D" w:rsidR="006270CC" w:rsidRPr="003C279A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(</w:t>
            </w:r>
            <w:r w:rsidR="00992C27"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36</w:t>
            </w: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3C279A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Wartość brutto</w:t>
            </w:r>
          </w:p>
          <w:p w14:paraId="71DB4BDE" w14:textId="4EC362D1" w:rsidR="006270CC" w:rsidRPr="003C279A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(</w:t>
            </w:r>
            <w:r w:rsidR="00992C27"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36</w:t>
            </w:r>
            <w:r w:rsidRPr="003C279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pl-PL"/>
              </w:rPr>
              <w:t>*k9)</w:t>
            </w:r>
          </w:p>
        </w:tc>
      </w:tr>
      <w:bookmarkEnd w:id="0"/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DE600B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598D8E0E" w:rsidR="006270CC" w:rsidRPr="003C279A" w:rsidRDefault="006270CC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3C27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eastAsia="pl-PL"/>
              </w:rPr>
              <w:t>Abonament za aktywną kartę SIM</w:t>
            </w:r>
            <w:r w:rsidR="00DE600B" w:rsidRPr="003C27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lang w:eastAsia="pl-PL"/>
              </w:rPr>
              <w:t xml:space="preserve">  *)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DE600B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DE600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DE600B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DE600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3AE0B50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8941EB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8941EB" w:rsidRPr="00CB1899" w:rsidRDefault="008941E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1F9B6299" w:rsidR="008941EB" w:rsidRPr="00CB1899" w:rsidRDefault="00E80FC6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0A0DF806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C45DBD2" w14:textId="77777777" w:rsidR="006270CC" w:rsidRDefault="006270CC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268F97FD" w14:textId="77777777" w:rsidR="00DE600B" w:rsidRDefault="00DE600B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6DC683C6" w14:textId="77777777" w:rsidR="00DE600B" w:rsidRDefault="00DE600B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73BA2BFA" w14:textId="0B465E5D" w:rsidR="00DE600B" w:rsidRDefault="00DE600B" w:rsidP="00DE600B">
      <w:pPr>
        <w:keepLines/>
        <w:rPr>
          <w:rFonts w:asciiTheme="minorHAnsi" w:eastAsia="Arial" w:hAnsiTheme="minorHAnsi" w:cstheme="minorHAnsi"/>
          <w:b/>
          <w:color w:val="FF0000"/>
        </w:rPr>
      </w:pPr>
      <w:r w:rsidRPr="00F53F4C">
        <w:rPr>
          <w:rFonts w:asciiTheme="minorHAnsi" w:eastAsia="Arial" w:hAnsiTheme="minorHAnsi" w:cstheme="minorHAnsi"/>
          <w:b/>
          <w:color w:val="FF0000"/>
        </w:rPr>
        <w:t>*) Zamawiający wymaga aby w</w:t>
      </w:r>
      <w:r w:rsidR="003B0C69">
        <w:rPr>
          <w:rFonts w:asciiTheme="minorHAnsi" w:eastAsia="Arial" w:hAnsiTheme="minorHAnsi" w:cstheme="minorHAnsi"/>
          <w:b/>
          <w:color w:val="FF0000"/>
        </w:rPr>
        <w:t xml:space="preserve"> tej</w:t>
      </w:r>
      <w:r w:rsidRPr="00F53F4C">
        <w:rPr>
          <w:rFonts w:asciiTheme="minorHAnsi" w:eastAsia="Arial" w:hAnsiTheme="minorHAnsi" w:cstheme="minorHAnsi"/>
          <w:b/>
          <w:color w:val="FF0000"/>
        </w:rPr>
        <w:t xml:space="preserve"> pozycji Wykonawca wycenił </w:t>
      </w:r>
      <w:r w:rsidR="00F53F4C" w:rsidRPr="00F53F4C">
        <w:rPr>
          <w:rFonts w:asciiTheme="minorHAnsi" w:eastAsia="Arial" w:hAnsiTheme="minorHAnsi" w:cstheme="minorHAnsi"/>
          <w:b/>
          <w:color w:val="FF0000"/>
        </w:rPr>
        <w:t xml:space="preserve">zarówno koszty związane z </w:t>
      </w:r>
      <w:r w:rsidR="003B0C69">
        <w:rPr>
          <w:rFonts w:asciiTheme="minorHAnsi" w:eastAsia="Arial" w:hAnsiTheme="minorHAnsi" w:cstheme="minorHAnsi"/>
          <w:b/>
          <w:color w:val="FF0000"/>
        </w:rPr>
        <w:t>usługą abonamentową jak i kosztami</w:t>
      </w:r>
      <w:r w:rsidR="00F53F4C" w:rsidRPr="00F53F4C">
        <w:rPr>
          <w:rFonts w:asciiTheme="minorHAnsi" w:eastAsia="Arial" w:hAnsiTheme="minorHAnsi" w:cstheme="minorHAnsi"/>
          <w:b/>
          <w:color w:val="FF0000"/>
        </w:rPr>
        <w:t xml:space="preserve"> związan</w:t>
      </w:r>
      <w:r w:rsidR="003B0C69">
        <w:rPr>
          <w:rFonts w:asciiTheme="minorHAnsi" w:eastAsia="Arial" w:hAnsiTheme="minorHAnsi" w:cstheme="minorHAnsi"/>
          <w:b/>
          <w:color w:val="FF0000"/>
        </w:rPr>
        <w:t>ymi</w:t>
      </w:r>
      <w:r w:rsidR="00F53F4C" w:rsidRPr="00F53F4C">
        <w:rPr>
          <w:rFonts w:asciiTheme="minorHAnsi" w:eastAsia="Arial" w:hAnsiTheme="minorHAnsi" w:cstheme="minorHAnsi"/>
          <w:b/>
          <w:color w:val="FF0000"/>
        </w:rPr>
        <w:t xml:space="preserve"> z zapewnieniem zasięgu w obiektach Zamawiającego zgodnie z wyceną na podstawie Załącznika nr 1</w:t>
      </w:r>
      <w:r w:rsidR="003C279A">
        <w:rPr>
          <w:rFonts w:asciiTheme="minorHAnsi" w:eastAsia="Arial" w:hAnsiTheme="minorHAnsi" w:cstheme="minorHAnsi"/>
          <w:b/>
          <w:color w:val="FF0000"/>
        </w:rPr>
        <w:t>A</w:t>
      </w:r>
      <w:r w:rsidR="00F53F4C" w:rsidRPr="00F53F4C">
        <w:rPr>
          <w:rFonts w:asciiTheme="minorHAnsi" w:eastAsia="Arial" w:hAnsiTheme="minorHAnsi" w:cstheme="minorHAnsi"/>
          <w:b/>
          <w:color w:val="FF0000"/>
        </w:rPr>
        <w:t xml:space="preserve"> - </w:t>
      </w:r>
      <w:r w:rsidR="003C279A" w:rsidRPr="003C279A">
        <w:rPr>
          <w:rFonts w:asciiTheme="minorHAnsi" w:eastAsia="Arial" w:hAnsiTheme="minorHAnsi" w:cstheme="minorHAnsi"/>
          <w:b/>
          <w:color w:val="FF0000"/>
        </w:rPr>
        <w:t>KOSZT POKRYCIA ZASIĘGIEM OBSZARÓW</w:t>
      </w:r>
      <w:r w:rsidR="003C279A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3C279A" w:rsidRPr="003C279A">
        <w:rPr>
          <w:rFonts w:asciiTheme="minorHAnsi" w:eastAsia="Arial" w:hAnsiTheme="minorHAnsi" w:cstheme="minorHAnsi"/>
          <w:b/>
          <w:color w:val="FF0000"/>
        </w:rPr>
        <w:t>w siedzibie przy ulicy Kamieńskiego 73a i ulicy Poświęckiej 8 we Wrocławiu</w:t>
      </w:r>
    </w:p>
    <w:p w14:paraId="5128BDFE" w14:textId="77777777" w:rsidR="001D671A" w:rsidRDefault="001D671A" w:rsidP="00DE600B">
      <w:pPr>
        <w:keepLines/>
        <w:rPr>
          <w:rFonts w:asciiTheme="minorHAnsi" w:eastAsia="Arial" w:hAnsiTheme="minorHAnsi" w:cstheme="minorHAnsi"/>
          <w:b/>
          <w:color w:val="FF0000"/>
        </w:rPr>
      </w:pPr>
    </w:p>
    <w:p w14:paraId="5D9D5101" w14:textId="77777777" w:rsidR="001D671A" w:rsidRDefault="001D671A" w:rsidP="00DE600B">
      <w:pPr>
        <w:keepLines/>
        <w:rPr>
          <w:rFonts w:asciiTheme="minorHAnsi" w:eastAsia="Arial" w:hAnsiTheme="minorHAnsi" w:cstheme="minorHAnsi"/>
          <w:b/>
          <w:color w:val="FF0000"/>
        </w:rPr>
      </w:pPr>
    </w:p>
    <w:p w14:paraId="7FC36804" w14:textId="77777777" w:rsidR="00AB3F86" w:rsidRDefault="00AB3F86" w:rsidP="00DE600B">
      <w:pPr>
        <w:keepLines/>
        <w:rPr>
          <w:rFonts w:asciiTheme="minorHAnsi" w:eastAsia="Arial" w:hAnsiTheme="minorHAnsi" w:cstheme="minorHAnsi"/>
          <w:b/>
          <w:color w:val="FF0000"/>
        </w:rPr>
      </w:pPr>
    </w:p>
    <w:p w14:paraId="2120AED9" w14:textId="77777777" w:rsidR="00AB3F86" w:rsidRDefault="00AB3F86" w:rsidP="00DE600B">
      <w:pPr>
        <w:keepLines/>
        <w:rPr>
          <w:rFonts w:asciiTheme="minorHAnsi" w:eastAsia="Arial" w:hAnsiTheme="minorHAnsi" w:cstheme="minorHAnsi"/>
          <w:b/>
          <w:color w:val="FF0000"/>
        </w:rPr>
      </w:pPr>
    </w:p>
    <w:p w14:paraId="47EA9A09" w14:textId="77777777" w:rsidR="0010047E" w:rsidRDefault="0010047E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</w:p>
    <w:p w14:paraId="1D9EDE9A" w14:textId="77777777" w:rsidR="0010047E" w:rsidRDefault="0010047E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</w:p>
    <w:p w14:paraId="286A220D" w14:textId="0E243200" w:rsidR="00AB3F86" w:rsidRDefault="004905BF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4905BF">
        <w:rPr>
          <w:rFonts w:asciiTheme="minorHAnsi" w:eastAsia="Arial" w:hAnsiTheme="minorHAnsi" w:cstheme="minorHAnsi"/>
          <w:b/>
          <w:sz w:val="22"/>
          <w:szCs w:val="22"/>
        </w:rPr>
        <w:t>Załącznik nr 1A</w:t>
      </w:r>
    </w:p>
    <w:p w14:paraId="7739B805" w14:textId="3EE0C9F6" w:rsidR="0010047E" w:rsidRDefault="0010047E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10047E">
        <w:rPr>
          <w:rFonts w:asciiTheme="minorHAnsi" w:eastAsia="Arial" w:hAnsiTheme="minorHAnsi" w:cstheme="minorHAnsi"/>
          <w:b/>
          <w:sz w:val="22"/>
          <w:szCs w:val="22"/>
        </w:rPr>
        <w:t>do Załącznika nr 1.1 Formularz asortymentowo-cenowy</w:t>
      </w:r>
    </w:p>
    <w:p w14:paraId="27BDE897" w14:textId="61B68C1D" w:rsidR="0010047E" w:rsidRDefault="0010047E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10047E">
        <w:rPr>
          <w:rFonts w:asciiTheme="minorHAnsi" w:eastAsia="Arial" w:hAnsiTheme="minorHAnsi" w:cstheme="minorHAnsi"/>
          <w:b/>
          <w:sz w:val="22"/>
          <w:szCs w:val="22"/>
        </w:rPr>
        <w:t>Szp-241/ZP-100A/2023</w:t>
      </w:r>
    </w:p>
    <w:p w14:paraId="79CFD3E8" w14:textId="77777777" w:rsidR="0010047E" w:rsidRPr="004905BF" w:rsidRDefault="0010047E" w:rsidP="004905BF">
      <w:pPr>
        <w:keepLines/>
        <w:jc w:val="right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86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5094"/>
        <w:gridCol w:w="1036"/>
        <w:gridCol w:w="756"/>
        <w:gridCol w:w="1215"/>
        <w:gridCol w:w="776"/>
        <w:gridCol w:w="1215"/>
        <w:gridCol w:w="1116"/>
        <w:gridCol w:w="1878"/>
        <w:gridCol w:w="8"/>
        <w:gridCol w:w="2468"/>
        <w:gridCol w:w="8"/>
        <w:gridCol w:w="2468"/>
        <w:gridCol w:w="8"/>
      </w:tblGrid>
      <w:tr w:rsidR="007C0736" w:rsidRPr="00AB3F86" w14:paraId="35A16C0D" w14:textId="77777777" w:rsidTr="007C0736">
        <w:trPr>
          <w:trHeight w:val="315"/>
        </w:trPr>
        <w:tc>
          <w:tcPr>
            <w:tcW w:w="13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B3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1" w:name="RANGE!A1:I29"/>
            <w:bookmarkEnd w:id="1"/>
            <w:r w:rsidRPr="00AB3F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KOSZT POKRYCIA ZASIĘGIEM OBSZARÓW 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971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7B0C" w14:textId="19DD57D0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C0736" w:rsidRPr="00AB3F86" w14:paraId="77D84B70" w14:textId="77777777" w:rsidTr="007C0736">
        <w:trPr>
          <w:trHeight w:val="315"/>
        </w:trPr>
        <w:tc>
          <w:tcPr>
            <w:tcW w:w="13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FC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siedzibie przy ulicy Kamieńskiego 73a i ulicy Poświęckiej 8 we Wrocławiu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A3E4D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4191" w14:textId="2277F121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C0736" w:rsidRPr="00AB3F86" w14:paraId="29B0D4D7" w14:textId="77777777" w:rsidTr="007C0736">
        <w:trPr>
          <w:gridAfter w:val="1"/>
          <w:wAfter w:w="8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9F4" w14:textId="77777777" w:rsidR="007C0736" w:rsidRPr="00AB3F86" w:rsidRDefault="007C0736" w:rsidP="00AB3F8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DFA2" w14:textId="77777777" w:rsidR="007C0736" w:rsidRPr="00AB3F86" w:rsidRDefault="007C0736" w:rsidP="00AB3F8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0318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A73B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517C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DBA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1D94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9BC5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A8B7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6207" w14:textId="777777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747" w14:textId="7CE4FC77" w:rsidR="007C0736" w:rsidRPr="00AB3F86" w:rsidRDefault="007C0736" w:rsidP="00AB3F8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C0736" w:rsidRPr="00AB3F86" w14:paraId="15C5AB3D" w14:textId="77777777" w:rsidTr="007C0736">
        <w:trPr>
          <w:gridAfter w:val="1"/>
          <w:wAfter w:w="8" w:type="dxa"/>
          <w:trHeight w:val="7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44B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96F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Poziomy kondygnacji w strefie do objęcia zasięgiem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84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4D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52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*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E1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97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C0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E1EF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D2F1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345" w14:textId="2ADBB00A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0736" w:rsidRPr="00AB3F86" w14:paraId="3D171D41" w14:textId="77777777" w:rsidTr="007C0736">
        <w:trPr>
          <w:gridAfter w:val="1"/>
          <w:wAfter w:w="8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FA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1B1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155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88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C2B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86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58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294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C80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6F85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0C3" w14:textId="3404A62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C0736" w:rsidRPr="00AB3F86" w14:paraId="10C3C237" w14:textId="77777777" w:rsidTr="007C0736">
        <w:trPr>
          <w:gridAfter w:val="1"/>
          <w:wAfter w:w="8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B1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172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86D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AB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FAB" w14:textId="77777777" w:rsidR="007C0736" w:rsidRPr="00AB3F86" w:rsidRDefault="007C0736" w:rsidP="00AB3F86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AB3F8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700" w14:textId="77777777" w:rsidR="007C0736" w:rsidRPr="00AB3F86" w:rsidRDefault="007C0736" w:rsidP="00AB3F86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AB3F8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9B6" w14:textId="77777777" w:rsidR="007C0736" w:rsidRPr="00AB3F86" w:rsidRDefault="007C0736" w:rsidP="00AB3F86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AB3F8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560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C794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4D79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38FA" w14:textId="5652EB9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0736" w:rsidRPr="00AB3F86" w14:paraId="454F7756" w14:textId="77777777" w:rsidTr="007C0736">
        <w:trPr>
          <w:gridAfter w:val="1"/>
          <w:wAfter w:w="8" w:type="dxa"/>
          <w:trHeight w:val="4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0F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B47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2: 2-piętro, 3-piętro, 4-piętro, 5-piętro, 6-piętro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40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09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46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F4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13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F4A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680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4EB1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60D" w14:textId="0E6FD6F6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3DAFED00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66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DD3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3: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82A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C2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FC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E8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DD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984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A95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918B0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EBC" w14:textId="6855C666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1C4BE2FC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68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D70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4: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75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BE2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A0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C6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6F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DCB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07F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1E64D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201" w14:textId="1B24E56A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02A49823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DE1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A48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5: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92D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83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91A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57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B5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E34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35A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EBB0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267" w14:textId="1F6D0D2A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220D78AF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B7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046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6: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CEE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596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E2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BF6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81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AD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C89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6CEA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1384" w14:textId="2579F348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10E46700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13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4C4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7: Parter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420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8E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FB4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D2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F8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2BF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B0CD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9F76B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0C8" w14:textId="32E37B32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5FF58801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34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7B8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8: Niski parter, parter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5AA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0F6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DE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DF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C32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E3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525F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8C06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514" w14:textId="1F959DF0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5F203571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31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622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9:  3-piętro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7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D6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29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08E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CC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51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6E8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670C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4BD" w14:textId="1B59FC72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622FB296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A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E28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10: Parter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B8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D6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53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F2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43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67D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7AB4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7673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EAB" w14:textId="5190D064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24ADFFB1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4B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DE2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11: Parter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BE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7E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07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9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6A0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D9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ACCD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4E1A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113D" w14:textId="3A5F8F7C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1786C857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B6C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B12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12: Parter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D6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66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414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1F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6EE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82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12C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5CC1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487D" w14:textId="2F913548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3F2500EA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EC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BF0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13: Niski parter, Parter, 1-piętro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BD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290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77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A3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D62B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40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AA8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5488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CBCA" w14:textId="09648740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07DADB3A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681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000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14: 2-piętro, 3-piętro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89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E2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D5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D38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EAE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20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C18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C614F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55D" w14:textId="0FDCA902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3D9BFFB8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CC2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3A0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15: Parter, 1-piętro, 2-piętro, 3-piętro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26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62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C46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363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B2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E3A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88F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E46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2CE" w14:textId="503DD449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5025AA2E" w14:textId="77777777" w:rsidTr="007C0736">
        <w:trPr>
          <w:gridAfter w:val="1"/>
          <w:wAfter w:w="8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93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95E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16: Parter, 1-piętro, 2-piętro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DAE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095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BD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40F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30D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07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F6D0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F1AF7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7E00" w14:textId="50178B12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7F78F96B" w14:textId="77777777" w:rsidTr="007C0736">
        <w:trPr>
          <w:gridAfter w:val="1"/>
          <w:wAfter w:w="8" w:type="dxa"/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AEE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C97" w14:textId="77777777" w:rsidR="007C0736" w:rsidRPr="00AB3F86" w:rsidRDefault="007C0736" w:rsidP="00AB3F8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Strefa 17: Parter, 1-piętro, 2-piętro, 3-piętro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EC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szt.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74C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3E0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D57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AE9" w14:textId="77777777" w:rsidR="007C0736" w:rsidRPr="00AB3F86" w:rsidRDefault="007C0736" w:rsidP="00AB3F8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AB3F86">
              <w:rPr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15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31F8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0224B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BA62" w14:textId="39FA3F03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7C0736" w:rsidRPr="00AB3F86" w14:paraId="063ED18D" w14:textId="77777777" w:rsidTr="007C0736">
        <w:trPr>
          <w:gridAfter w:val="1"/>
          <w:wAfter w:w="8" w:type="dxa"/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8A6F" w14:textId="77777777" w:rsidR="007C0736" w:rsidRPr="00AB3F86" w:rsidRDefault="007C0736" w:rsidP="00AB3F8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B3C" w14:textId="77777777" w:rsidR="007C0736" w:rsidRPr="00AB3F86" w:rsidRDefault="007C0736" w:rsidP="00AB3F8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D0C1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3B9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70D6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AAF0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BA49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173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E73B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AB3F86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F9CA5" w14:textId="77777777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CBB" w14:textId="2D4066AC" w:rsidR="007C0736" w:rsidRPr="00AB3F86" w:rsidRDefault="007C0736" w:rsidP="00AB3F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D07ACDF" w14:textId="09779081" w:rsidR="007C0736" w:rsidRDefault="007C0736" w:rsidP="00DE600B">
      <w:pPr>
        <w:keepLines/>
        <w:rPr>
          <w:rFonts w:asciiTheme="minorHAnsi" w:eastAsia="Arial" w:hAnsiTheme="minorHAnsi" w:cstheme="minorHAnsi"/>
          <w:b/>
        </w:rPr>
        <w:sectPr w:rsidR="007C0736" w:rsidSect="003969E7">
          <w:pgSz w:w="16838" w:h="11906" w:orient="landscape"/>
          <w:pgMar w:top="851" w:right="1245" w:bottom="851" w:left="1134" w:header="708" w:footer="708" w:gutter="0"/>
          <w:cols w:space="708"/>
          <w:docGrid w:linePitch="360"/>
        </w:sectPr>
      </w:pPr>
    </w:p>
    <w:p w14:paraId="0CC40C34" w14:textId="77777777" w:rsidR="00F975F0" w:rsidRPr="00035DC6" w:rsidRDefault="00F975F0" w:rsidP="00F975F0">
      <w:pPr>
        <w:keepLines/>
        <w:rPr>
          <w:rFonts w:asciiTheme="minorHAnsi" w:eastAsia="Arial" w:hAnsiTheme="minorHAnsi" w:cstheme="minorHAnsi"/>
          <w:b/>
          <w:color w:val="FF0000"/>
        </w:rPr>
      </w:pPr>
      <w:r w:rsidRPr="00035DC6">
        <w:rPr>
          <w:rFonts w:asciiTheme="minorHAnsi" w:eastAsia="Arial" w:hAnsiTheme="minorHAnsi" w:cstheme="minorHAnsi"/>
          <w:b/>
          <w:color w:val="FF0000"/>
        </w:rPr>
        <w:t>* Zamawiający dopuszcza cenę 0,00zł w przypadku pokrycia zasięgiem telefonii komórkowej w standardzie min. 3G - umożliwiający prowadzenie swobodnych rozmów telefonicznych w ramach usługi Wykonawcy.</w:t>
      </w:r>
    </w:p>
    <w:p w14:paraId="5814EF0C" w14:textId="77777777" w:rsidR="00F975F0" w:rsidRPr="00035DC6" w:rsidRDefault="00F975F0" w:rsidP="00F975F0">
      <w:pPr>
        <w:keepLines/>
        <w:rPr>
          <w:rFonts w:asciiTheme="minorHAnsi" w:eastAsia="Arial" w:hAnsiTheme="minorHAnsi" w:cstheme="minorHAnsi"/>
          <w:b/>
          <w:color w:val="FF0000"/>
        </w:rPr>
      </w:pPr>
    </w:p>
    <w:p w14:paraId="2FAB2065" w14:textId="36237621" w:rsidR="007C0736" w:rsidRPr="00035DC6" w:rsidRDefault="00F975F0" w:rsidP="00F975F0">
      <w:pPr>
        <w:keepLines/>
        <w:rPr>
          <w:rFonts w:asciiTheme="minorHAnsi" w:eastAsia="Arial" w:hAnsiTheme="minorHAnsi" w:cstheme="minorHAnsi"/>
          <w:b/>
          <w:color w:val="FF0000"/>
        </w:rPr>
      </w:pPr>
      <w:r w:rsidRPr="00035DC6">
        <w:rPr>
          <w:rFonts w:asciiTheme="minorHAnsi" w:eastAsia="Arial" w:hAnsiTheme="minorHAnsi" w:cstheme="minorHAnsi"/>
          <w:b/>
          <w:color w:val="FF0000"/>
        </w:rPr>
        <w:t xml:space="preserve">** Zamawiający wymaga aby koszty Wykonawcy związane z zapewnieniem pokrycia zasięgiem poszczególnych stref zostały uwzględnione w pozycji "Abonament za aktywną kartę SIM </w:t>
      </w:r>
      <w:r w:rsidR="007C0736" w:rsidRPr="00035DC6">
        <w:rPr>
          <w:rFonts w:asciiTheme="minorHAnsi" w:eastAsia="Arial" w:hAnsiTheme="minorHAnsi" w:cstheme="minorHAnsi"/>
          <w:b/>
          <w:color w:val="FF0000"/>
        </w:rPr>
        <w:t xml:space="preserve">" tj. w pozycji nr 7 w </w:t>
      </w:r>
      <w:proofErr w:type="spellStart"/>
      <w:r w:rsidR="007C0736" w:rsidRPr="00035DC6">
        <w:rPr>
          <w:rFonts w:asciiTheme="minorHAnsi" w:eastAsia="Arial" w:hAnsiTheme="minorHAnsi" w:cstheme="minorHAnsi"/>
          <w:b/>
          <w:color w:val="FF0000"/>
        </w:rPr>
        <w:t>Załaczniku</w:t>
      </w:r>
      <w:proofErr w:type="spellEnd"/>
      <w:r w:rsidR="007C0736" w:rsidRPr="00035DC6">
        <w:rPr>
          <w:rFonts w:asciiTheme="minorHAnsi" w:eastAsia="Arial" w:hAnsiTheme="minorHAnsi" w:cstheme="minorHAnsi"/>
          <w:b/>
          <w:color w:val="FF0000"/>
        </w:rPr>
        <w:t xml:space="preserve"> nr 1.1 - formularz asortymentowo-cenowy</w:t>
      </w:r>
    </w:p>
    <w:p w14:paraId="112B4835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2CEF87E5" w14:textId="4B879586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  <w:r w:rsidRPr="00F975F0">
        <w:rPr>
          <w:rFonts w:asciiTheme="minorHAnsi" w:eastAsia="Arial" w:hAnsiTheme="minorHAnsi" w:cstheme="minorHAnsi"/>
          <w:b/>
        </w:rPr>
        <w:t>PLAN ROZMIESZCZENIA BUDYNKÓW SPECJALISTYCZNEGO SZPITALA WOJEWÓDZKIEGO WE WROCŁAWIU</w:t>
      </w:r>
      <w:r>
        <w:rPr>
          <w:rFonts w:asciiTheme="minorHAnsi" w:eastAsia="Arial" w:hAnsiTheme="minorHAnsi" w:cstheme="minorHAnsi"/>
          <w:b/>
        </w:rPr>
        <w:t xml:space="preserve"> </w:t>
      </w:r>
      <w:r w:rsidRPr="00F975F0">
        <w:rPr>
          <w:rFonts w:asciiTheme="minorHAnsi" w:eastAsia="Arial" w:hAnsiTheme="minorHAnsi" w:cstheme="minorHAnsi"/>
          <w:b/>
        </w:rPr>
        <w:t>PRZY UL. H. KAMIEŃSKIEGO 73A</w:t>
      </w:r>
    </w:p>
    <w:p w14:paraId="68F4A91A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0E72DE87" w14:textId="140CDEC6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  <w:r>
        <w:rPr>
          <w:noProof/>
        </w:rPr>
        <w:drawing>
          <wp:inline distT="0" distB="0" distL="0" distR="0" wp14:anchorId="4CCB1D15" wp14:editId="45CD4CDC">
            <wp:extent cx="6479540" cy="5772150"/>
            <wp:effectExtent l="0" t="0" r="0" b="0"/>
            <wp:docPr id="5" name="image1.png" descr="Obraz zawierający diagram, szkic, Rysunek techniczny, Pla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Obraz zawierający diagram, szkic, Rysunek techniczny, Plan&#10;&#10;Opis wygenerowany automatycznie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7DFA1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2ACC1E7E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59249DB9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2B009F19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3CCA6AE5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3C6BA175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7E4476AB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6EF92E4A" w14:textId="4F980D75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  <w:r w:rsidRPr="00F975F0">
        <w:rPr>
          <w:rFonts w:asciiTheme="minorHAnsi" w:eastAsia="Arial" w:hAnsiTheme="minorHAnsi" w:cstheme="minorHAnsi"/>
          <w:b/>
        </w:rPr>
        <w:t>PLAN ROZMIESZCZENIA BUDYNKÓW PRZY UL. POŚWIĘCKIEJ 8 WE WROCŁAWIU</w:t>
      </w:r>
    </w:p>
    <w:p w14:paraId="6D375348" w14:textId="77777777" w:rsidR="00F975F0" w:rsidRDefault="00F975F0" w:rsidP="00F975F0">
      <w:pPr>
        <w:keepLines/>
        <w:rPr>
          <w:rFonts w:asciiTheme="minorHAnsi" w:eastAsia="Arial" w:hAnsiTheme="minorHAnsi" w:cstheme="minorHAnsi"/>
          <w:b/>
        </w:rPr>
      </w:pPr>
    </w:p>
    <w:p w14:paraId="7E2AA258" w14:textId="6A2A172A" w:rsidR="00F975F0" w:rsidRPr="00AB3F86" w:rsidRDefault="00F975F0" w:rsidP="00F975F0">
      <w:pPr>
        <w:keepLines/>
        <w:rPr>
          <w:rFonts w:asciiTheme="minorHAnsi" w:eastAsia="Arial" w:hAnsiTheme="minorHAnsi" w:cstheme="minorHAnsi"/>
          <w:b/>
        </w:rPr>
      </w:pPr>
      <w:r>
        <w:rPr>
          <w:noProof/>
        </w:rPr>
        <w:drawing>
          <wp:inline distT="0" distB="0" distL="0" distR="0" wp14:anchorId="6BC79C1E" wp14:editId="577ABE9C">
            <wp:extent cx="6479540" cy="4722495"/>
            <wp:effectExtent l="0" t="0" r="0" b="1905"/>
            <wp:docPr id="3" name="Obraz 2" descr="Obraz zawierający tekst, diagram, Plan, wykres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tekst, diagram, Plan, wykres&#10;&#10;Opis wygenerowany automatycznie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5F0" w:rsidRPr="00AB3F86" w:rsidSect="007C0736"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53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35DC6"/>
    <w:rsid w:val="000A2563"/>
    <w:rsid w:val="0010047E"/>
    <w:rsid w:val="00103074"/>
    <w:rsid w:val="00166F81"/>
    <w:rsid w:val="0018121C"/>
    <w:rsid w:val="001D50FA"/>
    <w:rsid w:val="001D671A"/>
    <w:rsid w:val="002255FF"/>
    <w:rsid w:val="00287DF4"/>
    <w:rsid w:val="002A7D86"/>
    <w:rsid w:val="00300236"/>
    <w:rsid w:val="00383FA1"/>
    <w:rsid w:val="003969E7"/>
    <w:rsid w:val="003B0C69"/>
    <w:rsid w:val="003B737C"/>
    <w:rsid w:val="003C279A"/>
    <w:rsid w:val="0045248B"/>
    <w:rsid w:val="0045653E"/>
    <w:rsid w:val="004905BF"/>
    <w:rsid w:val="004E5D5F"/>
    <w:rsid w:val="00513278"/>
    <w:rsid w:val="00571D75"/>
    <w:rsid w:val="006179CE"/>
    <w:rsid w:val="006270CC"/>
    <w:rsid w:val="00627DF8"/>
    <w:rsid w:val="00630A58"/>
    <w:rsid w:val="006B7A14"/>
    <w:rsid w:val="006C562C"/>
    <w:rsid w:val="006D7DDE"/>
    <w:rsid w:val="0072098B"/>
    <w:rsid w:val="00762E89"/>
    <w:rsid w:val="007C0736"/>
    <w:rsid w:val="007C255E"/>
    <w:rsid w:val="007C52EE"/>
    <w:rsid w:val="00801D23"/>
    <w:rsid w:val="008941EB"/>
    <w:rsid w:val="008D5E42"/>
    <w:rsid w:val="008E2A4C"/>
    <w:rsid w:val="00932A6E"/>
    <w:rsid w:val="00992C27"/>
    <w:rsid w:val="009A68B4"/>
    <w:rsid w:val="009B032E"/>
    <w:rsid w:val="00A621E8"/>
    <w:rsid w:val="00AB3F86"/>
    <w:rsid w:val="00B71C1C"/>
    <w:rsid w:val="00C25E85"/>
    <w:rsid w:val="00C63688"/>
    <w:rsid w:val="00CB1899"/>
    <w:rsid w:val="00CE0D2A"/>
    <w:rsid w:val="00D97694"/>
    <w:rsid w:val="00DE600B"/>
    <w:rsid w:val="00DF4CD8"/>
    <w:rsid w:val="00E80FC6"/>
    <w:rsid w:val="00EE08C3"/>
    <w:rsid w:val="00EF42D5"/>
    <w:rsid w:val="00F165C3"/>
    <w:rsid w:val="00F53F4C"/>
    <w:rsid w:val="00F975F0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B1E712"/>
  <w15:docId w15:val="{26921F60-1CEC-4D9F-9097-9F70D08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D2DE77-AABD-499D-8F50-5CC842F9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dc:description/>
  <cp:lastModifiedBy>Wojciechowska Monika</cp:lastModifiedBy>
  <cp:revision>3</cp:revision>
  <dcterms:created xsi:type="dcterms:W3CDTF">2024-03-25T12:40:00Z</dcterms:created>
  <dcterms:modified xsi:type="dcterms:W3CDTF">2024-03-25T12:43:00Z</dcterms:modified>
</cp:coreProperties>
</file>