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8"/>
        <w:gridCol w:w="780"/>
        <w:gridCol w:w="4417"/>
        <w:gridCol w:w="1520"/>
        <w:gridCol w:w="26"/>
      </w:tblGrid>
      <w:tr w:rsidR="007E37A1" w:rsidRPr="007E37A1" w14:paraId="3AD47107" w14:textId="77777777" w:rsidTr="007E37A1">
        <w:trPr>
          <w:gridAfter w:val="1"/>
          <w:wAfter w:w="26" w:type="dxa"/>
          <w:cantSplit/>
          <w:trHeight w:val="576"/>
        </w:trPr>
        <w:tc>
          <w:tcPr>
            <w:tcW w:w="9165" w:type="dxa"/>
            <w:gridSpan w:val="4"/>
          </w:tcPr>
          <w:p w14:paraId="7D93E9E9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0" w:name="_Hlk52543816"/>
            <w:bookmarkStart w:id="1" w:name="_Hlk50121831"/>
            <w:r w:rsidRPr="007E37A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2E818B94" w14:textId="54654EE5" w:rsidR="007E37A1" w:rsidRPr="007E37A1" w:rsidRDefault="007E37A1" w:rsidP="007E37A1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7E37A1">
              <w:rPr>
                <w:b/>
                <w:bCs/>
                <w:sz w:val="20"/>
                <w:szCs w:val="20"/>
              </w:rPr>
              <w:t xml:space="preserve">PROJEKT </w:t>
            </w:r>
            <w:r w:rsidR="005C0E6E">
              <w:rPr>
                <w:b/>
                <w:bCs/>
                <w:sz w:val="20"/>
                <w:szCs w:val="20"/>
              </w:rPr>
              <w:t>WYKONAWCZY</w:t>
            </w:r>
            <w:r w:rsidRPr="007E37A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37A1" w:rsidRPr="007E37A1" w14:paraId="0563BA3D" w14:textId="77777777" w:rsidTr="007E37A1">
        <w:trPr>
          <w:gridAfter w:val="1"/>
          <w:wAfter w:w="26" w:type="dxa"/>
          <w:cantSplit/>
          <w:trHeight w:val="479"/>
        </w:trPr>
        <w:tc>
          <w:tcPr>
            <w:tcW w:w="9165" w:type="dxa"/>
            <w:gridSpan w:val="4"/>
          </w:tcPr>
          <w:p w14:paraId="0300DF3B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53808B10" w14:textId="77777777" w:rsidR="007E37A1" w:rsidRPr="007E37A1" w:rsidRDefault="007E37A1" w:rsidP="007E37A1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  <w:lang w:bidi="pl-PL"/>
              </w:rPr>
              <w:t>PRZEBUDOWA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7E37A1" w:rsidRPr="007E37A1" w14:paraId="664AB184" w14:textId="77777777" w:rsidTr="007E37A1">
        <w:trPr>
          <w:gridAfter w:val="1"/>
          <w:wAfter w:w="26" w:type="dxa"/>
          <w:cantSplit/>
          <w:trHeight w:val="1018"/>
        </w:trPr>
        <w:tc>
          <w:tcPr>
            <w:tcW w:w="9165" w:type="dxa"/>
            <w:gridSpan w:val="4"/>
          </w:tcPr>
          <w:p w14:paraId="5DEC5CF9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4FB799BE" w14:textId="77777777" w:rsidR="007E37A1" w:rsidRPr="007E37A1" w:rsidRDefault="007E37A1" w:rsidP="007E37A1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BUDYNEK PLACÓWKI BADAWCZEJ</w:t>
            </w:r>
          </w:p>
          <w:p w14:paraId="5191ED55" w14:textId="77777777" w:rsidR="007E37A1" w:rsidRPr="007E37A1" w:rsidRDefault="007E37A1" w:rsidP="007E37A1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KATEGORIA OBIEKTU BUDOWLANEGO IX</w:t>
            </w:r>
          </w:p>
        </w:tc>
      </w:tr>
      <w:tr w:rsidR="007E37A1" w:rsidRPr="007E37A1" w14:paraId="6214FCC5" w14:textId="77777777" w:rsidTr="007E37A1">
        <w:trPr>
          <w:gridAfter w:val="1"/>
          <w:wAfter w:w="26" w:type="dxa"/>
          <w:cantSplit/>
          <w:trHeight w:val="959"/>
        </w:trPr>
        <w:tc>
          <w:tcPr>
            <w:tcW w:w="9165" w:type="dxa"/>
            <w:gridSpan w:val="4"/>
          </w:tcPr>
          <w:p w14:paraId="5A88F469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531549B8" w14:textId="77777777" w:rsidR="007E37A1" w:rsidRPr="007E37A1" w:rsidRDefault="007E37A1" w:rsidP="007E37A1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ANDRZEJA SOŁTANA 7, 05-400 OTWOCK</w:t>
            </w:r>
          </w:p>
          <w:p w14:paraId="72B9EF0F" w14:textId="77777777" w:rsidR="007E37A1" w:rsidRPr="007E37A1" w:rsidRDefault="007E37A1" w:rsidP="007E37A1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DZIAŁKA NR: 17 JEDNOSTKA EWIDENCYJNA: 141702_1 OBRĘB: 257 OTWOCK</w:t>
            </w:r>
          </w:p>
        </w:tc>
      </w:tr>
      <w:tr w:rsidR="007E37A1" w:rsidRPr="007E37A1" w14:paraId="2B0F644D" w14:textId="77777777" w:rsidTr="007E37A1">
        <w:trPr>
          <w:gridAfter w:val="1"/>
          <w:wAfter w:w="26" w:type="dxa"/>
          <w:cantSplit/>
          <w:trHeight w:val="786"/>
        </w:trPr>
        <w:tc>
          <w:tcPr>
            <w:tcW w:w="9165" w:type="dxa"/>
            <w:gridSpan w:val="4"/>
          </w:tcPr>
          <w:p w14:paraId="5A32082D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4C7094CB" w14:textId="77777777" w:rsidR="007E37A1" w:rsidRPr="007E37A1" w:rsidRDefault="007E37A1" w:rsidP="007E37A1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1608FF8C" w14:textId="77777777" w:rsidR="007E37A1" w:rsidRPr="007E37A1" w:rsidRDefault="007E37A1" w:rsidP="007E37A1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OŚRODEK RADIOIZOTOPÓW POLATOM</w:t>
            </w:r>
          </w:p>
          <w:p w14:paraId="7240627E" w14:textId="77777777" w:rsidR="007E37A1" w:rsidRPr="007E37A1" w:rsidRDefault="007E37A1" w:rsidP="007E37A1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7E37A1" w:rsidRPr="007E37A1" w14:paraId="43DC9366" w14:textId="77777777" w:rsidTr="007E37A1">
        <w:trPr>
          <w:gridAfter w:val="1"/>
          <w:wAfter w:w="26" w:type="dxa"/>
          <w:cantSplit/>
          <w:trHeight w:val="786"/>
        </w:trPr>
        <w:tc>
          <w:tcPr>
            <w:tcW w:w="9165" w:type="dxa"/>
            <w:gridSpan w:val="4"/>
          </w:tcPr>
          <w:p w14:paraId="0887A070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5622A095" w14:textId="77777777" w:rsidR="007E37A1" w:rsidRPr="007E37A1" w:rsidRDefault="007E37A1" w:rsidP="007E37A1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STUDIO BUDOWLANE UNITY S.C.</w:t>
            </w:r>
          </w:p>
          <w:p w14:paraId="0977614E" w14:textId="77777777" w:rsidR="007E37A1" w:rsidRPr="007E37A1" w:rsidRDefault="007E37A1" w:rsidP="007E37A1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UL. KĘDZIERSKIEGO 2/66, 01-493 WARSZAWA</w:t>
            </w:r>
          </w:p>
        </w:tc>
      </w:tr>
      <w:tr w:rsidR="007E37A1" w:rsidRPr="007E37A1" w14:paraId="2BB0BF2C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cantSplit/>
          <w:trHeight w:val="123"/>
        </w:trPr>
        <w:tc>
          <w:tcPr>
            <w:tcW w:w="9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F9463" w14:textId="77777777" w:rsidR="007E37A1" w:rsidRPr="007E37A1" w:rsidRDefault="007E37A1" w:rsidP="007E37A1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70BC55C1" w14:textId="506621BC" w:rsidR="007E37A1" w:rsidRPr="007E37A1" w:rsidRDefault="007E37A1" w:rsidP="007E37A1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7E37A1">
              <w:rPr>
                <w:rFonts w:cs="Arial"/>
                <w:b/>
                <w:sz w:val="20"/>
                <w:szCs w:val="20"/>
                <w:lang w:bidi="pl-PL"/>
              </w:rPr>
              <w:t>TOM I</w:t>
            </w:r>
            <w:r>
              <w:rPr>
                <w:rFonts w:cs="Arial"/>
                <w:b/>
                <w:sz w:val="20"/>
                <w:szCs w:val="20"/>
                <w:lang w:bidi="pl-PL"/>
              </w:rPr>
              <w:t>I</w:t>
            </w:r>
          </w:p>
          <w:p w14:paraId="0432CB5F" w14:textId="733341EC" w:rsidR="007E37A1" w:rsidRPr="007E37A1" w:rsidRDefault="007E37A1" w:rsidP="007E37A1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  <w:lang w:bidi="pl-PL"/>
              </w:rPr>
              <w:t xml:space="preserve">PROJEKT </w:t>
            </w:r>
            <w:r w:rsidRPr="007E37A1">
              <w:rPr>
                <w:b/>
                <w:sz w:val="20"/>
                <w:szCs w:val="20"/>
              </w:rPr>
              <w:t>ARCHITEKTONICZNO-BUDOWLANY</w:t>
            </w:r>
          </w:p>
        </w:tc>
      </w:tr>
      <w:tr w:rsidR="007E37A1" w:rsidRPr="007E37A1" w14:paraId="1FEB12E7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cantSplit/>
          <w:trHeight w:val="123"/>
        </w:trPr>
        <w:tc>
          <w:tcPr>
            <w:tcW w:w="91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2D5A6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7E37A1" w:rsidRPr="007E37A1" w14:paraId="53AE3505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0FA58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7E37A1">
              <w:rPr>
                <w:b/>
                <w:sz w:val="20"/>
                <w:szCs w:val="20"/>
              </w:rPr>
              <w:t>TOM I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0ADF4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7E37A1">
              <w:rPr>
                <w:b/>
                <w:sz w:val="20"/>
                <w:szCs w:val="20"/>
              </w:rPr>
              <w:t>PROJEKT ZAGOSPODAROWANIA TERENU</w:t>
            </w:r>
          </w:p>
        </w:tc>
      </w:tr>
      <w:tr w:rsidR="007E37A1" w:rsidRPr="007E37A1" w14:paraId="03252DDF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28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4D050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  <w:highlight w:val="lightGray"/>
              </w:rPr>
              <w:t>TOM II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8828D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  <w:highlight w:val="lightGray"/>
              </w:rPr>
              <w:t>PROJEKT ARCHITEKTONICZNO-BUDOWLANY</w:t>
            </w:r>
          </w:p>
        </w:tc>
      </w:tr>
      <w:tr w:rsidR="007E37A1" w:rsidRPr="007E37A1" w14:paraId="36EDC873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28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D84E6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7E37A1">
              <w:rPr>
                <w:b/>
                <w:sz w:val="20"/>
                <w:szCs w:val="20"/>
              </w:rPr>
              <w:t>TOM III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050EF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7E37A1">
              <w:rPr>
                <w:b/>
                <w:sz w:val="20"/>
                <w:szCs w:val="20"/>
              </w:rPr>
              <w:t>PROJEKT TECHNICZNY</w:t>
            </w:r>
          </w:p>
        </w:tc>
      </w:tr>
      <w:tr w:rsidR="007E37A1" w:rsidRPr="007E37A1" w14:paraId="539E563B" w14:textId="77777777" w:rsidTr="007E37A1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28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2FC5A2" w14:textId="77777777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>TOM IV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BDBA3B" w14:textId="76C919D0" w:rsidR="007E37A1" w:rsidRPr="007E37A1" w:rsidRDefault="007E37A1" w:rsidP="007E37A1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7E37A1">
              <w:rPr>
                <w:b/>
                <w:sz w:val="20"/>
                <w:szCs w:val="20"/>
              </w:rPr>
              <w:t xml:space="preserve">ZAŁĄCZNIKI PROJEKTU </w:t>
            </w:r>
            <w:r w:rsidR="005C0E6E">
              <w:rPr>
                <w:b/>
                <w:sz w:val="20"/>
                <w:szCs w:val="20"/>
              </w:rPr>
              <w:t>WYKONAWCZEGO</w:t>
            </w:r>
          </w:p>
        </w:tc>
      </w:tr>
      <w:tr w:rsidR="007E37A1" w:rsidRPr="007E37A1" w14:paraId="19F07F6B" w14:textId="77777777" w:rsidTr="007E37A1">
        <w:trPr>
          <w:cantSplit/>
          <w:trHeight w:val="241"/>
        </w:trPr>
        <w:tc>
          <w:tcPr>
            <w:tcW w:w="9191" w:type="dxa"/>
            <w:gridSpan w:val="5"/>
          </w:tcPr>
          <w:p w14:paraId="5F92B32C" w14:textId="77777777" w:rsidR="007E37A1" w:rsidRPr="007E37A1" w:rsidRDefault="007E37A1" w:rsidP="00461021">
            <w:pPr>
              <w:spacing w:after="72" w:line="276" w:lineRule="auto"/>
              <w:ind w:left="142"/>
              <w:rPr>
                <w:rFonts w:cs="Arial"/>
                <w:b/>
                <w:sz w:val="20"/>
                <w:szCs w:val="20"/>
              </w:rPr>
            </w:pPr>
            <w:bookmarkStart w:id="2" w:name="_Hlk78264792"/>
            <w:r w:rsidRPr="007E37A1">
              <w:rPr>
                <w:b/>
                <w:sz w:val="20"/>
                <w:szCs w:val="20"/>
              </w:rPr>
              <w:t>ZESPÓŁ AUTORSKI PROJEKTU:</w:t>
            </w:r>
            <w:r w:rsidRPr="007E37A1">
              <w:rPr>
                <w:rFonts w:cs="Arial"/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7E37A1" w:rsidRPr="007E37A1" w14:paraId="4EE3BAEB" w14:textId="77777777" w:rsidTr="007E37A1">
        <w:trPr>
          <w:trHeight w:val="422"/>
        </w:trPr>
        <w:tc>
          <w:tcPr>
            <w:tcW w:w="3228" w:type="dxa"/>
            <w:gridSpan w:val="2"/>
          </w:tcPr>
          <w:p w14:paraId="3A54FCF2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Projektant Koordynator i projektant w 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>.-bud.</w:t>
            </w:r>
          </w:p>
          <w:p w14:paraId="697897EB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16DE06F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17" w:type="dxa"/>
          </w:tcPr>
          <w:p w14:paraId="0F47C41D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4F3B5271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282C756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46" w:type="dxa"/>
            <w:gridSpan w:val="2"/>
          </w:tcPr>
          <w:p w14:paraId="3E25E58A" w14:textId="77777777" w:rsidR="007E37A1" w:rsidRPr="007E37A1" w:rsidRDefault="007E37A1" w:rsidP="007E37A1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7E37A1" w:rsidRPr="007E37A1" w14:paraId="28235EA3" w14:textId="77777777" w:rsidTr="007E37A1">
        <w:trPr>
          <w:trHeight w:val="919"/>
        </w:trPr>
        <w:tc>
          <w:tcPr>
            <w:tcW w:w="3228" w:type="dxa"/>
            <w:gridSpan w:val="2"/>
          </w:tcPr>
          <w:p w14:paraId="1186B6C5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>Sprawdzający w specjalności konstrukcyjno-budowlanej</w:t>
            </w:r>
          </w:p>
          <w:p w14:paraId="781E5E88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401D85BC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E37A1">
              <w:rPr>
                <w:rFonts w:cs="Arial"/>
                <w:b/>
                <w:bCs/>
                <w:sz w:val="20"/>
                <w:szCs w:val="20"/>
              </w:rPr>
              <w:t>mgr inż. Damian Cyrta</w:t>
            </w:r>
          </w:p>
        </w:tc>
        <w:tc>
          <w:tcPr>
            <w:tcW w:w="4417" w:type="dxa"/>
          </w:tcPr>
          <w:p w14:paraId="47A060BA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7E37A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7E37A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EAB9AD5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485FC05C" w14:textId="77777777" w:rsidR="007E37A1" w:rsidRPr="007E37A1" w:rsidRDefault="007E37A1" w:rsidP="007E37A1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7E37A1"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46" w:type="dxa"/>
            <w:gridSpan w:val="2"/>
          </w:tcPr>
          <w:p w14:paraId="1C636151" w14:textId="77777777" w:rsidR="007E37A1" w:rsidRPr="007E37A1" w:rsidRDefault="007E37A1" w:rsidP="007E37A1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2B991660" w14:textId="77777777" w:rsidR="007E37A1" w:rsidRPr="007E37A1" w:rsidRDefault="007E37A1" w:rsidP="007E37A1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2AFC3253" w14:textId="77777777" w:rsidR="007E37A1" w:rsidRPr="007E37A1" w:rsidRDefault="007E37A1" w:rsidP="007E37A1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2"/>
    <w:p w14:paraId="6FF26DCD" w14:textId="125DD623" w:rsidR="007E37A1" w:rsidRDefault="007E37A1" w:rsidP="007E37A1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 w:rsidRPr="007E37A1">
        <w:rPr>
          <w:rFonts w:cs="Arial"/>
          <w:sz w:val="20"/>
          <w:szCs w:val="20"/>
          <w:lang w:bidi="pl-PL"/>
        </w:rPr>
        <w:t>8 PAŹDZIERNIKA 2021 r.</w:t>
      </w:r>
    </w:p>
    <w:p w14:paraId="34ECA913" w14:textId="77777777" w:rsidR="00475941" w:rsidRPr="007E37A1" w:rsidRDefault="00475941" w:rsidP="007E37A1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bookmarkEnd w:id="0"/>
    <w:p w14:paraId="02FF6FA3" w14:textId="1C6A618F" w:rsidR="0035347C" w:rsidRPr="00AE6861" w:rsidRDefault="00144CBB" w:rsidP="001444E8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AE6861">
        <w:rPr>
          <w:rFonts w:cs="Arial"/>
          <w:b/>
          <w:bCs/>
          <w:sz w:val="20"/>
          <w:szCs w:val="20"/>
          <w:lang w:bidi="pl-PL"/>
        </w:rPr>
        <w:lastRenderedPageBreak/>
        <w:t>OŚWIADCZENIE PROJEKTANTÓW</w:t>
      </w:r>
    </w:p>
    <w:p w14:paraId="7B2573B8" w14:textId="394D7186" w:rsidR="00144CBB" w:rsidRPr="00AE6861" w:rsidRDefault="00144CBB" w:rsidP="001444E8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AE6861">
        <w:rPr>
          <w:rFonts w:cs="Arial"/>
          <w:b/>
          <w:bCs/>
          <w:sz w:val="20"/>
          <w:szCs w:val="20"/>
          <w:lang w:bidi="pl-PL"/>
        </w:rPr>
        <w:t>TOMU I</w:t>
      </w:r>
      <w:r w:rsidR="00F625EA" w:rsidRPr="00AE6861">
        <w:rPr>
          <w:rFonts w:cs="Arial"/>
          <w:b/>
          <w:bCs/>
          <w:sz w:val="20"/>
          <w:szCs w:val="20"/>
          <w:lang w:bidi="pl-PL"/>
        </w:rPr>
        <w:t>I</w:t>
      </w:r>
      <w:r w:rsidRPr="00AE6861">
        <w:rPr>
          <w:rFonts w:cs="Arial"/>
          <w:b/>
          <w:bCs/>
          <w:sz w:val="20"/>
          <w:szCs w:val="20"/>
          <w:lang w:bidi="pl-PL"/>
        </w:rPr>
        <w:t xml:space="preserve"> - PROJEKTU ARCHITEKTONICZNO</w:t>
      </w:r>
      <w:r w:rsidR="001530D1" w:rsidRPr="00AE6861">
        <w:rPr>
          <w:rFonts w:cs="Arial"/>
          <w:b/>
          <w:bCs/>
          <w:sz w:val="20"/>
          <w:szCs w:val="20"/>
          <w:lang w:bidi="pl-PL"/>
        </w:rPr>
        <w:t>-</w:t>
      </w:r>
      <w:r w:rsidRPr="00AE6861">
        <w:rPr>
          <w:rFonts w:cs="Arial"/>
          <w:b/>
          <w:bCs/>
          <w:sz w:val="20"/>
          <w:szCs w:val="20"/>
          <w:lang w:bidi="pl-PL"/>
        </w:rPr>
        <w:t>BUDOWLANEGO</w:t>
      </w:r>
    </w:p>
    <w:p w14:paraId="7B2DCE67" w14:textId="77777777" w:rsidR="00144CBB" w:rsidRPr="00AE6861" w:rsidRDefault="00144CBB" w:rsidP="001444E8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AE6861">
        <w:rPr>
          <w:rFonts w:cs="Arial"/>
          <w:b/>
          <w:color w:val="7030A0"/>
          <w:sz w:val="20"/>
          <w:szCs w:val="20"/>
        </w:rPr>
        <w:tab/>
      </w:r>
    </w:p>
    <w:p w14:paraId="0F986C6A" w14:textId="77777777" w:rsidR="00E6407E" w:rsidRPr="004A255B" w:rsidRDefault="00E6407E" w:rsidP="00E6407E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bookmarkStart w:id="3" w:name="_Hlk78264859"/>
      <w:r w:rsidRPr="004A255B">
        <w:rPr>
          <w:rFonts w:cs="Arial"/>
          <w:b/>
          <w:sz w:val="20"/>
          <w:szCs w:val="20"/>
        </w:rPr>
        <w:t xml:space="preserve">Warszawa, dn. </w:t>
      </w:r>
      <w:r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bookmarkEnd w:id="3"/>
    <w:p w14:paraId="39AFD7D7" w14:textId="459A3F20" w:rsidR="00E6407E" w:rsidRPr="00EA0AE4" w:rsidRDefault="00E6407E" w:rsidP="00E6407E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EA0AE4">
        <w:rPr>
          <w:rFonts w:eastAsia="Times New Roman" w:cs="Arial"/>
          <w:sz w:val="20"/>
          <w:szCs w:val="20"/>
          <w:lang w:eastAsia="pl-PL"/>
        </w:rPr>
        <w:t>Na podstawie art. 34 ust. 3d pkt 3 ustawy z dnia 7 lipca 1994r. - Prawo budowlane (Dz.U. 2020 poz. 1333), oświadczam, że tom I</w:t>
      </w:r>
      <w:r>
        <w:rPr>
          <w:rFonts w:eastAsia="Times New Roman" w:cs="Arial"/>
          <w:sz w:val="20"/>
          <w:szCs w:val="20"/>
          <w:lang w:eastAsia="pl-PL"/>
        </w:rPr>
        <w:t>I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– projekt </w:t>
      </w:r>
      <w:r>
        <w:rPr>
          <w:rFonts w:eastAsia="Times New Roman" w:cs="Arial"/>
          <w:sz w:val="20"/>
          <w:szCs w:val="20"/>
          <w:lang w:eastAsia="pl-PL"/>
        </w:rPr>
        <w:t>architektoniczno-budowlany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projektu </w:t>
      </w:r>
      <w:r w:rsidR="005C0E6E">
        <w:rPr>
          <w:rFonts w:eastAsia="Times New Roman" w:cs="Arial"/>
          <w:sz w:val="20"/>
          <w:szCs w:val="20"/>
          <w:lang w:eastAsia="pl-PL"/>
        </w:rPr>
        <w:t>wykonawczego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„Przebudowa ścian zewnętrzn</w:t>
      </w:r>
      <w:r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p w14:paraId="29F8187E" w14:textId="77777777" w:rsidR="00E6407E" w:rsidRPr="004A255B" w:rsidRDefault="00E6407E" w:rsidP="00E6407E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E6407E" w:rsidRPr="00AE6861" w14:paraId="2C5594BB" w14:textId="77777777" w:rsidTr="00A03FA8">
        <w:trPr>
          <w:cantSplit/>
        </w:trPr>
        <w:tc>
          <w:tcPr>
            <w:tcW w:w="9281" w:type="dxa"/>
            <w:gridSpan w:val="3"/>
          </w:tcPr>
          <w:p w14:paraId="2DD054E5" w14:textId="77777777" w:rsidR="00E6407E" w:rsidRPr="00AE6861" w:rsidRDefault="00E6407E" w:rsidP="00A03FA8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E6407E" w:rsidRPr="00AE6861" w14:paraId="415A641E" w14:textId="77777777" w:rsidTr="00A03FA8">
        <w:trPr>
          <w:trHeight w:val="629"/>
        </w:trPr>
        <w:tc>
          <w:tcPr>
            <w:tcW w:w="3260" w:type="dxa"/>
          </w:tcPr>
          <w:p w14:paraId="6A37A4F8" w14:textId="77777777" w:rsidR="00E6407E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73C0B288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5A2D21C9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10760320" w14:textId="77777777" w:rsidR="00E6407E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1A6293B5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CA65CCA" w14:textId="77777777" w:rsidR="00E6407E" w:rsidRPr="0047022B" w:rsidRDefault="00E6407E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6542739E" w14:textId="77777777" w:rsidR="00E6407E" w:rsidRPr="00AE6861" w:rsidRDefault="00E6407E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E6407E" w:rsidRPr="00AE6861" w14:paraId="3948CDAA" w14:textId="77777777" w:rsidTr="00A03FA8">
        <w:trPr>
          <w:trHeight w:val="1292"/>
        </w:trPr>
        <w:tc>
          <w:tcPr>
            <w:tcW w:w="3260" w:type="dxa"/>
          </w:tcPr>
          <w:p w14:paraId="43BFA612" w14:textId="77777777" w:rsidR="00E6407E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2A52CBD8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4562E600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7E1E613E" w14:textId="77777777" w:rsidR="00E6407E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E858028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2926975" w14:textId="77777777" w:rsidR="00E6407E" w:rsidRPr="00AE6861" w:rsidRDefault="00E6407E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15E468C6" w14:textId="77777777" w:rsidR="00E6407E" w:rsidRPr="00AE6861" w:rsidRDefault="00E6407E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6944167" w14:textId="77777777" w:rsidR="00E6407E" w:rsidRPr="00AE6861" w:rsidRDefault="00E6407E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309E0594" w14:textId="77777777" w:rsidR="00E6407E" w:rsidRPr="00AE6861" w:rsidRDefault="00E6407E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62D324E8" w14:textId="3B05494A" w:rsidR="00144CBB" w:rsidRPr="00AE6861" w:rsidRDefault="00144CBB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4D9647D" w14:textId="1F500194" w:rsidR="000040A6" w:rsidRPr="00AE6861" w:rsidRDefault="000040A6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595ADD" w14:textId="78859044" w:rsidR="000040A6" w:rsidRPr="00AE6861" w:rsidRDefault="000040A6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FC7046" w14:textId="77777777" w:rsidR="000040A6" w:rsidRPr="00AE6861" w:rsidRDefault="000040A6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End w:id="1"/>
    <w:p w14:paraId="33907851" w14:textId="4405088F" w:rsidR="00AD62F2" w:rsidRPr="00AE6861" w:rsidRDefault="00AD62F2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026339D" w14:textId="07BD312F" w:rsidR="00F625EA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0149C6A" w14:textId="31C134CC" w:rsidR="00F41958" w:rsidRDefault="00F41958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C1348FB" w14:textId="6AE3A89C" w:rsidR="00F41958" w:rsidRDefault="00F41958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AC86A4C" w14:textId="35A2C8BE" w:rsidR="00F41958" w:rsidRDefault="00F41958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0FBE06A" w14:textId="77777777" w:rsidR="00F41958" w:rsidRPr="00AE6861" w:rsidRDefault="00F41958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6D54CE6" w14:textId="7FF3F4E2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D06806E" w14:textId="0D79DF65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77BDA98" w14:textId="057DB5D7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2B5AA8F" w14:textId="3035231D" w:rsidR="00F625EA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190E6AE" w14:textId="2EEE5E34" w:rsidR="007543EA" w:rsidRDefault="007543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9A0C531" w14:textId="77B98EAD" w:rsidR="007543EA" w:rsidRDefault="007543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4A368F1" w14:textId="77777777" w:rsidR="007543EA" w:rsidRPr="00AE6861" w:rsidRDefault="007543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1A0E3D0" w14:textId="74508D08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13F7061" w14:textId="09C7187A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602AEA0" w14:textId="1FF213B5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4EAC998" w14:textId="5E448098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91B25B6" w14:textId="77777777" w:rsidR="00F625EA" w:rsidRPr="00AE6861" w:rsidRDefault="00F625EA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bookmarkStart w:id="4" w:name="_Hlk77154903" w:displacedByCustomXml="next"/>
    <w:sdt>
      <w:sdtPr>
        <w:rPr>
          <w:rFonts w:ascii="Times New Roman" w:eastAsia="Times New Roman" w:hAnsi="Times New Roman" w:cs="Arial"/>
          <w:color w:val="auto"/>
          <w:sz w:val="20"/>
          <w:szCs w:val="20"/>
        </w:rPr>
        <w:id w:val="306987355"/>
        <w:docPartObj>
          <w:docPartGallery w:val="Table of Contents"/>
          <w:docPartUnique/>
        </w:docPartObj>
      </w:sdtPr>
      <w:sdtEndPr>
        <w:rPr>
          <w:rFonts w:ascii="Arial" w:eastAsiaTheme="minorHAnsi" w:hAnsi="Arial"/>
          <w:b/>
          <w:bCs/>
        </w:rPr>
      </w:sdtEndPr>
      <w:sdtContent>
        <w:p w14:paraId="48647D23" w14:textId="075B496F" w:rsidR="00537CD7" w:rsidRPr="00DE1D63" w:rsidRDefault="00DE1D63" w:rsidP="001444E8">
          <w:pPr>
            <w:pStyle w:val="Nagwekspisutreci"/>
            <w:numPr>
              <w:ilvl w:val="0"/>
              <w:numId w:val="12"/>
            </w:numPr>
            <w:spacing w:after="72" w:line="276" w:lineRule="auto"/>
            <w:jc w:val="both"/>
            <w:rPr>
              <w:rFonts w:eastAsiaTheme="minorHAnsi" w:cs="Arial"/>
              <w:b/>
              <w:bCs/>
              <w:color w:val="auto"/>
              <w:sz w:val="20"/>
              <w:szCs w:val="20"/>
            </w:rPr>
          </w:pPr>
          <w:r w:rsidRPr="00DE1D63">
            <w:rPr>
              <w:rFonts w:eastAsiaTheme="minorHAnsi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52218D04" w14:textId="14CB2C58" w:rsidR="00854AE1" w:rsidRPr="00DE1D63" w:rsidRDefault="00854AE1" w:rsidP="001444E8">
          <w:pPr>
            <w:spacing w:after="72" w:line="276" w:lineRule="auto"/>
            <w:jc w:val="both"/>
            <w:rPr>
              <w:rFonts w:cs="Arial"/>
              <w:sz w:val="20"/>
              <w:szCs w:val="20"/>
            </w:rPr>
          </w:pPr>
        </w:p>
        <w:p w14:paraId="5170E2E4" w14:textId="4158F16F" w:rsidR="00C43F55" w:rsidRPr="00DE1D63" w:rsidRDefault="00254CD4" w:rsidP="001444E8">
          <w:pPr>
            <w:spacing w:after="72" w:line="276" w:lineRule="auto"/>
            <w:jc w:val="both"/>
            <w:rPr>
              <w:rFonts w:cs="Arial"/>
              <w:sz w:val="20"/>
              <w:szCs w:val="20"/>
              <w:u w:val="single"/>
            </w:rPr>
          </w:pPr>
          <w:r w:rsidRPr="00DE1D63">
            <w:rPr>
              <w:rFonts w:cs="Arial"/>
              <w:sz w:val="20"/>
              <w:szCs w:val="20"/>
              <w:u w:val="single"/>
            </w:rPr>
            <w:t>ZAWARTOŚĆ CZĘŚCI OPISOWEJ:</w:t>
          </w:r>
        </w:p>
        <w:p w14:paraId="7D2BEF8B" w14:textId="71B3DD04" w:rsidR="00B14EED" w:rsidRDefault="004702D1">
          <w:pPr>
            <w:pStyle w:val="Spistreci1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DE1D63">
            <w:rPr>
              <w:rFonts w:cs="Arial"/>
              <w:sz w:val="20"/>
              <w:szCs w:val="20"/>
            </w:rPr>
            <w:fldChar w:fldCharType="begin"/>
          </w:r>
          <w:r w:rsidR="00784663" w:rsidRPr="00DE1D63">
            <w:rPr>
              <w:rFonts w:cs="Arial"/>
              <w:sz w:val="20"/>
              <w:szCs w:val="20"/>
            </w:rPr>
            <w:instrText xml:space="preserve"> TOC \o "1-4" \h \z \u </w:instrText>
          </w:r>
          <w:r w:rsidRPr="00DE1D63">
            <w:rPr>
              <w:rFonts w:cs="Arial"/>
              <w:sz w:val="20"/>
              <w:szCs w:val="20"/>
            </w:rPr>
            <w:fldChar w:fldCharType="separate"/>
          </w:r>
          <w:hyperlink w:anchor="_Toc82070106" w:history="1">
            <w:r w:rsidR="00B14EED" w:rsidRPr="007B15B6">
              <w:rPr>
                <w:rStyle w:val="Hipercze"/>
                <w:rFonts w:cs="Arial"/>
                <w:noProof/>
              </w:rPr>
              <w:t>1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rFonts w:cs="Arial"/>
                <w:noProof/>
              </w:rPr>
              <w:t>Opis techniczny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_Toc82070106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 w:rsidR="002E379A"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1991A6F4" w14:textId="4DC43D51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07" w:history="1">
            <w:r w:rsidR="00B14EED" w:rsidRPr="007B15B6">
              <w:rPr>
                <w:rStyle w:val="Hipercze"/>
                <w:noProof/>
              </w:rPr>
              <w:t>1.1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Charakterystyka przedsięwzięcia, zakres prac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_Toc82070107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03BE9112" w14:textId="1DFAD7AD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08" w:history="1">
            <w:r w:rsidR="00B14EED" w:rsidRPr="007B15B6">
              <w:rPr>
                <w:rStyle w:val="Hipercze"/>
                <w:noProof/>
              </w:rPr>
              <w:t>1.2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Rodzaj i kategoria obiektu budowlanego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_Toc82070108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0D01C62" w14:textId="5A46D187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09" w:history="1">
            <w:r w:rsidR="00B14EED" w:rsidRPr="007B15B6">
              <w:rPr>
                <w:rStyle w:val="Hipercze"/>
                <w:noProof/>
              </w:rPr>
              <w:t>1.3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Przeznaczenie i program użytkowy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_Toc82070109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0ADDA1F6" w14:textId="78068D4A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0" w:history="1">
            <w:r w:rsidR="00B14EED" w:rsidRPr="007B15B6">
              <w:rPr>
                <w:rStyle w:val="Hipercze"/>
                <w:noProof/>
              </w:rPr>
              <w:t>1.4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Układ przestrzenny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_Toc82070110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739B2358" w14:textId="491F9447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11" w:history="1">
            <w:r w:rsidR="00B14EED" w:rsidRPr="007B15B6">
              <w:rPr>
                <w:rStyle w:val="Hipercze"/>
                <w:noProof/>
              </w:rPr>
              <w:t>1.4.1.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Forma architektoniczna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_Toc82070111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21A7E407" w14:textId="16560980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12" w:history="1">
            <w:r w:rsidR="00B14EED" w:rsidRPr="007B15B6">
              <w:rPr>
                <w:rStyle w:val="Hipercze"/>
                <w:noProof/>
              </w:rPr>
              <w:t>1.4.2.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Elewacje, kolorystyka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_Toc82070112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0E39A2A" w14:textId="765C369E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3" w:history="1">
            <w:r w:rsidR="00B14EED" w:rsidRPr="007B15B6">
              <w:rPr>
                <w:rStyle w:val="Hipercze"/>
                <w:noProof/>
              </w:rPr>
              <w:t>1.5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Parametry techniczne i bilans użytkowy budynku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_Toc82070113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769E0AE1" w14:textId="35F8DE3A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4" w:history="1">
            <w:r w:rsidR="00B14EED" w:rsidRPr="007B15B6">
              <w:rPr>
                <w:rStyle w:val="Hipercze"/>
                <w:noProof/>
              </w:rPr>
              <w:t>1.6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Rozwiązania materiałowe i techniczne mające wpływ na otoczenie, w tym środowisko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_Toc82070114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281460D6" w14:textId="61A319A3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5" w:history="1">
            <w:r w:rsidR="00B14EED" w:rsidRPr="007B15B6">
              <w:rPr>
                <w:rStyle w:val="Hipercze"/>
                <w:noProof/>
              </w:rPr>
              <w:t>1.7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Informacja o sposobie posadowienia obiektu budowlanego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_Toc82070115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30D3B867" w14:textId="39F4F344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6" w:history="1">
            <w:r w:rsidR="00B14EED" w:rsidRPr="007B15B6">
              <w:rPr>
                <w:rStyle w:val="Hipercze"/>
                <w:noProof/>
              </w:rPr>
              <w:t>1.8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Opis dostępności dla osób niepełnosprawnych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_Toc82070116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55605E8" w14:textId="04376D5A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17" w:history="1">
            <w:r w:rsidR="00B14EED" w:rsidRPr="007B15B6">
              <w:rPr>
                <w:rStyle w:val="Hipercze"/>
                <w:noProof/>
              </w:rPr>
              <w:t>1.9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Charakterystyka energetyczna. Parametry techniczne obiektu budowlanego charakteryzujące wpływ obiektu budowlanego na środowisko i jego wykorzystywanie oraz na zdrowie ludzi i obiekty sąsiednie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_Toc82070117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102D81DB" w14:textId="65978470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18" w:history="1">
            <w:r w:rsidR="00B14EED" w:rsidRPr="007B15B6">
              <w:rPr>
                <w:rStyle w:val="Hipercze"/>
                <w:noProof/>
              </w:rPr>
              <w:t>1.9.1.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Zapotrzebowanie i jakość wody oraz ilość, jakość i sposób odprowadzania ścieków oraz wód opadowych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_Toc82070118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3CDB699A" w14:textId="7A3E497A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19" w:history="1">
            <w:r w:rsidR="00B14EED" w:rsidRPr="007B15B6">
              <w:rPr>
                <w:rStyle w:val="Hipercze"/>
                <w:noProof/>
              </w:rPr>
              <w:t>1.9.2.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Emisja zanieczyszczeń gazowych, w tym zapachów, pyłowych i płynnych, z podaniem ich rodzaju, ilości i zasięgu rozprzestrzeniania się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_Toc82070119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86F17E1" w14:textId="046B33E4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0" w:history="1">
            <w:r w:rsidR="00B14EED" w:rsidRPr="007B15B6">
              <w:rPr>
                <w:rStyle w:val="Hipercze"/>
                <w:noProof/>
              </w:rPr>
              <w:t>1.9.3.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Emisja hałasów i drgań – zabezpieczenie przed hałasem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_Toc82070120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68F3F1E5" w14:textId="19F9521B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1" w:history="1">
            <w:r w:rsidR="00B14EED" w:rsidRPr="007B15B6">
              <w:rPr>
                <w:rStyle w:val="Hipercze"/>
                <w:noProof/>
              </w:rPr>
              <w:t>1.9.4.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Określenie rodzaju i ilości wytwarzanych odpadów,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_Toc82070121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7193D241" w14:textId="122E578C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2" w:history="1">
            <w:r w:rsidR="00B14EED" w:rsidRPr="007B15B6">
              <w:rPr>
                <w:rStyle w:val="Hipercze"/>
                <w:noProof/>
              </w:rPr>
              <w:t>1.9.5.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Określenie właściwości akustycznych oraz emisji drgań, a także promieniowania, w szczególności jonizującego, pola elektro- magnetycznego i innych zakłóceń, z podaniem odpowiednich parametrów tych czynników i zasięgu ich rozprzestrzeniania się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_Toc82070122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EF5EF50" w14:textId="5BB8DA8F" w:rsidR="00B14EED" w:rsidRDefault="002E379A">
          <w:pPr>
            <w:pStyle w:val="Spistreci3"/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3" w:history="1">
            <w:r w:rsidR="00B14EED" w:rsidRPr="007B15B6">
              <w:rPr>
                <w:rStyle w:val="Hipercze"/>
                <w:noProof/>
              </w:rPr>
              <w:t>1.9.6.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Wpływu obiektu budowlanego na istniejący drzewostan, powierzchnię ziemi, w tym glebę, wody powierzchniowe i podziemne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_Toc82070123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4BEAB8E3" w14:textId="33434944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24" w:history="1">
            <w:r w:rsidR="00B14EED" w:rsidRPr="007B15B6">
              <w:rPr>
                <w:rStyle w:val="Hipercze"/>
                <w:noProof/>
              </w:rPr>
              <w:t>1.10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Analiza technicznych, środowiskowych i ekonomicznych możliwości realizacji wysoce wydajnych systemów alternatywnych zaopatrzenia w energię i ciepło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_Toc82070124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06C3BABA" w14:textId="423CB317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25" w:history="1">
            <w:r w:rsidR="00B14EED" w:rsidRPr="007B15B6">
              <w:rPr>
                <w:rStyle w:val="Hipercze"/>
                <w:noProof/>
              </w:rPr>
              <w:t>1.11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Elementy wyposażenia budowlano-instalacyjnego budynku, zapewniających użytkowanie obiektu budowlanego zgodnie z przeznaczeniem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_Toc82070125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1DDF3861" w14:textId="39BE5AD9" w:rsidR="00B14EED" w:rsidRDefault="002E379A">
          <w:pPr>
            <w:pStyle w:val="Spistreci2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82070126" w:history="1">
            <w:r w:rsidR="00B14EED" w:rsidRPr="007B15B6">
              <w:rPr>
                <w:rStyle w:val="Hipercze"/>
                <w:noProof/>
              </w:rPr>
              <w:t>1.12</w:t>
            </w:r>
            <w:r w:rsidR="00B14EED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="00B14EED" w:rsidRPr="007B15B6">
              <w:rPr>
                <w:rStyle w:val="Hipercze"/>
                <w:noProof/>
              </w:rPr>
              <w:t>Warunki ochrony pożarowej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_Toc82070126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1782ADAB" w14:textId="3791354B" w:rsidR="00B14EED" w:rsidRDefault="002E379A">
          <w:pPr>
            <w:pStyle w:val="Spistreci1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7" w:history="1">
            <w:r w:rsidR="00B14EED" w:rsidRPr="007B15B6">
              <w:rPr>
                <w:rStyle w:val="Hipercze"/>
                <w:rFonts w:cs="Arial"/>
                <w:noProof/>
              </w:rPr>
              <w:t>2.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rFonts w:cs="Arial"/>
                <w:noProof/>
              </w:rPr>
              <w:t>UPRAWNIENIA BUDOWLANE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_Toc82070127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0B4D3717" w14:textId="635E9831" w:rsidR="00B14EED" w:rsidRDefault="002E379A">
          <w:pPr>
            <w:pStyle w:val="Spistreci1"/>
            <w:tabs>
              <w:tab w:val="left" w:pos="720"/>
              <w:tab w:val="right" w:leader="dot" w:pos="9205"/>
            </w:tabs>
            <w:spacing w:after="7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82070128" w:history="1">
            <w:r w:rsidR="00B14EED" w:rsidRPr="007B15B6">
              <w:rPr>
                <w:rStyle w:val="Hipercze"/>
                <w:rFonts w:cs="Arial"/>
                <w:noProof/>
              </w:rPr>
              <w:t>3.</w:t>
            </w:r>
            <w:r w:rsidR="00B14EED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B14EED" w:rsidRPr="007B15B6">
              <w:rPr>
                <w:rStyle w:val="Hipercze"/>
                <w:rFonts w:cs="Arial"/>
                <w:noProof/>
              </w:rPr>
              <w:t>ZAWARTOŚĆ CZĘŚCI RYSUNKOWEJ</w:t>
            </w:r>
            <w:r w:rsidR="00B14EED">
              <w:rPr>
                <w:noProof/>
                <w:webHidden/>
              </w:rPr>
              <w:tab/>
            </w:r>
            <w:r w:rsidR="00B14EED">
              <w:rPr>
                <w:noProof/>
                <w:webHidden/>
              </w:rPr>
              <w:fldChar w:fldCharType="begin"/>
            </w:r>
            <w:r w:rsidR="00B14EED">
              <w:rPr>
                <w:noProof/>
                <w:webHidden/>
              </w:rPr>
              <w:instrText xml:space="preserve"> PAGEREF _Toc82070128 \h </w:instrText>
            </w:r>
            <w:r w:rsidR="00B14EED">
              <w:rPr>
                <w:noProof/>
                <w:webHidden/>
              </w:rPr>
            </w:r>
            <w:r w:rsidR="00B14E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14EED">
              <w:rPr>
                <w:noProof/>
                <w:webHidden/>
              </w:rPr>
              <w:fldChar w:fldCharType="end"/>
            </w:r>
          </w:hyperlink>
        </w:p>
        <w:p w14:paraId="2E4477DA" w14:textId="2C472926" w:rsidR="005A3E82" w:rsidRPr="00AE6861" w:rsidRDefault="004702D1" w:rsidP="001444E8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</w:pPr>
          <w:r w:rsidRPr="00DE1D63">
            <w:rPr>
              <w:rFonts w:cs="Arial"/>
              <w:sz w:val="20"/>
              <w:szCs w:val="20"/>
            </w:rPr>
            <w:fldChar w:fldCharType="end"/>
          </w:r>
          <w:bookmarkEnd w:id="4"/>
        </w:p>
        <w:p w14:paraId="341D2AA0" w14:textId="4E4A95F3" w:rsidR="005B34E1" w:rsidRPr="00AE6861" w:rsidRDefault="002E379A" w:rsidP="005B34E1">
          <w:pPr>
            <w:tabs>
              <w:tab w:val="left" w:pos="0"/>
            </w:tabs>
            <w:spacing w:after="72" w:line="276" w:lineRule="auto"/>
            <w:jc w:val="both"/>
            <w:rPr>
              <w:rFonts w:cs="Arial"/>
              <w:sz w:val="20"/>
              <w:szCs w:val="20"/>
            </w:rPr>
            <w:sectPr w:rsidR="005B34E1" w:rsidRPr="00AE6861" w:rsidSect="00F625EA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footerReference w:type="first" r:id="rId13"/>
              <w:pgSz w:w="11906" w:h="16838"/>
              <w:pgMar w:top="1417" w:right="1274" w:bottom="1417" w:left="1417" w:header="708" w:footer="708" w:gutter="0"/>
              <w:pgNumType w:start="1"/>
              <w:cols w:space="708"/>
              <w:docGrid w:linePitch="360"/>
            </w:sectPr>
          </w:pPr>
        </w:p>
      </w:sdtContent>
    </w:sdt>
    <w:bookmarkStart w:id="5" w:name="_Hlk536636640" w:displacedByCustomXml="prev"/>
    <w:p w14:paraId="24227105" w14:textId="597245E3" w:rsidR="00C43F55" w:rsidRPr="00DB3996" w:rsidRDefault="00C43F55" w:rsidP="001444E8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bookmarkStart w:id="6" w:name="_Hlk77154916"/>
      <w:r w:rsidRPr="00DB3996">
        <w:rPr>
          <w:rFonts w:cs="Arial"/>
          <w:sz w:val="20"/>
          <w:szCs w:val="20"/>
          <w:u w:val="single"/>
        </w:rPr>
        <w:lastRenderedPageBreak/>
        <w:t>ZAWARTOŚĆ CZĘŚCI RYSUNKOWEJ:</w:t>
      </w:r>
    </w:p>
    <w:p w14:paraId="769ADDB6" w14:textId="1628E639" w:rsidR="005A3E82" w:rsidRPr="00DB3996" w:rsidRDefault="005A3E82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DB3996" w:rsidRPr="00DB3996" w14:paraId="5DBF9513" w14:textId="77777777" w:rsidTr="000764AA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9C39DD" w14:textId="77777777" w:rsidR="005A3E82" w:rsidRPr="00DB3996" w:rsidRDefault="005A3E82" w:rsidP="001444E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2649E49" w14:textId="77777777" w:rsidR="005A3E82" w:rsidRPr="00DB3996" w:rsidRDefault="005A3E82" w:rsidP="001444E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194FE8" w14:textId="77777777" w:rsidR="005A3E82" w:rsidRPr="00DB3996" w:rsidRDefault="005A3E82" w:rsidP="001444E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B1B34A5" w14:textId="77777777" w:rsidR="005A3E82" w:rsidRPr="00DB3996" w:rsidRDefault="005A3E82" w:rsidP="001444E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DB3996" w:rsidRPr="00DB3996" w14:paraId="5C88A0EE" w14:textId="77777777" w:rsidTr="000764AA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2592" w14:textId="6525885F" w:rsidR="00A04DB8" w:rsidRPr="00DB3996" w:rsidRDefault="00DB3996" w:rsidP="001444E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22A9" w14:textId="3514ECB9" w:rsidR="00A04DB8" w:rsidRPr="00DB3996" w:rsidRDefault="00A04DB8" w:rsidP="001444E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RZUT</w:t>
            </w:r>
            <w:r w:rsidR="00DB3996" w:rsidRPr="00DB3996">
              <w:rPr>
                <w:rFonts w:eastAsia="Times New Roman" w:cs="Arial"/>
                <w:sz w:val="20"/>
                <w:szCs w:val="20"/>
                <w:lang w:eastAsia="pl-PL"/>
              </w:rPr>
              <w:t xml:space="preserve"> PIWNICY – CZĘŚĆ 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A6B5" w14:textId="61B95671" w:rsidR="00A04DB8" w:rsidRPr="00DB3996" w:rsidRDefault="00A04DB8" w:rsidP="001444E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</w:t>
            </w:r>
            <w:r w:rsidR="00DB3996" w:rsidRPr="00DB3996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  <w:r w:rsidR="000764AA" w:rsidRPr="00DB3996">
              <w:rPr>
                <w:rFonts w:eastAsia="Times New Roman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243B" w14:textId="1044E2B9" w:rsidR="00A04DB8" w:rsidRPr="00DB3996" w:rsidRDefault="00A04DB8" w:rsidP="001444E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DB3996" w:rsidRPr="00DB3996" w14:paraId="7BD66D9F" w14:textId="77777777" w:rsidTr="000764AA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C006" w14:textId="4D28EA49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8F29" w14:textId="51D40F45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RZUT PIWNICY – CZĘŚĆ B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B770" w14:textId="26F4578A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2F96" w14:textId="385D72C8" w:rsidR="00DB3996" w:rsidRPr="00DB3996" w:rsidRDefault="00DB3996" w:rsidP="00DB3996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DB3996" w:rsidRPr="00DB3996" w14:paraId="0D287164" w14:textId="77777777" w:rsidTr="000764AA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9D58C" w14:textId="17C88172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0FA2" w14:textId="2B632958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ELEWACJE – LOKALIZACJA NISZ OKIENNYCH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A766" w14:textId="2E118D22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D3F6" w14:textId="1F2F3F29" w:rsidR="00DB3996" w:rsidRPr="00DB3996" w:rsidRDefault="00DB3996" w:rsidP="00DB3996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DB3996" w:rsidRPr="00DB3996" w14:paraId="67486C7E" w14:textId="77777777" w:rsidTr="000764AA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CC3D" w14:textId="77777777" w:rsidR="00DB3996" w:rsidRPr="00DB3996" w:rsidRDefault="00DB3996" w:rsidP="00DB3996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FC07" w14:textId="77777777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7768" w14:textId="77777777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829C" w14:textId="77777777" w:rsidR="00DB3996" w:rsidRPr="00DB3996" w:rsidRDefault="00DB3996" w:rsidP="00DB3996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3A14DC85" w14:textId="2B679884" w:rsidR="005A3E82" w:rsidRPr="00E6407E" w:rsidRDefault="005A3E82" w:rsidP="001444E8">
      <w:pPr>
        <w:spacing w:after="72" w:line="276" w:lineRule="auto"/>
        <w:jc w:val="both"/>
        <w:rPr>
          <w:rFonts w:cs="Arial"/>
          <w:color w:val="FF0000"/>
          <w:sz w:val="20"/>
          <w:szCs w:val="20"/>
        </w:rPr>
      </w:pPr>
    </w:p>
    <w:bookmarkEnd w:id="6"/>
    <w:p w14:paraId="4052C689" w14:textId="429753A8" w:rsidR="005A3E82" w:rsidRPr="00E6407E" w:rsidRDefault="005A3E82" w:rsidP="001444E8">
      <w:pPr>
        <w:spacing w:after="72" w:line="276" w:lineRule="auto"/>
        <w:jc w:val="both"/>
        <w:rPr>
          <w:rFonts w:cs="Arial"/>
          <w:color w:val="FF0000"/>
          <w:sz w:val="20"/>
          <w:szCs w:val="20"/>
        </w:rPr>
      </w:pPr>
    </w:p>
    <w:p w14:paraId="42711E5C" w14:textId="34D17E2D" w:rsidR="005A3E82" w:rsidRPr="00E6407E" w:rsidRDefault="005A3E82" w:rsidP="001444E8">
      <w:pPr>
        <w:spacing w:after="72" w:line="276" w:lineRule="auto"/>
        <w:jc w:val="both"/>
        <w:rPr>
          <w:rFonts w:cs="Arial"/>
          <w:color w:val="FF0000"/>
          <w:sz w:val="20"/>
          <w:szCs w:val="20"/>
        </w:rPr>
      </w:pPr>
    </w:p>
    <w:p w14:paraId="63E24FA6" w14:textId="535283A1" w:rsidR="0017413F" w:rsidRPr="00AE6861" w:rsidRDefault="0017413F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F909EBE" w14:textId="52D3B57B" w:rsidR="0017413F" w:rsidRPr="00AE6861" w:rsidRDefault="0017413F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EE61DFB" w14:textId="31BB4617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87CB013" w14:textId="1F151BA1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7D1C090" w14:textId="053F0F13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F31EC92" w14:textId="281FF77F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D66787C" w14:textId="4539F3AA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4591D4" w14:textId="57C435C2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D4F40E0" w14:textId="0804E52F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D8EC8E" w14:textId="6BBE1181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5B27A6C" w14:textId="29D60935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32C0276" w14:textId="61C197AE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AE4E5DF" w14:textId="378FC7CF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1F129E4" w14:textId="27CAD1B2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ADB72FB" w14:textId="69DA21A9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04A2D27" w14:textId="26886770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9F5067B" w14:textId="276F4CAB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3DD07B9" w14:textId="100DC994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BFADCA6" w14:textId="6689632C" w:rsidR="00373CA5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FAE8825" w14:textId="25A9C245" w:rsidR="00236AFE" w:rsidRDefault="00236AFE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C8E87D6" w14:textId="02FE147B" w:rsidR="00236AFE" w:rsidRDefault="00236AFE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8647059" w14:textId="7036F2FA" w:rsidR="00236AFE" w:rsidRDefault="00236AFE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7146034" w14:textId="77777777" w:rsidR="00236AFE" w:rsidRPr="00AE6861" w:rsidRDefault="00236AFE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0422F5C" w14:textId="448C2D34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0AEF08B" w14:textId="30020D76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9CB2EF9" w14:textId="18423348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EB60169" w14:textId="18498657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7B37C50" w14:textId="5D128283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A25C9A9" w14:textId="544CE3D2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4CCDE7C" w14:textId="02D83DA8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CC20F6D" w14:textId="62B3A529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0D40FA8" w14:textId="0182A258" w:rsidR="00373CA5" w:rsidRPr="00AE6861" w:rsidRDefault="00373CA5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690801D" w14:textId="7A90DCA6" w:rsidR="00AF6C74" w:rsidRDefault="00C43F55" w:rsidP="001444E8">
      <w:pPr>
        <w:pStyle w:val="Akapitzlist"/>
        <w:numPr>
          <w:ilvl w:val="0"/>
          <w:numId w:val="12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bookmarkStart w:id="7" w:name="_Hlk77154996"/>
      <w:bookmarkStart w:id="8" w:name="_Toc850436"/>
      <w:r w:rsidRPr="00AE6861">
        <w:rPr>
          <w:rFonts w:cs="Arial"/>
          <w:b/>
          <w:bCs/>
          <w:sz w:val="20"/>
          <w:szCs w:val="20"/>
        </w:rPr>
        <w:t>CZĘŚĆ OPISOWA</w:t>
      </w:r>
    </w:p>
    <w:p w14:paraId="226DC40B" w14:textId="77777777" w:rsidR="00B14EED" w:rsidRPr="00AE6861" w:rsidRDefault="00B14EED" w:rsidP="00B14EED">
      <w:pPr>
        <w:pStyle w:val="Akapitzlist"/>
        <w:spacing w:after="72" w:line="276" w:lineRule="auto"/>
        <w:ind w:left="1080"/>
        <w:jc w:val="both"/>
        <w:rPr>
          <w:rFonts w:cs="Arial"/>
          <w:b/>
          <w:bCs/>
          <w:sz w:val="20"/>
          <w:szCs w:val="20"/>
        </w:rPr>
      </w:pPr>
    </w:p>
    <w:p w14:paraId="108FB2FA" w14:textId="08154E80" w:rsidR="00AF6C74" w:rsidRPr="00AE6861" w:rsidRDefault="00AF6C74" w:rsidP="001444E8">
      <w:pPr>
        <w:pStyle w:val="Nagwek1"/>
        <w:keepLines/>
        <w:numPr>
          <w:ilvl w:val="0"/>
          <w:numId w:val="3"/>
        </w:numPr>
        <w:tabs>
          <w:tab w:val="num" w:pos="984"/>
        </w:tabs>
        <w:spacing w:after="72" w:line="276" w:lineRule="auto"/>
        <w:ind w:left="984" w:hanging="340"/>
        <w:jc w:val="both"/>
        <w:rPr>
          <w:rFonts w:cs="Arial"/>
          <w:sz w:val="20"/>
          <w:szCs w:val="20"/>
        </w:rPr>
      </w:pPr>
      <w:bookmarkStart w:id="9" w:name="_Toc75953416"/>
      <w:bookmarkStart w:id="10" w:name="_Toc77152365"/>
      <w:bookmarkStart w:id="11" w:name="_Toc82070106"/>
      <w:bookmarkStart w:id="12" w:name="_Hlk43120128"/>
      <w:r w:rsidRPr="00AE6861">
        <w:rPr>
          <w:rFonts w:cs="Arial"/>
          <w:sz w:val="20"/>
          <w:szCs w:val="20"/>
        </w:rPr>
        <w:t xml:space="preserve">Opis </w:t>
      </w:r>
      <w:r w:rsidR="005B34E1" w:rsidRPr="00AE6861">
        <w:rPr>
          <w:rFonts w:cs="Arial"/>
          <w:sz w:val="20"/>
          <w:szCs w:val="20"/>
        </w:rPr>
        <w:t>t</w:t>
      </w:r>
      <w:r w:rsidRPr="00AE6861">
        <w:rPr>
          <w:rFonts w:cs="Arial"/>
          <w:sz w:val="20"/>
          <w:szCs w:val="20"/>
        </w:rPr>
        <w:t>echniczny</w:t>
      </w:r>
      <w:bookmarkEnd w:id="9"/>
      <w:bookmarkEnd w:id="10"/>
      <w:bookmarkEnd w:id="11"/>
    </w:p>
    <w:bookmarkEnd w:id="7"/>
    <w:bookmarkEnd w:id="12"/>
    <w:p w14:paraId="73D1DD82" w14:textId="77777777" w:rsidR="00AF6C74" w:rsidRPr="00AE6861" w:rsidRDefault="00AF6C74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52BC960" w14:textId="7E831833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bookmarkStart w:id="13" w:name="_Toc75953417"/>
      <w:bookmarkStart w:id="14" w:name="_Toc77152366"/>
      <w:bookmarkStart w:id="15" w:name="_Toc82070107"/>
      <w:bookmarkStart w:id="16" w:name="_Hlk43120260"/>
      <w:r w:rsidRPr="00AE6861">
        <w:rPr>
          <w:sz w:val="20"/>
          <w:szCs w:val="20"/>
        </w:rPr>
        <w:t>Charakterystyka przedsięwzięcia, zakres prac</w:t>
      </w:r>
      <w:bookmarkEnd w:id="13"/>
      <w:bookmarkEnd w:id="14"/>
      <w:bookmarkEnd w:id="15"/>
    </w:p>
    <w:p w14:paraId="09E01AC6" w14:textId="5B6B6F5A" w:rsidR="00860806" w:rsidRPr="00AE6861" w:rsidRDefault="00860806" w:rsidP="001444E8">
      <w:pPr>
        <w:spacing w:after="72" w:line="276" w:lineRule="auto"/>
        <w:ind w:firstLine="708"/>
        <w:jc w:val="both"/>
        <w:rPr>
          <w:rFonts w:cs="Arial"/>
          <w:sz w:val="20"/>
          <w:szCs w:val="20"/>
          <w:u w:val="single"/>
        </w:rPr>
      </w:pPr>
      <w:bookmarkStart w:id="17" w:name="_Toc75953418"/>
      <w:bookmarkEnd w:id="16"/>
      <w:r w:rsidRPr="00AE6861">
        <w:rPr>
          <w:rFonts w:cs="Arial"/>
          <w:sz w:val="20"/>
          <w:szCs w:val="20"/>
          <w:u w:val="single"/>
        </w:rPr>
        <w:t>Charakterystyka przedsięwzięcia</w:t>
      </w:r>
    </w:p>
    <w:p w14:paraId="0BFBFEA8" w14:textId="197BFEC0" w:rsidR="0081251E" w:rsidRPr="00AE6861" w:rsidRDefault="0081251E" w:rsidP="00F625E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Projektuje się</w:t>
      </w:r>
      <w:r w:rsidR="008A6ADF">
        <w:rPr>
          <w:rFonts w:cs="Arial"/>
          <w:sz w:val="20"/>
          <w:szCs w:val="20"/>
        </w:rPr>
        <w:t xml:space="preserve"> </w:t>
      </w:r>
      <w:r w:rsidR="008A6ADF" w:rsidRPr="008A6ADF">
        <w:rPr>
          <w:rFonts w:cs="Arial"/>
          <w:sz w:val="20"/>
          <w:szCs w:val="20"/>
        </w:rPr>
        <w:t>przebudow</w:t>
      </w:r>
      <w:r w:rsidR="008A6ADF">
        <w:rPr>
          <w:rFonts w:cs="Arial"/>
          <w:sz w:val="20"/>
          <w:szCs w:val="20"/>
        </w:rPr>
        <w:t>ę</w:t>
      </w:r>
      <w:r w:rsidR="008A6ADF" w:rsidRPr="008A6ADF">
        <w:rPr>
          <w:rFonts w:cs="Arial"/>
          <w:sz w:val="20"/>
          <w:szCs w:val="20"/>
        </w:rPr>
        <w:t xml:space="preserve"> ścian zewnętrzn</w:t>
      </w:r>
      <w:r w:rsidR="00E6407E">
        <w:rPr>
          <w:rFonts w:cs="Arial"/>
          <w:sz w:val="20"/>
          <w:szCs w:val="20"/>
        </w:rPr>
        <w:t>ych</w:t>
      </w:r>
      <w:r w:rsidR="008A6ADF" w:rsidRPr="008A6ADF">
        <w:rPr>
          <w:rFonts w:cs="Arial"/>
          <w:sz w:val="20"/>
          <w:szCs w:val="20"/>
        </w:rPr>
        <w:t xml:space="preserve"> </w:t>
      </w:r>
      <w:r w:rsidR="008A6ADF">
        <w:rPr>
          <w:rFonts w:cs="Arial"/>
          <w:sz w:val="20"/>
          <w:szCs w:val="20"/>
        </w:rPr>
        <w:t>w zakresie</w:t>
      </w:r>
      <w:r w:rsidR="008A6ADF" w:rsidRPr="008A6ADF">
        <w:rPr>
          <w:rFonts w:cs="Arial"/>
          <w:sz w:val="20"/>
          <w:szCs w:val="20"/>
        </w:rPr>
        <w:t xml:space="preserve"> </w:t>
      </w:r>
      <w:r w:rsidR="00E6407E">
        <w:rPr>
          <w:rFonts w:eastAsia="Times New Roman" w:cs="Arial"/>
          <w:sz w:val="20"/>
          <w:szCs w:val="20"/>
          <w:lang w:eastAsia="pl-PL"/>
        </w:rPr>
        <w:t>wykonania</w:t>
      </w:r>
      <w:r w:rsidR="001435C5" w:rsidRPr="00EA0AE4">
        <w:rPr>
          <w:rFonts w:eastAsia="Times New Roman" w:cs="Arial"/>
          <w:sz w:val="20"/>
          <w:szCs w:val="20"/>
          <w:lang w:eastAsia="pl-PL"/>
        </w:rPr>
        <w:t xml:space="preserve"> </w:t>
      </w:r>
      <w:r w:rsidR="008A6ADF" w:rsidRPr="008A6ADF">
        <w:rPr>
          <w:rFonts w:cs="Arial"/>
          <w:sz w:val="20"/>
          <w:szCs w:val="20"/>
        </w:rPr>
        <w:t>otwor</w:t>
      </w:r>
      <w:r w:rsidR="00E6407E">
        <w:rPr>
          <w:rFonts w:cs="Arial"/>
          <w:sz w:val="20"/>
          <w:szCs w:val="20"/>
        </w:rPr>
        <w:t>ów</w:t>
      </w:r>
      <w:r w:rsidR="008A6ADF" w:rsidRPr="008A6ADF">
        <w:rPr>
          <w:rFonts w:cs="Arial"/>
          <w:sz w:val="20"/>
          <w:szCs w:val="20"/>
        </w:rPr>
        <w:t xml:space="preserve"> </w:t>
      </w:r>
      <w:r w:rsidR="00E6407E">
        <w:rPr>
          <w:rFonts w:cs="Arial"/>
          <w:sz w:val="20"/>
          <w:szCs w:val="20"/>
        </w:rPr>
        <w:t>okiennych</w:t>
      </w:r>
      <w:r w:rsidR="008A6ADF" w:rsidRPr="008A6ADF">
        <w:rPr>
          <w:rFonts w:cs="Arial"/>
          <w:sz w:val="20"/>
          <w:szCs w:val="20"/>
        </w:rPr>
        <w:t xml:space="preserve"> w budynku </w:t>
      </w:r>
      <w:r w:rsidR="00E6407E">
        <w:rPr>
          <w:rFonts w:cs="Arial"/>
          <w:sz w:val="20"/>
          <w:szCs w:val="20"/>
        </w:rPr>
        <w:t xml:space="preserve">placówki badawczej przy ul. </w:t>
      </w:r>
      <w:proofErr w:type="spellStart"/>
      <w:r w:rsidR="00E6407E">
        <w:rPr>
          <w:rFonts w:cs="Arial"/>
          <w:sz w:val="20"/>
          <w:szCs w:val="20"/>
        </w:rPr>
        <w:t>Sołtana</w:t>
      </w:r>
      <w:proofErr w:type="spellEnd"/>
      <w:r w:rsidR="00E6407E">
        <w:rPr>
          <w:rFonts w:cs="Arial"/>
          <w:sz w:val="20"/>
          <w:szCs w:val="20"/>
        </w:rPr>
        <w:t xml:space="preserve"> 7 w Otwocku.</w:t>
      </w:r>
    </w:p>
    <w:p w14:paraId="47B22832" w14:textId="637AD7CF" w:rsidR="00860806" w:rsidRPr="00AE6861" w:rsidRDefault="00860806" w:rsidP="001444E8">
      <w:pPr>
        <w:spacing w:after="72" w:line="276" w:lineRule="auto"/>
        <w:ind w:firstLine="708"/>
        <w:jc w:val="both"/>
        <w:rPr>
          <w:rFonts w:cs="Arial"/>
          <w:sz w:val="20"/>
          <w:szCs w:val="20"/>
          <w:u w:val="single"/>
        </w:rPr>
      </w:pPr>
      <w:r w:rsidRPr="00AE6861">
        <w:rPr>
          <w:rFonts w:cs="Arial"/>
          <w:sz w:val="20"/>
          <w:szCs w:val="20"/>
          <w:u w:val="single"/>
        </w:rPr>
        <w:t>Zakres prac</w:t>
      </w:r>
      <w:r w:rsidR="00250526" w:rsidRPr="00AE6861">
        <w:rPr>
          <w:rFonts w:cs="Arial"/>
          <w:sz w:val="20"/>
          <w:szCs w:val="20"/>
          <w:u w:val="single"/>
        </w:rPr>
        <w:t xml:space="preserve"> w ramach projektowanej przebudowy</w:t>
      </w:r>
      <w:r w:rsidR="001F0F9B" w:rsidRPr="00AE6861">
        <w:rPr>
          <w:rFonts w:cs="Arial"/>
          <w:sz w:val="20"/>
          <w:szCs w:val="20"/>
          <w:u w:val="single"/>
        </w:rPr>
        <w:t>:</w:t>
      </w:r>
    </w:p>
    <w:p w14:paraId="1468BAF2" w14:textId="77777777" w:rsidR="00E6407E" w:rsidRDefault="008A6ADF" w:rsidP="00E6407E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 w:rsidRPr="008A6ADF">
        <w:rPr>
          <w:rFonts w:eastAsia="Times New Roman" w:cs="Arial"/>
          <w:sz w:val="20"/>
          <w:szCs w:val="20"/>
          <w:lang w:eastAsia="pl-PL"/>
        </w:rPr>
        <w:t>- rozbiórka fragment</w:t>
      </w:r>
      <w:r w:rsidR="00E6407E">
        <w:rPr>
          <w:rFonts w:eastAsia="Times New Roman" w:cs="Arial"/>
          <w:sz w:val="20"/>
          <w:szCs w:val="20"/>
          <w:lang w:eastAsia="pl-PL"/>
        </w:rPr>
        <w:t>ów ścian zewnętrznych pod projektowane otwory okienne,</w:t>
      </w:r>
      <w:r w:rsidR="00E6407E" w:rsidRPr="00E6407E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76305549" w14:textId="76A2D7AB" w:rsidR="00E6407E" w:rsidRDefault="00E6407E" w:rsidP="00E6407E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 w:rsidRPr="008A6ADF">
        <w:rPr>
          <w:rFonts w:eastAsia="Times New Roman" w:cs="Arial"/>
          <w:sz w:val="20"/>
          <w:szCs w:val="20"/>
          <w:lang w:eastAsia="pl-PL"/>
        </w:rPr>
        <w:t>- montaż nadproż</w:t>
      </w:r>
      <w:r>
        <w:rPr>
          <w:rFonts w:eastAsia="Times New Roman" w:cs="Arial"/>
          <w:sz w:val="20"/>
          <w:szCs w:val="20"/>
          <w:lang w:eastAsia="pl-PL"/>
        </w:rPr>
        <w:t>y</w:t>
      </w:r>
      <w:r w:rsidRPr="008A6ADF">
        <w:rPr>
          <w:rFonts w:eastAsia="Times New Roman" w:cs="Arial"/>
          <w:sz w:val="20"/>
          <w:szCs w:val="20"/>
          <w:lang w:eastAsia="pl-PL"/>
        </w:rPr>
        <w:t xml:space="preserve"> z belek stalowych – ceowniki skręcone prętami gwintowanymi,</w:t>
      </w:r>
    </w:p>
    <w:p w14:paraId="7AAA321B" w14:textId="7B70C1A9" w:rsidR="00E6407E" w:rsidRDefault="00E6407E" w:rsidP="008A6ADF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wykonanie nisz okiennych przy projektowanych oknach,</w:t>
      </w:r>
    </w:p>
    <w:p w14:paraId="46AED175" w14:textId="77777777" w:rsidR="00E6407E" w:rsidRDefault="00E6407E" w:rsidP="00E6407E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- wykonanie izolacji pionowej ścian zewnętrznych podlegających przebudowie,</w:t>
      </w:r>
    </w:p>
    <w:p w14:paraId="116572CB" w14:textId="77777777" w:rsidR="00E6407E" w:rsidRDefault="00E6407E" w:rsidP="00E6407E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 w:rsidRPr="008A6ADF">
        <w:rPr>
          <w:rFonts w:eastAsia="Times New Roman" w:cs="Arial"/>
          <w:sz w:val="20"/>
          <w:szCs w:val="20"/>
          <w:lang w:eastAsia="pl-PL"/>
        </w:rPr>
        <w:t>- rozbiórka fragment</w:t>
      </w:r>
      <w:r>
        <w:rPr>
          <w:rFonts w:eastAsia="Times New Roman" w:cs="Arial"/>
          <w:sz w:val="20"/>
          <w:szCs w:val="20"/>
          <w:lang w:eastAsia="pl-PL"/>
        </w:rPr>
        <w:t>ów ścian wewnętrznych pod projektowane otwory drzwiowe,</w:t>
      </w:r>
    </w:p>
    <w:p w14:paraId="22045221" w14:textId="77777777" w:rsidR="008A6ADF" w:rsidRPr="008A6ADF" w:rsidRDefault="008A6ADF" w:rsidP="008A6ADF">
      <w:pPr>
        <w:spacing w:before="0" w:afterLines="0" w:line="360" w:lineRule="auto"/>
        <w:ind w:left="709"/>
        <w:jc w:val="both"/>
        <w:rPr>
          <w:rFonts w:eastAsia="Times New Roman" w:cs="Arial"/>
          <w:sz w:val="20"/>
          <w:szCs w:val="20"/>
          <w:lang w:eastAsia="pl-PL"/>
        </w:rPr>
      </w:pPr>
      <w:r w:rsidRPr="008A6ADF">
        <w:rPr>
          <w:rFonts w:eastAsia="Times New Roman" w:cs="Arial"/>
          <w:sz w:val="20"/>
          <w:szCs w:val="20"/>
          <w:lang w:eastAsia="pl-PL"/>
        </w:rPr>
        <w:t>- prace wykończeniowe.</w:t>
      </w:r>
    </w:p>
    <w:p w14:paraId="1F16A6DC" w14:textId="77777777" w:rsidR="00A054ED" w:rsidRPr="00AE6861" w:rsidRDefault="00A054ED" w:rsidP="001444E8">
      <w:pPr>
        <w:spacing w:after="72" w:line="276" w:lineRule="auto"/>
        <w:rPr>
          <w:sz w:val="20"/>
          <w:szCs w:val="20"/>
        </w:rPr>
      </w:pPr>
    </w:p>
    <w:p w14:paraId="7CE3AE08" w14:textId="157BB5DC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bookmarkStart w:id="18" w:name="_Toc77152367"/>
      <w:bookmarkStart w:id="19" w:name="_Toc82070108"/>
      <w:r w:rsidRPr="00AE6861">
        <w:rPr>
          <w:sz w:val="20"/>
          <w:szCs w:val="20"/>
        </w:rPr>
        <w:t>Rodzaj i kategoria obiektu budowlanego</w:t>
      </w:r>
      <w:bookmarkEnd w:id="17"/>
      <w:bookmarkEnd w:id="18"/>
      <w:bookmarkEnd w:id="19"/>
    </w:p>
    <w:p w14:paraId="45986417" w14:textId="16E7892A" w:rsidR="00AF6C74" w:rsidRPr="00D43E13" w:rsidRDefault="000764AA" w:rsidP="00D43E13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D43E13">
        <w:rPr>
          <w:rFonts w:cs="Arial"/>
          <w:sz w:val="20"/>
          <w:szCs w:val="20"/>
        </w:rPr>
        <w:t xml:space="preserve">Przedmiotowy budynek jest </w:t>
      </w:r>
      <w:r w:rsidR="008A6ADF" w:rsidRPr="00D43E13">
        <w:rPr>
          <w:rFonts w:cs="Arial"/>
          <w:sz w:val="20"/>
          <w:szCs w:val="20"/>
        </w:rPr>
        <w:t xml:space="preserve">budynkiem </w:t>
      </w:r>
      <w:r w:rsidR="00F071EC">
        <w:rPr>
          <w:rFonts w:cs="Arial"/>
          <w:sz w:val="20"/>
          <w:szCs w:val="20"/>
        </w:rPr>
        <w:t>placówki badawczej.</w:t>
      </w:r>
      <w:r w:rsidRPr="00D43E13">
        <w:rPr>
          <w:rFonts w:cs="Arial"/>
          <w:sz w:val="20"/>
          <w:szCs w:val="20"/>
        </w:rPr>
        <w:t xml:space="preserve"> </w:t>
      </w:r>
    </w:p>
    <w:p w14:paraId="79062842" w14:textId="4B85DF9B" w:rsidR="000764AA" w:rsidRPr="00D43E13" w:rsidRDefault="000764AA" w:rsidP="00D43E13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D43E13">
        <w:rPr>
          <w:rFonts w:cs="Arial"/>
          <w:sz w:val="20"/>
          <w:szCs w:val="20"/>
        </w:rPr>
        <w:t>Kategoria obiektu budowlanego: I</w:t>
      </w:r>
      <w:r w:rsidR="00F071EC">
        <w:rPr>
          <w:rFonts w:cs="Arial"/>
          <w:sz w:val="20"/>
          <w:szCs w:val="20"/>
        </w:rPr>
        <w:t>X</w:t>
      </w:r>
      <w:r w:rsidRPr="00D43E13">
        <w:rPr>
          <w:rFonts w:cs="Arial"/>
          <w:sz w:val="20"/>
          <w:szCs w:val="20"/>
        </w:rPr>
        <w:t xml:space="preserve">. </w:t>
      </w:r>
    </w:p>
    <w:p w14:paraId="02449183" w14:textId="77777777" w:rsidR="00AF6C74" w:rsidRPr="00AE6861" w:rsidRDefault="00AF6C74" w:rsidP="001444E8">
      <w:pPr>
        <w:pStyle w:val="Akapitzlist"/>
        <w:spacing w:after="72" w:line="276" w:lineRule="auto"/>
        <w:jc w:val="both"/>
        <w:rPr>
          <w:rFonts w:cs="Arial"/>
          <w:sz w:val="20"/>
          <w:szCs w:val="20"/>
        </w:rPr>
      </w:pPr>
    </w:p>
    <w:p w14:paraId="1B8F0930" w14:textId="77777777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bookmarkStart w:id="20" w:name="_Toc850408"/>
      <w:bookmarkStart w:id="21" w:name="_Toc75953419"/>
      <w:bookmarkStart w:id="22" w:name="_Toc77152368"/>
      <w:bookmarkStart w:id="23" w:name="_Toc82070109"/>
      <w:r w:rsidRPr="00AE6861">
        <w:rPr>
          <w:sz w:val="20"/>
          <w:szCs w:val="20"/>
        </w:rPr>
        <w:t>Przeznaczenie i </w:t>
      </w:r>
      <w:bookmarkEnd w:id="20"/>
      <w:r w:rsidRPr="00AE6861">
        <w:rPr>
          <w:sz w:val="20"/>
          <w:szCs w:val="20"/>
        </w:rPr>
        <w:t>program użytkowy</w:t>
      </w:r>
      <w:bookmarkEnd w:id="21"/>
      <w:bookmarkEnd w:id="22"/>
      <w:bookmarkEnd w:id="23"/>
    </w:p>
    <w:p w14:paraId="321E5A11" w14:textId="616C0C60" w:rsidR="007C3826" w:rsidRDefault="00F625EA" w:rsidP="001444E8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bookmarkStart w:id="24" w:name="_Toc75953317"/>
      <w:bookmarkStart w:id="25" w:name="_Toc75953420"/>
      <w:bookmarkStart w:id="26" w:name="_Hlk77150861"/>
      <w:bookmarkEnd w:id="24"/>
      <w:bookmarkEnd w:id="25"/>
      <w:r w:rsidRPr="00AE6861">
        <w:rPr>
          <w:rFonts w:cs="Arial"/>
          <w:sz w:val="20"/>
          <w:szCs w:val="20"/>
        </w:rPr>
        <w:t>Przeznaczenie obiektu oraz program użytkowy bez zmian.</w:t>
      </w:r>
    </w:p>
    <w:p w14:paraId="0923A6A8" w14:textId="77777777" w:rsidR="008A6ADF" w:rsidRPr="00AE6861" w:rsidRDefault="008A6ADF" w:rsidP="001444E8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</w:p>
    <w:p w14:paraId="40AABE11" w14:textId="77777777" w:rsidR="00AF6C74" w:rsidRPr="00AE6861" w:rsidRDefault="00AF6C74" w:rsidP="001444E8">
      <w:pPr>
        <w:keepNext/>
        <w:keepLines/>
        <w:spacing w:before="40" w:after="72" w:line="276" w:lineRule="auto"/>
        <w:jc w:val="both"/>
        <w:outlineLvl w:val="2"/>
        <w:rPr>
          <w:rFonts w:eastAsiaTheme="majorEastAsia" w:cs="Arial"/>
          <w:b/>
          <w:vanish/>
          <w:sz w:val="20"/>
          <w:szCs w:val="20"/>
        </w:rPr>
      </w:pPr>
      <w:bookmarkStart w:id="27" w:name="_Toc75953318"/>
      <w:bookmarkStart w:id="28" w:name="_Toc75953421"/>
      <w:bookmarkStart w:id="29" w:name="_Toc75953319"/>
      <w:bookmarkStart w:id="30" w:name="_Toc75953422"/>
      <w:bookmarkEnd w:id="26"/>
      <w:bookmarkEnd w:id="27"/>
      <w:bookmarkEnd w:id="28"/>
      <w:bookmarkEnd w:id="29"/>
      <w:bookmarkEnd w:id="30"/>
    </w:p>
    <w:p w14:paraId="714A5D1A" w14:textId="77777777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r w:rsidRPr="00AE6861">
        <w:rPr>
          <w:sz w:val="20"/>
          <w:szCs w:val="20"/>
        </w:rPr>
        <w:t xml:space="preserve"> </w:t>
      </w:r>
      <w:bookmarkStart w:id="31" w:name="_Toc75953423"/>
      <w:bookmarkStart w:id="32" w:name="_Toc77152369"/>
      <w:bookmarkStart w:id="33" w:name="_Toc82070110"/>
      <w:r w:rsidRPr="00AE6861">
        <w:rPr>
          <w:sz w:val="20"/>
          <w:szCs w:val="20"/>
        </w:rPr>
        <w:t>Układ przestrzenny</w:t>
      </w:r>
      <w:bookmarkEnd w:id="31"/>
      <w:bookmarkEnd w:id="32"/>
      <w:bookmarkEnd w:id="33"/>
    </w:p>
    <w:p w14:paraId="4CE2A0DC" w14:textId="77777777" w:rsidR="00AF6C74" w:rsidRPr="00AE6861" w:rsidRDefault="00AF6C74" w:rsidP="001444E8">
      <w:pPr>
        <w:spacing w:after="72" w:line="276" w:lineRule="auto"/>
        <w:rPr>
          <w:sz w:val="20"/>
          <w:szCs w:val="20"/>
        </w:rPr>
      </w:pPr>
    </w:p>
    <w:p w14:paraId="26B0AC35" w14:textId="3DDCC90A" w:rsidR="006E6B9C" w:rsidRPr="00AE6861" w:rsidRDefault="00AF6C74" w:rsidP="001444E8">
      <w:pPr>
        <w:pStyle w:val="Nagwek3"/>
        <w:numPr>
          <w:ilvl w:val="2"/>
          <w:numId w:val="13"/>
        </w:numPr>
        <w:spacing w:line="276" w:lineRule="auto"/>
        <w:rPr>
          <w:sz w:val="20"/>
          <w:szCs w:val="20"/>
        </w:rPr>
      </w:pPr>
      <w:bookmarkStart w:id="34" w:name="_Toc75953424"/>
      <w:bookmarkStart w:id="35" w:name="_Toc77152370"/>
      <w:bookmarkStart w:id="36" w:name="_Toc82070111"/>
      <w:r w:rsidRPr="00AE6861">
        <w:rPr>
          <w:sz w:val="20"/>
          <w:szCs w:val="20"/>
        </w:rPr>
        <w:t xml:space="preserve">Forma </w:t>
      </w:r>
      <w:r w:rsidR="00FE0C06" w:rsidRPr="00AE6861">
        <w:rPr>
          <w:sz w:val="20"/>
          <w:szCs w:val="20"/>
        </w:rPr>
        <w:t>a</w:t>
      </w:r>
      <w:r w:rsidRPr="00AE6861">
        <w:rPr>
          <w:sz w:val="20"/>
          <w:szCs w:val="20"/>
        </w:rPr>
        <w:t>rchitektoniczna</w:t>
      </w:r>
      <w:bookmarkEnd w:id="34"/>
      <w:bookmarkEnd w:id="35"/>
      <w:bookmarkEnd w:id="36"/>
      <w:r w:rsidRPr="00AE6861">
        <w:rPr>
          <w:sz w:val="20"/>
          <w:szCs w:val="20"/>
        </w:rPr>
        <w:tab/>
      </w:r>
    </w:p>
    <w:p w14:paraId="4DE41545" w14:textId="6E8C1C12" w:rsidR="008A6ADF" w:rsidRPr="008A6ADF" w:rsidRDefault="00011FC7" w:rsidP="008A6ADF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Budynek placówki badawczej</w:t>
      </w:r>
      <w:r w:rsidR="008A6ADF" w:rsidRPr="008A6ADF">
        <w:rPr>
          <w:rFonts w:cs="Arial"/>
          <w:sz w:val="20"/>
          <w:szCs w:val="20"/>
        </w:rPr>
        <w:t xml:space="preserve"> o nieregularnym kształcie w planie. Posiada </w:t>
      </w:r>
      <w:r>
        <w:rPr>
          <w:rFonts w:cs="Arial"/>
          <w:sz w:val="20"/>
          <w:szCs w:val="20"/>
        </w:rPr>
        <w:t>dwie</w:t>
      </w:r>
      <w:r w:rsidR="008A6ADF" w:rsidRPr="008A6ADF">
        <w:rPr>
          <w:rFonts w:cs="Arial"/>
          <w:sz w:val="20"/>
          <w:szCs w:val="20"/>
        </w:rPr>
        <w:t xml:space="preserve"> kondygnacj</w:t>
      </w:r>
      <w:r>
        <w:rPr>
          <w:rFonts w:cs="Arial"/>
          <w:sz w:val="20"/>
          <w:szCs w:val="20"/>
        </w:rPr>
        <w:t>e</w:t>
      </w:r>
      <w:r w:rsidR="008A6ADF" w:rsidRPr="008A6ADF">
        <w:rPr>
          <w:rFonts w:cs="Arial"/>
          <w:sz w:val="20"/>
          <w:szCs w:val="20"/>
        </w:rPr>
        <w:t xml:space="preserve"> na</w:t>
      </w:r>
      <w:r w:rsidR="00926AC4">
        <w:rPr>
          <w:rFonts w:cs="Arial"/>
          <w:sz w:val="20"/>
          <w:szCs w:val="20"/>
        </w:rPr>
        <w:t>d</w:t>
      </w:r>
      <w:r w:rsidR="008A6ADF" w:rsidRPr="008A6ADF">
        <w:rPr>
          <w:rFonts w:cs="Arial"/>
          <w:sz w:val="20"/>
          <w:szCs w:val="20"/>
        </w:rPr>
        <w:t>ziemn</w:t>
      </w:r>
      <w:r>
        <w:rPr>
          <w:rFonts w:cs="Arial"/>
          <w:sz w:val="20"/>
          <w:szCs w:val="20"/>
        </w:rPr>
        <w:t>e</w:t>
      </w:r>
      <w:r w:rsidR="008A6ADF" w:rsidRPr="008A6A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oraz jest</w:t>
      </w:r>
      <w:r w:rsidR="008A6ADF" w:rsidRPr="008A6ADF">
        <w:rPr>
          <w:rFonts w:cs="Arial"/>
          <w:sz w:val="20"/>
          <w:szCs w:val="20"/>
        </w:rPr>
        <w:t xml:space="preserve"> podpiwnicz</w:t>
      </w:r>
      <w:r>
        <w:rPr>
          <w:rFonts w:cs="Arial"/>
          <w:sz w:val="20"/>
          <w:szCs w:val="20"/>
        </w:rPr>
        <w:t>o</w:t>
      </w:r>
      <w:r w:rsidR="008A6ADF" w:rsidRPr="008A6ADF">
        <w:rPr>
          <w:rFonts w:cs="Arial"/>
          <w:sz w:val="20"/>
          <w:szCs w:val="20"/>
        </w:rPr>
        <w:t>n</w:t>
      </w:r>
      <w:r>
        <w:rPr>
          <w:rFonts w:cs="Arial"/>
          <w:sz w:val="20"/>
          <w:szCs w:val="20"/>
        </w:rPr>
        <w:t>y</w:t>
      </w:r>
      <w:r w:rsidR="008A6ADF" w:rsidRPr="008A6ADF">
        <w:rPr>
          <w:rFonts w:cs="Arial"/>
          <w:sz w:val="20"/>
          <w:szCs w:val="20"/>
        </w:rPr>
        <w:t xml:space="preserve">. Budynek wolnostojący, </w:t>
      </w:r>
      <w:r>
        <w:rPr>
          <w:rFonts w:cs="Arial"/>
          <w:sz w:val="20"/>
          <w:szCs w:val="20"/>
        </w:rPr>
        <w:t>będący częścią kompleksu</w:t>
      </w:r>
      <w:r w:rsidRPr="00011FC7">
        <w:rPr>
          <w:sz w:val="20"/>
          <w:szCs w:val="20"/>
          <w:lang w:bidi="hi-IN"/>
        </w:rPr>
        <w:t xml:space="preserve"> </w:t>
      </w:r>
      <w:r w:rsidRPr="00B7516F">
        <w:rPr>
          <w:sz w:val="20"/>
          <w:szCs w:val="20"/>
          <w:lang w:bidi="hi-IN"/>
        </w:rPr>
        <w:t>Narodowego Centrum Badań Jądrowych</w:t>
      </w:r>
      <w:r w:rsidR="0088274A">
        <w:rPr>
          <w:sz w:val="20"/>
          <w:szCs w:val="20"/>
          <w:lang w:bidi="hi-IN"/>
        </w:rPr>
        <w:t>.</w:t>
      </w:r>
      <w:r w:rsidRPr="008A6ADF">
        <w:rPr>
          <w:rFonts w:cs="Arial"/>
          <w:sz w:val="20"/>
          <w:szCs w:val="20"/>
        </w:rPr>
        <w:t xml:space="preserve"> </w:t>
      </w:r>
      <w:r w:rsidR="0088274A">
        <w:rPr>
          <w:rFonts w:cs="Arial"/>
          <w:sz w:val="20"/>
          <w:szCs w:val="20"/>
        </w:rPr>
        <w:t>W</w:t>
      </w:r>
      <w:r w:rsidR="008A6ADF" w:rsidRPr="008A6ADF">
        <w:rPr>
          <w:rFonts w:cs="Arial"/>
          <w:sz w:val="20"/>
          <w:szCs w:val="20"/>
        </w:rPr>
        <w:t>ykonany w technologii tradycyjnej</w:t>
      </w:r>
      <w:r w:rsidR="0088274A">
        <w:rPr>
          <w:rFonts w:cs="Arial"/>
          <w:sz w:val="20"/>
          <w:szCs w:val="20"/>
        </w:rPr>
        <w:t>, d</w:t>
      </w:r>
      <w:r w:rsidR="008A6ADF" w:rsidRPr="008A6ADF">
        <w:rPr>
          <w:rFonts w:cs="Arial"/>
          <w:sz w:val="20"/>
          <w:szCs w:val="20"/>
        </w:rPr>
        <w:t xml:space="preserve">ach </w:t>
      </w:r>
      <w:r w:rsidR="0088274A">
        <w:rPr>
          <w:rFonts w:cs="Arial"/>
          <w:sz w:val="20"/>
          <w:szCs w:val="20"/>
        </w:rPr>
        <w:t>płaski</w:t>
      </w:r>
      <w:r w:rsidR="008A6ADF" w:rsidRPr="008A6ADF">
        <w:rPr>
          <w:rFonts w:cs="Arial"/>
          <w:sz w:val="20"/>
          <w:szCs w:val="20"/>
        </w:rPr>
        <w:t xml:space="preserve"> kryty </w:t>
      </w:r>
      <w:r w:rsidR="0088274A">
        <w:rPr>
          <w:rFonts w:cs="Arial"/>
          <w:sz w:val="20"/>
          <w:szCs w:val="20"/>
        </w:rPr>
        <w:t>papą</w:t>
      </w:r>
      <w:r w:rsidR="008A6ADF" w:rsidRPr="008A6ADF">
        <w:rPr>
          <w:rFonts w:cs="Arial"/>
          <w:sz w:val="20"/>
          <w:szCs w:val="20"/>
        </w:rPr>
        <w:t xml:space="preserve">, stolarka okienna i drzwiowa </w:t>
      </w:r>
      <w:r w:rsidR="0088274A">
        <w:rPr>
          <w:rFonts w:cs="Arial"/>
          <w:sz w:val="20"/>
          <w:szCs w:val="20"/>
        </w:rPr>
        <w:t>z PVC</w:t>
      </w:r>
      <w:r w:rsidR="008A6ADF" w:rsidRPr="008A6ADF">
        <w:rPr>
          <w:rFonts w:cs="Arial"/>
          <w:sz w:val="20"/>
          <w:szCs w:val="20"/>
        </w:rPr>
        <w:t xml:space="preserve">. Budynek zlokalizowany na działce nr </w:t>
      </w:r>
      <w:r w:rsidR="0088274A">
        <w:rPr>
          <w:rFonts w:cs="Arial"/>
          <w:sz w:val="20"/>
          <w:szCs w:val="20"/>
        </w:rPr>
        <w:t>17</w:t>
      </w:r>
      <w:r w:rsidR="008A6ADF" w:rsidRPr="008A6ADF">
        <w:rPr>
          <w:rFonts w:cs="Arial"/>
          <w:sz w:val="20"/>
          <w:szCs w:val="20"/>
        </w:rPr>
        <w:t xml:space="preserve"> obręb </w:t>
      </w:r>
      <w:r w:rsidR="0088274A">
        <w:rPr>
          <w:rFonts w:cs="Arial"/>
          <w:sz w:val="20"/>
          <w:szCs w:val="20"/>
        </w:rPr>
        <w:t>257 w Otwocku.</w:t>
      </w:r>
    </w:p>
    <w:p w14:paraId="5800FF33" w14:textId="77777777" w:rsidR="00AF6C74" w:rsidRPr="00AE6861" w:rsidRDefault="00AF6C74" w:rsidP="001444E8">
      <w:pPr>
        <w:spacing w:after="72" w:line="276" w:lineRule="auto"/>
        <w:rPr>
          <w:sz w:val="20"/>
          <w:szCs w:val="20"/>
        </w:rPr>
      </w:pPr>
    </w:p>
    <w:p w14:paraId="025577DE" w14:textId="117901EB" w:rsidR="006F3C94" w:rsidRPr="00AE6861" w:rsidRDefault="00AF6C74" w:rsidP="001444E8">
      <w:pPr>
        <w:pStyle w:val="Nagwek3"/>
        <w:numPr>
          <w:ilvl w:val="2"/>
          <w:numId w:val="13"/>
        </w:numPr>
        <w:spacing w:line="276" w:lineRule="auto"/>
        <w:rPr>
          <w:sz w:val="20"/>
          <w:szCs w:val="20"/>
        </w:rPr>
      </w:pPr>
      <w:bookmarkStart w:id="37" w:name="_Toc75953425"/>
      <w:bookmarkStart w:id="38" w:name="_Toc77152371"/>
      <w:bookmarkStart w:id="39" w:name="_Toc82070112"/>
      <w:r w:rsidRPr="00AE6861">
        <w:rPr>
          <w:sz w:val="20"/>
          <w:szCs w:val="20"/>
        </w:rPr>
        <w:t>Elewacje, kolorystyka</w:t>
      </w:r>
      <w:bookmarkEnd w:id="37"/>
      <w:bookmarkEnd w:id="38"/>
      <w:bookmarkEnd w:id="39"/>
    </w:p>
    <w:p w14:paraId="31971CF2" w14:textId="302069E6" w:rsidR="00AF6C74" w:rsidRPr="0096095E" w:rsidRDefault="0096095E" w:rsidP="0096095E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bookmarkStart w:id="40" w:name="_Hlk86302183"/>
      <w:r w:rsidRPr="002E379A">
        <w:rPr>
          <w:rFonts w:cs="Arial"/>
          <w:sz w:val="20"/>
          <w:szCs w:val="20"/>
        </w:rPr>
        <w:t xml:space="preserve">Elewacja </w:t>
      </w:r>
      <w:bookmarkStart w:id="41" w:name="_Hlk86302200"/>
      <w:r w:rsidRPr="002E379A">
        <w:rPr>
          <w:rFonts w:cs="Arial"/>
          <w:sz w:val="20"/>
          <w:szCs w:val="20"/>
        </w:rPr>
        <w:t xml:space="preserve">podlegająca opracowaniu prosta w formie, w kolorze </w:t>
      </w:r>
      <w:r w:rsidR="0088274A" w:rsidRPr="002E379A">
        <w:rPr>
          <w:rFonts w:cs="Arial"/>
          <w:sz w:val="20"/>
          <w:szCs w:val="20"/>
        </w:rPr>
        <w:t>jasn</w:t>
      </w:r>
      <w:r w:rsidR="00DE3E3F" w:rsidRPr="002E379A">
        <w:rPr>
          <w:rFonts w:cs="Arial"/>
          <w:sz w:val="20"/>
          <w:szCs w:val="20"/>
        </w:rPr>
        <w:t>o</w:t>
      </w:r>
      <w:r w:rsidR="0088274A" w:rsidRPr="002E379A">
        <w:rPr>
          <w:rFonts w:cs="Arial"/>
          <w:sz w:val="20"/>
          <w:szCs w:val="20"/>
        </w:rPr>
        <w:t>beżowym</w:t>
      </w:r>
      <w:r w:rsidR="00DE3E3F" w:rsidRPr="002E379A">
        <w:rPr>
          <w:rFonts w:cs="Arial"/>
          <w:sz w:val="20"/>
          <w:szCs w:val="20"/>
        </w:rPr>
        <w:t>, strefa cokołowa w kolorze ciemnoniebieskim</w:t>
      </w:r>
      <w:r w:rsidRPr="002E379A">
        <w:rPr>
          <w:rFonts w:cs="Arial"/>
          <w:sz w:val="20"/>
          <w:szCs w:val="20"/>
        </w:rPr>
        <w:t xml:space="preserve">. </w:t>
      </w:r>
      <w:r w:rsidR="00D43E13" w:rsidRPr="002E379A">
        <w:rPr>
          <w:rFonts w:cs="Arial"/>
          <w:sz w:val="20"/>
          <w:szCs w:val="20"/>
        </w:rPr>
        <w:t>Projektuje się zachowanie istniejącej kolorystyki elewacji.</w:t>
      </w:r>
    </w:p>
    <w:bookmarkEnd w:id="40"/>
    <w:bookmarkEnd w:id="41"/>
    <w:p w14:paraId="0D3E3154" w14:textId="77777777" w:rsidR="00AF6C74" w:rsidRPr="00AE6861" w:rsidRDefault="00AF6C74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6841A0E" w14:textId="47D8A35F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bookmarkStart w:id="42" w:name="_Toc75953427"/>
      <w:bookmarkStart w:id="43" w:name="_Toc77152374"/>
      <w:bookmarkStart w:id="44" w:name="_Toc82070113"/>
      <w:r w:rsidRPr="00AE6861">
        <w:rPr>
          <w:sz w:val="20"/>
          <w:szCs w:val="20"/>
        </w:rPr>
        <w:t>Parametry techniczne i bilans użytkowy budynku</w:t>
      </w:r>
      <w:bookmarkEnd w:id="42"/>
      <w:bookmarkEnd w:id="43"/>
      <w:bookmarkEnd w:id="44"/>
    </w:p>
    <w:p w14:paraId="7D54CD0A" w14:textId="0983224E" w:rsidR="00F625EA" w:rsidRPr="00AE6861" w:rsidRDefault="007543EA" w:rsidP="00F625E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bookmarkStart w:id="45" w:name="_Toc850411"/>
      <w:r>
        <w:rPr>
          <w:rFonts w:cs="Arial"/>
          <w:sz w:val="20"/>
          <w:szCs w:val="20"/>
        </w:rPr>
        <w:t>Parametry techniczne budynku oraz b</w:t>
      </w:r>
      <w:r w:rsidR="00F625EA" w:rsidRPr="00AE6861">
        <w:rPr>
          <w:rFonts w:cs="Arial"/>
          <w:sz w:val="20"/>
          <w:szCs w:val="20"/>
        </w:rPr>
        <w:t>ilans użytkowy bez zmian.</w:t>
      </w:r>
    </w:p>
    <w:p w14:paraId="21A3F453" w14:textId="041A228B" w:rsidR="005B34E1" w:rsidRDefault="005B34E1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9ABE7AA" w14:textId="65FBBC9D" w:rsidR="00B14EED" w:rsidRDefault="00B14EED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57FBDF6" w14:textId="1D520A35" w:rsidR="00B14EED" w:rsidRDefault="00B14EED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F5E61B4" w14:textId="5DBE3DFD" w:rsidR="00B14EED" w:rsidRDefault="00B14EED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915099F" w14:textId="33301573" w:rsidR="00AF6C74" w:rsidRPr="00AE6861" w:rsidRDefault="00AF6C74" w:rsidP="001444E8">
      <w:pPr>
        <w:pStyle w:val="Nagwek2"/>
        <w:spacing w:after="72" w:line="276" w:lineRule="auto"/>
        <w:jc w:val="both"/>
        <w:rPr>
          <w:sz w:val="20"/>
          <w:szCs w:val="20"/>
        </w:rPr>
      </w:pPr>
      <w:bookmarkStart w:id="46" w:name="_Toc75953433"/>
      <w:bookmarkStart w:id="47" w:name="_Toc77152375"/>
      <w:bookmarkStart w:id="48" w:name="_Toc82070114"/>
      <w:bookmarkEnd w:id="45"/>
      <w:r w:rsidRPr="00AE6861">
        <w:rPr>
          <w:sz w:val="20"/>
          <w:szCs w:val="20"/>
        </w:rPr>
        <w:lastRenderedPageBreak/>
        <w:t>Rozwiązania materiałowe i techniczne mające wpływ na otoczenie, w tym środowisko</w:t>
      </w:r>
      <w:bookmarkEnd w:id="46"/>
      <w:bookmarkEnd w:id="47"/>
      <w:bookmarkEnd w:id="48"/>
    </w:p>
    <w:p w14:paraId="2DDCC51E" w14:textId="77777777" w:rsidR="00AC1100" w:rsidRPr="00AE6861" w:rsidRDefault="00AC1100" w:rsidP="001444E8">
      <w:pPr>
        <w:spacing w:after="72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637"/>
      </w:tblGrid>
      <w:tr w:rsidR="00AC1100" w:rsidRPr="00AE6861" w14:paraId="6F369554" w14:textId="77777777" w:rsidTr="00C24040">
        <w:tc>
          <w:tcPr>
            <w:tcW w:w="1080" w:type="dxa"/>
          </w:tcPr>
          <w:p w14:paraId="1A844FA3" w14:textId="77777777" w:rsidR="00AC1100" w:rsidRPr="00AE6861" w:rsidRDefault="00AC1100" w:rsidP="001444E8">
            <w:pPr>
              <w:spacing w:after="72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49" w:name="_Hlk78268681"/>
            <w:r w:rsidRPr="00AE6861">
              <w:rPr>
                <w:rFonts w:cs="Arial"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6637" w:type="dxa"/>
          </w:tcPr>
          <w:p w14:paraId="60EFEBD1" w14:textId="625454A6" w:rsidR="00AC1100" w:rsidRPr="00AE6861" w:rsidRDefault="00AC1100" w:rsidP="001444E8">
            <w:pPr>
              <w:spacing w:after="72" w:line="276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b/>
                <w:color w:val="000000"/>
                <w:sz w:val="20"/>
                <w:szCs w:val="20"/>
              </w:rPr>
              <w:t>S</w:t>
            </w:r>
            <w:r w:rsidR="008E3371" w:rsidRPr="00AE6861">
              <w:rPr>
                <w:rFonts w:cs="Arial"/>
                <w:b/>
                <w:color w:val="000000"/>
                <w:sz w:val="20"/>
                <w:szCs w:val="20"/>
              </w:rPr>
              <w:t>1</w:t>
            </w:r>
            <w:r w:rsidRPr="00AE6861">
              <w:rPr>
                <w:rFonts w:cs="Arial"/>
                <w:b/>
                <w:color w:val="000000"/>
                <w:sz w:val="20"/>
                <w:szCs w:val="20"/>
              </w:rPr>
              <w:t xml:space="preserve"> - ŚCIANA ZEWNĘTRZNA </w:t>
            </w:r>
            <w:r w:rsidR="00F855C1">
              <w:rPr>
                <w:rFonts w:cs="Arial"/>
                <w:b/>
                <w:color w:val="000000"/>
                <w:sz w:val="20"/>
                <w:szCs w:val="20"/>
              </w:rPr>
              <w:t>(warstwy istniejące)</w:t>
            </w:r>
          </w:p>
        </w:tc>
      </w:tr>
      <w:tr w:rsidR="00AC1100" w:rsidRPr="00AE6861" w14:paraId="7F3E1DE3" w14:textId="77777777" w:rsidTr="00C24040">
        <w:tc>
          <w:tcPr>
            <w:tcW w:w="1080" w:type="dxa"/>
          </w:tcPr>
          <w:p w14:paraId="1C0BA0A4" w14:textId="53260BB2" w:rsidR="00AC1100" w:rsidRPr="00AE6861" w:rsidRDefault="0088274A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051E876D" w14:textId="2A6279D8" w:rsidR="00AC1100" w:rsidRPr="00AE6861" w:rsidRDefault="00AC1100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 xml:space="preserve">Wyprawa elewacyjna </w:t>
            </w:r>
          </w:p>
        </w:tc>
      </w:tr>
      <w:tr w:rsidR="00AC1100" w:rsidRPr="00AE6861" w14:paraId="71CB6267" w14:textId="77777777" w:rsidTr="00C24040">
        <w:trPr>
          <w:trHeight w:val="70"/>
        </w:trPr>
        <w:tc>
          <w:tcPr>
            <w:tcW w:w="1080" w:type="dxa"/>
          </w:tcPr>
          <w:p w14:paraId="0D0D7DA3" w14:textId="73D1C8D0" w:rsidR="00AC1100" w:rsidRPr="00AE6861" w:rsidRDefault="0088274A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6637" w:type="dxa"/>
          </w:tcPr>
          <w:p w14:paraId="5999868B" w14:textId="008FDEC9" w:rsidR="00AC1100" w:rsidRPr="00AE6861" w:rsidRDefault="00F855C1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Styropian</w:t>
            </w:r>
          </w:p>
        </w:tc>
      </w:tr>
      <w:tr w:rsidR="00AC1100" w:rsidRPr="00AE6861" w14:paraId="0024AABB" w14:textId="77777777" w:rsidTr="00C24040">
        <w:tc>
          <w:tcPr>
            <w:tcW w:w="1080" w:type="dxa"/>
          </w:tcPr>
          <w:p w14:paraId="3AEAAF30" w14:textId="726D105F" w:rsidR="00AC1100" w:rsidRPr="00AE6861" w:rsidRDefault="00104279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  <w:r w:rsidR="00AC1100" w:rsidRPr="00AE6861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7" w:type="dxa"/>
          </w:tcPr>
          <w:p w14:paraId="584F956F" w14:textId="12EFEEB9" w:rsidR="00AC1100" w:rsidRPr="00AE6861" w:rsidRDefault="00F855C1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Konstrukcja ściany z cegły pełnej</w:t>
            </w:r>
          </w:p>
        </w:tc>
      </w:tr>
      <w:tr w:rsidR="00104279" w:rsidRPr="00AE6861" w14:paraId="4D741AC6" w14:textId="77777777" w:rsidTr="00C24040">
        <w:tc>
          <w:tcPr>
            <w:tcW w:w="1080" w:type="dxa"/>
          </w:tcPr>
          <w:p w14:paraId="3EDC376F" w14:textId="650BFC04" w:rsidR="00104279" w:rsidRDefault="00104279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6637" w:type="dxa"/>
          </w:tcPr>
          <w:p w14:paraId="21477584" w14:textId="66C451F5" w:rsidR="00104279" w:rsidRDefault="00104279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Tynk cementowo-wapienny</w:t>
            </w:r>
          </w:p>
        </w:tc>
      </w:tr>
      <w:tr w:rsidR="00AC1100" w:rsidRPr="00AE6861" w14:paraId="6C002826" w14:textId="77777777" w:rsidTr="00C24040">
        <w:tc>
          <w:tcPr>
            <w:tcW w:w="1080" w:type="dxa"/>
          </w:tcPr>
          <w:p w14:paraId="5593F8FA" w14:textId="77777777" w:rsidR="00AC1100" w:rsidRPr="00AE6861" w:rsidRDefault="00AC1100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7" w:type="dxa"/>
          </w:tcPr>
          <w:p w14:paraId="28C36B82" w14:textId="77777777" w:rsidR="00AC1100" w:rsidRPr="00AE6861" w:rsidRDefault="00AC1100" w:rsidP="001444E8">
            <w:pPr>
              <w:spacing w:after="72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AE6861">
              <w:rPr>
                <w:rFonts w:cs="Arial"/>
                <w:color w:val="000000"/>
                <w:sz w:val="20"/>
                <w:szCs w:val="20"/>
              </w:rPr>
              <w:t>Grunt + farba</w:t>
            </w:r>
          </w:p>
        </w:tc>
      </w:tr>
      <w:bookmarkEnd w:id="49"/>
    </w:tbl>
    <w:p w14:paraId="441206A2" w14:textId="4BC28FCC" w:rsidR="00A054ED" w:rsidRDefault="00A054ED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21373DC" w14:textId="2E743479" w:rsidR="00F855C1" w:rsidRDefault="00F855C1" w:rsidP="00F855C1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Istniejące rozwiązania konstrukcyjno-materiałowe przegród budowlanych – ściany zewnętrznej, poza obszarem projektowanego otworu </w:t>
      </w:r>
      <w:r w:rsidR="0088274A">
        <w:rPr>
          <w:rFonts w:cs="Arial"/>
          <w:sz w:val="20"/>
          <w:szCs w:val="20"/>
        </w:rPr>
        <w:t>okiennego</w:t>
      </w:r>
      <w:r>
        <w:rPr>
          <w:rFonts w:cs="Arial"/>
          <w:sz w:val="20"/>
          <w:szCs w:val="20"/>
        </w:rPr>
        <w:t>, nie ulegną zmianie.</w:t>
      </w:r>
    </w:p>
    <w:p w14:paraId="092DE82B" w14:textId="77777777" w:rsidR="00F855C1" w:rsidRPr="00AE6861" w:rsidRDefault="00F855C1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0A10A60" w14:textId="495622FA" w:rsidR="00AF6C74" w:rsidRPr="00AE6861" w:rsidRDefault="008E3371" w:rsidP="001444E8">
      <w:pPr>
        <w:pStyle w:val="Nagwek2"/>
        <w:spacing w:after="72" w:line="276" w:lineRule="auto"/>
        <w:rPr>
          <w:sz w:val="20"/>
          <w:szCs w:val="20"/>
        </w:rPr>
      </w:pPr>
      <w:bookmarkStart w:id="50" w:name="_Toc77152376"/>
      <w:bookmarkStart w:id="51" w:name="_Toc82070115"/>
      <w:r w:rsidRPr="00AE6861">
        <w:rPr>
          <w:sz w:val="20"/>
          <w:szCs w:val="20"/>
        </w:rPr>
        <w:t>I</w:t>
      </w:r>
      <w:r w:rsidR="00A054ED" w:rsidRPr="00AE6861">
        <w:rPr>
          <w:sz w:val="20"/>
          <w:szCs w:val="20"/>
        </w:rPr>
        <w:t>nformacja o sposobie posadowienia obiektu budowlanego</w:t>
      </w:r>
      <w:bookmarkEnd w:id="50"/>
      <w:bookmarkEnd w:id="51"/>
    </w:p>
    <w:p w14:paraId="51638F65" w14:textId="07C405B3" w:rsidR="00AF6C74" w:rsidRPr="00AE6861" w:rsidRDefault="008E3371" w:rsidP="008E3371">
      <w:pPr>
        <w:spacing w:after="72" w:line="276" w:lineRule="auto"/>
        <w:ind w:left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projektuje się nowych posadowień.</w:t>
      </w:r>
    </w:p>
    <w:p w14:paraId="326879B4" w14:textId="77777777" w:rsidR="00AF6C74" w:rsidRPr="00AE6861" w:rsidRDefault="00AF6C74" w:rsidP="001444E8">
      <w:pPr>
        <w:pStyle w:val="Tytu"/>
        <w:spacing w:after="72" w:line="276" w:lineRule="auto"/>
        <w:jc w:val="both"/>
        <w:rPr>
          <w:rFonts w:cs="Arial"/>
          <w:color w:val="000000" w:themeColor="text1"/>
          <w:sz w:val="20"/>
          <w:u w:val="none"/>
        </w:rPr>
      </w:pPr>
    </w:p>
    <w:p w14:paraId="0EC7E692" w14:textId="513B1BAB" w:rsidR="00F40390" w:rsidRPr="000F4906" w:rsidRDefault="00A054ED" w:rsidP="001444E8">
      <w:pPr>
        <w:pStyle w:val="Nagwek2"/>
        <w:spacing w:after="72" w:line="276" w:lineRule="auto"/>
        <w:rPr>
          <w:sz w:val="20"/>
          <w:szCs w:val="20"/>
        </w:rPr>
      </w:pPr>
      <w:bookmarkStart w:id="52" w:name="_Toc77152377"/>
      <w:bookmarkStart w:id="53" w:name="_Toc82070116"/>
      <w:bookmarkStart w:id="54" w:name="_Toc75953436"/>
      <w:r w:rsidRPr="000F4906">
        <w:rPr>
          <w:sz w:val="20"/>
          <w:szCs w:val="20"/>
        </w:rPr>
        <w:t>Opis dostępności dla osób niepełnosprawnych</w:t>
      </w:r>
      <w:bookmarkEnd w:id="52"/>
      <w:bookmarkEnd w:id="53"/>
    </w:p>
    <w:p w14:paraId="51198A96" w14:textId="2724D889" w:rsidR="002C02CC" w:rsidRPr="000F4906" w:rsidRDefault="000F4906" w:rsidP="002C02CC">
      <w:pPr>
        <w:spacing w:after="72" w:line="276" w:lineRule="auto"/>
        <w:ind w:left="576"/>
        <w:jc w:val="both"/>
        <w:rPr>
          <w:rFonts w:cs="Arial"/>
          <w:sz w:val="20"/>
          <w:szCs w:val="20"/>
        </w:rPr>
      </w:pPr>
      <w:r w:rsidRPr="000F4906">
        <w:rPr>
          <w:rFonts w:cs="Arial"/>
          <w:sz w:val="20"/>
          <w:szCs w:val="20"/>
        </w:rPr>
        <w:t>Projekt nie wprowadza zmian w zakresie dostępności dla osób niepełnosprawnych.</w:t>
      </w:r>
    </w:p>
    <w:p w14:paraId="709C445A" w14:textId="77777777" w:rsidR="005B34E1" w:rsidRPr="002C02CC" w:rsidRDefault="005B34E1" w:rsidP="001444E8">
      <w:pPr>
        <w:spacing w:after="72" w:line="276" w:lineRule="auto"/>
        <w:rPr>
          <w:color w:val="FF0000"/>
          <w:sz w:val="20"/>
          <w:szCs w:val="20"/>
        </w:rPr>
      </w:pPr>
    </w:p>
    <w:p w14:paraId="3754FDC9" w14:textId="5ADB2B8D" w:rsidR="0087743D" w:rsidRPr="002F118B" w:rsidRDefault="00FC14E3" w:rsidP="008E3371">
      <w:pPr>
        <w:pStyle w:val="Nagwek2"/>
        <w:spacing w:after="72" w:line="276" w:lineRule="auto"/>
        <w:jc w:val="both"/>
        <w:rPr>
          <w:sz w:val="20"/>
          <w:szCs w:val="20"/>
        </w:rPr>
      </w:pPr>
      <w:bookmarkStart w:id="55" w:name="_Toc77152378"/>
      <w:bookmarkStart w:id="56" w:name="_Toc82070117"/>
      <w:r w:rsidRPr="002F118B">
        <w:rPr>
          <w:sz w:val="20"/>
          <w:szCs w:val="20"/>
        </w:rPr>
        <w:t xml:space="preserve">Charakterystyka energetyczna. </w:t>
      </w:r>
      <w:r w:rsidR="00AF6C74" w:rsidRPr="002F118B">
        <w:rPr>
          <w:sz w:val="20"/>
          <w:szCs w:val="20"/>
        </w:rPr>
        <w:t>Parametry techniczne obiektu budowlanego charakteryzujące wpływ obiektu budowlanego na środowisko i jego wykorzystywanie oraz na zdrowie ludzi i obiekty sąsiednie</w:t>
      </w:r>
      <w:bookmarkStart w:id="57" w:name="_Toc75953334"/>
      <w:bookmarkStart w:id="58" w:name="_Toc75953437"/>
      <w:bookmarkStart w:id="59" w:name="_Toc75953338"/>
      <w:bookmarkStart w:id="60" w:name="_Toc75953441"/>
      <w:bookmarkStart w:id="61" w:name="_Toc75953442"/>
      <w:bookmarkEnd w:id="54"/>
      <w:bookmarkEnd w:id="55"/>
      <w:bookmarkEnd w:id="56"/>
      <w:bookmarkEnd w:id="57"/>
      <w:bookmarkEnd w:id="58"/>
      <w:bookmarkEnd w:id="59"/>
      <w:bookmarkEnd w:id="60"/>
    </w:p>
    <w:p w14:paraId="791718C7" w14:textId="77777777" w:rsidR="005B34E1" w:rsidRPr="002F118B" w:rsidRDefault="005B34E1" w:rsidP="005B34E1">
      <w:pPr>
        <w:spacing w:after="72"/>
        <w:rPr>
          <w:sz w:val="20"/>
          <w:szCs w:val="20"/>
        </w:rPr>
      </w:pPr>
    </w:p>
    <w:p w14:paraId="2C8F7CB8" w14:textId="0907DD7B" w:rsidR="00AF6C74" w:rsidRPr="002F118B" w:rsidRDefault="00AF6C74" w:rsidP="005B34E1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bookmarkStart w:id="62" w:name="_Toc77152379"/>
      <w:bookmarkStart w:id="63" w:name="_Toc82070118"/>
      <w:r w:rsidRPr="002F118B">
        <w:rPr>
          <w:sz w:val="20"/>
          <w:szCs w:val="20"/>
        </w:rPr>
        <w:t>Zapotrzebowanie i jakoś</w:t>
      </w:r>
      <w:r w:rsidR="002F118B" w:rsidRPr="002F118B">
        <w:rPr>
          <w:sz w:val="20"/>
          <w:szCs w:val="20"/>
        </w:rPr>
        <w:t>ć</w:t>
      </w:r>
      <w:r w:rsidRPr="002F118B">
        <w:rPr>
          <w:sz w:val="20"/>
          <w:szCs w:val="20"/>
        </w:rPr>
        <w:t xml:space="preserve"> wody oraz iloś</w:t>
      </w:r>
      <w:r w:rsidR="002F118B" w:rsidRPr="002F118B">
        <w:rPr>
          <w:sz w:val="20"/>
          <w:szCs w:val="20"/>
        </w:rPr>
        <w:t>ć</w:t>
      </w:r>
      <w:r w:rsidRPr="002F118B">
        <w:rPr>
          <w:sz w:val="20"/>
          <w:szCs w:val="20"/>
        </w:rPr>
        <w:t>, jakoś</w:t>
      </w:r>
      <w:r w:rsidR="002F118B" w:rsidRPr="002F118B">
        <w:rPr>
          <w:sz w:val="20"/>
          <w:szCs w:val="20"/>
        </w:rPr>
        <w:t>ć</w:t>
      </w:r>
      <w:r w:rsidRPr="002F118B">
        <w:rPr>
          <w:sz w:val="20"/>
          <w:szCs w:val="20"/>
        </w:rPr>
        <w:t xml:space="preserve"> i spos</w:t>
      </w:r>
      <w:r w:rsidR="002F118B" w:rsidRPr="002F118B">
        <w:rPr>
          <w:sz w:val="20"/>
          <w:szCs w:val="20"/>
        </w:rPr>
        <w:t>ó</w:t>
      </w:r>
      <w:r w:rsidRPr="002F118B">
        <w:rPr>
          <w:sz w:val="20"/>
          <w:szCs w:val="20"/>
        </w:rPr>
        <w:t>b odprowadzania ścieków oraz wód opadowych</w:t>
      </w:r>
      <w:bookmarkEnd w:id="62"/>
      <w:bookmarkEnd w:id="63"/>
      <w:r w:rsidRPr="002F118B">
        <w:rPr>
          <w:sz w:val="20"/>
          <w:szCs w:val="20"/>
        </w:rPr>
        <w:t xml:space="preserve"> </w:t>
      </w:r>
      <w:bookmarkEnd w:id="61"/>
    </w:p>
    <w:p w14:paraId="1AD15D69" w14:textId="5691B11F" w:rsidR="008E3371" w:rsidRPr="002F118B" w:rsidRDefault="008E3371" w:rsidP="002F118B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2F118B">
        <w:rPr>
          <w:rFonts w:cs="Arial"/>
          <w:sz w:val="20"/>
          <w:szCs w:val="20"/>
        </w:rPr>
        <w:t>Nie projektuje się zmian w zapotrzebowaniu wody.</w:t>
      </w:r>
      <w:r w:rsidR="002F118B" w:rsidRPr="002F118B">
        <w:rPr>
          <w:rFonts w:cs="Arial"/>
          <w:sz w:val="20"/>
          <w:szCs w:val="20"/>
        </w:rPr>
        <w:t xml:space="preserve"> </w:t>
      </w:r>
      <w:r w:rsidRPr="002F118B">
        <w:rPr>
          <w:rFonts w:cs="Arial"/>
          <w:sz w:val="20"/>
          <w:szCs w:val="20"/>
        </w:rPr>
        <w:t>Odprowadzenie wody bez zmian</w:t>
      </w:r>
      <w:r w:rsidR="002F118B" w:rsidRPr="002F118B">
        <w:rPr>
          <w:rFonts w:cs="Arial"/>
          <w:sz w:val="20"/>
          <w:szCs w:val="20"/>
        </w:rPr>
        <w:t>.</w:t>
      </w:r>
    </w:p>
    <w:p w14:paraId="0CE2E6FB" w14:textId="77777777" w:rsidR="008A515A" w:rsidRPr="00AE6861" w:rsidRDefault="008A515A" w:rsidP="001444E8">
      <w:pPr>
        <w:spacing w:after="72" w:line="276" w:lineRule="auto"/>
        <w:jc w:val="both"/>
        <w:rPr>
          <w:rFonts w:cs="Arial"/>
          <w:color w:val="FF0000"/>
          <w:sz w:val="20"/>
          <w:szCs w:val="20"/>
        </w:rPr>
      </w:pPr>
    </w:p>
    <w:p w14:paraId="14EAEF79" w14:textId="478498E4" w:rsidR="008A515A" w:rsidRDefault="00AF6C74" w:rsidP="005B34E1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bookmarkStart w:id="64" w:name="_Toc75953443"/>
      <w:bookmarkStart w:id="65" w:name="_Toc77152380"/>
      <w:bookmarkStart w:id="66" w:name="_Toc82070119"/>
      <w:r w:rsidRPr="00AE6861">
        <w:rPr>
          <w:sz w:val="20"/>
          <w:szCs w:val="20"/>
        </w:rPr>
        <w:t>Emisja zanieczyszczeń gazowych, w tym zapachów, pyłowych i płynnych, z podaniem ich rodzaju, ilości i zasięgu rozprzestrzeniania się</w:t>
      </w:r>
      <w:bookmarkEnd w:id="64"/>
      <w:bookmarkEnd w:id="65"/>
      <w:bookmarkEnd w:id="66"/>
    </w:p>
    <w:p w14:paraId="1B6ECFFE" w14:textId="1FF56961" w:rsidR="008A515A" w:rsidRPr="00AE6861" w:rsidRDefault="008E3371" w:rsidP="008A515A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dotyczy przedmiotowej inwestycji.</w:t>
      </w:r>
    </w:p>
    <w:p w14:paraId="5182DEA5" w14:textId="77777777" w:rsidR="00AF6C74" w:rsidRPr="00AE6861" w:rsidRDefault="00AF6C74" w:rsidP="001444E8">
      <w:pPr>
        <w:spacing w:after="72" w:line="276" w:lineRule="auto"/>
        <w:jc w:val="both"/>
        <w:rPr>
          <w:rFonts w:cs="Arial"/>
          <w:color w:val="FF0000"/>
          <w:sz w:val="20"/>
          <w:szCs w:val="20"/>
        </w:rPr>
      </w:pPr>
    </w:p>
    <w:p w14:paraId="4B217B4F" w14:textId="679C6F82" w:rsidR="00AF6C74" w:rsidRDefault="00AF6C74" w:rsidP="005B34E1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bookmarkStart w:id="67" w:name="_Toc75953444"/>
      <w:bookmarkStart w:id="68" w:name="_Toc77152381"/>
      <w:bookmarkStart w:id="69" w:name="_Toc82070120"/>
      <w:r w:rsidRPr="00AE6861">
        <w:rPr>
          <w:sz w:val="20"/>
          <w:szCs w:val="20"/>
        </w:rPr>
        <w:t>Emisja hałasów i drgań – zabezpieczenie przed hałasem</w:t>
      </w:r>
      <w:bookmarkEnd w:id="67"/>
      <w:bookmarkEnd w:id="68"/>
      <w:bookmarkEnd w:id="69"/>
    </w:p>
    <w:p w14:paraId="21090307" w14:textId="77777777" w:rsidR="008E3371" w:rsidRPr="00AE6861" w:rsidRDefault="008E3371" w:rsidP="008E3371">
      <w:pPr>
        <w:pStyle w:val="Akapitzlist"/>
        <w:spacing w:after="72" w:line="276" w:lineRule="auto"/>
        <w:ind w:left="585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dotyczy przedmiotowej inwestycji.</w:t>
      </w:r>
    </w:p>
    <w:p w14:paraId="16ED6755" w14:textId="77777777" w:rsidR="00AF6C74" w:rsidRPr="00AE6861" w:rsidRDefault="00AF6C74" w:rsidP="001444E8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after="72" w:line="276" w:lineRule="auto"/>
        <w:rPr>
          <w:rFonts w:cs="Arial"/>
          <w:sz w:val="20"/>
          <w:szCs w:val="20"/>
        </w:rPr>
      </w:pPr>
    </w:p>
    <w:p w14:paraId="27E29A0A" w14:textId="48DAA995" w:rsidR="00AF6C74" w:rsidRPr="00AE6861" w:rsidRDefault="00AF6C74" w:rsidP="001444E8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bookmarkStart w:id="70" w:name="_Toc75953445"/>
      <w:bookmarkStart w:id="71" w:name="_Toc77152382"/>
      <w:bookmarkStart w:id="72" w:name="_Toc82070121"/>
      <w:r w:rsidRPr="00AE6861">
        <w:rPr>
          <w:sz w:val="20"/>
          <w:szCs w:val="20"/>
        </w:rPr>
        <w:t>Określenie rodzaju i ilości wytwarzanych odpadów,</w:t>
      </w:r>
      <w:bookmarkEnd w:id="70"/>
      <w:bookmarkEnd w:id="71"/>
      <w:bookmarkEnd w:id="72"/>
    </w:p>
    <w:p w14:paraId="37CB5416" w14:textId="77777777" w:rsidR="008A515A" w:rsidRPr="00AE6861" w:rsidRDefault="00AF6C74" w:rsidP="008A515A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AE6861">
        <w:rPr>
          <w:rFonts w:cs="Arial"/>
          <w:color w:val="7030A0"/>
          <w:sz w:val="20"/>
          <w:szCs w:val="20"/>
        </w:rPr>
        <w:tab/>
      </w:r>
      <w:r w:rsidR="008A515A" w:rsidRPr="00AE6861">
        <w:rPr>
          <w:rFonts w:cs="Arial"/>
          <w:sz w:val="20"/>
          <w:szCs w:val="20"/>
        </w:rPr>
        <w:t xml:space="preserve">Inwestycja nie powoduje zmian w zakresie produkcji odpadów stałych. </w:t>
      </w:r>
    </w:p>
    <w:p w14:paraId="282DDF4B" w14:textId="77777777" w:rsidR="00AF6C74" w:rsidRPr="00AE6861" w:rsidRDefault="00AF6C74" w:rsidP="001444E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2DBF66C" w14:textId="479FFBA0" w:rsidR="00AF6C74" w:rsidRPr="00AE6861" w:rsidRDefault="00AF6C74" w:rsidP="005B34E1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r w:rsidRPr="00AE6861">
        <w:rPr>
          <w:sz w:val="20"/>
          <w:szCs w:val="20"/>
        </w:rPr>
        <w:t xml:space="preserve"> </w:t>
      </w:r>
      <w:bookmarkStart w:id="73" w:name="_Toc75953446"/>
      <w:bookmarkStart w:id="74" w:name="_Toc77152383"/>
      <w:bookmarkStart w:id="75" w:name="_Toc82070122"/>
      <w:r w:rsidRPr="00AE6861">
        <w:rPr>
          <w:sz w:val="20"/>
          <w:szCs w:val="20"/>
        </w:rPr>
        <w:t>Określenie właściwości akustycznych oraz emisji drgań, a także promieniowania, w szczególności jonizującego, pola elektro- magnetycznego i innych zakłóceń, z podaniem odpowiednich parametrów tych czynników i zasięgu ich rozprzestrzeniania się</w:t>
      </w:r>
      <w:bookmarkEnd w:id="73"/>
      <w:bookmarkEnd w:id="74"/>
      <w:bookmarkEnd w:id="75"/>
    </w:p>
    <w:p w14:paraId="0D370AC0" w14:textId="77777777" w:rsidR="008A515A" w:rsidRPr="00AE6861" w:rsidRDefault="008A515A" w:rsidP="008A515A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przewiduje się występowania ww. czynników w przedmiotowej inwestycji.</w:t>
      </w:r>
    </w:p>
    <w:p w14:paraId="4B894D39" w14:textId="77777777" w:rsidR="00AF6C74" w:rsidRPr="00AE6861" w:rsidRDefault="00AF6C74" w:rsidP="001444E8">
      <w:pPr>
        <w:pStyle w:val="BodyText21"/>
        <w:spacing w:after="72" w:line="276" w:lineRule="auto"/>
        <w:rPr>
          <w:rFonts w:cs="Arial"/>
          <w:sz w:val="20"/>
          <w:szCs w:val="20"/>
        </w:rPr>
      </w:pPr>
    </w:p>
    <w:p w14:paraId="6D646231" w14:textId="1E8B9F2E" w:rsidR="00AF6C74" w:rsidRPr="00AE6861" w:rsidRDefault="006312B7" w:rsidP="005B34E1">
      <w:pPr>
        <w:pStyle w:val="Nagwek3"/>
        <w:numPr>
          <w:ilvl w:val="2"/>
          <w:numId w:val="22"/>
        </w:numPr>
        <w:spacing w:line="276" w:lineRule="auto"/>
        <w:rPr>
          <w:sz w:val="20"/>
          <w:szCs w:val="20"/>
        </w:rPr>
      </w:pPr>
      <w:bookmarkStart w:id="76" w:name="_Toc75953447"/>
      <w:bookmarkStart w:id="77" w:name="_Toc77152384"/>
      <w:bookmarkStart w:id="78" w:name="_Toc82070123"/>
      <w:r w:rsidRPr="00AE6861">
        <w:rPr>
          <w:sz w:val="20"/>
          <w:szCs w:val="20"/>
        </w:rPr>
        <w:lastRenderedPageBreak/>
        <w:t>W</w:t>
      </w:r>
      <w:r w:rsidR="00AF6C74" w:rsidRPr="00AE6861">
        <w:rPr>
          <w:sz w:val="20"/>
          <w:szCs w:val="20"/>
        </w:rPr>
        <w:t>pływu obiektu budowlanego na istniejący drzewostan, powierzchnię ziemi, w tym glebę, wody powierzchniowe i podziemne</w:t>
      </w:r>
      <w:bookmarkEnd w:id="76"/>
      <w:bookmarkEnd w:id="77"/>
      <w:bookmarkEnd w:id="78"/>
    </w:p>
    <w:p w14:paraId="31CA83F8" w14:textId="33BB5646" w:rsidR="001A7AD8" w:rsidRDefault="001A7AD8" w:rsidP="001A7AD8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Inwestycja nie ingeruje w istniejący drzewostan</w:t>
      </w:r>
      <w:r w:rsidR="008E3371" w:rsidRPr="00AE6861">
        <w:rPr>
          <w:rFonts w:cs="Arial"/>
          <w:sz w:val="20"/>
          <w:szCs w:val="20"/>
        </w:rPr>
        <w:t>, powierzchnię ziemi, w tym glebę, wody powierzchniowe i podziemne</w:t>
      </w:r>
      <w:r w:rsidRPr="00AE6861">
        <w:rPr>
          <w:rFonts w:cs="Arial"/>
          <w:sz w:val="20"/>
          <w:szCs w:val="20"/>
        </w:rPr>
        <w:t>.</w:t>
      </w:r>
    </w:p>
    <w:p w14:paraId="34E99BCA" w14:textId="77777777" w:rsidR="00236AFE" w:rsidRPr="00AE6861" w:rsidRDefault="00236AFE" w:rsidP="001A7AD8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</w:p>
    <w:p w14:paraId="12A67964" w14:textId="188341AE" w:rsidR="00AF6C74" w:rsidRPr="00AE6861" w:rsidRDefault="00AF6C74" w:rsidP="00E04497">
      <w:pPr>
        <w:pStyle w:val="Nagwek2"/>
        <w:spacing w:after="72" w:line="276" w:lineRule="auto"/>
        <w:jc w:val="both"/>
        <w:rPr>
          <w:sz w:val="20"/>
          <w:szCs w:val="20"/>
        </w:rPr>
      </w:pPr>
      <w:r w:rsidRPr="00AE6861">
        <w:rPr>
          <w:sz w:val="20"/>
          <w:szCs w:val="20"/>
        </w:rPr>
        <w:t xml:space="preserve"> </w:t>
      </w:r>
      <w:bookmarkStart w:id="79" w:name="_Toc75953448"/>
      <w:bookmarkStart w:id="80" w:name="_Toc77152385"/>
      <w:bookmarkStart w:id="81" w:name="_Toc82070124"/>
      <w:r w:rsidRPr="00AE6861">
        <w:rPr>
          <w:sz w:val="20"/>
          <w:szCs w:val="20"/>
        </w:rPr>
        <w:t>Analiz</w:t>
      </w:r>
      <w:r w:rsidR="002F118B">
        <w:rPr>
          <w:sz w:val="20"/>
          <w:szCs w:val="20"/>
        </w:rPr>
        <w:t>a</w:t>
      </w:r>
      <w:r w:rsidRPr="00AE6861">
        <w:rPr>
          <w:sz w:val="20"/>
          <w:szCs w:val="20"/>
        </w:rPr>
        <w:t xml:space="preserve"> technicznych, środowiskowych i ekonomicznych możliwości realizacji wysoce wydajnych systemów alternatywnych zaopatrzenia w energię i ciepło</w:t>
      </w:r>
      <w:bookmarkEnd w:id="79"/>
      <w:bookmarkEnd w:id="80"/>
      <w:bookmarkEnd w:id="81"/>
    </w:p>
    <w:p w14:paraId="7FCF6CE0" w14:textId="488F1C10" w:rsidR="008E3371" w:rsidRDefault="008E3371" w:rsidP="008E3371">
      <w:pPr>
        <w:pStyle w:val="Akapitzlist"/>
        <w:spacing w:after="72" w:line="276" w:lineRule="auto"/>
        <w:ind w:left="585"/>
        <w:jc w:val="both"/>
        <w:rPr>
          <w:rFonts w:cs="Arial"/>
          <w:sz w:val="20"/>
          <w:szCs w:val="20"/>
        </w:rPr>
      </w:pPr>
      <w:bookmarkStart w:id="82" w:name="_Toc75953346"/>
      <w:bookmarkStart w:id="83" w:name="_Toc75953449"/>
      <w:bookmarkEnd w:id="82"/>
      <w:bookmarkEnd w:id="83"/>
      <w:r w:rsidRPr="00AE6861">
        <w:rPr>
          <w:rFonts w:cs="Arial"/>
          <w:sz w:val="20"/>
          <w:szCs w:val="20"/>
        </w:rPr>
        <w:t>Nie dotyczy przedmiotowej inwestycji.</w:t>
      </w:r>
    </w:p>
    <w:p w14:paraId="3534613D" w14:textId="77777777" w:rsidR="002F118B" w:rsidRPr="00AE6861" w:rsidRDefault="002F118B" w:rsidP="008E3371">
      <w:pPr>
        <w:pStyle w:val="Akapitzlist"/>
        <w:spacing w:after="72" w:line="276" w:lineRule="auto"/>
        <w:ind w:left="585"/>
        <w:jc w:val="both"/>
        <w:rPr>
          <w:rFonts w:cs="Arial"/>
          <w:sz w:val="20"/>
          <w:szCs w:val="20"/>
        </w:rPr>
      </w:pPr>
    </w:p>
    <w:p w14:paraId="34483F4D" w14:textId="77777777" w:rsidR="00AF6C74" w:rsidRPr="00AE6861" w:rsidRDefault="00AF6C74" w:rsidP="00E04497">
      <w:pPr>
        <w:keepNext/>
        <w:keepLines/>
        <w:spacing w:before="40" w:after="72" w:line="276" w:lineRule="auto"/>
        <w:jc w:val="both"/>
        <w:outlineLvl w:val="2"/>
        <w:rPr>
          <w:rFonts w:eastAsiaTheme="majorEastAsia" w:cs="Arial"/>
          <w:b/>
          <w:vanish/>
          <w:sz w:val="20"/>
          <w:szCs w:val="20"/>
        </w:rPr>
      </w:pPr>
    </w:p>
    <w:p w14:paraId="73C25133" w14:textId="0E208756" w:rsidR="00AF6C74" w:rsidRPr="00AE6861" w:rsidRDefault="00AF6C74" w:rsidP="001444E8">
      <w:pPr>
        <w:pStyle w:val="Nagwek2"/>
        <w:spacing w:after="72" w:line="276" w:lineRule="auto"/>
        <w:jc w:val="both"/>
        <w:rPr>
          <w:sz w:val="20"/>
          <w:szCs w:val="20"/>
        </w:rPr>
      </w:pPr>
      <w:bookmarkStart w:id="84" w:name="_Toc75953455"/>
      <w:bookmarkStart w:id="85" w:name="_Toc77152386"/>
      <w:bookmarkStart w:id="86" w:name="_Toc82070125"/>
      <w:r w:rsidRPr="00AE6861">
        <w:rPr>
          <w:sz w:val="20"/>
          <w:szCs w:val="20"/>
        </w:rPr>
        <w:t>Elementy wyposażenia budowlano-instalacyjnego</w:t>
      </w:r>
      <w:r w:rsidR="00A054ED" w:rsidRPr="00AE6861">
        <w:rPr>
          <w:sz w:val="20"/>
          <w:szCs w:val="20"/>
        </w:rPr>
        <w:t xml:space="preserve"> budynku</w:t>
      </w:r>
      <w:r w:rsidRPr="00AE6861">
        <w:rPr>
          <w:sz w:val="20"/>
          <w:szCs w:val="20"/>
        </w:rPr>
        <w:t>, zapewniających użytkowanie obiektu budowlanego zgodnie z przeznaczeniem</w:t>
      </w:r>
      <w:bookmarkEnd w:id="84"/>
      <w:bookmarkEnd w:id="85"/>
      <w:bookmarkEnd w:id="86"/>
    </w:p>
    <w:p w14:paraId="470C2AF6" w14:textId="150B0F7E" w:rsidR="00AF6C74" w:rsidRPr="00AE6861" w:rsidRDefault="00EA16E1" w:rsidP="00C578A4">
      <w:pPr>
        <w:spacing w:after="72" w:line="276" w:lineRule="auto"/>
        <w:ind w:firstLine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Budynek wyposażony w instalacje</w:t>
      </w:r>
      <w:r w:rsidR="00AF6C74" w:rsidRPr="00AE6861">
        <w:rPr>
          <w:rFonts w:cs="Arial"/>
          <w:sz w:val="20"/>
          <w:szCs w:val="20"/>
        </w:rPr>
        <w:t>:</w:t>
      </w:r>
    </w:p>
    <w:p w14:paraId="38D8F7EF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instalację centralnego ogrzewania,</w:t>
      </w:r>
    </w:p>
    <w:p w14:paraId="4EC21C8F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instalację wody zimnej, ciepłej i cyrkulacji,</w:t>
      </w:r>
    </w:p>
    <w:p w14:paraId="41E04702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instalację kanalizacji sanitarnej,</w:t>
      </w:r>
    </w:p>
    <w:p w14:paraId="55CA9055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oświetleniowej ogólnej,</w:t>
      </w:r>
    </w:p>
    <w:p w14:paraId="1BAAC922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oświetlenia zewnętrznego,</w:t>
      </w:r>
    </w:p>
    <w:p w14:paraId="01F2E85C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gniazd wtyczkowych ogólnego przeznaczenia,</w:t>
      </w:r>
    </w:p>
    <w:p w14:paraId="5630E8FF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zasilanie urządzeń sanitarnych,</w:t>
      </w:r>
    </w:p>
    <w:p w14:paraId="72D0B9EF" w14:textId="7BA51E7A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CCTV,</w:t>
      </w:r>
    </w:p>
    <w:p w14:paraId="70817C70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uziemiającej i połączeń wyrównawczych,</w:t>
      </w:r>
    </w:p>
    <w:p w14:paraId="328FC77B" w14:textId="777777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instalacji odgromowej,</w:t>
      </w:r>
    </w:p>
    <w:p w14:paraId="50E477A6" w14:textId="31ED0A6D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 xml:space="preserve">rozdzielnicy </w:t>
      </w:r>
      <w:proofErr w:type="spellStart"/>
      <w:r w:rsidR="00C578A4" w:rsidRPr="00AE6861">
        <w:rPr>
          <w:rFonts w:cs="Arial"/>
          <w:sz w:val="20"/>
          <w:szCs w:val="20"/>
        </w:rPr>
        <w:t>n</w:t>
      </w:r>
      <w:r w:rsidRPr="00AE6861">
        <w:rPr>
          <w:rFonts w:cs="Arial"/>
          <w:sz w:val="20"/>
          <w:szCs w:val="20"/>
        </w:rPr>
        <w:t>N</w:t>
      </w:r>
      <w:proofErr w:type="spellEnd"/>
      <w:r w:rsidRPr="00AE6861">
        <w:rPr>
          <w:rFonts w:cs="Arial"/>
          <w:sz w:val="20"/>
          <w:szCs w:val="20"/>
        </w:rPr>
        <w:t>,</w:t>
      </w:r>
    </w:p>
    <w:p w14:paraId="67CEFD75" w14:textId="7050A877" w:rsidR="00AF6C74" w:rsidRPr="00AE6861" w:rsidRDefault="00AF6C74" w:rsidP="00C578A4">
      <w:pPr>
        <w:pStyle w:val="Akapitzlist"/>
        <w:numPr>
          <w:ilvl w:val="0"/>
          <w:numId w:val="15"/>
        </w:numPr>
        <w:spacing w:after="72" w:line="276" w:lineRule="auto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przeciwpożarowego wyłącznika prądu</w:t>
      </w:r>
      <w:r w:rsidR="00C578A4" w:rsidRPr="00AE6861">
        <w:rPr>
          <w:rFonts w:cs="Arial"/>
          <w:sz w:val="20"/>
          <w:szCs w:val="20"/>
        </w:rPr>
        <w:t>.</w:t>
      </w:r>
    </w:p>
    <w:p w14:paraId="09083722" w14:textId="77777777" w:rsidR="008E3371" w:rsidRPr="00AE6861" w:rsidRDefault="008E3371" w:rsidP="008E3371">
      <w:pPr>
        <w:spacing w:after="72" w:line="276" w:lineRule="auto"/>
        <w:ind w:left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Nie projektuje się zmian w wyposażeniu budowlano-instalacyjnym budynku.</w:t>
      </w:r>
    </w:p>
    <w:p w14:paraId="042B0E6E" w14:textId="0BF6758C" w:rsidR="00AF6C74" w:rsidRPr="00AE6861" w:rsidRDefault="008E3371" w:rsidP="008E3371">
      <w:pPr>
        <w:spacing w:after="72" w:line="276" w:lineRule="auto"/>
        <w:ind w:left="576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 xml:space="preserve"> </w:t>
      </w:r>
    </w:p>
    <w:p w14:paraId="77B40968" w14:textId="4A2B6C5C" w:rsidR="00AF6C74" w:rsidRPr="00AE6861" w:rsidRDefault="00AF6C74" w:rsidP="001444E8">
      <w:pPr>
        <w:pStyle w:val="Nagwek2"/>
        <w:spacing w:after="72" w:line="276" w:lineRule="auto"/>
        <w:rPr>
          <w:sz w:val="20"/>
          <w:szCs w:val="20"/>
        </w:rPr>
      </w:pPr>
      <w:bookmarkStart w:id="87" w:name="_Toc850421"/>
      <w:bookmarkStart w:id="88" w:name="_Toc75953457"/>
      <w:bookmarkStart w:id="89" w:name="_Toc77152387"/>
      <w:bookmarkStart w:id="90" w:name="_Toc82070126"/>
      <w:r w:rsidRPr="00AE6861">
        <w:rPr>
          <w:sz w:val="20"/>
          <w:szCs w:val="20"/>
        </w:rPr>
        <w:t>Warunki ochrony pożarowej</w:t>
      </w:r>
      <w:bookmarkStart w:id="91" w:name="_Toc75953355"/>
      <w:bookmarkStart w:id="92" w:name="_Toc75953458"/>
      <w:bookmarkStart w:id="93" w:name="_Toc75953357"/>
      <w:bookmarkStart w:id="94" w:name="_Toc75953460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4B33ED5E" w14:textId="6F9EAC79" w:rsidR="008E3371" w:rsidRPr="00AE6861" w:rsidRDefault="008E3371" w:rsidP="008E3371">
      <w:pPr>
        <w:pStyle w:val="Akapitzlist"/>
        <w:spacing w:after="72" w:line="276" w:lineRule="auto"/>
        <w:ind w:left="585"/>
        <w:jc w:val="both"/>
        <w:rPr>
          <w:rFonts w:cs="Arial"/>
          <w:sz w:val="20"/>
          <w:szCs w:val="20"/>
        </w:rPr>
      </w:pPr>
      <w:r w:rsidRPr="00AE6861">
        <w:rPr>
          <w:rFonts w:cs="Arial"/>
          <w:sz w:val="20"/>
          <w:szCs w:val="20"/>
        </w:rPr>
        <w:t>Warunki ochrony pożarowej bez zmian – poza zakresem przedmiotowej inwestycji.</w:t>
      </w:r>
    </w:p>
    <w:p w14:paraId="4A21A36E" w14:textId="0C5D0BC3" w:rsidR="00AE6861" w:rsidRDefault="00AE6861" w:rsidP="001444E8">
      <w:pPr>
        <w:spacing w:after="72" w:line="276" w:lineRule="auto"/>
        <w:rPr>
          <w:sz w:val="20"/>
          <w:szCs w:val="20"/>
        </w:rPr>
      </w:pPr>
      <w:bookmarkStart w:id="95" w:name="_Hlk15483375"/>
    </w:p>
    <w:p w14:paraId="6898EFCF" w14:textId="5EA6E859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10B4D61C" w14:textId="0486A9A5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3D26DEA2" w14:textId="1737AF77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4E532E10" w14:textId="1810C572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567358D7" w14:textId="218E9544" w:rsidR="009C70E4" w:rsidRDefault="009C70E4" w:rsidP="001444E8">
      <w:pPr>
        <w:spacing w:after="72" w:line="276" w:lineRule="auto"/>
        <w:rPr>
          <w:sz w:val="20"/>
          <w:szCs w:val="20"/>
        </w:rPr>
      </w:pPr>
    </w:p>
    <w:p w14:paraId="76010E64" w14:textId="72D5AE4F" w:rsidR="00C661CC" w:rsidRDefault="00C661CC" w:rsidP="001444E8">
      <w:pPr>
        <w:spacing w:after="72" w:line="276" w:lineRule="auto"/>
        <w:rPr>
          <w:sz w:val="20"/>
          <w:szCs w:val="20"/>
        </w:rPr>
      </w:pPr>
    </w:p>
    <w:p w14:paraId="0A8CEF89" w14:textId="77777777" w:rsidR="00C661CC" w:rsidRDefault="00C661CC" w:rsidP="001444E8">
      <w:pPr>
        <w:spacing w:after="72" w:line="276" w:lineRule="auto"/>
        <w:rPr>
          <w:sz w:val="20"/>
          <w:szCs w:val="20"/>
        </w:rPr>
      </w:pPr>
    </w:p>
    <w:p w14:paraId="5D05AA6B" w14:textId="77777777" w:rsidR="009C70E4" w:rsidRDefault="009C70E4" w:rsidP="001444E8">
      <w:pPr>
        <w:spacing w:after="72" w:line="276" w:lineRule="auto"/>
        <w:rPr>
          <w:sz w:val="20"/>
          <w:szCs w:val="20"/>
        </w:rPr>
      </w:pPr>
    </w:p>
    <w:p w14:paraId="6EF84632" w14:textId="45A9EFD0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2361DDF3" w14:textId="77777777" w:rsidR="00DE1D63" w:rsidRDefault="00DE1D63" w:rsidP="001444E8">
      <w:pPr>
        <w:spacing w:after="72" w:line="276" w:lineRule="auto"/>
        <w:rPr>
          <w:sz w:val="20"/>
          <w:szCs w:val="20"/>
        </w:rPr>
      </w:pPr>
    </w:p>
    <w:p w14:paraId="08BE435F" w14:textId="77777777" w:rsidR="00AE6861" w:rsidRPr="00AE6861" w:rsidRDefault="00AE6861" w:rsidP="001444E8">
      <w:pPr>
        <w:spacing w:after="72" w:line="276" w:lineRule="auto"/>
        <w:rPr>
          <w:sz w:val="20"/>
          <w:szCs w:val="20"/>
        </w:rPr>
      </w:pPr>
    </w:p>
    <w:bookmarkEnd w:id="95"/>
    <w:p w14:paraId="186B04E2" w14:textId="77777777" w:rsidR="00AF6C74" w:rsidRPr="00AE6861" w:rsidRDefault="00AF6C74" w:rsidP="001444E8">
      <w:pPr>
        <w:shd w:val="clear" w:color="auto" w:fill="FFFFFF"/>
        <w:spacing w:after="72" w:line="276" w:lineRule="auto"/>
        <w:jc w:val="both"/>
        <w:rPr>
          <w:rFonts w:cs="Arial"/>
          <w:sz w:val="20"/>
          <w:szCs w:val="20"/>
        </w:rPr>
      </w:pPr>
    </w:p>
    <w:bookmarkEnd w:id="8"/>
    <w:bookmarkEnd w:id="5"/>
    <w:tbl>
      <w:tblPr>
        <w:tblW w:w="3017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831"/>
        <w:gridCol w:w="920"/>
      </w:tblGrid>
      <w:tr w:rsidR="00B14EED" w:rsidRPr="00AE6861" w14:paraId="58C636E5" w14:textId="77777777" w:rsidTr="00B14EED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E460" w14:textId="3A5A1895" w:rsidR="00B14EED" w:rsidRPr="00AE6861" w:rsidRDefault="00B14EED" w:rsidP="00254CD4">
            <w:pPr>
              <w:spacing w:after="72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E6861">
              <w:rPr>
                <w:sz w:val="20"/>
                <w:szCs w:val="20"/>
              </w:rPr>
              <w:br w:type="page"/>
            </w:r>
            <w:r w:rsidRPr="00AE6861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D726" w14:textId="77777777" w:rsidR="00B14EED" w:rsidRPr="00AE6861" w:rsidRDefault="00B14EED" w:rsidP="001444E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A837" w14:textId="77777777" w:rsidR="00B14EED" w:rsidRPr="00AE6861" w:rsidRDefault="00B14EED" w:rsidP="001444E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2EEAE169" w14:textId="03D63252" w:rsidR="008E3371" w:rsidRPr="00B14EED" w:rsidRDefault="008E3371" w:rsidP="00B14EED">
      <w:p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</w:p>
    <w:p w14:paraId="4B55179B" w14:textId="3C15E9A1" w:rsidR="008E3371" w:rsidRPr="00AE6861" w:rsidRDefault="008E3371" w:rsidP="008E3371">
      <w:pPr>
        <w:pStyle w:val="Nagwek1"/>
        <w:keepLines/>
        <w:numPr>
          <w:ilvl w:val="0"/>
          <w:numId w:val="22"/>
        </w:numPr>
        <w:spacing w:after="72" w:line="276" w:lineRule="auto"/>
        <w:jc w:val="both"/>
        <w:rPr>
          <w:rFonts w:cs="Arial"/>
          <w:sz w:val="20"/>
          <w:szCs w:val="20"/>
        </w:rPr>
      </w:pPr>
      <w:bookmarkStart w:id="96" w:name="_Toc77152390"/>
      <w:bookmarkStart w:id="97" w:name="_Toc82070127"/>
      <w:r w:rsidRPr="00AE6861">
        <w:rPr>
          <w:rFonts w:cs="Arial"/>
          <w:sz w:val="20"/>
          <w:szCs w:val="20"/>
        </w:rPr>
        <w:lastRenderedPageBreak/>
        <w:t>UPRAWNIENIA BUDOWLANE</w:t>
      </w:r>
      <w:bookmarkEnd w:id="96"/>
      <w:bookmarkEnd w:id="97"/>
    </w:p>
    <w:p w14:paraId="2FB09942" w14:textId="15D2D931" w:rsidR="00ED07B8" w:rsidRDefault="00ED07B8" w:rsidP="00ED07B8">
      <w:pPr>
        <w:spacing w:after="72"/>
        <w:rPr>
          <w:sz w:val="20"/>
          <w:szCs w:val="20"/>
        </w:rPr>
      </w:pPr>
    </w:p>
    <w:p w14:paraId="62E8409E" w14:textId="54E2F2EF" w:rsidR="00236AFE" w:rsidRDefault="00236AFE" w:rsidP="00ED07B8">
      <w:pPr>
        <w:spacing w:after="72"/>
        <w:rPr>
          <w:sz w:val="20"/>
          <w:szCs w:val="20"/>
        </w:rPr>
      </w:pPr>
    </w:p>
    <w:p w14:paraId="766B73FA" w14:textId="5169B163" w:rsidR="00236AFE" w:rsidRDefault="00236AFE" w:rsidP="00ED07B8">
      <w:pPr>
        <w:spacing w:after="72"/>
        <w:rPr>
          <w:sz w:val="20"/>
          <w:szCs w:val="20"/>
        </w:rPr>
      </w:pPr>
    </w:p>
    <w:p w14:paraId="365F5817" w14:textId="5EC70E09" w:rsidR="00236AFE" w:rsidRDefault="00236AFE" w:rsidP="00ED07B8">
      <w:pPr>
        <w:spacing w:after="72"/>
        <w:rPr>
          <w:sz w:val="20"/>
          <w:szCs w:val="20"/>
        </w:rPr>
      </w:pPr>
    </w:p>
    <w:p w14:paraId="55884AC7" w14:textId="5308DE70" w:rsidR="00C661CC" w:rsidRDefault="00C661CC" w:rsidP="00ED07B8">
      <w:pPr>
        <w:spacing w:after="72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E0EA562" wp14:editId="22EB750C">
            <wp:extent cx="5579745" cy="7906385"/>
            <wp:effectExtent l="0" t="0" r="190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790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991563B" wp14:editId="17A5EBC1">
            <wp:extent cx="5579745" cy="8152765"/>
            <wp:effectExtent l="0" t="0" r="1905" b="63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815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A4682" w14:textId="7F911EF2" w:rsidR="00C661CC" w:rsidRDefault="00C661CC" w:rsidP="00ED07B8">
      <w:pPr>
        <w:spacing w:after="72"/>
        <w:rPr>
          <w:sz w:val="20"/>
          <w:szCs w:val="20"/>
        </w:rPr>
      </w:pPr>
    </w:p>
    <w:p w14:paraId="7D5D2F82" w14:textId="77777777" w:rsidR="00C661CC" w:rsidRPr="00AE6861" w:rsidRDefault="00C661CC" w:rsidP="00ED07B8">
      <w:pPr>
        <w:spacing w:after="72"/>
        <w:rPr>
          <w:sz w:val="20"/>
          <w:szCs w:val="20"/>
        </w:rPr>
      </w:pPr>
    </w:p>
    <w:p w14:paraId="4C8728AF" w14:textId="10296D87" w:rsidR="00ED07B8" w:rsidRDefault="00ED07B8" w:rsidP="00ED07B8">
      <w:pPr>
        <w:spacing w:after="72"/>
        <w:rPr>
          <w:sz w:val="20"/>
          <w:szCs w:val="20"/>
        </w:rPr>
      </w:pPr>
    </w:p>
    <w:p w14:paraId="799BF8F5" w14:textId="77777777" w:rsidR="00254CD4" w:rsidRPr="00AE6861" w:rsidRDefault="00254CD4" w:rsidP="00B14EED">
      <w:pPr>
        <w:pStyle w:val="Akapitzlist"/>
        <w:numPr>
          <w:ilvl w:val="0"/>
          <w:numId w:val="12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r w:rsidRPr="00AE6861">
        <w:rPr>
          <w:rFonts w:cs="Arial"/>
          <w:b/>
          <w:bCs/>
          <w:sz w:val="20"/>
          <w:szCs w:val="20"/>
        </w:rPr>
        <w:lastRenderedPageBreak/>
        <w:t>CZĘŚĆ RYSUNKOWA</w:t>
      </w:r>
    </w:p>
    <w:p w14:paraId="6FAAD2CD" w14:textId="77777777" w:rsidR="00254CD4" w:rsidRPr="00AE6861" w:rsidRDefault="00254CD4" w:rsidP="00254CD4">
      <w:pPr>
        <w:spacing w:after="72" w:line="276" w:lineRule="auto"/>
        <w:rPr>
          <w:sz w:val="20"/>
          <w:szCs w:val="20"/>
        </w:rPr>
      </w:pPr>
    </w:p>
    <w:p w14:paraId="0765EFCC" w14:textId="77777777" w:rsidR="00254CD4" w:rsidRPr="00AE6861" w:rsidRDefault="00254CD4" w:rsidP="00254CD4">
      <w:pPr>
        <w:pStyle w:val="Nagwek1"/>
        <w:keepLines/>
        <w:numPr>
          <w:ilvl w:val="0"/>
          <w:numId w:val="22"/>
        </w:numPr>
        <w:spacing w:after="72" w:line="276" w:lineRule="auto"/>
        <w:jc w:val="both"/>
        <w:rPr>
          <w:rFonts w:cs="Arial"/>
          <w:sz w:val="20"/>
          <w:szCs w:val="20"/>
        </w:rPr>
      </w:pPr>
      <w:bookmarkStart w:id="98" w:name="_Toc82070128"/>
      <w:r w:rsidRPr="00AE6861">
        <w:rPr>
          <w:rFonts w:cs="Arial"/>
          <w:sz w:val="20"/>
          <w:szCs w:val="20"/>
        </w:rPr>
        <w:t>ZAWARTOŚĆ CZĘŚCI RYSUNKOWEJ</w:t>
      </w:r>
      <w:bookmarkEnd w:id="98"/>
    </w:p>
    <w:p w14:paraId="6CAD192F" w14:textId="77777777" w:rsidR="00254CD4" w:rsidRPr="00AE6861" w:rsidRDefault="00254CD4" w:rsidP="00254CD4">
      <w:pPr>
        <w:spacing w:after="72" w:line="276" w:lineRule="auto"/>
        <w:rPr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DB3996" w:rsidRPr="00DB3996" w14:paraId="0A435D49" w14:textId="77777777" w:rsidTr="00A03FA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ABF9644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2F46AA5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5AC21C5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79856B6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DB3996" w:rsidRPr="00DB3996" w14:paraId="5CA782D0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72D7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7A39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RZUT PIWNICY – CZĘŚĆ 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A78F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0466" w14:textId="12456C81" w:rsidR="00DB3996" w:rsidRPr="00DB3996" w:rsidRDefault="00DB3996" w:rsidP="00A03FA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DB3996" w:rsidRPr="00DB3996" w14:paraId="20EAC816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4386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3CF9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RZUT PIWNICY – CZĘŚĆ B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11FBB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B2BC5" w14:textId="66E7EFB8" w:rsidR="00DB3996" w:rsidRPr="00DB3996" w:rsidRDefault="00DB3996" w:rsidP="00A03FA8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DB3996" w:rsidRPr="00DB3996" w14:paraId="32D2601E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AB36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A3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31CD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ELEWACJE – LOKALIZACJA NISZ OKIENNYCH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50A0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B3996">
              <w:rPr>
                <w:rFonts w:eastAsia="Times New Roman" w:cs="Arial"/>
                <w:sz w:val="20"/>
                <w:szCs w:val="20"/>
                <w:lang w:eastAsia="pl-PL"/>
              </w:rPr>
              <w:t>1:200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7EB16" w14:textId="55E3FAC6" w:rsidR="00DB3996" w:rsidRPr="00DB3996" w:rsidRDefault="00DB3996" w:rsidP="00A03FA8">
            <w:pPr>
              <w:spacing w:before="0" w:afterLines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B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C661C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DB3996" w:rsidRPr="00DB3996" w14:paraId="4DD74A1D" w14:textId="77777777" w:rsidTr="00A03FA8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306C" w14:textId="77777777" w:rsidR="00DB3996" w:rsidRPr="00DB3996" w:rsidRDefault="00DB3996" w:rsidP="00A03FA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6AB0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B867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38C9" w14:textId="77777777" w:rsidR="00DB3996" w:rsidRPr="00DB3996" w:rsidRDefault="00DB3996" w:rsidP="00A03FA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1A9FCAC2" w14:textId="7F322840" w:rsidR="00ED07B8" w:rsidRPr="00AE6861" w:rsidRDefault="00ED07B8" w:rsidP="00ED07B8">
      <w:pPr>
        <w:spacing w:after="72"/>
        <w:rPr>
          <w:sz w:val="20"/>
          <w:szCs w:val="20"/>
        </w:rPr>
      </w:pPr>
    </w:p>
    <w:p w14:paraId="423F0CCC" w14:textId="010161C5" w:rsidR="00ED07B8" w:rsidRPr="00AE6861" w:rsidRDefault="00ED07B8" w:rsidP="00ED07B8">
      <w:pPr>
        <w:spacing w:after="72"/>
        <w:rPr>
          <w:sz w:val="20"/>
          <w:szCs w:val="20"/>
        </w:rPr>
      </w:pPr>
    </w:p>
    <w:p w14:paraId="2D1079CA" w14:textId="6C1D0F33" w:rsidR="00ED07B8" w:rsidRPr="00AE6861" w:rsidRDefault="00ED07B8" w:rsidP="00ED07B8">
      <w:pPr>
        <w:spacing w:after="72"/>
        <w:rPr>
          <w:sz w:val="20"/>
          <w:szCs w:val="20"/>
        </w:rPr>
      </w:pPr>
    </w:p>
    <w:p w14:paraId="31DD148C" w14:textId="096A0838" w:rsidR="00ED07B8" w:rsidRPr="00AE6861" w:rsidRDefault="00ED07B8" w:rsidP="00ED07B8">
      <w:pPr>
        <w:spacing w:after="72"/>
        <w:rPr>
          <w:sz w:val="20"/>
          <w:szCs w:val="20"/>
        </w:rPr>
      </w:pPr>
    </w:p>
    <w:p w14:paraId="43C9F927" w14:textId="36681879" w:rsidR="00ED07B8" w:rsidRPr="00AE6861" w:rsidRDefault="00ED07B8" w:rsidP="00ED07B8">
      <w:pPr>
        <w:spacing w:after="72"/>
        <w:rPr>
          <w:sz w:val="20"/>
          <w:szCs w:val="20"/>
        </w:rPr>
      </w:pPr>
    </w:p>
    <w:p w14:paraId="527FA27D" w14:textId="2F421278" w:rsidR="00ED07B8" w:rsidRDefault="00ED07B8" w:rsidP="00ED07B8">
      <w:pPr>
        <w:spacing w:after="72"/>
        <w:rPr>
          <w:sz w:val="20"/>
          <w:szCs w:val="20"/>
        </w:rPr>
      </w:pPr>
    </w:p>
    <w:p w14:paraId="14CB5971" w14:textId="58330157" w:rsidR="007543EA" w:rsidRDefault="007543EA" w:rsidP="00ED07B8">
      <w:pPr>
        <w:spacing w:after="72"/>
        <w:rPr>
          <w:sz w:val="20"/>
          <w:szCs w:val="20"/>
        </w:rPr>
      </w:pPr>
    </w:p>
    <w:p w14:paraId="37C756C6" w14:textId="7558C08B" w:rsidR="007543EA" w:rsidRDefault="007543EA" w:rsidP="00ED07B8">
      <w:pPr>
        <w:spacing w:after="72"/>
        <w:rPr>
          <w:sz w:val="20"/>
          <w:szCs w:val="20"/>
        </w:rPr>
      </w:pPr>
    </w:p>
    <w:p w14:paraId="68DF93CC" w14:textId="6435EA53" w:rsidR="007543EA" w:rsidRDefault="007543EA" w:rsidP="00ED07B8">
      <w:pPr>
        <w:spacing w:after="72"/>
        <w:rPr>
          <w:sz w:val="20"/>
          <w:szCs w:val="20"/>
        </w:rPr>
      </w:pPr>
    </w:p>
    <w:p w14:paraId="036B5D9B" w14:textId="48F2A28E" w:rsidR="007543EA" w:rsidRDefault="007543EA" w:rsidP="00ED07B8">
      <w:pPr>
        <w:spacing w:after="72"/>
        <w:rPr>
          <w:sz w:val="20"/>
          <w:szCs w:val="20"/>
        </w:rPr>
      </w:pPr>
    </w:p>
    <w:p w14:paraId="1F52F19D" w14:textId="4C0BC736" w:rsidR="007543EA" w:rsidRDefault="007543EA" w:rsidP="00ED07B8">
      <w:pPr>
        <w:spacing w:after="72"/>
        <w:rPr>
          <w:sz w:val="20"/>
          <w:szCs w:val="20"/>
        </w:rPr>
      </w:pPr>
    </w:p>
    <w:p w14:paraId="7AE63EC7" w14:textId="6E03422A" w:rsidR="007543EA" w:rsidRDefault="007543EA" w:rsidP="00ED07B8">
      <w:pPr>
        <w:spacing w:after="72"/>
        <w:rPr>
          <w:sz w:val="20"/>
          <w:szCs w:val="20"/>
        </w:rPr>
      </w:pPr>
    </w:p>
    <w:p w14:paraId="0E0E386D" w14:textId="5297681E" w:rsidR="007543EA" w:rsidRDefault="007543EA" w:rsidP="00ED07B8">
      <w:pPr>
        <w:spacing w:after="72"/>
        <w:rPr>
          <w:sz w:val="20"/>
          <w:szCs w:val="20"/>
        </w:rPr>
      </w:pPr>
    </w:p>
    <w:p w14:paraId="15821B6C" w14:textId="3B62AD84" w:rsidR="007543EA" w:rsidRDefault="007543EA" w:rsidP="00ED07B8">
      <w:pPr>
        <w:spacing w:after="72"/>
        <w:rPr>
          <w:sz w:val="20"/>
          <w:szCs w:val="20"/>
        </w:rPr>
      </w:pPr>
    </w:p>
    <w:p w14:paraId="53A76C08" w14:textId="58E848E5" w:rsidR="007543EA" w:rsidRDefault="007543EA" w:rsidP="00ED07B8">
      <w:pPr>
        <w:spacing w:after="72"/>
        <w:rPr>
          <w:sz w:val="20"/>
          <w:szCs w:val="20"/>
        </w:rPr>
      </w:pPr>
    </w:p>
    <w:p w14:paraId="624158CC" w14:textId="7FF8819E" w:rsidR="007543EA" w:rsidRDefault="007543EA" w:rsidP="00ED07B8">
      <w:pPr>
        <w:spacing w:after="72"/>
        <w:rPr>
          <w:sz w:val="20"/>
          <w:szCs w:val="20"/>
        </w:rPr>
      </w:pPr>
    </w:p>
    <w:p w14:paraId="7B917FBC" w14:textId="17DE3A86" w:rsidR="007543EA" w:rsidRDefault="007543EA" w:rsidP="00ED07B8">
      <w:pPr>
        <w:spacing w:after="72"/>
        <w:rPr>
          <w:sz w:val="20"/>
          <w:szCs w:val="20"/>
        </w:rPr>
      </w:pPr>
    </w:p>
    <w:p w14:paraId="4377D775" w14:textId="77777777" w:rsidR="007543EA" w:rsidRPr="00AE6861" w:rsidRDefault="007543EA" w:rsidP="00ED07B8">
      <w:pPr>
        <w:spacing w:after="72"/>
        <w:rPr>
          <w:sz w:val="20"/>
          <w:szCs w:val="20"/>
        </w:rPr>
      </w:pPr>
    </w:p>
    <w:p w14:paraId="0380C74E" w14:textId="7E6ABFBE" w:rsidR="00ED07B8" w:rsidRPr="00AE6861" w:rsidRDefault="00ED07B8" w:rsidP="00ED07B8">
      <w:pPr>
        <w:spacing w:after="72"/>
        <w:rPr>
          <w:sz w:val="20"/>
          <w:szCs w:val="20"/>
        </w:rPr>
      </w:pPr>
    </w:p>
    <w:p w14:paraId="604AD601" w14:textId="3200D97A" w:rsidR="00ED07B8" w:rsidRPr="00AE6861" w:rsidRDefault="00ED07B8" w:rsidP="00ED07B8">
      <w:pPr>
        <w:spacing w:after="72"/>
        <w:rPr>
          <w:sz w:val="20"/>
          <w:szCs w:val="20"/>
        </w:rPr>
      </w:pPr>
    </w:p>
    <w:p w14:paraId="65A3F37C" w14:textId="5DC0D7E7" w:rsidR="00ED07B8" w:rsidRPr="00AE6861" w:rsidRDefault="00ED07B8" w:rsidP="00ED07B8">
      <w:pPr>
        <w:spacing w:after="72"/>
        <w:rPr>
          <w:sz w:val="20"/>
          <w:szCs w:val="20"/>
        </w:rPr>
      </w:pPr>
    </w:p>
    <w:p w14:paraId="4A279C6C" w14:textId="6CA8BD77" w:rsidR="00ED07B8" w:rsidRPr="00AE6861" w:rsidRDefault="00ED07B8" w:rsidP="00ED07B8">
      <w:pPr>
        <w:spacing w:after="72"/>
        <w:rPr>
          <w:sz w:val="20"/>
          <w:szCs w:val="20"/>
        </w:rPr>
      </w:pPr>
    </w:p>
    <w:p w14:paraId="20795D18" w14:textId="6AF513B2" w:rsidR="00ED07B8" w:rsidRPr="00AE6861" w:rsidRDefault="00ED07B8" w:rsidP="00ED07B8">
      <w:pPr>
        <w:spacing w:after="72"/>
        <w:rPr>
          <w:sz w:val="20"/>
          <w:szCs w:val="20"/>
        </w:rPr>
      </w:pPr>
    </w:p>
    <w:p w14:paraId="5701736C" w14:textId="6DB5D577" w:rsidR="00ED07B8" w:rsidRPr="00AE6861" w:rsidRDefault="00ED07B8" w:rsidP="00ED07B8">
      <w:pPr>
        <w:spacing w:after="72"/>
        <w:rPr>
          <w:sz w:val="20"/>
          <w:szCs w:val="20"/>
        </w:rPr>
      </w:pPr>
    </w:p>
    <w:p w14:paraId="73CB3143" w14:textId="552DBB12" w:rsidR="00ED07B8" w:rsidRPr="00AE6861" w:rsidRDefault="00ED07B8" w:rsidP="00ED07B8">
      <w:pPr>
        <w:spacing w:after="72"/>
        <w:rPr>
          <w:sz w:val="20"/>
          <w:szCs w:val="20"/>
        </w:rPr>
      </w:pPr>
    </w:p>
    <w:p w14:paraId="566E7263" w14:textId="6627196D" w:rsidR="00ED07B8" w:rsidRPr="00AE6861" w:rsidRDefault="00ED07B8" w:rsidP="00ED07B8">
      <w:pPr>
        <w:spacing w:after="72"/>
        <w:rPr>
          <w:sz w:val="20"/>
          <w:szCs w:val="20"/>
        </w:rPr>
      </w:pPr>
    </w:p>
    <w:p w14:paraId="05076629" w14:textId="07E6D42B" w:rsidR="00ED07B8" w:rsidRPr="00AE6861" w:rsidRDefault="00ED07B8" w:rsidP="00ED07B8">
      <w:pPr>
        <w:spacing w:after="72"/>
        <w:rPr>
          <w:sz w:val="20"/>
          <w:szCs w:val="20"/>
        </w:rPr>
      </w:pPr>
    </w:p>
    <w:p w14:paraId="3D661B9C" w14:textId="113E0D09" w:rsidR="00ED07B8" w:rsidRPr="00AE6861" w:rsidRDefault="00ED07B8" w:rsidP="00ED07B8">
      <w:pPr>
        <w:spacing w:after="72"/>
        <w:rPr>
          <w:sz w:val="20"/>
          <w:szCs w:val="20"/>
        </w:rPr>
      </w:pPr>
    </w:p>
    <w:p w14:paraId="1486D230" w14:textId="133A2C98" w:rsidR="00ED07B8" w:rsidRPr="00AE6861" w:rsidRDefault="00ED07B8" w:rsidP="00ED07B8">
      <w:pPr>
        <w:spacing w:after="72"/>
        <w:rPr>
          <w:sz w:val="20"/>
          <w:szCs w:val="20"/>
        </w:rPr>
      </w:pPr>
    </w:p>
    <w:p w14:paraId="39CD7CB1" w14:textId="1B3551FE" w:rsidR="00ED07B8" w:rsidRPr="00AE6861" w:rsidRDefault="00ED07B8" w:rsidP="00ED07B8">
      <w:pPr>
        <w:spacing w:after="72"/>
        <w:rPr>
          <w:sz w:val="20"/>
          <w:szCs w:val="20"/>
        </w:rPr>
      </w:pPr>
    </w:p>
    <w:sectPr w:rsidR="00ED07B8" w:rsidRPr="00AE6861" w:rsidSect="00276D15">
      <w:footerReference w:type="even" r:id="rId16"/>
      <w:footerReference w:type="default" r:id="rId17"/>
      <w:headerReference w:type="first" r:id="rId1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D188" w14:textId="77777777" w:rsidR="00A43638" w:rsidRDefault="00A43638" w:rsidP="00DB79F4">
      <w:pPr>
        <w:spacing w:after="72"/>
      </w:pPr>
      <w:r>
        <w:separator/>
      </w:r>
    </w:p>
  </w:endnote>
  <w:endnote w:type="continuationSeparator" w:id="0">
    <w:p w14:paraId="4F29F517" w14:textId="77777777" w:rsidR="00A43638" w:rsidRDefault="00A43638" w:rsidP="00DB79F4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P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A7432" w14:textId="77777777" w:rsidR="004F062C" w:rsidRDefault="004F062C">
    <w:pPr>
      <w:pStyle w:val="Stopka"/>
      <w:spacing w:after="72"/>
    </w:pPr>
  </w:p>
  <w:p w14:paraId="4798AA24" w14:textId="77777777" w:rsidR="004D2976" w:rsidRDefault="004D2976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0788"/>
      <w:docPartObj>
        <w:docPartGallery w:val="Page Numbers (Bottom of Page)"/>
        <w:docPartUnique/>
      </w:docPartObj>
    </w:sdtPr>
    <w:sdtEndPr/>
    <w:sdtContent>
      <w:p w14:paraId="2359BD92" w14:textId="5E8128D0" w:rsidR="004F062C" w:rsidRDefault="004F062C">
        <w:pPr>
          <w:pStyle w:val="Stopka"/>
          <w:spacing w:after="7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  <w:r w:rsidR="00CB7CC2">
          <w:rPr>
            <w:noProof/>
          </w:rPr>
          <w:t xml:space="preserve"> </w:t>
        </w:r>
      </w:p>
    </w:sdtContent>
  </w:sdt>
  <w:p w14:paraId="44CA5531" w14:textId="77777777" w:rsidR="004F062C" w:rsidRDefault="004F062C">
    <w:pPr>
      <w:pStyle w:val="Stopka"/>
      <w:spacing w:after="72"/>
    </w:pPr>
  </w:p>
  <w:p w14:paraId="6B846DF8" w14:textId="77777777" w:rsidR="004D2976" w:rsidRDefault="004D2976">
    <w:pPr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7C11" w14:textId="77777777" w:rsidR="004F062C" w:rsidRDefault="004F062C">
    <w:pPr>
      <w:pStyle w:val="Stopka"/>
      <w:spacing w:after="72"/>
    </w:pPr>
  </w:p>
  <w:p w14:paraId="775222E3" w14:textId="77777777" w:rsidR="004D2976" w:rsidRDefault="004D2976">
    <w:pPr>
      <w:spacing w:after="7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7AF2" w14:textId="77777777" w:rsidR="004F062C" w:rsidRDefault="004F062C" w:rsidP="00D41D50">
    <w:pPr>
      <w:pStyle w:val="Stopka"/>
      <w:framePr w:wrap="around" w:vAnchor="text" w:hAnchor="margin" w:xAlign="right" w:y="1"/>
      <w:spacing w:after="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DC68EF" w14:textId="77777777" w:rsidR="004F062C" w:rsidRDefault="004F062C" w:rsidP="00D41D50">
    <w:pPr>
      <w:pStyle w:val="Stopka"/>
      <w:spacing w:after="72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246F" w14:textId="77777777" w:rsidR="004F062C" w:rsidRPr="007A2F6C" w:rsidRDefault="004F062C" w:rsidP="00AE6861">
    <w:pPr>
      <w:pStyle w:val="Stopka"/>
      <w:framePr w:wrap="around" w:vAnchor="text" w:hAnchor="page" w:x="10700" w:y="-470"/>
      <w:spacing w:after="72"/>
      <w:rPr>
        <w:rStyle w:val="Numerstrony"/>
        <w:rFonts w:cs="Arial"/>
        <w:sz w:val="24"/>
        <w:szCs w:val="24"/>
      </w:rPr>
    </w:pPr>
    <w:r w:rsidRPr="007A2F6C">
      <w:rPr>
        <w:rStyle w:val="Numerstrony"/>
        <w:rFonts w:cs="Arial"/>
        <w:sz w:val="24"/>
        <w:szCs w:val="24"/>
      </w:rPr>
      <w:fldChar w:fldCharType="begin"/>
    </w:r>
    <w:r w:rsidRPr="007A2F6C">
      <w:rPr>
        <w:rStyle w:val="Numerstrony"/>
        <w:rFonts w:cs="Arial"/>
        <w:sz w:val="24"/>
        <w:szCs w:val="24"/>
      </w:rPr>
      <w:instrText xml:space="preserve">PAGE  </w:instrText>
    </w:r>
    <w:r w:rsidRPr="007A2F6C">
      <w:rPr>
        <w:rStyle w:val="Numerstrony"/>
        <w:rFonts w:cs="Arial"/>
        <w:sz w:val="24"/>
        <w:szCs w:val="24"/>
      </w:rPr>
      <w:fldChar w:fldCharType="separate"/>
    </w:r>
    <w:r>
      <w:rPr>
        <w:rStyle w:val="Numerstrony"/>
        <w:rFonts w:cs="Arial"/>
        <w:noProof/>
        <w:sz w:val="24"/>
        <w:szCs w:val="24"/>
      </w:rPr>
      <w:t>32</w:t>
    </w:r>
    <w:r w:rsidRPr="007A2F6C">
      <w:rPr>
        <w:rStyle w:val="Numerstrony"/>
        <w:rFonts w:cs="Arial"/>
        <w:sz w:val="24"/>
        <w:szCs w:val="24"/>
      </w:rPr>
      <w:fldChar w:fldCharType="end"/>
    </w:r>
  </w:p>
  <w:p w14:paraId="51BF8FCA" w14:textId="77777777" w:rsidR="004F062C" w:rsidRDefault="004F062C" w:rsidP="00D41D50">
    <w:pPr>
      <w:pStyle w:val="Stopka"/>
      <w:framePr w:wrap="auto" w:vAnchor="text" w:hAnchor="page" w:x="10702" w:y="-469"/>
      <w:spacing w:after="7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1B01" w14:textId="77777777" w:rsidR="00A43638" w:rsidRDefault="00A43638" w:rsidP="00DB79F4">
      <w:pPr>
        <w:spacing w:after="72"/>
      </w:pPr>
      <w:r>
        <w:separator/>
      </w:r>
    </w:p>
  </w:footnote>
  <w:footnote w:type="continuationSeparator" w:id="0">
    <w:p w14:paraId="38BCB4AA" w14:textId="77777777" w:rsidR="00A43638" w:rsidRDefault="00A43638" w:rsidP="00DB79F4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FE8B" w14:textId="77777777" w:rsidR="004F062C" w:rsidRDefault="004F062C">
    <w:pPr>
      <w:pStyle w:val="Nagwek"/>
      <w:spacing w:after="72"/>
    </w:pPr>
  </w:p>
  <w:p w14:paraId="60AF54FE" w14:textId="77777777" w:rsidR="004D2976" w:rsidRDefault="004D2976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2A7FA" w14:textId="74780976" w:rsidR="004F062C" w:rsidRPr="003D4720" w:rsidRDefault="004F062C" w:rsidP="003D4720">
    <w:pPr>
      <w:pStyle w:val="Nagwek"/>
      <w:spacing w:after="72"/>
    </w:pPr>
  </w:p>
  <w:p w14:paraId="7389C58D" w14:textId="77777777" w:rsidR="004D2976" w:rsidRDefault="004D2976">
    <w:pPr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02F7" w14:textId="77777777" w:rsidR="004F062C" w:rsidRDefault="004F062C">
    <w:pPr>
      <w:pStyle w:val="Nagwek"/>
      <w:spacing w:after="72"/>
    </w:pPr>
  </w:p>
  <w:p w14:paraId="2D0F4F92" w14:textId="77777777" w:rsidR="004D2976" w:rsidRDefault="004D2976">
    <w:pPr>
      <w:spacing w:after="7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AE66" w14:textId="77777777" w:rsidR="004F062C" w:rsidRDefault="004F062C">
    <w:pPr>
      <w:pStyle w:val="Nagwek"/>
      <w:spacing w:after="72"/>
    </w:pPr>
  </w:p>
  <w:p w14:paraId="51AC4B68" w14:textId="77777777" w:rsidR="004F062C" w:rsidRDefault="004F062C">
    <w:pPr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Courier New" w:hint="default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 w:hint="default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 w:hint="default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12E60C6"/>
    <w:multiLevelType w:val="multilevel"/>
    <w:tmpl w:val="AD980C2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5E8575A"/>
    <w:multiLevelType w:val="multilevel"/>
    <w:tmpl w:val="D3225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275AF2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F20B7"/>
    <w:multiLevelType w:val="hybridMultilevel"/>
    <w:tmpl w:val="8500BE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D641D8"/>
    <w:multiLevelType w:val="hybridMultilevel"/>
    <w:tmpl w:val="9970E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63BBA"/>
    <w:multiLevelType w:val="hybridMultilevel"/>
    <w:tmpl w:val="077433CC"/>
    <w:lvl w:ilvl="0" w:tplc="37808DE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370AE6"/>
    <w:multiLevelType w:val="hybridMultilevel"/>
    <w:tmpl w:val="F11C750C"/>
    <w:lvl w:ilvl="0" w:tplc="D31A4C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pStyle w:val="Styl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95F5B"/>
    <w:multiLevelType w:val="multilevel"/>
    <w:tmpl w:val="00AACE92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B9127B7"/>
    <w:multiLevelType w:val="multilevel"/>
    <w:tmpl w:val="84C60E3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D2E4A60"/>
    <w:multiLevelType w:val="multilevel"/>
    <w:tmpl w:val="01A43F1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E48037A"/>
    <w:multiLevelType w:val="multilevel"/>
    <w:tmpl w:val="1910026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1E20F2"/>
    <w:multiLevelType w:val="hybridMultilevel"/>
    <w:tmpl w:val="374825BA"/>
    <w:lvl w:ilvl="0" w:tplc="EBCA43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FE4E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C4BA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0A4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9CDC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5C2A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E8B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ADB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C489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76044"/>
    <w:multiLevelType w:val="hybridMultilevel"/>
    <w:tmpl w:val="CEB81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577CD"/>
    <w:multiLevelType w:val="multilevel"/>
    <w:tmpl w:val="3086E01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9651" w:hanging="720"/>
      </w:pPr>
      <w:rPr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A564407"/>
    <w:multiLevelType w:val="hybridMultilevel"/>
    <w:tmpl w:val="3B72FBE8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553DC"/>
    <w:multiLevelType w:val="hybridMultilevel"/>
    <w:tmpl w:val="D2C2DDAE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72643BB2"/>
    <w:multiLevelType w:val="multilevel"/>
    <w:tmpl w:val="9C002D0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6131B2E"/>
    <w:multiLevelType w:val="hybridMultilevel"/>
    <w:tmpl w:val="B62682B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7D15381"/>
    <w:multiLevelType w:val="multilevel"/>
    <w:tmpl w:val="9DBE27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8E41F9A"/>
    <w:multiLevelType w:val="multilevel"/>
    <w:tmpl w:val="15C0B96E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BE841EA"/>
    <w:multiLevelType w:val="hybridMultilevel"/>
    <w:tmpl w:val="C4E2C2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506844"/>
    <w:multiLevelType w:val="hybridMultilevel"/>
    <w:tmpl w:val="A9EA14CA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24"/>
  </w:num>
  <w:num w:numId="5">
    <w:abstractNumId w:val="11"/>
  </w:num>
  <w:num w:numId="6">
    <w:abstractNumId w:val="15"/>
  </w:num>
  <w:num w:numId="7">
    <w:abstractNumId w:val="25"/>
  </w:num>
  <w:num w:numId="8">
    <w:abstractNumId w:val="22"/>
  </w:num>
  <w:num w:numId="9">
    <w:abstractNumId w:val="4"/>
  </w:num>
  <w:num w:numId="10">
    <w:abstractNumId w:val="16"/>
  </w:num>
  <w:num w:numId="11">
    <w:abstractNumId w:val="21"/>
  </w:num>
  <w:num w:numId="12">
    <w:abstractNumId w:val="19"/>
  </w:num>
  <w:num w:numId="13">
    <w:abstractNumId w:val="14"/>
  </w:num>
  <w:num w:numId="14">
    <w:abstractNumId w:val="9"/>
  </w:num>
  <w:num w:numId="15">
    <w:abstractNumId w:val="26"/>
  </w:num>
  <w:num w:numId="16">
    <w:abstractNumId w:val="20"/>
  </w:num>
  <w:num w:numId="17">
    <w:abstractNumId w:val="17"/>
  </w:num>
  <w:num w:numId="18">
    <w:abstractNumId w:val="13"/>
  </w:num>
  <w:num w:numId="19">
    <w:abstractNumId w:val="18"/>
  </w:num>
  <w:num w:numId="20">
    <w:abstractNumId w:val="18"/>
  </w:num>
  <w:num w:numId="21">
    <w:abstractNumId w:val="18"/>
  </w:num>
  <w:num w:numId="22">
    <w:abstractNumId w:val="12"/>
  </w:num>
  <w:num w:numId="23">
    <w:abstractNumId w:val="17"/>
  </w:num>
  <w:num w:numId="24">
    <w:abstractNumId w:val="6"/>
  </w:num>
  <w:num w:numId="25">
    <w:abstractNumId w:val="5"/>
  </w:num>
  <w:num w:numId="26">
    <w:abstractNumId w:val="7"/>
  </w:num>
  <w:num w:numId="27">
    <w:abstractNumId w:val="8"/>
  </w:num>
  <w:num w:numId="28">
    <w:abstractNumId w:val="1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F4"/>
    <w:rsid w:val="000016FF"/>
    <w:rsid w:val="000024F7"/>
    <w:rsid w:val="000040A6"/>
    <w:rsid w:val="000055A2"/>
    <w:rsid w:val="00006944"/>
    <w:rsid w:val="00011F5A"/>
    <w:rsid w:val="00011FC7"/>
    <w:rsid w:val="00012213"/>
    <w:rsid w:val="000125D6"/>
    <w:rsid w:val="00013872"/>
    <w:rsid w:val="000144B4"/>
    <w:rsid w:val="00014EA7"/>
    <w:rsid w:val="000161A2"/>
    <w:rsid w:val="00016DFA"/>
    <w:rsid w:val="00017C28"/>
    <w:rsid w:val="00017F47"/>
    <w:rsid w:val="00017F75"/>
    <w:rsid w:val="000208D1"/>
    <w:rsid w:val="00020F2A"/>
    <w:rsid w:val="0002147A"/>
    <w:rsid w:val="0002160D"/>
    <w:rsid w:val="000224DF"/>
    <w:rsid w:val="00022676"/>
    <w:rsid w:val="000252D5"/>
    <w:rsid w:val="000254C7"/>
    <w:rsid w:val="0002596D"/>
    <w:rsid w:val="000265F7"/>
    <w:rsid w:val="00026B4B"/>
    <w:rsid w:val="00030735"/>
    <w:rsid w:val="00031318"/>
    <w:rsid w:val="0003152E"/>
    <w:rsid w:val="00031833"/>
    <w:rsid w:val="000338B7"/>
    <w:rsid w:val="00034F91"/>
    <w:rsid w:val="00035715"/>
    <w:rsid w:val="00036916"/>
    <w:rsid w:val="00037A23"/>
    <w:rsid w:val="00037AFE"/>
    <w:rsid w:val="0004032F"/>
    <w:rsid w:val="00040FF8"/>
    <w:rsid w:val="0004126C"/>
    <w:rsid w:val="00044450"/>
    <w:rsid w:val="00044B2D"/>
    <w:rsid w:val="00045D6F"/>
    <w:rsid w:val="000471FF"/>
    <w:rsid w:val="00047CD0"/>
    <w:rsid w:val="00050E41"/>
    <w:rsid w:val="0005104B"/>
    <w:rsid w:val="000526AA"/>
    <w:rsid w:val="000559B2"/>
    <w:rsid w:val="00055D88"/>
    <w:rsid w:val="000567C9"/>
    <w:rsid w:val="000605D3"/>
    <w:rsid w:val="000633F1"/>
    <w:rsid w:val="00064337"/>
    <w:rsid w:val="00065F9C"/>
    <w:rsid w:val="0006642D"/>
    <w:rsid w:val="00066BD0"/>
    <w:rsid w:val="00066C89"/>
    <w:rsid w:val="00071FEB"/>
    <w:rsid w:val="00072551"/>
    <w:rsid w:val="00072B67"/>
    <w:rsid w:val="000730CC"/>
    <w:rsid w:val="00075BE6"/>
    <w:rsid w:val="00076191"/>
    <w:rsid w:val="000764AA"/>
    <w:rsid w:val="0007775A"/>
    <w:rsid w:val="00077BFF"/>
    <w:rsid w:val="00080B9E"/>
    <w:rsid w:val="000810BB"/>
    <w:rsid w:val="00084A79"/>
    <w:rsid w:val="0008528E"/>
    <w:rsid w:val="00085864"/>
    <w:rsid w:val="00086018"/>
    <w:rsid w:val="00087249"/>
    <w:rsid w:val="000901A4"/>
    <w:rsid w:val="000912FB"/>
    <w:rsid w:val="0009301B"/>
    <w:rsid w:val="000951A9"/>
    <w:rsid w:val="00096C3A"/>
    <w:rsid w:val="000978F3"/>
    <w:rsid w:val="000A0079"/>
    <w:rsid w:val="000A1388"/>
    <w:rsid w:val="000A1F53"/>
    <w:rsid w:val="000A2232"/>
    <w:rsid w:val="000A28D1"/>
    <w:rsid w:val="000A4662"/>
    <w:rsid w:val="000A4BC4"/>
    <w:rsid w:val="000A5E98"/>
    <w:rsid w:val="000A798A"/>
    <w:rsid w:val="000B00E0"/>
    <w:rsid w:val="000B08AF"/>
    <w:rsid w:val="000B0FB3"/>
    <w:rsid w:val="000B41CD"/>
    <w:rsid w:val="000B5060"/>
    <w:rsid w:val="000B530A"/>
    <w:rsid w:val="000B5340"/>
    <w:rsid w:val="000B6C59"/>
    <w:rsid w:val="000B706B"/>
    <w:rsid w:val="000C0409"/>
    <w:rsid w:val="000C07E2"/>
    <w:rsid w:val="000C11FA"/>
    <w:rsid w:val="000C2AFE"/>
    <w:rsid w:val="000C414F"/>
    <w:rsid w:val="000C4F24"/>
    <w:rsid w:val="000C549D"/>
    <w:rsid w:val="000C5D9B"/>
    <w:rsid w:val="000C6493"/>
    <w:rsid w:val="000D1503"/>
    <w:rsid w:val="000D1C62"/>
    <w:rsid w:val="000D2B70"/>
    <w:rsid w:val="000D353E"/>
    <w:rsid w:val="000D6008"/>
    <w:rsid w:val="000D6D06"/>
    <w:rsid w:val="000D6E9A"/>
    <w:rsid w:val="000E18DC"/>
    <w:rsid w:val="000E1973"/>
    <w:rsid w:val="000E3658"/>
    <w:rsid w:val="000E3A23"/>
    <w:rsid w:val="000E57B5"/>
    <w:rsid w:val="000E6166"/>
    <w:rsid w:val="000F1FD8"/>
    <w:rsid w:val="000F3FA9"/>
    <w:rsid w:val="000F4906"/>
    <w:rsid w:val="000F5AE3"/>
    <w:rsid w:val="000F5BC6"/>
    <w:rsid w:val="00104279"/>
    <w:rsid w:val="00105248"/>
    <w:rsid w:val="00105AC6"/>
    <w:rsid w:val="00110221"/>
    <w:rsid w:val="00112274"/>
    <w:rsid w:val="00112E75"/>
    <w:rsid w:val="00112F28"/>
    <w:rsid w:val="00115BB2"/>
    <w:rsid w:val="001177CD"/>
    <w:rsid w:val="00117C2D"/>
    <w:rsid w:val="0012088A"/>
    <w:rsid w:val="00120DCC"/>
    <w:rsid w:val="00123946"/>
    <w:rsid w:val="00124C9E"/>
    <w:rsid w:val="00125FD2"/>
    <w:rsid w:val="0012612E"/>
    <w:rsid w:val="00126303"/>
    <w:rsid w:val="001303E0"/>
    <w:rsid w:val="001317E4"/>
    <w:rsid w:val="0013327B"/>
    <w:rsid w:val="0013667A"/>
    <w:rsid w:val="00136C6B"/>
    <w:rsid w:val="001370AF"/>
    <w:rsid w:val="00137794"/>
    <w:rsid w:val="00137840"/>
    <w:rsid w:val="00140115"/>
    <w:rsid w:val="00141028"/>
    <w:rsid w:val="00141D29"/>
    <w:rsid w:val="00142204"/>
    <w:rsid w:val="001435C5"/>
    <w:rsid w:val="001444E8"/>
    <w:rsid w:val="00144CBB"/>
    <w:rsid w:val="00147DD4"/>
    <w:rsid w:val="001504C1"/>
    <w:rsid w:val="00150EB3"/>
    <w:rsid w:val="00151E20"/>
    <w:rsid w:val="001530D1"/>
    <w:rsid w:val="001573F8"/>
    <w:rsid w:val="001606D0"/>
    <w:rsid w:val="00161EBD"/>
    <w:rsid w:val="0016291C"/>
    <w:rsid w:val="00162B1C"/>
    <w:rsid w:val="001650A3"/>
    <w:rsid w:val="0017075E"/>
    <w:rsid w:val="00170BD2"/>
    <w:rsid w:val="00171C63"/>
    <w:rsid w:val="001732DB"/>
    <w:rsid w:val="0017403E"/>
    <w:rsid w:val="0017413F"/>
    <w:rsid w:val="001751B4"/>
    <w:rsid w:val="00175D89"/>
    <w:rsid w:val="001768B5"/>
    <w:rsid w:val="00177DF2"/>
    <w:rsid w:val="00182FBD"/>
    <w:rsid w:val="00184080"/>
    <w:rsid w:val="00185DFD"/>
    <w:rsid w:val="001865C0"/>
    <w:rsid w:val="00186844"/>
    <w:rsid w:val="00186EB5"/>
    <w:rsid w:val="001908CE"/>
    <w:rsid w:val="001918E9"/>
    <w:rsid w:val="00192262"/>
    <w:rsid w:val="001960C5"/>
    <w:rsid w:val="001970A5"/>
    <w:rsid w:val="00197768"/>
    <w:rsid w:val="00197CA9"/>
    <w:rsid w:val="001A092F"/>
    <w:rsid w:val="001A2D71"/>
    <w:rsid w:val="001A32ED"/>
    <w:rsid w:val="001A5BFA"/>
    <w:rsid w:val="001A7AD8"/>
    <w:rsid w:val="001A7EF4"/>
    <w:rsid w:val="001B0847"/>
    <w:rsid w:val="001B08B3"/>
    <w:rsid w:val="001B19E4"/>
    <w:rsid w:val="001B1E22"/>
    <w:rsid w:val="001B3067"/>
    <w:rsid w:val="001B3AA3"/>
    <w:rsid w:val="001B4498"/>
    <w:rsid w:val="001C0DFA"/>
    <w:rsid w:val="001C322D"/>
    <w:rsid w:val="001C45E8"/>
    <w:rsid w:val="001C514E"/>
    <w:rsid w:val="001C5DA7"/>
    <w:rsid w:val="001C5F49"/>
    <w:rsid w:val="001C5F9F"/>
    <w:rsid w:val="001C6478"/>
    <w:rsid w:val="001C6E0C"/>
    <w:rsid w:val="001C78B2"/>
    <w:rsid w:val="001C7E21"/>
    <w:rsid w:val="001D1B8F"/>
    <w:rsid w:val="001D1E58"/>
    <w:rsid w:val="001D3D42"/>
    <w:rsid w:val="001D4EDB"/>
    <w:rsid w:val="001D5A67"/>
    <w:rsid w:val="001E0300"/>
    <w:rsid w:val="001E16C9"/>
    <w:rsid w:val="001E33F2"/>
    <w:rsid w:val="001E6C14"/>
    <w:rsid w:val="001F0F9B"/>
    <w:rsid w:val="001F1DFB"/>
    <w:rsid w:val="001F549A"/>
    <w:rsid w:val="001F597A"/>
    <w:rsid w:val="001F69B6"/>
    <w:rsid w:val="001F6AC0"/>
    <w:rsid w:val="0020158E"/>
    <w:rsid w:val="00203782"/>
    <w:rsid w:val="002038E4"/>
    <w:rsid w:val="002045C7"/>
    <w:rsid w:val="00206416"/>
    <w:rsid w:val="00210090"/>
    <w:rsid w:val="00211850"/>
    <w:rsid w:val="0021323E"/>
    <w:rsid w:val="00213868"/>
    <w:rsid w:val="002151DE"/>
    <w:rsid w:val="00215C11"/>
    <w:rsid w:val="00216E24"/>
    <w:rsid w:val="00217081"/>
    <w:rsid w:val="00217375"/>
    <w:rsid w:val="00220389"/>
    <w:rsid w:val="00220674"/>
    <w:rsid w:val="00221348"/>
    <w:rsid w:val="00221F41"/>
    <w:rsid w:val="002229B0"/>
    <w:rsid w:val="0022300C"/>
    <w:rsid w:val="002240CF"/>
    <w:rsid w:val="002243EB"/>
    <w:rsid w:val="002256F8"/>
    <w:rsid w:val="002269E7"/>
    <w:rsid w:val="0022752E"/>
    <w:rsid w:val="00227ADB"/>
    <w:rsid w:val="002320DE"/>
    <w:rsid w:val="00232728"/>
    <w:rsid w:val="0023399A"/>
    <w:rsid w:val="002340D2"/>
    <w:rsid w:val="0023639F"/>
    <w:rsid w:val="0023697C"/>
    <w:rsid w:val="00236AFE"/>
    <w:rsid w:val="00237785"/>
    <w:rsid w:val="002405CA"/>
    <w:rsid w:val="00240EAE"/>
    <w:rsid w:val="002414F9"/>
    <w:rsid w:val="0024283C"/>
    <w:rsid w:val="0024312D"/>
    <w:rsid w:val="00243E88"/>
    <w:rsid w:val="00245E84"/>
    <w:rsid w:val="0024689A"/>
    <w:rsid w:val="00246CEE"/>
    <w:rsid w:val="00250526"/>
    <w:rsid w:val="002522A5"/>
    <w:rsid w:val="002523E5"/>
    <w:rsid w:val="00252DAF"/>
    <w:rsid w:val="0025459D"/>
    <w:rsid w:val="00254CD4"/>
    <w:rsid w:val="00255E7D"/>
    <w:rsid w:val="002577CE"/>
    <w:rsid w:val="00270010"/>
    <w:rsid w:val="002719D7"/>
    <w:rsid w:val="0027234C"/>
    <w:rsid w:val="00273890"/>
    <w:rsid w:val="00273CE1"/>
    <w:rsid w:val="002747A6"/>
    <w:rsid w:val="002753F1"/>
    <w:rsid w:val="002757DD"/>
    <w:rsid w:val="00275C5D"/>
    <w:rsid w:val="00276D15"/>
    <w:rsid w:val="00276E40"/>
    <w:rsid w:val="00280103"/>
    <w:rsid w:val="00283A98"/>
    <w:rsid w:val="002863E7"/>
    <w:rsid w:val="002908A2"/>
    <w:rsid w:val="00291255"/>
    <w:rsid w:val="00291331"/>
    <w:rsid w:val="00294002"/>
    <w:rsid w:val="0029437F"/>
    <w:rsid w:val="00295604"/>
    <w:rsid w:val="00295B69"/>
    <w:rsid w:val="00296CFE"/>
    <w:rsid w:val="00297324"/>
    <w:rsid w:val="002A5720"/>
    <w:rsid w:val="002A58A5"/>
    <w:rsid w:val="002B1B15"/>
    <w:rsid w:val="002B29B1"/>
    <w:rsid w:val="002B2F46"/>
    <w:rsid w:val="002B32DB"/>
    <w:rsid w:val="002B3591"/>
    <w:rsid w:val="002B3AD7"/>
    <w:rsid w:val="002B4108"/>
    <w:rsid w:val="002B428A"/>
    <w:rsid w:val="002B43DF"/>
    <w:rsid w:val="002B60A0"/>
    <w:rsid w:val="002B64DA"/>
    <w:rsid w:val="002B73AA"/>
    <w:rsid w:val="002C02CC"/>
    <w:rsid w:val="002C135F"/>
    <w:rsid w:val="002C1C02"/>
    <w:rsid w:val="002C1FED"/>
    <w:rsid w:val="002C21EE"/>
    <w:rsid w:val="002C228A"/>
    <w:rsid w:val="002C30A0"/>
    <w:rsid w:val="002C3D34"/>
    <w:rsid w:val="002C4DC2"/>
    <w:rsid w:val="002C5154"/>
    <w:rsid w:val="002C5ED5"/>
    <w:rsid w:val="002C6FEF"/>
    <w:rsid w:val="002C7688"/>
    <w:rsid w:val="002D0102"/>
    <w:rsid w:val="002D14E8"/>
    <w:rsid w:val="002D1F46"/>
    <w:rsid w:val="002D435E"/>
    <w:rsid w:val="002D5CC6"/>
    <w:rsid w:val="002D5E47"/>
    <w:rsid w:val="002D6E5A"/>
    <w:rsid w:val="002E0D09"/>
    <w:rsid w:val="002E0FBA"/>
    <w:rsid w:val="002E3580"/>
    <w:rsid w:val="002E379A"/>
    <w:rsid w:val="002E517E"/>
    <w:rsid w:val="002E7853"/>
    <w:rsid w:val="002F118B"/>
    <w:rsid w:val="002F185E"/>
    <w:rsid w:val="002F1887"/>
    <w:rsid w:val="002F1ACC"/>
    <w:rsid w:val="002F33EC"/>
    <w:rsid w:val="002F3F6F"/>
    <w:rsid w:val="002F4195"/>
    <w:rsid w:val="002F556C"/>
    <w:rsid w:val="002F566C"/>
    <w:rsid w:val="002F5A9B"/>
    <w:rsid w:val="0030050C"/>
    <w:rsid w:val="00301E32"/>
    <w:rsid w:val="00302038"/>
    <w:rsid w:val="00303BBE"/>
    <w:rsid w:val="0030445A"/>
    <w:rsid w:val="0031006F"/>
    <w:rsid w:val="00311607"/>
    <w:rsid w:val="0031364D"/>
    <w:rsid w:val="0031562F"/>
    <w:rsid w:val="00315A7F"/>
    <w:rsid w:val="00315EE0"/>
    <w:rsid w:val="0031688F"/>
    <w:rsid w:val="0031723E"/>
    <w:rsid w:val="00320FC4"/>
    <w:rsid w:val="00322805"/>
    <w:rsid w:val="00324C23"/>
    <w:rsid w:val="0032615A"/>
    <w:rsid w:val="00326CD7"/>
    <w:rsid w:val="00327B03"/>
    <w:rsid w:val="003307FE"/>
    <w:rsid w:val="003319B2"/>
    <w:rsid w:val="00331B53"/>
    <w:rsid w:val="0034103D"/>
    <w:rsid w:val="0034137D"/>
    <w:rsid w:val="00343C7A"/>
    <w:rsid w:val="003441B1"/>
    <w:rsid w:val="00344692"/>
    <w:rsid w:val="00345836"/>
    <w:rsid w:val="00345B0A"/>
    <w:rsid w:val="0034732B"/>
    <w:rsid w:val="00347F02"/>
    <w:rsid w:val="00351D78"/>
    <w:rsid w:val="0035347C"/>
    <w:rsid w:val="0035349B"/>
    <w:rsid w:val="00353FF6"/>
    <w:rsid w:val="003546C1"/>
    <w:rsid w:val="00354C64"/>
    <w:rsid w:val="00354DA7"/>
    <w:rsid w:val="00356378"/>
    <w:rsid w:val="0035790D"/>
    <w:rsid w:val="00360466"/>
    <w:rsid w:val="003611E8"/>
    <w:rsid w:val="00365C9A"/>
    <w:rsid w:val="003672E3"/>
    <w:rsid w:val="00371CA6"/>
    <w:rsid w:val="00373CA5"/>
    <w:rsid w:val="003751F4"/>
    <w:rsid w:val="00375BCB"/>
    <w:rsid w:val="00375EA4"/>
    <w:rsid w:val="003774B2"/>
    <w:rsid w:val="0038021F"/>
    <w:rsid w:val="003816AD"/>
    <w:rsid w:val="003849B5"/>
    <w:rsid w:val="00385F06"/>
    <w:rsid w:val="00390C1E"/>
    <w:rsid w:val="00392FF4"/>
    <w:rsid w:val="00393056"/>
    <w:rsid w:val="00393929"/>
    <w:rsid w:val="00395017"/>
    <w:rsid w:val="00396384"/>
    <w:rsid w:val="003A08AC"/>
    <w:rsid w:val="003A4591"/>
    <w:rsid w:val="003A4C8C"/>
    <w:rsid w:val="003A64C0"/>
    <w:rsid w:val="003A7154"/>
    <w:rsid w:val="003B3A8F"/>
    <w:rsid w:val="003B4686"/>
    <w:rsid w:val="003B531B"/>
    <w:rsid w:val="003B5DA8"/>
    <w:rsid w:val="003B69BC"/>
    <w:rsid w:val="003B7319"/>
    <w:rsid w:val="003B7754"/>
    <w:rsid w:val="003C1E89"/>
    <w:rsid w:val="003C2E58"/>
    <w:rsid w:val="003C2F83"/>
    <w:rsid w:val="003C5A84"/>
    <w:rsid w:val="003C60A1"/>
    <w:rsid w:val="003C6A37"/>
    <w:rsid w:val="003C7015"/>
    <w:rsid w:val="003D0530"/>
    <w:rsid w:val="003D2708"/>
    <w:rsid w:val="003D4720"/>
    <w:rsid w:val="003D48B8"/>
    <w:rsid w:val="003E0B5A"/>
    <w:rsid w:val="003E2DFC"/>
    <w:rsid w:val="003E2FEF"/>
    <w:rsid w:val="003E3D98"/>
    <w:rsid w:val="003E4E0A"/>
    <w:rsid w:val="003E5D44"/>
    <w:rsid w:val="003F04BB"/>
    <w:rsid w:val="003F1D0F"/>
    <w:rsid w:val="003F3879"/>
    <w:rsid w:val="003F4FB9"/>
    <w:rsid w:val="003F7E95"/>
    <w:rsid w:val="00400E2C"/>
    <w:rsid w:val="00402DA6"/>
    <w:rsid w:val="004032DC"/>
    <w:rsid w:val="00404DBF"/>
    <w:rsid w:val="004054FC"/>
    <w:rsid w:val="00406625"/>
    <w:rsid w:val="00406A9D"/>
    <w:rsid w:val="004100C9"/>
    <w:rsid w:val="004101C4"/>
    <w:rsid w:val="00415800"/>
    <w:rsid w:val="00416A34"/>
    <w:rsid w:val="00421877"/>
    <w:rsid w:val="004227A6"/>
    <w:rsid w:val="00423DAB"/>
    <w:rsid w:val="00425FAE"/>
    <w:rsid w:val="00426057"/>
    <w:rsid w:val="004269A8"/>
    <w:rsid w:val="004332D8"/>
    <w:rsid w:val="00434155"/>
    <w:rsid w:val="00435AF4"/>
    <w:rsid w:val="00442A87"/>
    <w:rsid w:val="00443056"/>
    <w:rsid w:val="00443F81"/>
    <w:rsid w:val="0044459C"/>
    <w:rsid w:val="00444873"/>
    <w:rsid w:val="00446224"/>
    <w:rsid w:val="004503F5"/>
    <w:rsid w:val="00452502"/>
    <w:rsid w:val="00457209"/>
    <w:rsid w:val="00461021"/>
    <w:rsid w:val="00461624"/>
    <w:rsid w:val="004634FA"/>
    <w:rsid w:val="00463BD2"/>
    <w:rsid w:val="00464056"/>
    <w:rsid w:val="004651E0"/>
    <w:rsid w:val="0046536C"/>
    <w:rsid w:val="004658EF"/>
    <w:rsid w:val="00466E45"/>
    <w:rsid w:val="00466EEF"/>
    <w:rsid w:val="004702D1"/>
    <w:rsid w:val="0047218D"/>
    <w:rsid w:val="0047374B"/>
    <w:rsid w:val="00474E63"/>
    <w:rsid w:val="00475941"/>
    <w:rsid w:val="00476D4C"/>
    <w:rsid w:val="00477090"/>
    <w:rsid w:val="00482E15"/>
    <w:rsid w:val="00484E2F"/>
    <w:rsid w:val="0048554C"/>
    <w:rsid w:val="0048561A"/>
    <w:rsid w:val="004870B2"/>
    <w:rsid w:val="00487207"/>
    <w:rsid w:val="004873CA"/>
    <w:rsid w:val="004931BB"/>
    <w:rsid w:val="00495471"/>
    <w:rsid w:val="00495B02"/>
    <w:rsid w:val="004960F3"/>
    <w:rsid w:val="0049632C"/>
    <w:rsid w:val="004963AC"/>
    <w:rsid w:val="00496D69"/>
    <w:rsid w:val="0049752A"/>
    <w:rsid w:val="004977D9"/>
    <w:rsid w:val="004A1AFE"/>
    <w:rsid w:val="004A1E0A"/>
    <w:rsid w:val="004A23B6"/>
    <w:rsid w:val="004A44A2"/>
    <w:rsid w:val="004A5679"/>
    <w:rsid w:val="004A5F60"/>
    <w:rsid w:val="004A70FC"/>
    <w:rsid w:val="004B0F3E"/>
    <w:rsid w:val="004B13C0"/>
    <w:rsid w:val="004B4112"/>
    <w:rsid w:val="004B427B"/>
    <w:rsid w:val="004B6306"/>
    <w:rsid w:val="004B65B2"/>
    <w:rsid w:val="004C0970"/>
    <w:rsid w:val="004C0CE1"/>
    <w:rsid w:val="004C0D94"/>
    <w:rsid w:val="004C1EB5"/>
    <w:rsid w:val="004C2879"/>
    <w:rsid w:val="004C3C56"/>
    <w:rsid w:val="004C4419"/>
    <w:rsid w:val="004C4A82"/>
    <w:rsid w:val="004C6128"/>
    <w:rsid w:val="004C6E15"/>
    <w:rsid w:val="004D1D88"/>
    <w:rsid w:val="004D2976"/>
    <w:rsid w:val="004D3339"/>
    <w:rsid w:val="004D34E6"/>
    <w:rsid w:val="004D3517"/>
    <w:rsid w:val="004E5167"/>
    <w:rsid w:val="004E62CE"/>
    <w:rsid w:val="004E7FBB"/>
    <w:rsid w:val="004E7FE3"/>
    <w:rsid w:val="004F062C"/>
    <w:rsid w:val="004F3B14"/>
    <w:rsid w:val="004F5DB9"/>
    <w:rsid w:val="004F6BBE"/>
    <w:rsid w:val="004F6F60"/>
    <w:rsid w:val="005004D7"/>
    <w:rsid w:val="00500592"/>
    <w:rsid w:val="00502206"/>
    <w:rsid w:val="005033A4"/>
    <w:rsid w:val="00505447"/>
    <w:rsid w:val="00505F89"/>
    <w:rsid w:val="00506156"/>
    <w:rsid w:val="00506796"/>
    <w:rsid w:val="00511BC9"/>
    <w:rsid w:val="00512007"/>
    <w:rsid w:val="00512913"/>
    <w:rsid w:val="00512F43"/>
    <w:rsid w:val="00515D5E"/>
    <w:rsid w:val="00515E7C"/>
    <w:rsid w:val="00516245"/>
    <w:rsid w:val="00516380"/>
    <w:rsid w:val="00516BCC"/>
    <w:rsid w:val="00516DF0"/>
    <w:rsid w:val="00521C11"/>
    <w:rsid w:val="00525D39"/>
    <w:rsid w:val="00527B35"/>
    <w:rsid w:val="00530ED0"/>
    <w:rsid w:val="005310F1"/>
    <w:rsid w:val="00531A11"/>
    <w:rsid w:val="00532C36"/>
    <w:rsid w:val="00535F36"/>
    <w:rsid w:val="0053611B"/>
    <w:rsid w:val="00536A14"/>
    <w:rsid w:val="00537CD7"/>
    <w:rsid w:val="00544142"/>
    <w:rsid w:val="00546AC6"/>
    <w:rsid w:val="0055077A"/>
    <w:rsid w:val="00550B2C"/>
    <w:rsid w:val="00550C73"/>
    <w:rsid w:val="005517CB"/>
    <w:rsid w:val="005554D1"/>
    <w:rsid w:val="00555854"/>
    <w:rsid w:val="00555958"/>
    <w:rsid w:val="00555C2C"/>
    <w:rsid w:val="00555DC9"/>
    <w:rsid w:val="00555E5A"/>
    <w:rsid w:val="005563D0"/>
    <w:rsid w:val="0055786E"/>
    <w:rsid w:val="005613E6"/>
    <w:rsid w:val="005630F4"/>
    <w:rsid w:val="00563CFF"/>
    <w:rsid w:val="0056503B"/>
    <w:rsid w:val="00567D00"/>
    <w:rsid w:val="00571730"/>
    <w:rsid w:val="0057185D"/>
    <w:rsid w:val="00571955"/>
    <w:rsid w:val="005750E0"/>
    <w:rsid w:val="00576BF5"/>
    <w:rsid w:val="00577426"/>
    <w:rsid w:val="0057753B"/>
    <w:rsid w:val="00577AB0"/>
    <w:rsid w:val="00577ADB"/>
    <w:rsid w:val="00581F95"/>
    <w:rsid w:val="00582606"/>
    <w:rsid w:val="00582794"/>
    <w:rsid w:val="005852DF"/>
    <w:rsid w:val="00586227"/>
    <w:rsid w:val="0058717D"/>
    <w:rsid w:val="005874FD"/>
    <w:rsid w:val="00590620"/>
    <w:rsid w:val="00590CB3"/>
    <w:rsid w:val="0059239C"/>
    <w:rsid w:val="00593FF2"/>
    <w:rsid w:val="005948DD"/>
    <w:rsid w:val="00596E2A"/>
    <w:rsid w:val="005A1186"/>
    <w:rsid w:val="005A173E"/>
    <w:rsid w:val="005A240D"/>
    <w:rsid w:val="005A27AE"/>
    <w:rsid w:val="005A2C3D"/>
    <w:rsid w:val="005A3E82"/>
    <w:rsid w:val="005A4467"/>
    <w:rsid w:val="005B02F4"/>
    <w:rsid w:val="005B0BCB"/>
    <w:rsid w:val="005B30E9"/>
    <w:rsid w:val="005B34E1"/>
    <w:rsid w:val="005B584F"/>
    <w:rsid w:val="005B5D8C"/>
    <w:rsid w:val="005C0E6E"/>
    <w:rsid w:val="005C10A1"/>
    <w:rsid w:val="005C1782"/>
    <w:rsid w:val="005C1A78"/>
    <w:rsid w:val="005C1EAF"/>
    <w:rsid w:val="005C3C3E"/>
    <w:rsid w:val="005C5252"/>
    <w:rsid w:val="005C63F3"/>
    <w:rsid w:val="005C673F"/>
    <w:rsid w:val="005C70E3"/>
    <w:rsid w:val="005C7128"/>
    <w:rsid w:val="005C7130"/>
    <w:rsid w:val="005C7D90"/>
    <w:rsid w:val="005C7DAD"/>
    <w:rsid w:val="005D054C"/>
    <w:rsid w:val="005D0E95"/>
    <w:rsid w:val="005D317C"/>
    <w:rsid w:val="005D3506"/>
    <w:rsid w:val="005D4056"/>
    <w:rsid w:val="005D4201"/>
    <w:rsid w:val="005D53B0"/>
    <w:rsid w:val="005D5979"/>
    <w:rsid w:val="005D6409"/>
    <w:rsid w:val="005D70A4"/>
    <w:rsid w:val="005D7BD1"/>
    <w:rsid w:val="005E1767"/>
    <w:rsid w:val="005E1D7F"/>
    <w:rsid w:val="005E3008"/>
    <w:rsid w:val="005E3437"/>
    <w:rsid w:val="005E3887"/>
    <w:rsid w:val="005E3D0D"/>
    <w:rsid w:val="005E5173"/>
    <w:rsid w:val="005E6BEB"/>
    <w:rsid w:val="005E70E8"/>
    <w:rsid w:val="005E7C1F"/>
    <w:rsid w:val="005F0FAE"/>
    <w:rsid w:val="005F242A"/>
    <w:rsid w:val="005F4713"/>
    <w:rsid w:val="005F5637"/>
    <w:rsid w:val="005F5F0C"/>
    <w:rsid w:val="005F73E3"/>
    <w:rsid w:val="0060041D"/>
    <w:rsid w:val="006008F2"/>
    <w:rsid w:val="0060552F"/>
    <w:rsid w:val="00605FBE"/>
    <w:rsid w:val="00606D77"/>
    <w:rsid w:val="006109FF"/>
    <w:rsid w:val="0061292E"/>
    <w:rsid w:val="00612AE1"/>
    <w:rsid w:val="0061322D"/>
    <w:rsid w:val="006137E6"/>
    <w:rsid w:val="006142E1"/>
    <w:rsid w:val="00615CC2"/>
    <w:rsid w:val="00616CDE"/>
    <w:rsid w:val="0061712C"/>
    <w:rsid w:val="00617861"/>
    <w:rsid w:val="00623CD5"/>
    <w:rsid w:val="00626942"/>
    <w:rsid w:val="00626CC7"/>
    <w:rsid w:val="00626F3D"/>
    <w:rsid w:val="006312B7"/>
    <w:rsid w:val="006356B2"/>
    <w:rsid w:val="0063620B"/>
    <w:rsid w:val="00637804"/>
    <w:rsid w:val="00642319"/>
    <w:rsid w:val="00642BEA"/>
    <w:rsid w:val="00643209"/>
    <w:rsid w:val="00644D5C"/>
    <w:rsid w:val="00645FBA"/>
    <w:rsid w:val="006467E8"/>
    <w:rsid w:val="00646C7D"/>
    <w:rsid w:val="006472B0"/>
    <w:rsid w:val="006520A9"/>
    <w:rsid w:val="0065237E"/>
    <w:rsid w:val="00652EC0"/>
    <w:rsid w:val="00654012"/>
    <w:rsid w:val="00654789"/>
    <w:rsid w:val="0065522C"/>
    <w:rsid w:val="0065523A"/>
    <w:rsid w:val="00655CB2"/>
    <w:rsid w:val="0065777E"/>
    <w:rsid w:val="0065783C"/>
    <w:rsid w:val="00661217"/>
    <w:rsid w:val="0066178A"/>
    <w:rsid w:val="00662F6F"/>
    <w:rsid w:val="006646D4"/>
    <w:rsid w:val="0066492A"/>
    <w:rsid w:val="006658DD"/>
    <w:rsid w:val="0067121F"/>
    <w:rsid w:val="00671F8D"/>
    <w:rsid w:val="0068108B"/>
    <w:rsid w:val="0068198A"/>
    <w:rsid w:val="00681A79"/>
    <w:rsid w:val="00681E76"/>
    <w:rsid w:val="00682046"/>
    <w:rsid w:val="006834E4"/>
    <w:rsid w:val="00684B27"/>
    <w:rsid w:val="00685070"/>
    <w:rsid w:val="0068535E"/>
    <w:rsid w:val="0068631E"/>
    <w:rsid w:val="00687BD7"/>
    <w:rsid w:val="00691627"/>
    <w:rsid w:val="00692A44"/>
    <w:rsid w:val="0069320B"/>
    <w:rsid w:val="00694200"/>
    <w:rsid w:val="00696F19"/>
    <w:rsid w:val="006A54E9"/>
    <w:rsid w:val="006A56B6"/>
    <w:rsid w:val="006A6568"/>
    <w:rsid w:val="006B4B9D"/>
    <w:rsid w:val="006B5CC5"/>
    <w:rsid w:val="006B6B9D"/>
    <w:rsid w:val="006C1EBA"/>
    <w:rsid w:val="006C499F"/>
    <w:rsid w:val="006C54EB"/>
    <w:rsid w:val="006C56EA"/>
    <w:rsid w:val="006D0520"/>
    <w:rsid w:val="006D0FDC"/>
    <w:rsid w:val="006D20F5"/>
    <w:rsid w:val="006D2AC3"/>
    <w:rsid w:val="006D2B97"/>
    <w:rsid w:val="006D42AD"/>
    <w:rsid w:val="006D4D58"/>
    <w:rsid w:val="006D5C09"/>
    <w:rsid w:val="006D5E8F"/>
    <w:rsid w:val="006D6A93"/>
    <w:rsid w:val="006D6E19"/>
    <w:rsid w:val="006E0C68"/>
    <w:rsid w:val="006E22D8"/>
    <w:rsid w:val="006E2B4C"/>
    <w:rsid w:val="006E50BB"/>
    <w:rsid w:val="006E6B9C"/>
    <w:rsid w:val="006E70BF"/>
    <w:rsid w:val="006E7329"/>
    <w:rsid w:val="006F2297"/>
    <w:rsid w:val="006F3C94"/>
    <w:rsid w:val="006F4428"/>
    <w:rsid w:val="006F5130"/>
    <w:rsid w:val="006F5615"/>
    <w:rsid w:val="006F7CE3"/>
    <w:rsid w:val="00701122"/>
    <w:rsid w:val="00701A7F"/>
    <w:rsid w:val="0070232C"/>
    <w:rsid w:val="00703186"/>
    <w:rsid w:val="0070346A"/>
    <w:rsid w:val="007065D1"/>
    <w:rsid w:val="007066D2"/>
    <w:rsid w:val="00706E3A"/>
    <w:rsid w:val="00707692"/>
    <w:rsid w:val="00707DC4"/>
    <w:rsid w:val="007115D3"/>
    <w:rsid w:val="00712DED"/>
    <w:rsid w:val="00714A02"/>
    <w:rsid w:val="007151A2"/>
    <w:rsid w:val="007172DB"/>
    <w:rsid w:val="00717A48"/>
    <w:rsid w:val="00717C01"/>
    <w:rsid w:val="00722551"/>
    <w:rsid w:val="00722AEC"/>
    <w:rsid w:val="00723AC4"/>
    <w:rsid w:val="00723D93"/>
    <w:rsid w:val="00723DDE"/>
    <w:rsid w:val="0072691A"/>
    <w:rsid w:val="0073079D"/>
    <w:rsid w:val="007339EA"/>
    <w:rsid w:val="0073407E"/>
    <w:rsid w:val="00734746"/>
    <w:rsid w:val="007357CB"/>
    <w:rsid w:val="00736A19"/>
    <w:rsid w:val="00736D6D"/>
    <w:rsid w:val="00736EB2"/>
    <w:rsid w:val="00736F1C"/>
    <w:rsid w:val="007371CB"/>
    <w:rsid w:val="00741D93"/>
    <w:rsid w:val="007423F1"/>
    <w:rsid w:val="007425EE"/>
    <w:rsid w:val="0074385E"/>
    <w:rsid w:val="00745367"/>
    <w:rsid w:val="00745602"/>
    <w:rsid w:val="007458B1"/>
    <w:rsid w:val="00746B8A"/>
    <w:rsid w:val="007503A9"/>
    <w:rsid w:val="00751922"/>
    <w:rsid w:val="00753305"/>
    <w:rsid w:val="007543EA"/>
    <w:rsid w:val="00756016"/>
    <w:rsid w:val="007564E2"/>
    <w:rsid w:val="007577AF"/>
    <w:rsid w:val="007579A1"/>
    <w:rsid w:val="007641CD"/>
    <w:rsid w:val="00764271"/>
    <w:rsid w:val="007659ED"/>
    <w:rsid w:val="00766417"/>
    <w:rsid w:val="007674F1"/>
    <w:rsid w:val="00770357"/>
    <w:rsid w:val="00771790"/>
    <w:rsid w:val="007738FC"/>
    <w:rsid w:val="00773971"/>
    <w:rsid w:val="00774619"/>
    <w:rsid w:val="007746C2"/>
    <w:rsid w:val="00783378"/>
    <w:rsid w:val="00783837"/>
    <w:rsid w:val="00784663"/>
    <w:rsid w:val="007849EF"/>
    <w:rsid w:val="0078538E"/>
    <w:rsid w:val="007917FA"/>
    <w:rsid w:val="00791A12"/>
    <w:rsid w:val="0079300A"/>
    <w:rsid w:val="00795BE2"/>
    <w:rsid w:val="00796D6F"/>
    <w:rsid w:val="007A025E"/>
    <w:rsid w:val="007A41AA"/>
    <w:rsid w:val="007A468F"/>
    <w:rsid w:val="007A4C0D"/>
    <w:rsid w:val="007A622E"/>
    <w:rsid w:val="007A733A"/>
    <w:rsid w:val="007B157B"/>
    <w:rsid w:val="007B1924"/>
    <w:rsid w:val="007B45A9"/>
    <w:rsid w:val="007B593C"/>
    <w:rsid w:val="007B7D07"/>
    <w:rsid w:val="007B7EF7"/>
    <w:rsid w:val="007C1DA5"/>
    <w:rsid w:val="007C2870"/>
    <w:rsid w:val="007C28F4"/>
    <w:rsid w:val="007C36AE"/>
    <w:rsid w:val="007C3826"/>
    <w:rsid w:val="007C382A"/>
    <w:rsid w:val="007C4BA5"/>
    <w:rsid w:val="007C4E0E"/>
    <w:rsid w:val="007C78E4"/>
    <w:rsid w:val="007D42C3"/>
    <w:rsid w:val="007D45F2"/>
    <w:rsid w:val="007D60B2"/>
    <w:rsid w:val="007D743C"/>
    <w:rsid w:val="007D74B9"/>
    <w:rsid w:val="007E0970"/>
    <w:rsid w:val="007E0E46"/>
    <w:rsid w:val="007E265A"/>
    <w:rsid w:val="007E3595"/>
    <w:rsid w:val="007E37A1"/>
    <w:rsid w:val="007E586F"/>
    <w:rsid w:val="007E5D63"/>
    <w:rsid w:val="007E6996"/>
    <w:rsid w:val="007F09C9"/>
    <w:rsid w:val="007F5CF2"/>
    <w:rsid w:val="007F7D72"/>
    <w:rsid w:val="00805102"/>
    <w:rsid w:val="00805268"/>
    <w:rsid w:val="00806424"/>
    <w:rsid w:val="008100EB"/>
    <w:rsid w:val="00810707"/>
    <w:rsid w:val="008124DE"/>
    <w:rsid w:val="0081251E"/>
    <w:rsid w:val="008129D0"/>
    <w:rsid w:val="00812CAC"/>
    <w:rsid w:val="008139CF"/>
    <w:rsid w:val="00815AA3"/>
    <w:rsid w:val="00817F78"/>
    <w:rsid w:val="00821300"/>
    <w:rsid w:val="00822287"/>
    <w:rsid w:val="008227F9"/>
    <w:rsid w:val="00827310"/>
    <w:rsid w:val="00830390"/>
    <w:rsid w:val="008328DC"/>
    <w:rsid w:val="00832E29"/>
    <w:rsid w:val="00837B64"/>
    <w:rsid w:val="00837B97"/>
    <w:rsid w:val="0084041D"/>
    <w:rsid w:val="00846C29"/>
    <w:rsid w:val="00847A3F"/>
    <w:rsid w:val="0085212A"/>
    <w:rsid w:val="00852B87"/>
    <w:rsid w:val="00854AE1"/>
    <w:rsid w:val="00855E27"/>
    <w:rsid w:val="00856366"/>
    <w:rsid w:val="0085692E"/>
    <w:rsid w:val="00857260"/>
    <w:rsid w:val="00857974"/>
    <w:rsid w:val="0086042D"/>
    <w:rsid w:val="00860806"/>
    <w:rsid w:val="00860A4E"/>
    <w:rsid w:val="00860E89"/>
    <w:rsid w:val="0086198E"/>
    <w:rsid w:val="00862582"/>
    <w:rsid w:val="00862642"/>
    <w:rsid w:val="0086282A"/>
    <w:rsid w:val="008629C7"/>
    <w:rsid w:val="008635D6"/>
    <w:rsid w:val="0086385E"/>
    <w:rsid w:val="00866256"/>
    <w:rsid w:val="008662A7"/>
    <w:rsid w:val="008668A3"/>
    <w:rsid w:val="008718E9"/>
    <w:rsid w:val="008728A8"/>
    <w:rsid w:val="00874AC9"/>
    <w:rsid w:val="00874BC1"/>
    <w:rsid w:val="00875580"/>
    <w:rsid w:val="00875C5A"/>
    <w:rsid w:val="00876EE0"/>
    <w:rsid w:val="0087743D"/>
    <w:rsid w:val="008778B1"/>
    <w:rsid w:val="0088274A"/>
    <w:rsid w:val="00882DB9"/>
    <w:rsid w:val="00883FC7"/>
    <w:rsid w:val="00886CC4"/>
    <w:rsid w:val="00887BC4"/>
    <w:rsid w:val="0089065D"/>
    <w:rsid w:val="00890B05"/>
    <w:rsid w:val="00890C53"/>
    <w:rsid w:val="00891BDE"/>
    <w:rsid w:val="00892C1D"/>
    <w:rsid w:val="00893C4C"/>
    <w:rsid w:val="00893FEA"/>
    <w:rsid w:val="008956FB"/>
    <w:rsid w:val="00896FED"/>
    <w:rsid w:val="008975DF"/>
    <w:rsid w:val="0089798C"/>
    <w:rsid w:val="008A00CA"/>
    <w:rsid w:val="008A0CE4"/>
    <w:rsid w:val="008A0D06"/>
    <w:rsid w:val="008A2068"/>
    <w:rsid w:val="008A49AB"/>
    <w:rsid w:val="008A515A"/>
    <w:rsid w:val="008A517D"/>
    <w:rsid w:val="008A5761"/>
    <w:rsid w:val="008A5DD8"/>
    <w:rsid w:val="008A6ADF"/>
    <w:rsid w:val="008B01DC"/>
    <w:rsid w:val="008B1915"/>
    <w:rsid w:val="008B3E49"/>
    <w:rsid w:val="008B47DA"/>
    <w:rsid w:val="008B6754"/>
    <w:rsid w:val="008C05A2"/>
    <w:rsid w:val="008C1A1E"/>
    <w:rsid w:val="008C1E2D"/>
    <w:rsid w:val="008C2DA8"/>
    <w:rsid w:val="008C37F8"/>
    <w:rsid w:val="008D1718"/>
    <w:rsid w:val="008D1B20"/>
    <w:rsid w:val="008D2F3F"/>
    <w:rsid w:val="008D5855"/>
    <w:rsid w:val="008D65EA"/>
    <w:rsid w:val="008E047D"/>
    <w:rsid w:val="008E1654"/>
    <w:rsid w:val="008E1D49"/>
    <w:rsid w:val="008E2481"/>
    <w:rsid w:val="008E3371"/>
    <w:rsid w:val="008E3A67"/>
    <w:rsid w:val="008E45A9"/>
    <w:rsid w:val="008E4AAB"/>
    <w:rsid w:val="008E5C9E"/>
    <w:rsid w:val="008E6E84"/>
    <w:rsid w:val="008F0C64"/>
    <w:rsid w:val="008F5A8A"/>
    <w:rsid w:val="008F7958"/>
    <w:rsid w:val="008F7C27"/>
    <w:rsid w:val="00900E5B"/>
    <w:rsid w:val="00901273"/>
    <w:rsid w:val="00901681"/>
    <w:rsid w:val="00901E0F"/>
    <w:rsid w:val="00902382"/>
    <w:rsid w:val="009126B4"/>
    <w:rsid w:val="00916A88"/>
    <w:rsid w:val="00923D49"/>
    <w:rsid w:val="00926AC4"/>
    <w:rsid w:val="00927DF5"/>
    <w:rsid w:val="0093124D"/>
    <w:rsid w:val="00933A6B"/>
    <w:rsid w:val="00933AA5"/>
    <w:rsid w:val="009363EF"/>
    <w:rsid w:val="00936EF5"/>
    <w:rsid w:val="009424EA"/>
    <w:rsid w:val="00943487"/>
    <w:rsid w:val="00943C4D"/>
    <w:rsid w:val="00944059"/>
    <w:rsid w:val="00944C89"/>
    <w:rsid w:val="0094603B"/>
    <w:rsid w:val="0095063B"/>
    <w:rsid w:val="00950D35"/>
    <w:rsid w:val="00950D36"/>
    <w:rsid w:val="00953C67"/>
    <w:rsid w:val="00956FA5"/>
    <w:rsid w:val="0096095E"/>
    <w:rsid w:val="00961E1D"/>
    <w:rsid w:val="00963A44"/>
    <w:rsid w:val="00963C76"/>
    <w:rsid w:val="00964B06"/>
    <w:rsid w:val="0096529D"/>
    <w:rsid w:val="00965C6C"/>
    <w:rsid w:val="00967450"/>
    <w:rsid w:val="00967E63"/>
    <w:rsid w:val="00970D27"/>
    <w:rsid w:val="00972539"/>
    <w:rsid w:val="00972C74"/>
    <w:rsid w:val="0097303D"/>
    <w:rsid w:val="00975976"/>
    <w:rsid w:val="00976D83"/>
    <w:rsid w:val="00980668"/>
    <w:rsid w:val="0098288A"/>
    <w:rsid w:val="00984DDE"/>
    <w:rsid w:val="00985423"/>
    <w:rsid w:val="0098588F"/>
    <w:rsid w:val="00985B8C"/>
    <w:rsid w:val="00987548"/>
    <w:rsid w:val="00990E10"/>
    <w:rsid w:val="00992C6B"/>
    <w:rsid w:val="00993552"/>
    <w:rsid w:val="00994F5A"/>
    <w:rsid w:val="00995774"/>
    <w:rsid w:val="00995FEB"/>
    <w:rsid w:val="00996318"/>
    <w:rsid w:val="0099770E"/>
    <w:rsid w:val="009A1D5D"/>
    <w:rsid w:val="009A3CDD"/>
    <w:rsid w:val="009A400D"/>
    <w:rsid w:val="009A621F"/>
    <w:rsid w:val="009A7A63"/>
    <w:rsid w:val="009B0305"/>
    <w:rsid w:val="009B12C3"/>
    <w:rsid w:val="009B2298"/>
    <w:rsid w:val="009B2DCB"/>
    <w:rsid w:val="009B4258"/>
    <w:rsid w:val="009B5BBC"/>
    <w:rsid w:val="009B7323"/>
    <w:rsid w:val="009B7EE2"/>
    <w:rsid w:val="009C0964"/>
    <w:rsid w:val="009C420C"/>
    <w:rsid w:val="009C4AED"/>
    <w:rsid w:val="009C61B1"/>
    <w:rsid w:val="009C69D3"/>
    <w:rsid w:val="009C70E4"/>
    <w:rsid w:val="009D0868"/>
    <w:rsid w:val="009D11FD"/>
    <w:rsid w:val="009D1B20"/>
    <w:rsid w:val="009D2D06"/>
    <w:rsid w:val="009D32F1"/>
    <w:rsid w:val="009D3CE3"/>
    <w:rsid w:val="009D7362"/>
    <w:rsid w:val="009E0136"/>
    <w:rsid w:val="009E0235"/>
    <w:rsid w:val="009E0654"/>
    <w:rsid w:val="009E0860"/>
    <w:rsid w:val="009E145D"/>
    <w:rsid w:val="009E2EEC"/>
    <w:rsid w:val="009E421D"/>
    <w:rsid w:val="009E5C0F"/>
    <w:rsid w:val="009E6115"/>
    <w:rsid w:val="009F0A55"/>
    <w:rsid w:val="009F2116"/>
    <w:rsid w:val="009F4946"/>
    <w:rsid w:val="009F50E3"/>
    <w:rsid w:val="009F7078"/>
    <w:rsid w:val="00A00EED"/>
    <w:rsid w:val="00A00FCF"/>
    <w:rsid w:val="00A01EA5"/>
    <w:rsid w:val="00A039CE"/>
    <w:rsid w:val="00A03D85"/>
    <w:rsid w:val="00A04DB8"/>
    <w:rsid w:val="00A054ED"/>
    <w:rsid w:val="00A0654B"/>
    <w:rsid w:val="00A0738F"/>
    <w:rsid w:val="00A11073"/>
    <w:rsid w:val="00A14C33"/>
    <w:rsid w:val="00A1535E"/>
    <w:rsid w:val="00A15F07"/>
    <w:rsid w:val="00A205D4"/>
    <w:rsid w:val="00A20E43"/>
    <w:rsid w:val="00A21A37"/>
    <w:rsid w:val="00A22A37"/>
    <w:rsid w:val="00A22F9F"/>
    <w:rsid w:val="00A23643"/>
    <w:rsid w:val="00A23DBD"/>
    <w:rsid w:val="00A24117"/>
    <w:rsid w:val="00A243E7"/>
    <w:rsid w:val="00A2765E"/>
    <w:rsid w:val="00A30CEE"/>
    <w:rsid w:val="00A31C1A"/>
    <w:rsid w:val="00A32104"/>
    <w:rsid w:val="00A32226"/>
    <w:rsid w:val="00A325AF"/>
    <w:rsid w:val="00A33D7F"/>
    <w:rsid w:val="00A3630E"/>
    <w:rsid w:val="00A369F3"/>
    <w:rsid w:val="00A376F9"/>
    <w:rsid w:val="00A37911"/>
    <w:rsid w:val="00A413E0"/>
    <w:rsid w:val="00A41895"/>
    <w:rsid w:val="00A43638"/>
    <w:rsid w:val="00A43F7A"/>
    <w:rsid w:val="00A45E9F"/>
    <w:rsid w:val="00A47BD2"/>
    <w:rsid w:val="00A514A6"/>
    <w:rsid w:val="00A53673"/>
    <w:rsid w:val="00A60767"/>
    <w:rsid w:val="00A615E6"/>
    <w:rsid w:val="00A62645"/>
    <w:rsid w:val="00A63D63"/>
    <w:rsid w:val="00A644B4"/>
    <w:rsid w:val="00A651C1"/>
    <w:rsid w:val="00A654FE"/>
    <w:rsid w:val="00A70166"/>
    <w:rsid w:val="00A71302"/>
    <w:rsid w:val="00A7308B"/>
    <w:rsid w:val="00A73F09"/>
    <w:rsid w:val="00A74744"/>
    <w:rsid w:val="00A74B22"/>
    <w:rsid w:val="00A74BFF"/>
    <w:rsid w:val="00A75BBA"/>
    <w:rsid w:val="00A76C4F"/>
    <w:rsid w:val="00A76E4C"/>
    <w:rsid w:val="00A77246"/>
    <w:rsid w:val="00A77494"/>
    <w:rsid w:val="00A775D7"/>
    <w:rsid w:val="00A779D4"/>
    <w:rsid w:val="00A817FF"/>
    <w:rsid w:val="00A8209C"/>
    <w:rsid w:val="00A828BD"/>
    <w:rsid w:val="00A82D0E"/>
    <w:rsid w:val="00A82D4F"/>
    <w:rsid w:val="00A8628F"/>
    <w:rsid w:val="00A90056"/>
    <w:rsid w:val="00A9052D"/>
    <w:rsid w:val="00A9069A"/>
    <w:rsid w:val="00A9086B"/>
    <w:rsid w:val="00A90BE6"/>
    <w:rsid w:val="00A92074"/>
    <w:rsid w:val="00A94817"/>
    <w:rsid w:val="00A9657F"/>
    <w:rsid w:val="00A96ABC"/>
    <w:rsid w:val="00A96E70"/>
    <w:rsid w:val="00A97761"/>
    <w:rsid w:val="00AA1320"/>
    <w:rsid w:val="00AA1F28"/>
    <w:rsid w:val="00AA3F95"/>
    <w:rsid w:val="00AA4E7C"/>
    <w:rsid w:val="00AA723F"/>
    <w:rsid w:val="00AB0C9D"/>
    <w:rsid w:val="00AB2A2F"/>
    <w:rsid w:val="00AB3EF1"/>
    <w:rsid w:val="00AB4953"/>
    <w:rsid w:val="00AB63E3"/>
    <w:rsid w:val="00AB75E3"/>
    <w:rsid w:val="00AB7937"/>
    <w:rsid w:val="00AC0B71"/>
    <w:rsid w:val="00AC1100"/>
    <w:rsid w:val="00AC19F0"/>
    <w:rsid w:val="00AC2D21"/>
    <w:rsid w:val="00AC6566"/>
    <w:rsid w:val="00AC7D9E"/>
    <w:rsid w:val="00AD1481"/>
    <w:rsid w:val="00AD3B41"/>
    <w:rsid w:val="00AD56E4"/>
    <w:rsid w:val="00AD5C4F"/>
    <w:rsid w:val="00AD62F2"/>
    <w:rsid w:val="00AE01E9"/>
    <w:rsid w:val="00AE0AAA"/>
    <w:rsid w:val="00AE3258"/>
    <w:rsid w:val="00AE3B30"/>
    <w:rsid w:val="00AE5B69"/>
    <w:rsid w:val="00AE6861"/>
    <w:rsid w:val="00AF0830"/>
    <w:rsid w:val="00AF1E6A"/>
    <w:rsid w:val="00AF2AF4"/>
    <w:rsid w:val="00AF387A"/>
    <w:rsid w:val="00AF5DA2"/>
    <w:rsid w:val="00AF6C74"/>
    <w:rsid w:val="00AF74AF"/>
    <w:rsid w:val="00B00418"/>
    <w:rsid w:val="00B00F46"/>
    <w:rsid w:val="00B03E23"/>
    <w:rsid w:val="00B04DEE"/>
    <w:rsid w:val="00B0502B"/>
    <w:rsid w:val="00B05148"/>
    <w:rsid w:val="00B055DA"/>
    <w:rsid w:val="00B05D74"/>
    <w:rsid w:val="00B07EE9"/>
    <w:rsid w:val="00B1026F"/>
    <w:rsid w:val="00B10F15"/>
    <w:rsid w:val="00B12AB6"/>
    <w:rsid w:val="00B1311A"/>
    <w:rsid w:val="00B14EED"/>
    <w:rsid w:val="00B15836"/>
    <w:rsid w:val="00B15B9F"/>
    <w:rsid w:val="00B20CB4"/>
    <w:rsid w:val="00B23A65"/>
    <w:rsid w:val="00B241E1"/>
    <w:rsid w:val="00B24B73"/>
    <w:rsid w:val="00B24CE9"/>
    <w:rsid w:val="00B25173"/>
    <w:rsid w:val="00B260DD"/>
    <w:rsid w:val="00B267D9"/>
    <w:rsid w:val="00B27C4C"/>
    <w:rsid w:val="00B3007A"/>
    <w:rsid w:val="00B32B9B"/>
    <w:rsid w:val="00B3630C"/>
    <w:rsid w:val="00B377C7"/>
    <w:rsid w:val="00B379D1"/>
    <w:rsid w:val="00B407D6"/>
    <w:rsid w:val="00B4153A"/>
    <w:rsid w:val="00B41EA2"/>
    <w:rsid w:val="00B432F6"/>
    <w:rsid w:val="00B43933"/>
    <w:rsid w:val="00B44950"/>
    <w:rsid w:val="00B51476"/>
    <w:rsid w:val="00B518DF"/>
    <w:rsid w:val="00B521D8"/>
    <w:rsid w:val="00B52367"/>
    <w:rsid w:val="00B5300D"/>
    <w:rsid w:val="00B53F12"/>
    <w:rsid w:val="00B54428"/>
    <w:rsid w:val="00B54531"/>
    <w:rsid w:val="00B54A4D"/>
    <w:rsid w:val="00B54CCC"/>
    <w:rsid w:val="00B57050"/>
    <w:rsid w:val="00B57797"/>
    <w:rsid w:val="00B603FC"/>
    <w:rsid w:val="00B60817"/>
    <w:rsid w:val="00B619A9"/>
    <w:rsid w:val="00B628B7"/>
    <w:rsid w:val="00B62C94"/>
    <w:rsid w:val="00B639A1"/>
    <w:rsid w:val="00B64CA0"/>
    <w:rsid w:val="00B64F85"/>
    <w:rsid w:val="00B65DAD"/>
    <w:rsid w:val="00B65FE4"/>
    <w:rsid w:val="00B70551"/>
    <w:rsid w:val="00B70B56"/>
    <w:rsid w:val="00B71526"/>
    <w:rsid w:val="00B726F2"/>
    <w:rsid w:val="00B7322D"/>
    <w:rsid w:val="00B734EB"/>
    <w:rsid w:val="00B73B8B"/>
    <w:rsid w:val="00B74553"/>
    <w:rsid w:val="00B76611"/>
    <w:rsid w:val="00B777EA"/>
    <w:rsid w:val="00B80E66"/>
    <w:rsid w:val="00B8157B"/>
    <w:rsid w:val="00B8375D"/>
    <w:rsid w:val="00B839CB"/>
    <w:rsid w:val="00B8616E"/>
    <w:rsid w:val="00B90ADC"/>
    <w:rsid w:val="00B914F6"/>
    <w:rsid w:val="00B92C6C"/>
    <w:rsid w:val="00B92F03"/>
    <w:rsid w:val="00B94B27"/>
    <w:rsid w:val="00B95774"/>
    <w:rsid w:val="00B960EB"/>
    <w:rsid w:val="00B97887"/>
    <w:rsid w:val="00BA3173"/>
    <w:rsid w:val="00BA39F6"/>
    <w:rsid w:val="00BA58B0"/>
    <w:rsid w:val="00BA6976"/>
    <w:rsid w:val="00BB0639"/>
    <w:rsid w:val="00BB0BCA"/>
    <w:rsid w:val="00BB1B5A"/>
    <w:rsid w:val="00BB41F1"/>
    <w:rsid w:val="00BB4437"/>
    <w:rsid w:val="00BB4BD8"/>
    <w:rsid w:val="00BB5265"/>
    <w:rsid w:val="00BB6A42"/>
    <w:rsid w:val="00BB71A0"/>
    <w:rsid w:val="00BB7F4F"/>
    <w:rsid w:val="00BC15C8"/>
    <w:rsid w:val="00BC16EA"/>
    <w:rsid w:val="00BC23E2"/>
    <w:rsid w:val="00BC24B0"/>
    <w:rsid w:val="00BC31CA"/>
    <w:rsid w:val="00BC5D60"/>
    <w:rsid w:val="00BD0D77"/>
    <w:rsid w:val="00BD5055"/>
    <w:rsid w:val="00BD622E"/>
    <w:rsid w:val="00BD7535"/>
    <w:rsid w:val="00BD7574"/>
    <w:rsid w:val="00BE02C1"/>
    <w:rsid w:val="00BE1284"/>
    <w:rsid w:val="00BE1461"/>
    <w:rsid w:val="00BE1902"/>
    <w:rsid w:val="00BE2394"/>
    <w:rsid w:val="00BE5F4C"/>
    <w:rsid w:val="00BE61DC"/>
    <w:rsid w:val="00BF0952"/>
    <w:rsid w:val="00BF1B03"/>
    <w:rsid w:val="00BF2815"/>
    <w:rsid w:val="00BF3F90"/>
    <w:rsid w:val="00BF65A0"/>
    <w:rsid w:val="00BF6B1C"/>
    <w:rsid w:val="00BF76FF"/>
    <w:rsid w:val="00C01BAF"/>
    <w:rsid w:val="00C02085"/>
    <w:rsid w:val="00C02C51"/>
    <w:rsid w:val="00C02CA1"/>
    <w:rsid w:val="00C05244"/>
    <w:rsid w:val="00C05E40"/>
    <w:rsid w:val="00C063D6"/>
    <w:rsid w:val="00C07CEE"/>
    <w:rsid w:val="00C10FB8"/>
    <w:rsid w:val="00C13366"/>
    <w:rsid w:val="00C14232"/>
    <w:rsid w:val="00C143D0"/>
    <w:rsid w:val="00C144D1"/>
    <w:rsid w:val="00C15595"/>
    <w:rsid w:val="00C16886"/>
    <w:rsid w:val="00C2144F"/>
    <w:rsid w:val="00C218F2"/>
    <w:rsid w:val="00C23723"/>
    <w:rsid w:val="00C2400C"/>
    <w:rsid w:val="00C245C0"/>
    <w:rsid w:val="00C27EFC"/>
    <w:rsid w:val="00C30FAD"/>
    <w:rsid w:val="00C31CEC"/>
    <w:rsid w:val="00C3391A"/>
    <w:rsid w:val="00C34EAE"/>
    <w:rsid w:val="00C35C08"/>
    <w:rsid w:val="00C42519"/>
    <w:rsid w:val="00C43F55"/>
    <w:rsid w:val="00C44B7D"/>
    <w:rsid w:val="00C4500B"/>
    <w:rsid w:val="00C452A5"/>
    <w:rsid w:val="00C46D61"/>
    <w:rsid w:val="00C4709C"/>
    <w:rsid w:val="00C47C34"/>
    <w:rsid w:val="00C50474"/>
    <w:rsid w:val="00C50FBF"/>
    <w:rsid w:val="00C518DA"/>
    <w:rsid w:val="00C52AB0"/>
    <w:rsid w:val="00C541D7"/>
    <w:rsid w:val="00C54531"/>
    <w:rsid w:val="00C54ED8"/>
    <w:rsid w:val="00C55C55"/>
    <w:rsid w:val="00C561C5"/>
    <w:rsid w:val="00C578A4"/>
    <w:rsid w:val="00C57B05"/>
    <w:rsid w:val="00C6148F"/>
    <w:rsid w:val="00C623AD"/>
    <w:rsid w:val="00C626FF"/>
    <w:rsid w:val="00C62819"/>
    <w:rsid w:val="00C6283A"/>
    <w:rsid w:val="00C62AA5"/>
    <w:rsid w:val="00C631F4"/>
    <w:rsid w:val="00C6363E"/>
    <w:rsid w:val="00C661CC"/>
    <w:rsid w:val="00C66AA2"/>
    <w:rsid w:val="00C67FB4"/>
    <w:rsid w:val="00C72AF5"/>
    <w:rsid w:val="00C74867"/>
    <w:rsid w:val="00C74C8E"/>
    <w:rsid w:val="00C7571B"/>
    <w:rsid w:val="00C7624A"/>
    <w:rsid w:val="00C77D8A"/>
    <w:rsid w:val="00C77DF3"/>
    <w:rsid w:val="00C857CA"/>
    <w:rsid w:val="00C87007"/>
    <w:rsid w:val="00C90960"/>
    <w:rsid w:val="00C90EE9"/>
    <w:rsid w:val="00C91A2F"/>
    <w:rsid w:val="00C920A1"/>
    <w:rsid w:val="00C92B23"/>
    <w:rsid w:val="00C93222"/>
    <w:rsid w:val="00C940A4"/>
    <w:rsid w:val="00CA21E6"/>
    <w:rsid w:val="00CA3C62"/>
    <w:rsid w:val="00CA3CF4"/>
    <w:rsid w:val="00CA40A5"/>
    <w:rsid w:val="00CA4981"/>
    <w:rsid w:val="00CA5214"/>
    <w:rsid w:val="00CA7C47"/>
    <w:rsid w:val="00CB0E17"/>
    <w:rsid w:val="00CB1A2F"/>
    <w:rsid w:val="00CB1EA7"/>
    <w:rsid w:val="00CB2C78"/>
    <w:rsid w:val="00CB32A0"/>
    <w:rsid w:val="00CB378F"/>
    <w:rsid w:val="00CB38C9"/>
    <w:rsid w:val="00CB3CE7"/>
    <w:rsid w:val="00CB41D2"/>
    <w:rsid w:val="00CB41EB"/>
    <w:rsid w:val="00CB4998"/>
    <w:rsid w:val="00CB7CC2"/>
    <w:rsid w:val="00CC28C8"/>
    <w:rsid w:val="00CC4EFB"/>
    <w:rsid w:val="00CD0667"/>
    <w:rsid w:val="00CD1B81"/>
    <w:rsid w:val="00CD28B8"/>
    <w:rsid w:val="00CD357C"/>
    <w:rsid w:val="00CD6206"/>
    <w:rsid w:val="00CE14AF"/>
    <w:rsid w:val="00CE3CBE"/>
    <w:rsid w:val="00CE7AE8"/>
    <w:rsid w:val="00CF01DA"/>
    <w:rsid w:val="00CF0398"/>
    <w:rsid w:val="00CF0AF4"/>
    <w:rsid w:val="00CF0DE8"/>
    <w:rsid w:val="00CF180B"/>
    <w:rsid w:val="00CF1824"/>
    <w:rsid w:val="00CF1A3F"/>
    <w:rsid w:val="00CF3824"/>
    <w:rsid w:val="00CF440D"/>
    <w:rsid w:val="00CF4AB6"/>
    <w:rsid w:val="00CF4E70"/>
    <w:rsid w:val="00CF73B5"/>
    <w:rsid w:val="00D00BA1"/>
    <w:rsid w:val="00D01963"/>
    <w:rsid w:val="00D01C33"/>
    <w:rsid w:val="00D01EC8"/>
    <w:rsid w:val="00D027B0"/>
    <w:rsid w:val="00D05FC6"/>
    <w:rsid w:val="00D07023"/>
    <w:rsid w:val="00D07846"/>
    <w:rsid w:val="00D1020C"/>
    <w:rsid w:val="00D11982"/>
    <w:rsid w:val="00D125DA"/>
    <w:rsid w:val="00D1293B"/>
    <w:rsid w:val="00D16865"/>
    <w:rsid w:val="00D207C1"/>
    <w:rsid w:val="00D20936"/>
    <w:rsid w:val="00D21469"/>
    <w:rsid w:val="00D21937"/>
    <w:rsid w:val="00D21F9B"/>
    <w:rsid w:val="00D23094"/>
    <w:rsid w:val="00D24960"/>
    <w:rsid w:val="00D266AE"/>
    <w:rsid w:val="00D2695D"/>
    <w:rsid w:val="00D30DC9"/>
    <w:rsid w:val="00D31F9E"/>
    <w:rsid w:val="00D3248C"/>
    <w:rsid w:val="00D328B4"/>
    <w:rsid w:val="00D32F25"/>
    <w:rsid w:val="00D33E95"/>
    <w:rsid w:val="00D3412C"/>
    <w:rsid w:val="00D3420E"/>
    <w:rsid w:val="00D3514F"/>
    <w:rsid w:val="00D36F2C"/>
    <w:rsid w:val="00D378ED"/>
    <w:rsid w:val="00D41D50"/>
    <w:rsid w:val="00D4270E"/>
    <w:rsid w:val="00D42D6B"/>
    <w:rsid w:val="00D43E13"/>
    <w:rsid w:val="00D45F94"/>
    <w:rsid w:val="00D5169E"/>
    <w:rsid w:val="00D51F9C"/>
    <w:rsid w:val="00D522E1"/>
    <w:rsid w:val="00D5334B"/>
    <w:rsid w:val="00D54E11"/>
    <w:rsid w:val="00D554A8"/>
    <w:rsid w:val="00D573E6"/>
    <w:rsid w:val="00D61D76"/>
    <w:rsid w:val="00D64766"/>
    <w:rsid w:val="00D64E53"/>
    <w:rsid w:val="00D66011"/>
    <w:rsid w:val="00D70D84"/>
    <w:rsid w:val="00D7154F"/>
    <w:rsid w:val="00D72B22"/>
    <w:rsid w:val="00D7348A"/>
    <w:rsid w:val="00D73799"/>
    <w:rsid w:val="00D73B4C"/>
    <w:rsid w:val="00D74991"/>
    <w:rsid w:val="00D75D3E"/>
    <w:rsid w:val="00D76021"/>
    <w:rsid w:val="00D777F9"/>
    <w:rsid w:val="00D8043D"/>
    <w:rsid w:val="00D81947"/>
    <w:rsid w:val="00D82128"/>
    <w:rsid w:val="00D831EF"/>
    <w:rsid w:val="00D84716"/>
    <w:rsid w:val="00D84D99"/>
    <w:rsid w:val="00D860DA"/>
    <w:rsid w:val="00D8782F"/>
    <w:rsid w:val="00D87F49"/>
    <w:rsid w:val="00D92203"/>
    <w:rsid w:val="00D929D1"/>
    <w:rsid w:val="00D92E9D"/>
    <w:rsid w:val="00D960A8"/>
    <w:rsid w:val="00D973EE"/>
    <w:rsid w:val="00DA12B8"/>
    <w:rsid w:val="00DA4692"/>
    <w:rsid w:val="00DA46B8"/>
    <w:rsid w:val="00DA4CD0"/>
    <w:rsid w:val="00DA4FC6"/>
    <w:rsid w:val="00DA5D65"/>
    <w:rsid w:val="00DB01BA"/>
    <w:rsid w:val="00DB12F9"/>
    <w:rsid w:val="00DB1B8B"/>
    <w:rsid w:val="00DB24D1"/>
    <w:rsid w:val="00DB3310"/>
    <w:rsid w:val="00DB3996"/>
    <w:rsid w:val="00DB5A5C"/>
    <w:rsid w:val="00DB6F89"/>
    <w:rsid w:val="00DB79F4"/>
    <w:rsid w:val="00DC01E7"/>
    <w:rsid w:val="00DC1242"/>
    <w:rsid w:val="00DC2FA6"/>
    <w:rsid w:val="00DC30A0"/>
    <w:rsid w:val="00DC351C"/>
    <w:rsid w:val="00DC7EFC"/>
    <w:rsid w:val="00DD03DD"/>
    <w:rsid w:val="00DD13FA"/>
    <w:rsid w:val="00DD146E"/>
    <w:rsid w:val="00DD1809"/>
    <w:rsid w:val="00DD4238"/>
    <w:rsid w:val="00DD4A25"/>
    <w:rsid w:val="00DD4BB6"/>
    <w:rsid w:val="00DD79FB"/>
    <w:rsid w:val="00DE0842"/>
    <w:rsid w:val="00DE1D63"/>
    <w:rsid w:val="00DE3E3F"/>
    <w:rsid w:val="00DE4405"/>
    <w:rsid w:val="00DE53BA"/>
    <w:rsid w:val="00DE548A"/>
    <w:rsid w:val="00DE7B62"/>
    <w:rsid w:val="00DE7E37"/>
    <w:rsid w:val="00DF1705"/>
    <w:rsid w:val="00DF316C"/>
    <w:rsid w:val="00DF4434"/>
    <w:rsid w:val="00DF4F71"/>
    <w:rsid w:val="00DF5C7D"/>
    <w:rsid w:val="00DF70B6"/>
    <w:rsid w:val="00DF7CA4"/>
    <w:rsid w:val="00E00F8D"/>
    <w:rsid w:val="00E01AE8"/>
    <w:rsid w:val="00E04497"/>
    <w:rsid w:val="00E069FF"/>
    <w:rsid w:val="00E07752"/>
    <w:rsid w:val="00E10AB0"/>
    <w:rsid w:val="00E10B9D"/>
    <w:rsid w:val="00E11010"/>
    <w:rsid w:val="00E118D4"/>
    <w:rsid w:val="00E12528"/>
    <w:rsid w:val="00E136EF"/>
    <w:rsid w:val="00E144DC"/>
    <w:rsid w:val="00E146D0"/>
    <w:rsid w:val="00E15B1C"/>
    <w:rsid w:val="00E15C43"/>
    <w:rsid w:val="00E16AD3"/>
    <w:rsid w:val="00E20C46"/>
    <w:rsid w:val="00E22D91"/>
    <w:rsid w:val="00E24526"/>
    <w:rsid w:val="00E25F02"/>
    <w:rsid w:val="00E279B7"/>
    <w:rsid w:val="00E27E85"/>
    <w:rsid w:val="00E304B8"/>
    <w:rsid w:val="00E326DB"/>
    <w:rsid w:val="00E32902"/>
    <w:rsid w:val="00E32BF4"/>
    <w:rsid w:val="00E32CEB"/>
    <w:rsid w:val="00E33A03"/>
    <w:rsid w:val="00E345AA"/>
    <w:rsid w:val="00E365EB"/>
    <w:rsid w:val="00E368B0"/>
    <w:rsid w:val="00E36B25"/>
    <w:rsid w:val="00E3767C"/>
    <w:rsid w:val="00E4292E"/>
    <w:rsid w:val="00E4331B"/>
    <w:rsid w:val="00E44270"/>
    <w:rsid w:val="00E44AF7"/>
    <w:rsid w:val="00E44C42"/>
    <w:rsid w:val="00E45A60"/>
    <w:rsid w:val="00E47028"/>
    <w:rsid w:val="00E50BA7"/>
    <w:rsid w:val="00E50E05"/>
    <w:rsid w:val="00E5216D"/>
    <w:rsid w:val="00E53660"/>
    <w:rsid w:val="00E55326"/>
    <w:rsid w:val="00E55B66"/>
    <w:rsid w:val="00E5790E"/>
    <w:rsid w:val="00E579F9"/>
    <w:rsid w:val="00E57EF1"/>
    <w:rsid w:val="00E57EFF"/>
    <w:rsid w:val="00E61CD1"/>
    <w:rsid w:val="00E6407E"/>
    <w:rsid w:val="00E64AD0"/>
    <w:rsid w:val="00E64E9D"/>
    <w:rsid w:val="00E6568F"/>
    <w:rsid w:val="00E66451"/>
    <w:rsid w:val="00E66602"/>
    <w:rsid w:val="00E707CF"/>
    <w:rsid w:val="00E716C4"/>
    <w:rsid w:val="00E7276E"/>
    <w:rsid w:val="00E7322C"/>
    <w:rsid w:val="00E7380D"/>
    <w:rsid w:val="00E73B84"/>
    <w:rsid w:val="00E73E35"/>
    <w:rsid w:val="00E7523D"/>
    <w:rsid w:val="00E758CA"/>
    <w:rsid w:val="00E760C5"/>
    <w:rsid w:val="00E766E6"/>
    <w:rsid w:val="00E7786F"/>
    <w:rsid w:val="00E77F80"/>
    <w:rsid w:val="00E80032"/>
    <w:rsid w:val="00E808C4"/>
    <w:rsid w:val="00E80EE6"/>
    <w:rsid w:val="00E82C2D"/>
    <w:rsid w:val="00E82C4D"/>
    <w:rsid w:val="00E84321"/>
    <w:rsid w:val="00E85834"/>
    <w:rsid w:val="00E871EE"/>
    <w:rsid w:val="00E90E98"/>
    <w:rsid w:val="00E91A91"/>
    <w:rsid w:val="00E91BA7"/>
    <w:rsid w:val="00E94E5C"/>
    <w:rsid w:val="00E95917"/>
    <w:rsid w:val="00E95DA8"/>
    <w:rsid w:val="00E95FD7"/>
    <w:rsid w:val="00E971A4"/>
    <w:rsid w:val="00EA16E1"/>
    <w:rsid w:val="00EA1C99"/>
    <w:rsid w:val="00EA1D43"/>
    <w:rsid w:val="00EA1DF5"/>
    <w:rsid w:val="00EA4EB9"/>
    <w:rsid w:val="00EA5EFE"/>
    <w:rsid w:val="00EA6306"/>
    <w:rsid w:val="00EA6F22"/>
    <w:rsid w:val="00EB06C6"/>
    <w:rsid w:val="00EB1381"/>
    <w:rsid w:val="00EB3161"/>
    <w:rsid w:val="00EB3F7D"/>
    <w:rsid w:val="00EB4CDB"/>
    <w:rsid w:val="00EB65C0"/>
    <w:rsid w:val="00EB6EF7"/>
    <w:rsid w:val="00EC2F24"/>
    <w:rsid w:val="00EC35EE"/>
    <w:rsid w:val="00EC3B76"/>
    <w:rsid w:val="00EC6515"/>
    <w:rsid w:val="00EC6CD3"/>
    <w:rsid w:val="00ED07B8"/>
    <w:rsid w:val="00ED124C"/>
    <w:rsid w:val="00ED16BD"/>
    <w:rsid w:val="00ED63B8"/>
    <w:rsid w:val="00EE12EA"/>
    <w:rsid w:val="00EE1B84"/>
    <w:rsid w:val="00EE353F"/>
    <w:rsid w:val="00EF01AD"/>
    <w:rsid w:val="00EF1F0C"/>
    <w:rsid w:val="00EF32A9"/>
    <w:rsid w:val="00EF3533"/>
    <w:rsid w:val="00EF3E04"/>
    <w:rsid w:val="00EF528E"/>
    <w:rsid w:val="00EF5D09"/>
    <w:rsid w:val="00EF5FA2"/>
    <w:rsid w:val="00EF6C53"/>
    <w:rsid w:val="00F00420"/>
    <w:rsid w:val="00F01CEC"/>
    <w:rsid w:val="00F03243"/>
    <w:rsid w:val="00F038AE"/>
    <w:rsid w:val="00F05434"/>
    <w:rsid w:val="00F06BEA"/>
    <w:rsid w:val="00F06FE8"/>
    <w:rsid w:val="00F071EC"/>
    <w:rsid w:val="00F1040E"/>
    <w:rsid w:val="00F125BD"/>
    <w:rsid w:val="00F1272C"/>
    <w:rsid w:val="00F13F96"/>
    <w:rsid w:val="00F14493"/>
    <w:rsid w:val="00F159D5"/>
    <w:rsid w:val="00F2082F"/>
    <w:rsid w:val="00F21C6C"/>
    <w:rsid w:val="00F23808"/>
    <w:rsid w:val="00F253AE"/>
    <w:rsid w:val="00F30375"/>
    <w:rsid w:val="00F3045D"/>
    <w:rsid w:val="00F30C25"/>
    <w:rsid w:val="00F32535"/>
    <w:rsid w:val="00F32EE1"/>
    <w:rsid w:val="00F337A3"/>
    <w:rsid w:val="00F36027"/>
    <w:rsid w:val="00F36F32"/>
    <w:rsid w:val="00F40390"/>
    <w:rsid w:val="00F41958"/>
    <w:rsid w:val="00F461FA"/>
    <w:rsid w:val="00F5026A"/>
    <w:rsid w:val="00F50C9B"/>
    <w:rsid w:val="00F514AF"/>
    <w:rsid w:val="00F5212C"/>
    <w:rsid w:val="00F523DC"/>
    <w:rsid w:val="00F5480B"/>
    <w:rsid w:val="00F55FDA"/>
    <w:rsid w:val="00F573F5"/>
    <w:rsid w:val="00F5757F"/>
    <w:rsid w:val="00F6120F"/>
    <w:rsid w:val="00F62543"/>
    <w:rsid w:val="00F625EA"/>
    <w:rsid w:val="00F64CAD"/>
    <w:rsid w:val="00F64D23"/>
    <w:rsid w:val="00F65660"/>
    <w:rsid w:val="00F71A16"/>
    <w:rsid w:val="00F74C08"/>
    <w:rsid w:val="00F74F21"/>
    <w:rsid w:val="00F756FD"/>
    <w:rsid w:val="00F774A0"/>
    <w:rsid w:val="00F7772C"/>
    <w:rsid w:val="00F81EAB"/>
    <w:rsid w:val="00F82C78"/>
    <w:rsid w:val="00F83A45"/>
    <w:rsid w:val="00F855C1"/>
    <w:rsid w:val="00F85FCA"/>
    <w:rsid w:val="00F85FE0"/>
    <w:rsid w:val="00F863CE"/>
    <w:rsid w:val="00F9049B"/>
    <w:rsid w:val="00F9072F"/>
    <w:rsid w:val="00F91327"/>
    <w:rsid w:val="00F92912"/>
    <w:rsid w:val="00FA0DB5"/>
    <w:rsid w:val="00FA1453"/>
    <w:rsid w:val="00FA1DDA"/>
    <w:rsid w:val="00FA554C"/>
    <w:rsid w:val="00FA6492"/>
    <w:rsid w:val="00FA6BBD"/>
    <w:rsid w:val="00FA737B"/>
    <w:rsid w:val="00FB108B"/>
    <w:rsid w:val="00FB13CC"/>
    <w:rsid w:val="00FB1E48"/>
    <w:rsid w:val="00FB283F"/>
    <w:rsid w:val="00FB37E6"/>
    <w:rsid w:val="00FB52BF"/>
    <w:rsid w:val="00FB5F4A"/>
    <w:rsid w:val="00FC0D6D"/>
    <w:rsid w:val="00FC14E3"/>
    <w:rsid w:val="00FC1DE2"/>
    <w:rsid w:val="00FC2D24"/>
    <w:rsid w:val="00FC365A"/>
    <w:rsid w:val="00FC51B7"/>
    <w:rsid w:val="00FC5BD5"/>
    <w:rsid w:val="00FC5C89"/>
    <w:rsid w:val="00FC6170"/>
    <w:rsid w:val="00FD02D0"/>
    <w:rsid w:val="00FD08E8"/>
    <w:rsid w:val="00FD1B1C"/>
    <w:rsid w:val="00FD1FE7"/>
    <w:rsid w:val="00FD4F55"/>
    <w:rsid w:val="00FE0C06"/>
    <w:rsid w:val="00FE1298"/>
    <w:rsid w:val="00FE1531"/>
    <w:rsid w:val="00FE1B81"/>
    <w:rsid w:val="00FE2080"/>
    <w:rsid w:val="00FE2AC2"/>
    <w:rsid w:val="00FE2BD4"/>
    <w:rsid w:val="00FE421D"/>
    <w:rsid w:val="00FE5600"/>
    <w:rsid w:val="00FE5CFA"/>
    <w:rsid w:val="00FE6114"/>
    <w:rsid w:val="00FF0208"/>
    <w:rsid w:val="00FF0454"/>
    <w:rsid w:val="00FF0629"/>
    <w:rsid w:val="00FF164E"/>
    <w:rsid w:val="00FF223A"/>
    <w:rsid w:val="00FF24A4"/>
    <w:rsid w:val="00FF24BE"/>
    <w:rsid w:val="00FF2B5D"/>
    <w:rsid w:val="00FF2F68"/>
    <w:rsid w:val="00FF42F1"/>
    <w:rsid w:val="00FF557C"/>
    <w:rsid w:val="00FF69AF"/>
    <w:rsid w:val="00FF6D1B"/>
    <w:rsid w:val="00FF6F1F"/>
    <w:rsid w:val="00FF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CE8E1"/>
  <w15:docId w15:val="{39CE0C6D-8AAD-4567-AA93-D72A839A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>
      <w:pPr>
        <w:spacing w:before="30" w:afterLines="3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47"/>
  </w:style>
  <w:style w:type="paragraph" w:styleId="Nagwek1">
    <w:name w:val="heading 1"/>
    <w:basedOn w:val="Normalny"/>
    <w:next w:val="Normalny"/>
    <w:link w:val="Nagwek1Znak"/>
    <w:uiPriority w:val="99"/>
    <w:qFormat/>
    <w:rsid w:val="001A32ED"/>
    <w:pPr>
      <w:keepNext/>
      <w:numPr>
        <w:numId w:val="2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8561A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150EB3"/>
    <w:pPr>
      <w:keepNext/>
      <w:keepLines/>
      <w:numPr>
        <w:ilvl w:val="2"/>
        <w:numId w:val="3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1A32ED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2"/>
    </w:rPr>
  </w:style>
  <w:style w:type="paragraph" w:styleId="Nagwek5">
    <w:name w:val="heading 5"/>
    <w:aliases w:val="o"/>
    <w:basedOn w:val="Normalny"/>
    <w:next w:val="Normalny"/>
    <w:link w:val="Nagwek5Znak"/>
    <w:unhideWhenUsed/>
    <w:qFormat/>
    <w:rsid w:val="00B23A6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23A6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23A6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B23A6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B23A6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A32ED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8561A"/>
    <w:rPr>
      <w:rFonts w:eastAsiaTheme="majorEastAsia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150EB3"/>
    <w:rPr>
      <w:rFonts w:eastAsiaTheme="majorEastAsia" w:cs="Arial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A32ED"/>
    <w:rPr>
      <w:rFonts w:eastAsiaTheme="majorEastAsia" w:cstheme="majorBidi"/>
      <w:b/>
      <w:iCs/>
      <w:sz w:val="22"/>
    </w:rPr>
  </w:style>
  <w:style w:type="character" w:customStyle="1" w:styleId="Nagwek5Znak">
    <w:name w:val="Nagłówek 5 Znak"/>
    <w:aliases w:val="o Znak"/>
    <w:basedOn w:val="Domylnaczcionkaakapitu"/>
    <w:link w:val="Nagwek5"/>
    <w:rsid w:val="00B23A6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B23A6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B23A6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rsid w:val="00B23A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B23A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Normalny"/>
    <w:rsid w:val="00DB79F4"/>
    <w:pPr>
      <w:spacing w:line="307" w:lineRule="exact"/>
      <w:jc w:val="both"/>
    </w:pPr>
  </w:style>
  <w:style w:type="paragraph" w:customStyle="1" w:styleId="Style2">
    <w:name w:val="Style2"/>
    <w:basedOn w:val="Normalny"/>
    <w:rsid w:val="00DB79F4"/>
    <w:pPr>
      <w:spacing w:line="432" w:lineRule="exact"/>
      <w:jc w:val="center"/>
    </w:pPr>
  </w:style>
  <w:style w:type="paragraph" w:customStyle="1" w:styleId="Style3">
    <w:name w:val="Style3"/>
    <w:basedOn w:val="Normalny"/>
    <w:rsid w:val="00DB79F4"/>
    <w:pPr>
      <w:spacing w:line="259" w:lineRule="exact"/>
      <w:ind w:hanging="264"/>
    </w:pPr>
  </w:style>
  <w:style w:type="paragraph" w:customStyle="1" w:styleId="Style4">
    <w:name w:val="Style4"/>
    <w:basedOn w:val="Normalny"/>
    <w:rsid w:val="00DB79F4"/>
    <w:pPr>
      <w:spacing w:line="281" w:lineRule="exact"/>
      <w:ind w:firstLine="528"/>
    </w:pPr>
  </w:style>
  <w:style w:type="paragraph" w:customStyle="1" w:styleId="Style5">
    <w:name w:val="Style5"/>
    <w:basedOn w:val="Normalny"/>
    <w:rsid w:val="00DB79F4"/>
    <w:pPr>
      <w:spacing w:line="312" w:lineRule="exact"/>
      <w:jc w:val="center"/>
    </w:pPr>
  </w:style>
  <w:style w:type="paragraph" w:customStyle="1" w:styleId="Style6">
    <w:name w:val="Style6"/>
    <w:basedOn w:val="Normalny"/>
    <w:rsid w:val="00DB79F4"/>
    <w:pPr>
      <w:spacing w:line="300" w:lineRule="exact"/>
      <w:jc w:val="center"/>
    </w:pPr>
  </w:style>
  <w:style w:type="paragraph" w:customStyle="1" w:styleId="Style7">
    <w:name w:val="Style7"/>
    <w:basedOn w:val="Normalny"/>
    <w:rsid w:val="00DB79F4"/>
  </w:style>
  <w:style w:type="paragraph" w:customStyle="1" w:styleId="Style8">
    <w:name w:val="Style8"/>
    <w:basedOn w:val="Normalny"/>
    <w:rsid w:val="00DB79F4"/>
  </w:style>
  <w:style w:type="paragraph" w:customStyle="1" w:styleId="Style9">
    <w:name w:val="Style9"/>
    <w:basedOn w:val="Normalny"/>
    <w:rsid w:val="00DB79F4"/>
    <w:pPr>
      <w:jc w:val="both"/>
    </w:pPr>
  </w:style>
  <w:style w:type="paragraph" w:customStyle="1" w:styleId="Style10">
    <w:name w:val="Style10"/>
    <w:basedOn w:val="Normalny"/>
    <w:rsid w:val="00DB79F4"/>
  </w:style>
  <w:style w:type="paragraph" w:customStyle="1" w:styleId="Style11">
    <w:name w:val="Style11"/>
    <w:basedOn w:val="Normalny"/>
    <w:rsid w:val="00DB79F4"/>
    <w:pPr>
      <w:jc w:val="both"/>
    </w:pPr>
  </w:style>
  <w:style w:type="paragraph" w:customStyle="1" w:styleId="Style12">
    <w:name w:val="Style12"/>
    <w:basedOn w:val="Normalny"/>
    <w:rsid w:val="00DB79F4"/>
    <w:pPr>
      <w:spacing w:line="283" w:lineRule="exact"/>
      <w:jc w:val="both"/>
    </w:pPr>
  </w:style>
  <w:style w:type="paragraph" w:customStyle="1" w:styleId="Style13">
    <w:name w:val="Style13"/>
    <w:basedOn w:val="Normalny"/>
    <w:rsid w:val="00DB79F4"/>
  </w:style>
  <w:style w:type="paragraph" w:customStyle="1" w:styleId="Style14">
    <w:name w:val="Style14"/>
    <w:basedOn w:val="Normalny"/>
    <w:rsid w:val="00DB79F4"/>
    <w:pPr>
      <w:spacing w:line="282" w:lineRule="exact"/>
      <w:ind w:hanging="1992"/>
    </w:pPr>
  </w:style>
  <w:style w:type="paragraph" w:customStyle="1" w:styleId="Style15">
    <w:name w:val="Style15"/>
    <w:basedOn w:val="Normalny"/>
    <w:rsid w:val="00DB79F4"/>
    <w:pPr>
      <w:spacing w:line="214" w:lineRule="exact"/>
    </w:pPr>
  </w:style>
  <w:style w:type="paragraph" w:customStyle="1" w:styleId="Style16">
    <w:name w:val="Style16"/>
    <w:basedOn w:val="Normalny"/>
    <w:rsid w:val="00DB79F4"/>
    <w:pPr>
      <w:spacing w:line="264" w:lineRule="exact"/>
      <w:jc w:val="both"/>
    </w:pPr>
  </w:style>
  <w:style w:type="paragraph" w:customStyle="1" w:styleId="Style17">
    <w:name w:val="Style17"/>
    <w:basedOn w:val="Normalny"/>
    <w:rsid w:val="00DB79F4"/>
    <w:pPr>
      <w:spacing w:line="283" w:lineRule="exact"/>
      <w:ind w:firstLine="662"/>
    </w:pPr>
  </w:style>
  <w:style w:type="paragraph" w:customStyle="1" w:styleId="Style18">
    <w:name w:val="Style18"/>
    <w:basedOn w:val="Normalny"/>
    <w:rsid w:val="00DB79F4"/>
    <w:pPr>
      <w:spacing w:line="523" w:lineRule="exact"/>
      <w:jc w:val="center"/>
    </w:pPr>
  </w:style>
  <w:style w:type="paragraph" w:customStyle="1" w:styleId="Style19">
    <w:name w:val="Style19"/>
    <w:basedOn w:val="Normalny"/>
    <w:rsid w:val="00DB79F4"/>
    <w:pPr>
      <w:spacing w:line="280" w:lineRule="exact"/>
      <w:jc w:val="both"/>
    </w:pPr>
  </w:style>
  <w:style w:type="paragraph" w:customStyle="1" w:styleId="Style20">
    <w:name w:val="Style20"/>
    <w:basedOn w:val="Normalny"/>
    <w:rsid w:val="00DB79F4"/>
    <w:pPr>
      <w:jc w:val="both"/>
    </w:pPr>
  </w:style>
  <w:style w:type="paragraph" w:customStyle="1" w:styleId="Style21">
    <w:name w:val="Style21"/>
    <w:basedOn w:val="Normalny"/>
    <w:rsid w:val="00DB79F4"/>
    <w:pPr>
      <w:spacing w:line="260" w:lineRule="exact"/>
      <w:jc w:val="center"/>
    </w:pPr>
  </w:style>
  <w:style w:type="paragraph" w:customStyle="1" w:styleId="Style22">
    <w:name w:val="Style22"/>
    <w:basedOn w:val="Normalny"/>
    <w:rsid w:val="00DB79F4"/>
    <w:pPr>
      <w:spacing w:line="293" w:lineRule="exact"/>
      <w:ind w:hanging="326"/>
    </w:pPr>
  </w:style>
  <w:style w:type="paragraph" w:customStyle="1" w:styleId="Style23">
    <w:name w:val="Style23"/>
    <w:basedOn w:val="Normalny"/>
    <w:rsid w:val="00DB79F4"/>
  </w:style>
  <w:style w:type="paragraph" w:customStyle="1" w:styleId="Style24">
    <w:name w:val="Style24"/>
    <w:basedOn w:val="Normalny"/>
    <w:rsid w:val="00DB79F4"/>
    <w:pPr>
      <w:spacing w:line="283" w:lineRule="exact"/>
      <w:ind w:firstLine="643"/>
      <w:jc w:val="both"/>
    </w:pPr>
  </w:style>
  <w:style w:type="paragraph" w:customStyle="1" w:styleId="Style25">
    <w:name w:val="Style25"/>
    <w:basedOn w:val="Normalny"/>
    <w:rsid w:val="00DB79F4"/>
    <w:pPr>
      <w:spacing w:line="278" w:lineRule="exact"/>
      <w:ind w:hanging="139"/>
    </w:pPr>
  </w:style>
  <w:style w:type="paragraph" w:customStyle="1" w:styleId="Style26">
    <w:name w:val="Style26"/>
    <w:basedOn w:val="Normalny"/>
    <w:rsid w:val="00DB79F4"/>
  </w:style>
  <w:style w:type="paragraph" w:customStyle="1" w:styleId="Style27">
    <w:name w:val="Style27"/>
    <w:basedOn w:val="Normalny"/>
    <w:rsid w:val="00DB79F4"/>
    <w:pPr>
      <w:spacing w:line="281" w:lineRule="exact"/>
      <w:ind w:hanging="331"/>
      <w:jc w:val="both"/>
    </w:pPr>
  </w:style>
  <w:style w:type="paragraph" w:customStyle="1" w:styleId="Style28">
    <w:name w:val="Style28"/>
    <w:basedOn w:val="Normalny"/>
    <w:rsid w:val="00DB79F4"/>
    <w:pPr>
      <w:spacing w:line="281" w:lineRule="exact"/>
    </w:pPr>
  </w:style>
  <w:style w:type="paragraph" w:customStyle="1" w:styleId="Style29">
    <w:name w:val="Style29"/>
    <w:basedOn w:val="Normalny"/>
    <w:rsid w:val="00DB79F4"/>
    <w:pPr>
      <w:spacing w:line="283" w:lineRule="exact"/>
      <w:ind w:hanging="456"/>
    </w:pPr>
  </w:style>
  <w:style w:type="paragraph" w:customStyle="1" w:styleId="Style30">
    <w:name w:val="Style30"/>
    <w:basedOn w:val="Normalny"/>
    <w:rsid w:val="00DB79F4"/>
    <w:pPr>
      <w:spacing w:line="259" w:lineRule="exact"/>
    </w:pPr>
  </w:style>
  <w:style w:type="paragraph" w:customStyle="1" w:styleId="Style31">
    <w:name w:val="Style31"/>
    <w:basedOn w:val="Normalny"/>
    <w:rsid w:val="00DB79F4"/>
    <w:pPr>
      <w:spacing w:line="518" w:lineRule="exact"/>
    </w:pPr>
  </w:style>
  <w:style w:type="paragraph" w:customStyle="1" w:styleId="Style32">
    <w:name w:val="Style32"/>
    <w:basedOn w:val="Normalny"/>
    <w:rsid w:val="00DB79F4"/>
    <w:pPr>
      <w:spacing w:line="278" w:lineRule="exact"/>
      <w:ind w:hanging="317"/>
    </w:pPr>
  </w:style>
  <w:style w:type="character" w:customStyle="1" w:styleId="FontStyle34">
    <w:name w:val="Font Style34"/>
    <w:rsid w:val="00DB79F4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5">
    <w:name w:val="Font Style35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B79F4"/>
    <w:rPr>
      <w:rFonts w:ascii="Arial Unicode MS" w:eastAsia="Arial Unicode MS" w:cs="Arial Unicode MS"/>
      <w:sz w:val="18"/>
      <w:szCs w:val="18"/>
    </w:rPr>
  </w:style>
  <w:style w:type="character" w:customStyle="1" w:styleId="FontStyle37">
    <w:name w:val="Font Style37"/>
    <w:rsid w:val="00DB79F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rsid w:val="00DB79F4"/>
    <w:rPr>
      <w:rFonts w:ascii="Times New Roman" w:hAnsi="Times New Roman" w:cs="Times New Roman"/>
      <w:b/>
      <w:bCs/>
      <w:w w:val="20"/>
      <w:sz w:val="20"/>
      <w:szCs w:val="20"/>
    </w:rPr>
  </w:style>
  <w:style w:type="character" w:customStyle="1" w:styleId="FontStyle40">
    <w:name w:val="Font Style40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DB79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DB79F4"/>
    <w:rPr>
      <w:rFonts w:ascii="Times New Roman" w:hAnsi="Times New Roman" w:cs="Times New Roman"/>
      <w:sz w:val="18"/>
      <w:szCs w:val="18"/>
    </w:rPr>
  </w:style>
  <w:style w:type="paragraph" w:styleId="Spistreci2">
    <w:name w:val="toc 2"/>
    <w:basedOn w:val="Normalny"/>
    <w:uiPriority w:val="39"/>
    <w:qFormat/>
    <w:rsid w:val="00DB79F4"/>
    <w:rPr>
      <w:rFonts w:ascii="Calibri" w:hAnsi="Calibri" w:cs="Calibri"/>
      <w:b/>
      <w:bCs/>
      <w:smallCaps/>
      <w:sz w:val="22"/>
    </w:rPr>
  </w:style>
  <w:style w:type="paragraph" w:customStyle="1" w:styleId="Styl1">
    <w:name w:val="Styl1"/>
    <w:basedOn w:val="Nagwek2"/>
    <w:link w:val="Styl1Znak"/>
    <w:qFormat/>
    <w:rsid w:val="00DB79F4"/>
    <w:pPr>
      <w:keepLines w:val="0"/>
      <w:numPr>
        <w:numId w:val="1"/>
      </w:numPr>
      <w:tabs>
        <w:tab w:val="num" w:pos="360"/>
      </w:tabs>
      <w:spacing w:before="240" w:after="60"/>
      <w:ind w:left="0" w:firstLine="0"/>
    </w:pPr>
    <w:rPr>
      <w:b w:val="0"/>
      <w:bCs/>
      <w:iCs/>
      <w:szCs w:val="28"/>
    </w:rPr>
  </w:style>
  <w:style w:type="paragraph" w:styleId="Akapitzlist">
    <w:name w:val="List Paragraph"/>
    <w:basedOn w:val="Normalny"/>
    <w:link w:val="AkapitzlistZnak"/>
    <w:qFormat/>
    <w:rsid w:val="00FF557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E6114"/>
    <w:pPr>
      <w:keepLines/>
      <w:numPr>
        <w:numId w:val="0"/>
      </w:numPr>
      <w:spacing w:after="0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FE6114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FB13CC"/>
    <w:pPr>
      <w:tabs>
        <w:tab w:val="left" w:pos="1134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FE6114"/>
    <w:rPr>
      <w:color w:val="0563C1" w:themeColor="hyperlink"/>
      <w:u w:val="single"/>
    </w:rPr>
  </w:style>
  <w:style w:type="paragraph" w:customStyle="1" w:styleId="Default">
    <w:name w:val="Default"/>
    <w:rsid w:val="009E0136"/>
    <w:pPr>
      <w:autoSpaceDE w:val="0"/>
      <w:autoSpaceDN w:val="0"/>
      <w:adjustRightInd w:val="0"/>
      <w:spacing w:line="240" w:lineRule="auto"/>
    </w:pPr>
    <w:rPr>
      <w:rFonts w:ascii="UniversPl" w:hAnsi="UniversPl" w:cs="UniversP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5A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E5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AF5DA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5DA2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rsid w:val="00AF5DA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5DA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F5DA2"/>
    <w:pPr>
      <w:ind w:firstLine="360"/>
      <w:jc w:val="both"/>
    </w:pPr>
    <w:rPr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DA2"/>
    <w:rPr>
      <w:rFonts w:ascii="Arial" w:eastAsia="Times New Roman" w:hAnsi="Arial" w:cs="Times New Roman"/>
      <w:b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AF5DA2"/>
    <w:pPr>
      <w:ind w:left="426" w:hanging="66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5D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aliases w:val="Znak"/>
    <w:basedOn w:val="Normalny"/>
    <w:link w:val="TytuZnak"/>
    <w:qFormat/>
    <w:rsid w:val="00AF5DA2"/>
    <w:pPr>
      <w:jc w:val="center"/>
    </w:pPr>
    <w:rPr>
      <w:szCs w:val="20"/>
      <w:u w:val="single"/>
    </w:rPr>
  </w:style>
  <w:style w:type="character" w:customStyle="1" w:styleId="TytuZnak">
    <w:name w:val="Tytuł Znak"/>
    <w:aliases w:val="Znak Znak"/>
    <w:basedOn w:val="Domylnaczcionkaakapitu"/>
    <w:link w:val="Tytu"/>
    <w:rsid w:val="00AF5DA2"/>
    <w:rPr>
      <w:rFonts w:ascii="Times New Roman" w:eastAsia="Times New Roman" w:hAnsi="Times New Roman" w:cs="Times New Roman"/>
      <w:sz w:val="24"/>
      <w:szCs w:val="20"/>
      <w:u w:val="single"/>
    </w:rPr>
  </w:style>
  <w:style w:type="table" w:styleId="Tabela-Siatka">
    <w:name w:val="Table Grid"/>
    <w:basedOn w:val="Standardowy"/>
    <w:uiPriority w:val="39"/>
    <w:rsid w:val="00AF5DA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 Znak"/>
    <w:basedOn w:val="Normalny"/>
    <w:link w:val="TekstprzypisudolnegoZnak"/>
    <w:semiHidden/>
    <w:rsid w:val="00AF5DA2"/>
    <w:rPr>
      <w:sz w:val="20"/>
      <w:szCs w:val="20"/>
    </w:rPr>
  </w:style>
  <w:style w:type="character" w:customStyle="1" w:styleId="TekstprzypisudolnegoZnak">
    <w:name w:val="Tekst przypisu dolnego Znak"/>
    <w:aliases w:val="Tekst przypisu Znak, Znak Znak"/>
    <w:basedOn w:val="Domylnaczcionkaakapitu"/>
    <w:link w:val="Tekstprzypisudolnego"/>
    <w:semiHidden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F5DA2"/>
    <w:rPr>
      <w:vertAlign w:val="superscript"/>
    </w:rPr>
  </w:style>
  <w:style w:type="character" w:styleId="Numerstrony">
    <w:name w:val="page number"/>
    <w:basedOn w:val="Domylnaczcionkaakapitu"/>
    <w:rsid w:val="00AF5DA2"/>
  </w:style>
  <w:style w:type="character" w:styleId="Odwoanieprzypisukocowego">
    <w:name w:val="endnote reference"/>
    <w:semiHidden/>
    <w:rsid w:val="00AF5DA2"/>
    <w:rPr>
      <w:vertAlign w:val="superscript"/>
    </w:rPr>
  </w:style>
  <w:style w:type="paragraph" w:styleId="Tekstpodstawowy2">
    <w:name w:val="Body Text 2"/>
    <w:basedOn w:val="Normalny"/>
    <w:link w:val="Tekstpodstawowy2Znak"/>
    <w:rsid w:val="00AF5DA2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F5D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5D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AF5DA2"/>
    <w:pPr>
      <w:spacing w:before="100" w:beforeAutospacing="1" w:after="100" w:afterAutospacing="1"/>
    </w:pPr>
  </w:style>
  <w:style w:type="paragraph" w:styleId="Lista">
    <w:name w:val="List"/>
    <w:basedOn w:val="Normalny"/>
    <w:rsid w:val="00AF5DA2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AF5D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AF5D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F5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AF5DA2"/>
    <w:rPr>
      <w:i/>
      <w:iCs/>
    </w:rPr>
  </w:style>
  <w:style w:type="character" w:customStyle="1" w:styleId="Znak3">
    <w:name w:val="Znak3"/>
    <w:semiHidden/>
    <w:rsid w:val="00AF5DA2"/>
    <w:rPr>
      <w:lang w:eastAsia="en-US"/>
    </w:rPr>
  </w:style>
  <w:style w:type="paragraph" w:customStyle="1" w:styleId="Naglowek">
    <w:name w:val="Naglowek"/>
    <w:basedOn w:val="Normalny"/>
    <w:uiPriority w:val="99"/>
    <w:rsid w:val="00AF5DA2"/>
    <w:rPr>
      <w:rFonts w:cs="Arial"/>
      <w:b/>
      <w:color w:val="000000"/>
      <w:spacing w:val="-2"/>
      <w:sz w:val="22"/>
    </w:rPr>
  </w:style>
  <w:style w:type="paragraph" w:customStyle="1" w:styleId="Podstawowybezramki">
    <w:name w:val="Podstawowy_bez_ramki"/>
    <w:basedOn w:val="Normalny"/>
    <w:uiPriority w:val="99"/>
    <w:rsid w:val="00AF5DA2"/>
    <w:rPr>
      <w:rFonts w:cs="Arial"/>
      <w:color w:val="000000"/>
      <w:spacing w:val="-2"/>
      <w:sz w:val="20"/>
    </w:rPr>
  </w:style>
  <w:style w:type="paragraph" w:customStyle="1" w:styleId="Naglowek2">
    <w:name w:val="Naglowek2"/>
    <w:basedOn w:val="Normalny"/>
    <w:uiPriority w:val="99"/>
    <w:rsid w:val="00AF5DA2"/>
    <w:rPr>
      <w:rFonts w:cs="Arial"/>
      <w:b/>
      <w:color w:val="000000"/>
      <w:spacing w:val="-2"/>
      <w:sz w:val="20"/>
      <w:u w:val="single"/>
    </w:rPr>
  </w:style>
  <w:style w:type="paragraph" w:customStyle="1" w:styleId="Podstawowybezramki3">
    <w:name w:val="Podstawowy_bez_ramki3"/>
    <w:basedOn w:val="Normalny"/>
    <w:uiPriority w:val="99"/>
    <w:rsid w:val="00AF5DA2"/>
    <w:rPr>
      <w:rFonts w:cs="Arial"/>
      <w:color w:val="000000"/>
      <w:spacing w:val="-2"/>
      <w:sz w:val="20"/>
    </w:rPr>
  </w:style>
  <w:style w:type="paragraph" w:customStyle="1" w:styleId="Podstawowybezramki2">
    <w:name w:val="Podstawowy_bez_ramki2"/>
    <w:basedOn w:val="Normalny"/>
    <w:uiPriority w:val="99"/>
    <w:rsid w:val="00AF5DA2"/>
    <w:rPr>
      <w:rFonts w:cs="Arial"/>
      <w:color w:val="000000"/>
      <w:spacing w:val="-2"/>
      <w:sz w:val="20"/>
    </w:rPr>
  </w:style>
  <w:style w:type="paragraph" w:customStyle="1" w:styleId="Podstawowybezramki1">
    <w:name w:val="Podstawowy_bez_ramki1"/>
    <w:basedOn w:val="Normalny"/>
    <w:uiPriority w:val="99"/>
    <w:rsid w:val="00AF5DA2"/>
    <w:rPr>
      <w:rFonts w:cs="Arial"/>
      <w:color w:val="000000"/>
      <w:spacing w:val="-2"/>
      <w:sz w:val="20"/>
    </w:rPr>
  </w:style>
  <w:style w:type="paragraph" w:customStyle="1" w:styleId="Podstawowyzramka">
    <w:name w:val="Podstawowy_z_ramka"/>
    <w:basedOn w:val="Normalny"/>
    <w:uiPriority w:val="99"/>
    <w:rsid w:val="00AF5DA2"/>
    <w:rPr>
      <w:rFonts w:cs="Arial"/>
      <w:color w:val="000000"/>
      <w:spacing w:val="-2"/>
    </w:rPr>
  </w:style>
  <w:style w:type="paragraph" w:customStyle="1" w:styleId="Podstawowyzramka1">
    <w:name w:val="Podstawowy_z_ramka1"/>
    <w:basedOn w:val="Normalny"/>
    <w:uiPriority w:val="99"/>
    <w:rsid w:val="00AF5DA2"/>
    <w:rPr>
      <w:rFonts w:cs="Arial"/>
      <w:color w:val="000000"/>
      <w:spacing w:val="-2"/>
      <w:sz w:val="16"/>
    </w:rPr>
  </w:style>
  <w:style w:type="paragraph" w:customStyle="1" w:styleId="Liczba">
    <w:name w:val="Liczba"/>
    <w:basedOn w:val="Normalny"/>
    <w:uiPriority w:val="99"/>
    <w:rsid w:val="00AF5DA2"/>
    <w:rPr>
      <w:rFonts w:cs="Arial"/>
      <w:color w:val="000000"/>
      <w:spacing w:val="-2"/>
    </w:rPr>
  </w:style>
  <w:style w:type="character" w:styleId="Pogrubienie">
    <w:name w:val="Strong"/>
    <w:uiPriority w:val="22"/>
    <w:qFormat/>
    <w:rsid w:val="00AF5DA2"/>
    <w:rPr>
      <w:b/>
      <w:bCs/>
    </w:rPr>
  </w:style>
  <w:style w:type="paragraph" w:customStyle="1" w:styleId="Tekstpodstawowywcity31">
    <w:name w:val="Tekst podstawowy wcięty 31"/>
    <w:basedOn w:val="Normalny"/>
    <w:uiPriority w:val="99"/>
    <w:rsid w:val="00AF5DA2"/>
    <w:pPr>
      <w:suppressAutoHyphens/>
      <w:spacing w:line="360" w:lineRule="auto"/>
      <w:ind w:firstLine="708"/>
      <w:jc w:val="both"/>
    </w:pPr>
    <w:rPr>
      <w:szCs w:val="20"/>
      <w:lang w:eastAsia="ar-SA"/>
    </w:rPr>
  </w:style>
  <w:style w:type="table" w:styleId="Jasnalista">
    <w:name w:val="Light List"/>
    <w:basedOn w:val="Standardowy"/>
    <w:uiPriority w:val="61"/>
    <w:rsid w:val="00AF5DA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ecieniowanieakcent6">
    <w:name w:val="Light Shading Accent 6"/>
    <w:basedOn w:val="Standardowy"/>
    <w:uiPriority w:val="60"/>
    <w:rsid w:val="00AF5DA2"/>
    <w:pPr>
      <w:spacing w:line="240" w:lineRule="auto"/>
    </w:pPr>
    <w:rPr>
      <w:rFonts w:ascii="Times New Roman" w:eastAsia="Times New Roman" w:hAnsi="Times New Roman" w:cs="Times New Roman"/>
      <w:color w:val="E36C0A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ecieniowanie">
    <w:name w:val="Light Shading"/>
    <w:basedOn w:val="Standardowy"/>
    <w:uiPriority w:val="60"/>
    <w:rsid w:val="00AF5DA2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rsid w:val="00AF5DA2"/>
    <w:pPr>
      <w:spacing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redniecieniowanie2akcent1">
    <w:name w:val="Medium Shading 2 Accent 1"/>
    <w:basedOn w:val="Standardowy"/>
    <w:uiPriority w:val="64"/>
    <w:rsid w:val="00AF5DA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siatka">
    <w:name w:val="Light Grid"/>
    <w:basedOn w:val="Standardowy"/>
    <w:uiPriority w:val="62"/>
    <w:rsid w:val="00AF5DA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NormalnyWeb1">
    <w:name w:val="Normalny (Web)1"/>
    <w:basedOn w:val="Normalny"/>
    <w:uiPriority w:val="99"/>
    <w:rsid w:val="00AF5DA2"/>
    <w:pPr>
      <w:suppressAutoHyphens/>
      <w:spacing w:before="100" w:after="100"/>
    </w:pPr>
    <w:rPr>
      <w:lang w:eastAsia="ar-SA"/>
    </w:rPr>
  </w:style>
  <w:style w:type="paragraph" w:customStyle="1" w:styleId="Standard">
    <w:name w:val="Standard"/>
    <w:link w:val="StandardZnak"/>
    <w:qFormat/>
    <w:rsid w:val="00AF5DA2"/>
    <w:pPr>
      <w:widowControl w:val="0"/>
      <w:suppressAutoHyphens/>
      <w:spacing w:line="240" w:lineRule="auto"/>
      <w:textAlignment w:val="baseline"/>
    </w:pPr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AF5DA2"/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AF5DA2"/>
    <w:pPr>
      <w:spacing w:after="140" w:line="288" w:lineRule="auto"/>
    </w:pPr>
  </w:style>
  <w:style w:type="paragraph" w:customStyle="1" w:styleId="Tekstpodstawowy22">
    <w:name w:val="Tekst podstawowy 22"/>
    <w:basedOn w:val="Standard"/>
    <w:uiPriority w:val="99"/>
    <w:rsid w:val="00AF5DA2"/>
    <w:rPr>
      <w:szCs w:val="20"/>
    </w:rPr>
  </w:style>
  <w:style w:type="paragraph" w:customStyle="1" w:styleId="Zawartotabeli">
    <w:name w:val="Zawartość tabeli"/>
    <w:basedOn w:val="Normalny"/>
    <w:rsid w:val="00AF5DA2"/>
    <w:pPr>
      <w:suppressLineNumbers/>
      <w:suppressAutoHyphens/>
      <w:textAlignment w:val="baseline"/>
    </w:pPr>
    <w:rPr>
      <w:rFonts w:ascii="Liberation Serif" w:eastAsia="SimSun" w:hAnsi="Liberation Serif" w:cs="Mangal"/>
      <w:color w:val="00000A"/>
      <w:kern w:val="1"/>
      <w:lang w:eastAsia="hi-IN" w:bidi="hi-IN"/>
    </w:rPr>
  </w:style>
  <w:style w:type="paragraph" w:customStyle="1" w:styleId="BodyText21">
    <w:name w:val="Body Text 21"/>
    <w:basedOn w:val="Normalny"/>
    <w:rsid w:val="00AF5DA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  <w:jc w:val="both"/>
    </w:pPr>
    <w:rPr>
      <w:lang w:eastAsia="ar-SA"/>
    </w:rPr>
  </w:style>
  <w:style w:type="character" w:customStyle="1" w:styleId="il">
    <w:name w:val="il"/>
    <w:basedOn w:val="Domylnaczcionkaakapitu"/>
    <w:rsid w:val="00D20936"/>
  </w:style>
  <w:style w:type="character" w:customStyle="1" w:styleId="fontstyle01">
    <w:name w:val="fontstyle01"/>
    <w:basedOn w:val="Domylnaczcionkaakapitu"/>
    <w:rsid w:val="001E0300"/>
    <w:rPr>
      <w:rFonts w:ascii="Arial Narrow" w:hAnsi="Arial 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ROSTUDIOTekst">
    <w:name w:val="PROSTUDIO_Tekst"/>
    <w:basedOn w:val="Normalny"/>
    <w:rsid w:val="00846C29"/>
    <w:pPr>
      <w:spacing w:before="200" w:after="120" w:line="276" w:lineRule="auto"/>
      <w:ind w:left="709" w:firstLine="11"/>
      <w:jc w:val="both"/>
    </w:pPr>
    <w:rPr>
      <w:sz w:val="20"/>
      <w:szCs w:val="20"/>
    </w:rPr>
  </w:style>
  <w:style w:type="paragraph" w:customStyle="1" w:styleId="Standarduser">
    <w:name w:val="Standard (user)"/>
    <w:rsid w:val="00E11010"/>
    <w:pPr>
      <w:suppressAutoHyphens/>
      <w:spacing w:before="100" w:after="200" w:line="276" w:lineRule="auto"/>
      <w:jc w:val="both"/>
      <w:textAlignment w:val="baseline"/>
    </w:pPr>
    <w:rPr>
      <w:rFonts w:eastAsia="Arial" w:cs="Arial"/>
      <w:spacing w:val="10"/>
      <w:kern w:val="1"/>
      <w:sz w:val="24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uiPriority w:val="39"/>
    <w:unhideWhenUsed/>
    <w:rsid w:val="00784663"/>
    <w:pPr>
      <w:spacing w:after="100"/>
      <w:ind w:left="720"/>
    </w:pPr>
  </w:style>
  <w:style w:type="numbering" w:customStyle="1" w:styleId="WWNum14">
    <w:name w:val="WWNum14"/>
    <w:basedOn w:val="Bezlisty"/>
    <w:rsid w:val="000055A2"/>
    <w:pPr>
      <w:numPr>
        <w:numId w:val="4"/>
      </w:numPr>
    </w:pPr>
  </w:style>
  <w:style w:type="numbering" w:customStyle="1" w:styleId="WWNum15">
    <w:name w:val="WWNum15"/>
    <w:basedOn w:val="Bezlisty"/>
    <w:rsid w:val="000055A2"/>
    <w:pPr>
      <w:numPr>
        <w:numId w:val="5"/>
      </w:numPr>
    </w:pPr>
  </w:style>
  <w:style w:type="paragraph" w:customStyle="1" w:styleId="TableContents">
    <w:name w:val="Table Contents"/>
    <w:basedOn w:val="Standard"/>
    <w:rsid w:val="00E64E9D"/>
    <w:pPr>
      <w:suppressLineNumbers/>
      <w:autoSpaceDN w:val="0"/>
    </w:pPr>
    <w:rPr>
      <w:rFonts w:ascii="Times New Roman" w:eastAsia="Lucida Sans Unicode" w:hAnsi="Times New Roman" w:cs="Tahoma"/>
      <w:color w:val="auto"/>
      <w:kern w:val="3"/>
      <w:lang w:eastAsia="pl-PL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2320DE"/>
    <w:rPr>
      <w:color w:val="954F72"/>
      <w:u w:val="single"/>
    </w:rPr>
  </w:style>
  <w:style w:type="paragraph" w:customStyle="1" w:styleId="msonormal0">
    <w:name w:val="msonormal"/>
    <w:basedOn w:val="Normalny"/>
    <w:rsid w:val="002320DE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2320D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ny"/>
    <w:rsid w:val="002320DE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Normalny"/>
    <w:rsid w:val="00232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66">
    <w:name w:val="xl66"/>
    <w:basedOn w:val="Normalny"/>
    <w:rsid w:val="002320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67">
    <w:name w:val="xl67"/>
    <w:basedOn w:val="Normalny"/>
    <w:rsid w:val="002320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68">
    <w:name w:val="xl68"/>
    <w:basedOn w:val="Normalny"/>
    <w:rsid w:val="00232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69">
    <w:name w:val="xl69"/>
    <w:basedOn w:val="Normalny"/>
    <w:rsid w:val="00232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0">
    <w:name w:val="xl70"/>
    <w:basedOn w:val="Normalny"/>
    <w:rsid w:val="00232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1">
    <w:name w:val="xl71"/>
    <w:basedOn w:val="Normalny"/>
    <w:rsid w:val="00232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2">
    <w:name w:val="xl72"/>
    <w:basedOn w:val="Normalny"/>
    <w:rsid w:val="00232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3">
    <w:name w:val="xl73"/>
    <w:basedOn w:val="Normalny"/>
    <w:rsid w:val="002320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ny"/>
    <w:rsid w:val="002320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5">
    <w:name w:val="xl75"/>
    <w:basedOn w:val="Normalny"/>
    <w:rsid w:val="00232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6">
    <w:name w:val="xl76"/>
    <w:basedOn w:val="Normalny"/>
    <w:rsid w:val="00232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7">
    <w:name w:val="xl77"/>
    <w:basedOn w:val="Normalny"/>
    <w:rsid w:val="00232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8">
    <w:name w:val="xl78"/>
    <w:basedOn w:val="Normalny"/>
    <w:rsid w:val="002320DE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9">
    <w:name w:val="xl79"/>
    <w:basedOn w:val="Normalny"/>
    <w:rsid w:val="002320DE"/>
    <w:pPr>
      <w:spacing w:before="100" w:beforeAutospacing="1" w:after="100" w:afterAutospacing="1"/>
    </w:pPr>
    <w:rPr>
      <w:rFonts w:cs="Arial"/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442A87"/>
    <w:pPr>
      <w:spacing w:after="100"/>
      <w:ind w:left="880"/>
    </w:pPr>
    <w:rPr>
      <w:rFonts w:asciiTheme="minorHAnsi" w:eastAsiaTheme="minorEastAsia" w:hAnsi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42A87"/>
    <w:pPr>
      <w:spacing w:after="100"/>
      <w:ind w:left="1100"/>
    </w:pPr>
    <w:rPr>
      <w:rFonts w:asciiTheme="minorHAnsi" w:eastAsiaTheme="minorEastAsia" w:hAnsi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42A87"/>
    <w:pPr>
      <w:spacing w:after="100"/>
      <w:ind w:left="1320"/>
    </w:pPr>
    <w:rPr>
      <w:rFonts w:asciiTheme="minorHAnsi" w:eastAsiaTheme="minorEastAsia" w:hAnsi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42A87"/>
    <w:pPr>
      <w:spacing w:after="100"/>
      <w:ind w:left="1540"/>
    </w:pPr>
    <w:rPr>
      <w:rFonts w:asciiTheme="minorHAnsi" w:eastAsiaTheme="minorEastAsia" w:hAnsi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42A87"/>
    <w:pPr>
      <w:spacing w:after="100"/>
      <w:ind w:left="1760"/>
    </w:pPr>
    <w:rPr>
      <w:rFonts w:asciiTheme="minorHAnsi" w:eastAsiaTheme="minorEastAsia" w:hAnsiTheme="minorHAnsi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A87"/>
    <w:rPr>
      <w:color w:val="605E5C"/>
      <w:shd w:val="clear" w:color="auto" w:fill="E1DFDD"/>
    </w:rPr>
  </w:style>
  <w:style w:type="paragraph" w:customStyle="1" w:styleId="font5">
    <w:name w:val="font5"/>
    <w:basedOn w:val="Normalny"/>
    <w:rsid w:val="00FE5CFA"/>
    <w:pPr>
      <w:spacing w:before="100" w:beforeAutospacing="1" w:afterLines="0" w:afterAutospacing="1" w:line="240" w:lineRule="auto"/>
    </w:pPr>
    <w:rPr>
      <w:rFonts w:ascii="Czcionka tekstu podstawowego" w:hAnsi="Czcionka tekstu podstawowego"/>
      <w:b/>
      <w:bCs/>
      <w:sz w:val="20"/>
      <w:szCs w:val="20"/>
    </w:rPr>
  </w:style>
  <w:style w:type="paragraph" w:customStyle="1" w:styleId="xl80">
    <w:name w:val="xl80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Lines="0" w:afterAutospacing="1" w:line="240" w:lineRule="auto"/>
      <w:jc w:val="right"/>
    </w:pPr>
  </w:style>
  <w:style w:type="paragraph" w:customStyle="1" w:styleId="xl82">
    <w:name w:val="xl82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Lines="0" w:afterAutospacing="1" w:line="240" w:lineRule="auto"/>
    </w:pPr>
    <w:rPr>
      <w:b/>
      <w:bCs/>
    </w:rPr>
  </w:style>
  <w:style w:type="paragraph" w:customStyle="1" w:styleId="xl83">
    <w:name w:val="xl83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Lines="0" w:afterAutospacing="1" w:line="240" w:lineRule="auto"/>
      <w:jc w:val="right"/>
    </w:pPr>
    <w:rPr>
      <w:b/>
      <w:bCs/>
    </w:rPr>
  </w:style>
  <w:style w:type="paragraph" w:customStyle="1" w:styleId="xl84">
    <w:name w:val="xl84"/>
    <w:basedOn w:val="Normalny"/>
    <w:rsid w:val="00FE5CFA"/>
    <w:pPr>
      <w:spacing w:before="100" w:beforeAutospacing="1" w:afterLines="0" w:afterAutospacing="1" w:line="240" w:lineRule="auto"/>
    </w:pPr>
  </w:style>
  <w:style w:type="paragraph" w:customStyle="1" w:styleId="xl85">
    <w:name w:val="xl85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Lines="0" w:afterAutospacing="1" w:line="240" w:lineRule="auto"/>
    </w:pPr>
  </w:style>
  <w:style w:type="paragraph" w:customStyle="1" w:styleId="xl86">
    <w:name w:val="xl86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Lines="0" w:afterAutospacing="1" w:line="240" w:lineRule="auto"/>
    </w:pPr>
    <w:rPr>
      <w:b/>
      <w:bCs/>
    </w:rPr>
  </w:style>
  <w:style w:type="paragraph" w:customStyle="1" w:styleId="xl87">
    <w:name w:val="xl87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Lines="0" w:afterAutospacing="1" w:line="240" w:lineRule="auto"/>
    </w:pPr>
  </w:style>
  <w:style w:type="paragraph" w:customStyle="1" w:styleId="xl88">
    <w:name w:val="xl88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Lines="0" w:afterAutospacing="1" w:line="240" w:lineRule="auto"/>
    </w:pPr>
    <w:rPr>
      <w:b/>
      <w:bCs/>
    </w:rPr>
  </w:style>
  <w:style w:type="paragraph" w:customStyle="1" w:styleId="xl89">
    <w:name w:val="xl89"/>
    <w:basedOn w:val="Normalny"/>
    <w:rsid w:val="00FE5CFA"/>
    <w:pPr>
      <w:spacing w:before="100" w:beforeAutospacing="1" w:afterLines="0" w:afterAutospacing="1" w:line="240" w:lineRule="auto"/>
    </w:pPr>
    <w:rPr>
      <w:b/>
      <w:bCs/>
    </w:rPr>
  </w:style>
  <w:style w:type="paragraph" w:customStyle="1" w:styleId="xl90">
    <w:name w:val="xl90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Lines="0" w:afterAutospacing="1" w:line="240" w:lineRule="auto"/>
    </w:pPr>
  </w:style>
  <w:style w:type="paragraph" w:customStyle="1" w:styleId="xl91">
    <w:name w:val="xl91"/>
    <w:basedOn w:val="Normalny"/>
    <w:rsid w:val="00FE5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Lines="0" w:afterAutospacing="1" w:line="240" w:lineRule="auto"/>
    </w:pPr>
    <w:rPr>
      <w:b/>
      <w:bCs/>
    </w:rPr>
  </w:style>
  <w:style w:type="paragraph" w:customStyle="1" w:styleId="xl92">
    <w:name w:val="xl92"/>
    <w:basedOn w:val="Normalny"/>
    <w:rsid w:val="00FE5CFA"/>
    <w:pPr>
      <w:spacing w:before="100" w:beforeAutospacing="1" w:afterLines="0" w:afterAutospacing="1" w:line="240" w:lineRule="auto"/>
    </w:pPr>
  </w:style>
  <w:style w:type="paragraph" w:customStyle="1" w:styleId="Styl2">
    <w:name w:val="Styl2"/>
    <w:basedOn w:val="Nagwek2"/>
    <w:qFormat/>
    <w:rsid w:val="00817F78"/>
    <w:pPr>
      <w:keepLines w:val="0"/>
      <w:numPr>
        <w:ilvl w:val="0"/>
        <w:numId w:val="0"/>
      </w:numPr>
      <w:tabs>
        <w:tab w:val="num" w:pos="720"/>
      </w:tabs>
      <w:spacing w:before="0" w:afterLines="0" w:line="240" w:lineRule="auto"/>
      <w:ind w:left="720" w:hanging="720"/>
    </w:pPr>
    <w:rPr>
      <w:rFonts w:eastAsia="Times New Roman" w:cs="Times New Roman"/>
      <w:sz w:val="24"/>
      <w:szCs w:val="20"/>
    </w:rPr>
  </w:style>
  <w:style w:type="character" w:customStyle="1" w:styleId="Nagwek5Znak1">
    <w:name w:val="Nagłówek 5 Znak1"/>
    <w:aliases w:val="o Znak1"/>
    <w:basedOn w:val="Domylnaczcionkaakapitu"/>
    <w:semiHidden/>
    <w:rsid w:val="004960F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TekstprzypisudolnegoZnak1">
    <w:name w:val="Tekst przypisu dolnego Znak1"/>
    <w:aliases w:val="Tekst przypisu Znak1,Znak Znak1"/>
    <w:basedOn w:val="Domylnaczcionkaakapitu"/>
    <w:semiHidden/>
    <w:rsid w:val="004960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960F3"/>
    <w:pPr>
      <w:spacing w:before="0" w:afterLines="0" w:line="240" w:lineRule="auto"/>
    </w:pPr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960F3"/>
    <w:rPr>
      <w:rFonts w:ascii="Tahoma" w:eastAsia="Times New Roman" w:hAnsi="Tahoma" w:cs="Times New Roman"/>
      <w:sz w:val="16"/>
      <w:szCs w:val="16"/>
    </w:rPr>
  </w:style>
  <w:style w:type="character" w:customStyle="1" w:styleId="AkapitzlistZnak">
    <w:name w:val="Akapit z listą Znak"/>
    <w:link w:val="Akapitzlist"/>
    <w:locked/>
    <w:rsid w:val="004960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4960F3"/>
    <w:pPr>
      <w:suppressAutoHyphens/>
      <w:spacing w:before="0" w:afterLines="0" w:line="240" w:lineRule="auto"/>
      <w:ind w:left="284"/>
    </w:pPr>
    <w:rPr>
      <w:sz w:val="20"/>
      <w:szCs w:val="20"/>
      <w:lang w:eastAsia="ar-SA"/>
    </w:rPr>
  </w:style>
  <w:style w:type="paragraph" w:customStyle="1" w:styleId="Tabelafd">
    <w:name w:val="Tabela_fd"/>
    <w:basedOn w:val="Normalny"/>
    <w:uiPriority w:val="99"/>
    <w:rsid w:val="004960F3"/>
    <w:pPr>
      <w:autoSpaceDE w:val="0"/>
      <w:autoSpaceDN w:val="0"/>
      <w:spacing w:before="0" w:afterLines="0" w:line="300" w:lineRule="atLeast"/>
    </w:pPr>
    <w:rPr>
      <w:rFonts w:ascii="Courier New" w:hAnsi="Courier New" w:cs="Courier New"/>
      <w:sz w:val="22"/>
    </w:rPr>
  </w:style>
  <w:style w:type="paragraph" w:customStyle="1" w:styleId="Tekstfd">
    <w:name w:val="Tekst_fd"/>
    <w:basedOn w:val="Normalny"/>
    <w:uiPriority w:val="99"/>
    <w:rsid w:val="004960F3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before="0" w:afterLines="0" w:line="300" w:lineRule="atLeast"/>
    </w:pPr>
    <w:rPr>
      <w:sz w:val="22"/>
    </w:rPr>
  </w:style>
  <w:style w:type="paragraph" w:customStyle="1" w:styleId="Grupa">
    <w:name w:val="Grupa"/>
    <w:basedOn w:val="Normalny"/>
    <w:uiPriority w:val="99"/>
    <w:rsid w:val="004960F3"/>
    <w:pPr>
      <w:autoSpaceDE w:val="0"/>
      <w:autoSpaceDN w:val="0"/>
      <w:spacing w:before="0" w:afterLines="0" w:line="300" w:lineRule="atLeast"/>
    </w:pPr>
    <w:rPr>
      <w:color w:val="0000FF"/>
      <w:sz w:val="22"/>
    </w:rPr>
  </w:style>
  <w:style w:type="paragraph" w:customStyle="1" w:styleId="Nagtabfd">
    <w:name w:val="Nagł_tab_fd"/>
    <w:basedOn w:val="Normalny"/>
    <w:uiPriority w:val="99"/>
    <w:rsid w:val="004960F3"/>
    <w:pPr>
      <w:autoSpaceDE w:val="0"/>
      <w:autoSpaceDN w:val="0"/>
      <w:spacing w:before="0" w:afterLines="0" w:line="300" w:lineRule="atLeast"/>
    </w:pPr>
    <w:rPr>
      <w:sz w:val="22"/>
    </w:rPr>
  </w:style>
  <w:style w:type="paragraph" w:customStyle="1" w:styleId="Tyt2fd">
    <w:name w:val="Tyt2_fd"/>
    <w:basedOn w:val="Nagwek2"/>
    <w:uiPriority w:val="99"/>
    <w:rsid w:val="004960F3"/>
    <w:pPr>
      <w:keepLines w:val="0"/>
      <w:numPr>
        <w:ilvl w:val="0"/>
        <w:numId w:val="0"/>
      </w:numPr>
      <w:tabs>
        <w:tab w:val="left" w:pos="340"/>
      </w:tabs>
      <w:autoSpaceDE w:val="0"/>
      <w:autoSpaceDN w:val="0"/>
      <w:spacing w:before="120" w:afterLines="0" w:line="300" w:lineRule="atLeast"/>
    </w:pPr>
    <w:rPr>
      <w:rFonts w:ascii="Times New Roman" w:eastAsia="Times New Roman" w:hAnsi="Times New Roman" w:cs="Times New Roman"/>
      <w:bCs/>
      <w:sz w:val="22"/>
      <w:szCs w:val="22"/>
    </w:rPr>
  </w:style>
  <w:style w:type="paragraph" w:customStyle="1" w:styleId="Tyt1fd">
    <w:name w:val="Tyt1_fd"/>
    <w:basedOn w:val="Normalny"/>
    <w:uiPriority w:val="99"/>
    <w:rsid w:val="004960F3"/>
    <w:pPr>
      <w:autoSpaceDE w:val="0"/>
      <w:autoSpaceDN w:val="0"/>
      <w:spacing w:before="120" w:afterLines="0" w:line="300" w:lineRule="atLeast"/>
    </w:pPr>
    <w:rPr>
      <w:b/>
      <w:bCs/>
      <w:sz w:val="26"/>
      <w:szCs w:val="26"/>
    </w:rPr>
  </w:style>
  <w:style w:type="paragraph" w:customStyle="1" w:styleId="Tytulfd">
    <w:name w:val="Tytul_fd"/>
    <w:basedOn w:val="Tytu"/>
    <w:uiPriority w:val="99"/>
    <w:rsid w:val="004960F3"/>
    <w:pPr>
      <w:autoSpaceDE w:val="0"/>
      <w:autoSpaceDN w:val="0"/>
      <w:spacing w:before="0" w:afterLines="0" w:line="300" w:lineRule="atLeast"/>
    </w:pPr>
    <w:rPr>
      <w:b/>
      <w:bCs/>
      <w:sz w:val="28"/>
      <w:szCs w:val="28"/>
      <w:u w:val="none"/>
    </w:rPr>
  </w:style>
  <w:style w:type="character" w:customStyle="1" w:styleId="PlandokumentuZnak">
    <w:name w:val="Plan dokumentu Znak"/>
    <w:uiPriority w:val="99"/>
    <w:semiHidden/>
    <w:rsid w:val="004960F3"/>
    <w:rPr>
      <w:rFonts w:ascii="Tahoma" w:hAnsi="Tahoma" w:cs="Tahoma" w:hint="default"/>
      <w:sz w:val="16"/>
      <w:szCs w:val="16"/>
    </w:rPr>
  </w:style>
  <w:style w:type="table" w:customStyle="1" w:styleId="Jasnalista1">
    <w:name w:val="Jasna lista1"/>
    <w:basedOn w:val="Standardowy"/>
    <w:uiPriority w:val="61"/>
    <w:rsid w:val="004960F3"/>
    <w:pPr>
      <w:spacing w:before="0" w:afterLines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4960F3"/>
    <w:pPr>
      <w:spacing w:before="0" w:afterLines="0" w:line="240" w:lineRule="auto"/>
    </w:pPr>
    <w:rPr>
      <w:sz w:val="20"/>
      <w:szCs w:val="20"/>
    </w:rPr>
    <w:tblPr/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redniecieniowanie2akcent11">
    <w:name w:val="Średnie cieniowanie 2 — akcent 11"/>
    <w:basedOn w:val="Standardowy"/>
    <w:uiPriority w:val="64"/>
    <w:rsid w:val="004960F3"/>
    <w:pPr>
      <w:spacing w:before="0" w:afterLines="0" w:line="240" w:lineRule="auto"/>
    </w:pPr>
    <w:rPr>
      <w:sz w:val="20"/>
      <w:szCs w:val="20"/>
    </w:rPr>
    <w:tblPr/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eksttreci">
    <w:name w:val="Tekst treści_"/>
    <w:basedOn w:val="Domylnaczcionkaakapitu"/>
    <w:link w:val="Teksttreci0"/>
    <w:rsid w:val="00B80E6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80E66"/>
    <w:pPr>
      <w:widowControl w:val="0"/>
      <w:spacing w:before="0" w:afterLines="0" w:line="360" w:lineRule="auto"/>
    </w:pPr>
    <w:rPr>
      <w:sz w:val="22"/>
    </w:rPr>
  </w:style>
  <w:style w:type="paragraph" w:styleId="Bezodstpw">
    <w:name w:val="No Spacing"/>
    <w:uiPriority w:val="1"/>
    <w:qFormat/>
    <w:rsid w:val="00B80E66"/>
    <w:pPr>
      <w:spacing w:before="0" w:afterLines="0" w:line="240" w:lineRule="auto"/>
    </w:pPr>
  </w:style>
  <w:style w:type="character" w:customStyle="1" w:styleId="def">
    <w:name w:val="def"/>
    <w:basedOn w:val="Domylnaczcionkaakapitu"/>
    <w:rsid w:val="00B80E66"/>
  </w:style>
  <w:style w:type="paragraph" w:customStyle="1" w:styleId="def1">
    <w:name w:val="def1"/>
    <w:basedOn w:val="Normalny"/>
    <w:rsid w:val="00B80E66"/>
    <w:pPr>
      <w:spacing w:before="100" w:beforeAutospacing="1" w:afterLines="0" w:afterAutospacing="1" w:line="240" w:lineRule="auto"/>
    </w:pPr>
  </w:style>
  <w:style w:type="paragraph" w:customStyle="1" w:styleId="Normalny1">
    <w:name w:val="Normalny1"/>
    <w:rsid w:val="00B80E66"/>
    <w:pPr>
      <w:suppressAutoHyphens/>
      <w:spacing w:before="0" w:afterLines="0" w:line="276" w:lineRule="auto"/>
    </w:pPr>
    <w:rPr>
      <w:rFonts w:ascii="Calibri" w:eastAsia="Calibri" w:hAnsi="Calibri" w:cs="Times New Roman"/>
      <w:lang w:eastAsia="ar-SA"/>
    </w:rPr>
  </w:style>
  <w:style w:type="paragraph" w:customStyle="1" w:styleId="n-title-offer">
    <w:name w:val="n-title-offer"/>
    <w:basedOn w:val="Normalny"/>
    <w:rsid w:val="00B80E66"/>
    <w:pPr>
      <w:spacing w:before="100" w:beforeAutospacing="1" w:afterLines="0" w:afterAutospacing="1" w:line="240" w:lineRule="auto"/>
    </w:pPr>
  </w:style>
  <w:style w:type="character" w:customStyle="1" w:styleId="attribute-value">
    <w:name w:val="attribute-value"/>
    <w:basedOn w:val="Domylnaczcionkaakapitu"/>
    <w:rsid w:val="00B80E66"/>
  </w:style>
  <w:style w:type="character" w:customStyle="1" w:styleId="n67256colon">
    <w:name w:val="n67256colon"/>
    <w:basedOn w:val="Domylnaczcionkaakapitu"/>
    <w:rsid w:val="00B80E66"/>
  </w:style>
  <w:style w:type="character" w:customStyle="1" w:styleId="Znak30">
    <w:name w:val="Znak3"/>
    <w:semiHidden/>
    <w:rsid w:val="0034103D"/>
    <w:rPr>
      <w:lang w:eastAsia="en-US"/>
    </w:rPr>
  </w:style>
  <w:style w:type="paragraph" w:customStyle="1" w:styleId="Tekstpodstawowy31">
    <w:name w:val="Tekst podstawowy 31"/>
    <w:basedOn w:val="Normalny"/>
    <w:uiPriority w:val="99"/>
    <w:rsid w:val="0034103D"/>
    <w:pPr>
      <w:suppressAutoHyphens/>
      <w:spacing w:before="0" w:afterLines="0" w:line="360" w:lineRule="auto"/>
      <w:jc w:val="both"/>
    </w:pPr>
    <w:rPr>
      <w:rFonts w:ascii="CG Times" w:hAnsi="CG Times"/>
      <w:b/>
      <w:i/>
      <w:szCs w:val="20"/>
      <w:lang w:eastAsia="ar-SA"/>
    </w:rPr>
  </w:style>
  <w:style w:type="character" w:customStyle="1" w:styleId="apple-style-span">
    <w:name w:val="apple-style-span"/>
    <w:uiPriority w:val="99"/>
    <w:rsid w:val="0034103D"/>
  </w:style>
  <w:style w:type="character" w:customStyle="1" w:styleId="WW8Num4z0">
    <w:name w:val="WW8Num4z0"/>
    <w:uiPriority w:val="99"/>
    <w:rsid w:val="0034103D"/>
    <w:rPr>
      <w:rFonts w:ascii="Wingdings" w:hAnsi="Wingdings"/>
    </w:rPr>
  </w:style>
  <w:style w:type="paragraph" w:styleId="Legenda">
    <w:name w:val="caption"/>
    <w:basedOn w:val="Normalny"/>
    <w:next w:val="Normalny"/>
    <w:uiPriority w:val="99"/>
    <w:qFormat/>
    <w:rsid w:val="0034103D"/>
    <w:pPr>
      <w:suppressAutoHyphens/>
      <w:spacing w:before="0" w:afterLines="0" w:line="240" w:lineRule="auto"/>
    </w:pPr>
    <w:rPr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4103D"/>
    <w:pPr>
      <w:suppressAutoHyphens/>
      <w:spacing w:before="0" w:afterLines="0" w:line="240" w:lineRule="auto"/>
      <w:jc w:val="center"/>
      <w:outlineLvl w:val="1"/>
    </w:pPr>
    <w:rPr>
      <w:rFonts w:ascii="Cambria" w:eastAsia="Calibri" w:hAnsi="Cambria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34103D"/>
    <w:rPr>
      <w:rFonts w:ascii="Cambria" w:eastAsia="Calibri" w:hAnsi="Cambria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34103D"/>
    <w:pPr>
      <w:suppressAutoHyphens/>
      <w:spacing w:before="0" w:afterLines="0" w:line="240" w:lineRule="auto"/>
      <w:jc w:val="both"/>
    </w:pPr>
    <w:rPr>
      <w:color w:val="339966"/>
      <w:sz w:val="28"/>
      <w:szCs w:val="20"/>
      <w:lang w:eastAsia="ar-SA"/>
    </w:rPr>
  </w:style>
  <w:style w:type="character" w:customStyle="1" w:styleId="Nierozpoznanawzmianka2">
    <w:name w:val="Nierozpoznana wzmianka2"/>
    <w:uiPriority w:val="99"/>
    <w:semiHidden/>
    <w:unhideWhenUsed/>
    <w:rsid w:val="0034103D"/>
    <w:rPr>
      <w:color w:val="605E5C"/>
      <w:shd w:val="clear" w:color="auto" w:fill="E1DFDD"/>
    </w:rPr>
  </w:style>
  <w:style w:type="paragraph" w:customStyle="1" w:styleId="product">
    <w:name w:val="product"/>
    <w:basedOn w:val="Normalny"/>
    <w:rsid w:val="0034103D"/>
    <w:pPr>
      <w:spacing w:before="100" w:beforeAutospacing="1" w:afterLines="0" w:afterAutospacing="1" w:line="240" w:lineRule="auto"/>
    </w:pPr>
  </w:style>
  <w:style w:type="character" w:customStyle="1" w:styleId="Styl1Znak">
    <w:name w:val="Styl1 Znak"/>
    <w:link w:val="Styl1"/>
    <w:rsid w:val="0034103D"/>
    <w:rPr>
      <w:rFonts w:eastAsiaTheme="majorEastAsia" w:cstheme="majorBidi"/>
      <w:bCs/>
      <w:iCs/>
      <w:sz w:val="28"/>
      <w:szCs w:val="28"/>
    </w:rPr>
  </w:style>
  <w:style w:type="character" w:customStyle="1" w:styleId="Znak31">
    <w:name w:val="Znak3"/>
    <w:semiHidden/>
    <w:rsid w:val="00DB6F89"/>
    <w:rPr>
      <w:lang w:eastAsia="en-US"/>
    </w:rPr>
  </w:style>
  <w:style w:type="paragraph" w:customStyle="1" w:styleId="m4308547753799651840msolistparagraph">
    <w:name w:val="m_4308547753799651840msolistparagraph"/>
    <w:basedOn w:val="Normalny"/>
    <w:rsid w:val="00C72AF5"/>
    <w:pPr>
      <w:spacing w:before="100" w:beforeAutospacing="1" w:afterLines="0" w:afterAutospacing="1" w:line="240" w:lineRule="auto"/>
    </w:pPr>
  </w:style>
  <w:style w:type="paragraph" w:customStyle="1" w:styleId="western">
    <w:name w:val="western"/>
    <w:basedOn w:val="Normalny"/>
    <w:rsid w:val="002B1B15"/>
    <w:pPr>
      <w:spacing w:before="100" w:beforeAutospacing="1" w:afterLines="0" w:line="240" w:lineRule="auto"/>
    </w:pPr>
    <w:rPr>
      <w:color w:val="000000"/>
    </w:rPr>
  </w:style>
  <w:style w:type="character" w:customStyle="1" w:styleId="Domylnaczcionkaakapitu1">
    <w:name w:val="Domyślna czcionka akapitu1"/>
    <w:rsid w:val="000A1388"/>
  </w:style>
  <w:style w:type="character" w:customStyle="1" w:styleId="item-fieldvalue">
    <w:name w:val="item-fieldvalue"/>
    <w:basedOn w:val="Domylnaczcionkaakapitu"/>
    <w:rsid w:val="000A1388"/>
  </w:style>
  <w:style w:type="character" w:customStyle="1" w:styleId="lowercase">
    <w:name w:val="lowercase"/>
    <w:basedOn w:val="Domylnaczcionkaakapitu"/>
    <w:rsid w:val="00C62AA5"/>
  </w:style>
  <w:style w:type="character" w:customStyle="1" w:styleId="range-revamp-product-detailsparagraph">
    <w:name w:val="range-revamp-product-details__paragraph"/>
    <w:basedOn w:val="Domylnaczcionkaakapitu"/>
    <w:rsid w:val="00C62AA5"/>
  </w:style>
  <w:style w:type="character" w:customStyle="1" w:styleId="range-revamp-product-detailslabel">
    <w:name w:val="range-revamp-product-details__label"/>
    <w:basedOn w:val="Domylnaczcionkaakapitu"/>
    <w:rsid w:val="00C62AA5"/>
  </w:style>
  <w:style w:type="paragraph" w:customStyle="1" w:styleId="xl99">
    <w:name w:val="xl99"/>
    <w:basedOn w:val="Normalny"/>
    <w:rsid w:val="00C6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Lines="0" w:afterAutospacing="1" w:line="240" w:lineRule="auto"/>
    </w:pPr>
  </w:style>
  <w:style w:type="character" w:customStyle="1" w:styleId="range-revamp-product-detailsheader">
    <w:name w:val="range-revamp-product-details__header"/>
    <w:basedOn w:val="Domylnaczcionkaakapitu"/>
    <w:rsid w:val="00C62AA5"/>
  </w:style>
  <w:style w:type="character" w:customStyle="1" w:styleId="range-revamp-header-sectiondescription-text">
    <w:name w:val="range-revamp-header-section__description-text"/>
    <w:basedOn w:val="Domylnaczcionkaakapitu"/>
    <w:rsid w:val="00C62AA5"/>
  </w:style>
  <w:style w:type="character" w:customStyle="1" w:styleId="range-revamp-header-sectiondescription-measurement">
    <w:name w:val="range-revamp-header-section__description-measurement"/>
    <w:basedOn w:val="Domylnaczcionkaakapitu"/>
    <w:rsid w:val="00C62AA5"/>
  </w:style>
  <w:style w:type="character" w:customStyle="1" w:styleId="colon">
    <w:name w:val="colon"/>
    <w:basedOn w:val="Domylnaczcionkaakapitu"/>
    <w:rsid w:val="00C62AA5"/>
  </w:style>
  <w:style w:type="paragraph" w:customStyle="1" w:styleId="bodytext">
    <w:name w:val="bodytext"/>
    <w:basedOn w:val="Normalny"/>
    <w:rsid w:val="00345836"/>
    <w:pPr>
      <w:spacing w:before="100" w:beforeAutospacing="1" w:afterLines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cetaggedbr">
    <w:name w:val="_mce_tagged_br"/>
    <w:basedOn w:val="Normalny"/>
    <w:rsid w:val="008B47DA"/>
    <w:pPr>
      <w:spacing w:before="100" w:beforeAutospacing="1" w:afterLines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6008F2"/>
  </w:style>
  <w:style w:type="character" w:styleId="Nierozpoznanawzmianka">
    <w:name w:val="Unresolved Mention"/>
    <w:basedOn w:val="Domylnaczcionkaakapitu"/>
    <w:uiPriority w:val="99"/>
    <w:semiHidden/>
    <w:unhideWhenUsed/>
    <w:rsid w:val="000C0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86191-C308-4089-A6D3-3636109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Roszko</dc:creator>
  <cp:keywords/>
  <dc:description/>
  <cp:lastModifiedBy>Mateusz Wieczorek</cp:lastModifiedBy>
  <cp:revision>15</cp:revision>
  <cp:lastPrinted>2021-10-28T06:32:00Z</cp:lastPrinted>
  <dcterms:created xsi:type="dcterms:W3CDTF">2021-10-05T10:03:00Z</dcterms:created>
  <dcterms:modified xsi:type="dcterms:W3CDTF">2021-10-28T06:34:00Z</dcterms:modified>
</cp:coreProperties>
</file>