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F6B2" w14:textId="0FC188C2" w:rsidR="00523E9C" w:rsidRPr="00877A6A" w:rsidRDefault="00523E9C" w:rsidP="00877A6A">
      <w:pPr>
        <w:spacing w:after="0" w:line="240" w:lineRule="auto"/>
        <w:rPr>
          <w:rFonts w:ascii="Tahoma" w:eastAsia="Calibri" w:hAnsi="Tahoma" w:cs="Tahoma"/>
          <w:bCs/>
          <w:sz w:val="20"/>
          <w:szCs w:val="20"/>
        </w:rPr>
      </w:pPr>
      <w:r w:rsidRPr="00877A6A">
        <w:rPr>
          <w:rFonts w:ascii="Tahoma" w:eastAsia="Calibri" w:hAnsi="Tahoma" w:cs="Tahoma"/>
          <w:sz w:val="20"/>
          <w:szCs w:val="20"/>
        </w:rPr>
        <w:t>DZP.281.95B.2024</w:t>
      </w:r>
      <w:r w:rsidR="00286F5C" w:rsidRPr="00877A6A">
        <w:rPr>
          <w:rFonts w:ascii="Tahoma" w:eastAsia="Calibri" w:hAnsi="Tahoma" w:cs="Tahoma"/>
          <w:sz w:val="20"/>
          <w:szCs w:val="20"/>
        </w:rPr>
        <w:t xml:space="preserve">                   </w:t>
      </w:r>
      <w:r w:rsidR="00405DD5" w:rsidRPr="00877A6A">
        <w:rPr>
          <w:rFonts w:ascii="Tahoma" w:eastAsia="Calibri" w:hAnsi="Tahoma" w:cs="Tahoma"/>
          <w:sz w:val="20"/>
          <w:szCs w:val="20"/>
        </w:rPr>
        <w:tab/>
      </w:r>
      <w:r w:rsidR="00405DD5" w:rsidRPr="00877A6A">
        <w:rPr>
          <w:rFonts w:ascii="Tahoma" w:eastAsia="Calibri" w:hAnsi="Tahoma" w:cs="Tahoma"/>
          <w:sz w:val="20"/>
          <w:szCs w:val="20"/>
        </w:rPr>
        <w:tab/>
      </w:r>
      <w:r w:rsidR="00405DD5" w:rsidRPr="00877A6A">
        <w:rPr>
          <w:rFonts w:ascii="Tahoma" w:eastAsia="Calibri" w:hAnsi="Tahoma" w:cs="Tahoma"/>
          <w:sz w:val="20"/>
          <w:szCs w:val="20"/>
        </w:rPr>
        <w:tab/>
      </w:r>
      <w:r w:rsidR="00405DD5" w:rsidRPr="00877A6A">
        <w:rPr>
          <w:rFonts w:ascii="Tahoma" w:eastAsia="Calibri" w:hAnsi="Tahoma" w:cs="Tahoma"/>
          <w:sz w:val="20"/>
          <w:szCs w:val="20"/>
        </w:rPr>
        <w:tab/>
      </w:r>
      <w:r w:rsidR="00405DD5" w:rsidRPr="00877A6A">
        <w:rPr>
          <w:rFonts w:ascii="Tahoma" w:eastAsia="Calibri" w:hAnsi="Tahoma" w:cs="Tahoma"/>
          <w:sz w:val="20"/>
          <w:szCs w:val="20"/>
        </w:rPr>
        <w:tab/>
      </w:r>
      <w:r w:rsidR="00405DD5" w:rsidRPr="00877A6A">
        <w:rPr>
          <w:rFonts w:ascii="Tahoma" w:eastAsia="Calibri" w:hAnsi="Tahoma" w:cs="Tahoma"/>
          <w:sz w:val="20"/>
          <w:szCs w:val="20"/>
        </w:rPr>
        <w:tab/>
      </w:r>
      <w:r w:rsidR="00286F5C" w:rsidRPr="00877A6A">
        <w:rPr>
          <w:rFonts w:ascii="Tahoma" w:eastAsia="Calibri" w:hAnsi="Tahoma" w:cs="Tahoma"/>
          <w:sz w:val="20"/>
          <w:szCs w:val="20"/>
        </w:rPr>
        <w:t xml:space="preserve">                         </w:t>
      </w:r>
      <w:r w:rsidRPr="00877A6A">
        <w:rPr>
          <w:rFonts w:ascii="Tahoma" w:eastAsia="Calibri" w:hAnsi="Tahoma" w:cs="Tahoma"/>
          <w:sz w:val="20"/>
          <w:szCs w:val="20"/>
        </w:rPr>
        <w:t xml:space="preserve"> Załącznik</w:t>
      </w:r>
      <w:r w:rsidR="002229BB">
        <w:rPr>
          <w:rFonts w:ascii="Tahoma" w:eastAsia="Calibri" w:hAnsi="Tahoma" w:cs="Tahoma"/>
          <w:sz w:val="20"/>
          <w:szCs w:val="20"/>
        </w:rPr>
        <w:t xml:space="preserve"> 3</w:t>
      </w:r>
    </w:p>
    <w:p w14:paraId="583AF549" w14:textId="77777777" w:rsidR="00523E9C" w:rsidRPr="00877A6A" w:rsidRDefault="00523E9C" w:rsidP="00877A6A">
      <w:pPr>
        <w:suppressAutoHyphens/>
        <w:spacing w:after="0" w:line="240" w:lineRule="auto"/>
        <w:jc w:val="center"/>
        <w:rPr>
          <w:rFonts w:ascii="Tahoma" w:eastAsia="Cambria" w:hAnsi="Tahoma" w:cs="Tahoma"/>
          <w:b/>
          <w:sz w:val="20"/>
          <w:szCs w:val="20"/>
          <w:lang w:eastAsia="ar-SA"/>
        </w:rPr>
      </w:pPr>
    </w:p>
    <w:p w14:paraId="68E0DD90" w14:textId="5D1AFA12" w:rsidR="00523E9C" w:rsidRPr="00877A6A" w:rsidRDefault="00286F5C" w:rsidP="00877A6A">
      <w:pPr>
        <w:spacing w:after="0" w:line="240" w:lineRule="auto"/>
        <w:rPr>
          <w:rFonts w:ascii="Tahoma" w:eastAsia="Calibri" w:hAnsi="Tahoma" w:cs="Tahoma"/>
          <w:bCs/>
          <w:color w:val="FF0000"/>
          <w:sz w:val="20"/>
          <w:szCs w:val="20"/>
        </w:rPr>
      </w:pPr>
      <w:r w:rsidRPr="00877A6A">
        <w:rPr>
          <w:rFonts w:ascii="Tahoma" w:eastAsia="Calibri" w:hAnsi="Tahoma" w:cs="Tahoma"/>
          <w:color w:val="FF0000"/>
          <w:sz w:val="20"/>
          <w:szCs w:val="20"/>
        </w:rPr>
        <w:t xml:space="preserve">                            </w:t>
      </w:r>
    </w:p>
    <w:p w14:paraId="15A0DAAC" w14:textId="77777777" w:rsidR="00523E9C" w:rsidRPr="00877A6A" w:rsidRDefault="00523E9C" w:rsidP="00877A6A">
      <w:pPr>
        <w:suppressAutoHyphens/>
        <w:spacing w:after="0" w:line="240" w:lineRule="auto"/>
        <w:jc w:val="center"/>
        <w:rPr>
          <w:rFonts w:ascii="Tahoma" w:eastAsia="Cambria" w:hAnsi="Tahoma" w:cs="Tahoma"/>
          <w:b/>
          <w:sz w:val="20"/>
          <w:szCs w:val="20"/>
          <w:lang w:eastAsia="ar-SA"/>
        </w:rPr>
      </w:pPr>
    </w:p>
    <w:p w14:paraId="56F1A78A" w14:textId="4AA27164" w:rsidR="00523E9C" w:rsidRPr="00877A6A" w:rsidRDefault="00523E9C" w:rsidP="00877A6A">
      <w:pPr>
        <w:suppressAutoHyphens/>
        <w:spacing w:after="0" w:line="240" w:lineRule="auto"/>
        <w:jc w:val="center"/>
        <w:rPr>
          <w:rFonts w:ascii="Tahoma" w:eastAsia="Cambria" w:hAnsi="Tahoma" w:cs="Tahoma"/>
          <w:b/>
          <w:sz w:val="20"/>
          <w:szCs w:val="20"/>
          <w:lang w:eastAsia="ar-SA"/>
        </w:rPr>
      </w:pPr>
      <w:r w:rsidRPr="00877A6A">
        <w:rPr>
          <w:rFonts w:ascii="Tahoma" w:eastAsia="Cambria" w:hAnsi="Tahoma" w:cs="Tahoma"/>
          <w:b/>
          <w:sz w:val="20"/>
          <w:szCs w:val="20"/>
          <w:lang w:eastAsia="ar-SA"/>
        </w:rPr>
        <w:t>UMOWA – wzór</w:t>
      </w:r>
      <w:r w:rsidR="00286F5C" w:rsidRPr="00877A6A">
        <w:rPr>
          <w:rFonts w:ascii="Tahoma" w:eastAsia="Cambria" w:hAnsi="Tahoma" w:cs="Tahoma"/>
          <w:b/>
          <w:sz w:val="20"/>
          <w:szCs w:val="20"/>
          <w:lang w:eastAsia="ar-SA"/>
        </w:rPr>
        <w:t xml:space="preserve"> </w:t>
      </w:r>
    </w:p>
    <w:p w14:paraId="0FB535AC" w14:textId="77777777" w:rsidR="00523E9C" w:rsidRPr="00877A6A" w:rsidRDefault="00523E9C" w:rsidP="00877A6A">
      <w:pPr>
        <w:suppressAutoHyphens/>
        <w:spacing w:after="0" w:line="240" w:lineRule="auto"/>
        <w:jc w:val="center"/>
        <w:rPr>
          <w:rFonts w:ascii="Tahoma" w:eastAsia="Calibri" w:hAnsi="Tahoma" w:cs="Tahoma"/>
          <w:i/>
          <w:iCs/>
          <w:sz w:val="20"/>
          <w:szCs w:val="20"/>
          <w:lang w:eastAsia="ar-SA"/>
        </w:rPr>
      </w:pPr>
      <w:r w:rsidRPr="00877A6A">
        <w:rPr>
          <w:rFonts w:ascii="Tahoma" w:eastAsia="Calibri" w:hAnsi="Tahoma" w:cs="Tahoma"/>
          <w:i/>
          <w:iCs/>
          <w:sz w:val="20"/>
          <w:szCs w:val="20"/>
          <w:lang w:eastAsia="ar-SA"/>
        </w:rPr>
        <w:t>(część 7)</w:t>
      </w:r>
    </w:p>
    <w:p w14:paraId="61D416A2" w14:textId="77777777" w:rsidR="00523E9C" w:rsidRPr="00877A6A" w:rsidRDefault="00523E9C" w:rsidP="00877A6A">
      <w:pPr>
        <w:suppressAutoHyphens/>
        <w:spacing w:after="0" w:line="240" w:lineRule="auto"/>
        <w:jc w:val="center"/>
        <w:rPr>
          <w:rFonts w:ascii="Tahoma" w:eastAsia="Calibri" w:hAnsi="Tahoma" w:cs="Tahoma"/>
          <w:i/>
          <w:iCs/>
          <w:sz w:val="20"/>
          <w:szCs w:val="20"/>
          <w:lang w:eastAsia="ar-SA"/>
        </w:rPr>
      </w:pPr>
    </w:p>
    <w:p w14:paraId="43780A42" w14:textId="6C813391" w:rsidR="00AC73DD" w:rsidRPr="00877A6A" w:rsidRDefault="001C6FAA" w:rsidP="00877A6A">
      <w:pPr>
        <w:spacing w:after="0" w:line="240" w:lineRule="auto"/>
        <w:rPr>
          <w:rFonts w:ascii="Tahoma" w:eastAsia="Cambria" w:hAnsi="Tahoma" w:cs="Tahoma"/>
          <w:sz w:val="20"/>
          <w:szCs w:val="20"/>
        </w:rPr>
      </w:pPr>
      <w:r w:rsidRPr="00877A6A">
        <w:rPr>
          <w:rFonts w:ascii="Tahoma" w:eastAsia="Cambria" w:hAnsi="Tahoma" w:cs="Tahoma"/>
          <w:sz w:val="20"/>
          <w:szCs w:val="20"/>
        </w:rPr>
        <w:t>z</w:t>
      </w:r>
      <w:r w:rsidR="00AC73DD" w:rsidRPr="00877A6A">
        <w:rPr>
          <w:rFonts w:ascii="Tahoma" w:eastAsia="Cambria" w:hAnsi="Tahoma" w:cs="Tahoma"/>
          <w:sz w:val="20"/>
          <w:szCs w:val="20"/>
        </w:rPr>
        <w:t>awarta w dniu ................................ w</w:t>
      </w:r>
      <w:r w:rsidR="00286F5C" w:rsidRPr="00877A6A">
        <w:rPr>
          <w:rFonts w:ascii="Tahoma" w:eastAsia="Cambria" w:hAnsi="Tahoma" w:cs="Tahoma"/>
          <w:sz w:val="20"/>
          <w:szCs w:val="20"/>
        </w:rPr>
        <w:t xml:space="preserve"> </w:t>
      </w:r>
      <w:r w:rsidR="00AC73DD" w:rsidRPr="00877A6A">
        <w:rPr>
          <w:rFonts w:ascii="Tahoma" w:eastAsia="Cambria" w:hAnsi="Tahoma" w:cs="Tahoma"/>
          <w:sz w:val="20"/>
          <w:szCs w:val="20"/>
        </w:rPr>
        <w:t>Katowicach pomiędzy:</w:t>
      </w:r>
    </w:p>
    <w:p w14:paraId="6F2E63C9" w14:textId="77777777" w:rsidR="001C6FAA" w:rsidRPr="00877A6A" w:rsidRDefault="001C6FAA" w:rsidP="00877A6A">
      <w:pPr>
        <w:spacing w:after="0" w:line="240" w:lineRule="auto"/>
        <w:rPr>
          <w:rFonts w:ascii="Tahoma" w:eastAsia="Cambria" w:hAnsi="Tahoma" w:cs="Tahoma"/>
          <w:bCs/>
          <w:sz w:val="20"/>
          <w:szCs w:val="20"/>
        </w:rPr>
      </w:pPr>
    </w:p>
    <w:p w14:paraId="61B6FFBE" w14:textId="3C108E0F" w:rsidR="00AC73DD" w:rsidRPr="00877A6A" w:rsidRDefault="00AC73DD" w:rsidP="00877A6A">
      <w:pPr>
        <w:spacing w:after="0" w:line="240" w:lineRule="auto"/>
        <w:jc w:val="both"/>
        <w:rPr>
          <w:rFonts w:ascii="Tahoma" w:eastAsia="Times New Roman" w:hAnsi="Tahoma" w:cs="Tahoma"/>
          <w:bCs/>
          <w:sz w:val="20"/>
          <w:szCs w:val="20"/>
        </w:rPr>
      </w:pPr>
      <w:r w:rsidRPr="00877A6A">
        <w:rPr>
          <w:rFonts w:ascii="Tahoma" w:eastAsia="Calibri" w:hAnsi="Tahoma" w:cs="Tahoma"/>
          <w:b/>
          <w:sz w:val="20"/>
          <w:szCs w:val="20"/>
        </w:rPr>
        <w:t>Uniwersyteckim Centrum Klinicznym im. prof. K. Gibińskiego Śląskiego Uniwersytetu Medycznego w Katowicach</w:t>
      </w:r>
      <w:r w:rsidRPr="00877A6A">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w:t>
      </w:r>
      <w:r w:rsidR="00286F5C" w:rsidRPr="00877A6A">
        <w:rPr>
          <w:rFonts w:ascii="Tahoma" w:eastAsia="Calibri" w:hAnsi="Tahoma" w:cs="Tahoma"/>
          <w:sz w:val="20"/>
          <w:szCs w:val="20"/>
        </w:rPr>
        <w:t xml:space="preserve"> </w:t>
      </w:r>
      <w:r w:rsidRPr="00877A6A">
        <w:rPr>
          <w:rFonts w:ascii="Tahoma" w:eastAsia="Calibri" w:hAnsi="Tahoma" w:cs="Tahoma"/>
          <w:sz w:val="20"/>
          <w:szCs w:val="20"/>
        </w:rPr>
        <w:t>REGON 001325767</w:t>
      </w:r>
    </w:p>
    <w:p w14:paraId="447E0140" w14:textId="77777777" w:rsidR="00AC73DD" w:rsidRPr="00877A6A" w:rsidRDefault="00AC73DD" w:rsidP="00877A6A">
      <w:pPr>
        <w:spacing w:after="0" w:line="240" w:lineRule="auto"/>
        <w:rPr>
          <w:rFonts w:ascii="Tahoma" w:eastAsia="Times New Roman" w:hAnsi="Tahoma" w:cs="Tahoma"/>
          <w:bCs/>
          <w:sz w:val="20"/>
          <w:szCs w:val="20"/>
        </w:rPr>
      </w:pPr>
      <w:r w:rsidRPr="00877A6A">
        <w:rPr>
          <w:rFonts w:ascii="Tahoma" w:eastAsia="Times New Roman" w:hAnsi="Tahoma" w:cs="Tahoma"/>
          <w:sz w:val="20"/>
          <w:szCs w:val="20"/>
        </w:rPr>
        <w:t xml:space="preserve">zwanym w treści umowy Zamawiającym, </w:t>
      </w:r>
    </w:p>
    <w:p w14:paraId="3102DD4D" w14:textId="77777777" w:rsidR="00AC73DD" w:rsidRPr="00877A6A" w:rsidRDefault="00AC73DD" w:rsidP="00877A6A">
      <w:pPr>
        <w:spacing w:after="0" w:line="240" w:lineRule="auto"/>
        <w:rPr>
          <w:rFonts w:ascii="Tahoma" w:eastAsia="Cambria" w:hAnsi="Tahoma" w:cs="Tahoma"/>
          <w:bCs/>
          <w:sz w:val="20"/>
          <w:szCs w:val="20"/>
        </w:rPr>
      </w:pPr>
      <w:r w:rsidRPr="00877A6A">
        <w:rPr>
          <w:rFonts w:ascii="Tahoma" w:eastAsia="Times New Roman" w:hAnsi="Tahoma" w:cs="Tahoma"/>
          <w:sz w:val="20"/>
          <w:szCs w:val="20"/>
        </w:rPr>
        <w:t>reprezentowanym przez:</w:t>
      </w:r>
    </w:p>
    <w:p w14:paraId="55F09FC6" w14:textId="77777777" w:rsidR="00AC73DD" w:rsidRPr="00877A6A" w:rsidRDefault="00AC73DD" w:rsidP="00877A6A">
      <w:pPr>
        <w:spacing w:after="0" w:line="240" w:lineRule="auto"/>
        <w:rPr>
          <w:rFonts w:ascii="Tahoma" w:eastAsia="Cambria" w:hAnsi="Tahoma" w:cs="Tahoma"/>
          <w:bCs/>
          <w:sz w:val="20"/>
          <w:szCs w:val="20"/>
        </w:rPr>
      </w:pPr>
      <w:r w:rsidRPr="00877A6A">
        <w:rPr>
          <w:rFonts w:ascii="Tahoma" w:eastAsia="Cambria" w:hAnsi="Tahoma" w:cs="Tahoma"/>
          <w:sz w:val="20"/>
          <w:szCs w:val="20"/>
        </w:rPr>
        <w:t xml:space="preserve">………………………………… </w:t>
      </w:r>
    </w:p>
    <w:p w14:paraId="0B2E4FBE"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a</w:t>
      </w:r>
    </w:p>
    <w:p w14:paraId="0AB5D337" w14:textId="77777777" w:rsidR="00AC73DD" w:rsidRPr="00877A6A" w:rsidRDefault="00AC73DD" w:rsidP="00877A6A">
      <w:pPr>
        <w:suppressAutoHyphens/>
        <w:spacing w:after="0" w:line="240" w:lineRule="auto"/>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w:t>
      </w:r>
    </w:p>
    <w:p w14:paraId="7C749861"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z siedzibą: ……………………</w:t>
      </w:r>
    </w:p>
    <w:p w14:paraId="2006B24F"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wpisanym do ................................. pod nr …………………..</w:t>
      </w:r>
    </w:p>
    <w:p w14:paraId="3BF337EC"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NIP </w:t>
      </w:r>
    </w:p>
    <w:p w14:paraId="7CB52D8D"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REGON</w:t>
      </w:r>
    </w:p>
    <w:p w14:paraId="4DA16BBD"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zwanym w treści umowy Wykonawcą </w:t>
      </w:r>
    </w:p>
    <w:p w14:paraId="44AF12B1"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reprezentowanym przez:</w:t>
      </w:r>
    </w:p>
    <w:p w14:paraId="0B6CF2C3" w14:textId="77777777" w:rsidR="00AC73DD" w:rsidRDefault="00AC73DD" w:rsidP="00877A6A">
      <w:pPr>
        <w:widowControl w:val="0"/>
        <w:spacing w:after="0" w:line="240" w:lineRule="auto"/>
        <w:rPr>
          <w:rFonts w:ascii="Tahoma" w:eastAsia="Times New Roman" w:hAnsi="Tahoma" w:cs="Tahoma"/>
          <w:sz w:val="20"/>
          <w:szCs w:val="20"/>
          <w:lang w:eastAsia="ar-SA"/>
        </w:rPr>
      </w:pPr>
      <w:r w:rsidRPr="00877A6A">
        <w:rPr>
          <w:rFonts w:ascii="Tahoma" w:eastAsia="Times New Roman" w:hAnsi="Tahoma" w:cs="Tahoma"/>
          <w:sz w:val="20"/>
          <w:szCs w:val="20"/>
          <w:lang w:eastAsia="ar-SA"/>
        </w:rPr>
        <w:t>.........................................................</w:t>
      </w:r>
    </w:p>
    <w:p w14:paraId="58CF03F5" w14:textId="77777777" w:rsidR="00684E74" w:rsidRPr="00877A6A" w:rsidRDefault="00684E74" w:rsidP="00877A6A">
      <w:pPr>
        <w:widowControl w:val="0"/>
        <w:spacing w:after="0" w:line="240" w:lineRule="auto"/>
        <w:rPr>
          <w:rFonts w:ascii="Tahoma" w:eastAsia="Times New Roman" w:hAnsi="Tahoma" w:cs="Tahoma"/>
          <w:bCs/>
          <w:sz w:val="20"/>
          <w:szCs w:val="20"/>
          <w:lang w:eastAsia="ar-SA"/>
        </w:rPr>
      </w:pPr>
    </w:p>
    <w:p w14:paraId="6DA9C9E0" w14:textId="015BD8D8" w:rsidR="00AC73DD" w:rsidRPr="00877A6A" w:rsidRDefault="00AC73DD" w:rsidP="00877A6A">
      <w:pPr>
        <w:widowControl w:val="0"/>
        <w:spacing w:after="0" w:line="240" w:lineRule="auto"/>
        <w:jc w:val="both"/>
        <w:rPr>
          <w:rFonts w:ascii="Tahoma" w:eastAsia="Lucida Sans Unicode" w:hAnsi="Tahoma" w:cs="Tahoma"/>
          <w:bCs/>
          <w:kern w:val="2"/>
          <w:sz w:val="20"/>
          <w:szCs w:val="20"/>
        </w:rPr>
      </w:pPr>
      <w:r w:rsidRPr="00877A6A">
        <w:rPr>
          <w:rFonts w:ascii="Tahoma" w:eastAsia="Lucida Sans Unicode" w:hAnsi="Tahoma" w:cs="Tahoma"/>
          <w:kern w:val="2"/>
          <w:sz w:val="20"/>
          <w:szCs w:val="20"/>
        </w:rPr>
        <w:t>W wyniku przeprowadzenia przez Zamawiającego postępowania o udzielenie zamówienia publicznego w trybie podstawowym z możliwością negocjacji – zgodnie z ustawą Prawo zamówień publicznych z dnia 11 września 2019 r.</w:t>
      </w:r>
      <w:r w:rsidR="00286F5C" w:rsidRPr="00877A6A">
        <w:rPr>
          <w:rFonts w:ascii="Tahoma" w:eastAsia="Lucida Sans Unicode" w:hAnsi="Tahoma" w:cs="Tahoma"/>
          <w:kern w:val="2"/>
          <w:sz w:val="20"/>
          <w:szCs w:val="20"/>
        </w:rPr>
        <w:t xml:space="preserve"> </w:t>
      </w:r>
      <w:r w:rsidRPr="00877A6A">
        <w:rPr>
          <w:rFonts w:ascii="Tahoma" w:eastAsia="Lucida Sans Unicode" w:hAnsi="Tahoma" w:cs="Tahoma"/>
          <w:kern w:val="2"/>
          <w:sz w:val="20"/>
          <w:szCs w:val="20"/>
        </w:rPr>
        <w:t xml:space="preserve">(tekst jednolity: </w:t>
      </w:r>
      <w:r w:rsidR="005E6408" w:rsidRPr="00877A6A">
        <w:rPr>
          <w:rFonts w:ascii="Tahoma" w:eastAsia="Lucida Sans Unicode" w:hAnsi="Tahoma" w:cs="Tahoma"/>
          <w:kern w:val="2"/>
          <w:sz w:val="20"/>
          <w:szCs w:val="20"/>
        </w:rPr>
        <w:t xml:space="preserve">Dz. U. z 2024 r. poz. 1320 z późn. zm.) </w:t>
      </w:r>
      <w:r w:rsidRPr="00877A6A">
        <w:rPr>
          <w:rFonts w:ascii="Tahoma" w:eastAsia="Lucida Sans Unicode" w:hAnsi="Tahoma" w:cs="Tahoma"/>
          <w:kern w:val="2"/>
          <w:sz w:val="20"/>
          <w:szCs w:val="20"/>
        </w:rPr>
        <w:t>została zawarta umowa następującej treści:</w:t>
      </w:r>
    </w:p>
    <w:p w14:paraId="25B28891"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§1.</w:t>
      </w:r>
    </w:p>
    <w:p w14:paraId="4D2DF59F" w14:textId="77777777" w:rsidR="00AC73DD" w:rsidRPr="00877A6A" w:rsidRDefault="00AC73DD" w:rsidP="00877A6A">
      <w:pPr>
        <w:keepNext/>
        <w:widowControl w:val="0"/>
        <w:suppressAutoHyphens/>
        <w:spacing w:after="0" w:line="240" w:lineRule="auto"/>
        <w:jc w:val="center"/>
        <w:outlineLvl w:val="1"/>
        <w:rPr>
          <w:rFonts w:ascii="Tahoma" w:eastAsia="Times New Roman" w:hAnsi="Tahoma" w:cs="Tahoma"/>
          <w:b/>
          <w:iCs/>
          <w:sz w:val="20"/>
          <w:szCs w:val="20"/>
          <w:u w:val="single"/>
          <w:lang w:eastAsia="ar-SA"/>
        </w:rPr>
      </w:pPr>
      <w:r w:rsidRPr="00877A6A">
        <w:rPr>
          <w:rFonts w:ascii="Tahoma" w:eastAsia="Times New Roman" w:hAnsi="Tahoma" w:cs="Tahoma"/>
          <w:b/>
          <w:iCs/>
          <w:sz w:val="20"/>
          <w:szCs w:val="20"/>
          <w:u w:val="single"/>
          <w:lang w:eastAsia="ar-SA"/>
        </w:rPr>
        <w:t>PRZEDMIOT UMOWY</w:t>
      </w:r>
    </w:p>
    <w:p w14:paraId="7734B185" w14:textId="1E1C2EA0" w:rsidR="00E743E3" w:rsidRPr="00877A6A" w:rsidRDefault="00AC73DD" w:rsidP="00877A6A">
      <w:pPr>
        <w:widowControl w:val="0"/>
        <w:numPr>
          <w:ilvl w:val="0"/>
          <w:numId w:val="31"/>
        </w:numPr>
        <w:suppressAutoHyphens/>
        <w:spacing w:after="0" w:line="240" w:lineRule="auto"/>
        <w:jc w:val="both"/>
        <w:rPr>
          <w:rFonts w:ascii="Tahoma" w:eastAsia="Times New Roman" w:hAnsi="Tahoma" w:cs="Tahoma"/>
          <w:sz w:val="20"/>
          <w:szCs w:val="20"/>
        </w:rPr>
      </w:pPr>
      <w:r w:rsidRPr="00877A6A">
        <w:rPr>
          <w:rFonts w:ascii="Tahoma" w:eastAsia="Lucida Sans Unicode" w:hAnsi="Tahoma" w:cs="Tahoma"/>
          <w:kern w:val="2"/>
          <w:sz w:val="20"/>
          <w:szCs w:val="20"/>
          <w:lang w:eastAsia="ar-SA"/>
        </w:rPr>
        <w:t xml:space="preserve">Na </w:t>
      </w:r>
      <w:r w:rsidR="00E743E3" w:rsidRPr="00877A6A">
        <w:rPr>
          <w:rFonts w:ascii="Tahoma" w:eastAsia="Lucida Sans Unicode" w:hAnsi="Tahoma" w:cs="Tahoma"/>
          <w:kern w:val="1"/>
          <w:sz w:val="20"/>
          <w:szCs w:val="20"/>
        </w:rPr>
        <w:t>podstawie oferty (formularz ofertowy stanowi załącznik nr 1 do umowy) wybranej w w/w postępowaniu Zamawiający zamawia</w:t>
      </w:r>
      <w:r w:rsidR="00E743E3" w:rsidRPr="00877A6A">
        <w:rPr>
          <w:rFonts w:ascii="Tahoma" w:eastAsia="Lucida Sans Unicode" w:hAnsi="Tahoma" w:cs="Tahoma"/>
          <w:bCs/>
          <w:kern w:val="1"/>
          <w:sz w:val="20"/>
          <w:szCs w:val="20"/>
        </w:rPr>
        <w:t>,</w:t>
      </w:r>
      <w:r w:rsidR="00E743E3" w:rsidRPr="00877A6A">
        <w:rPr>
          <w:rFonts w:ascii="Tahoma" w:eastAsia="Lucida Sans Unicode" w:hAnsi="Tahoma" w:cs="Tahoma"/>
          <w:kern w:val="1"/>
          <w:sz w:val="20"/>
          <w:szCs w:val="20"/>
        </w:rPr>
        <w:t xml:space="preserve"> a Wykonawca przyjmuje do wykonania </w:t>
      </w:r>
      <w:r w:rsidR="00E743E3" w:rsidRPr="00877A6A">
        <w:rPr>
          <w:rFonts w:ascii="Tahoma" w:eastAsia="Times New Roman" w:hAnsi="Tahoma" w:cs="Tahoma"/>
          <w:b/>
          <w:bCs/>
          <w:sz w:val="20"/>
          <w:szCs w:val="20"/>
        </w:rPr>
        <w:t xml:space="preserve">obsługę serwisową </w:t>
      </w:r>
      <w:r w:rsidR="00A57E79" w:rsidRPr="00877A6A">
        <w:rPr>
          <w:rFonts w:ascii="Tahoma" w:eastAsia="Times New Roman" w:hAnsi="Tahoma" w:cs="Tahoma"/>
          <w:b/>
          <w:bCs/>
          <w:sz w:val="20"/>
          <w:szCs w:val="20"/>
        </w:rPr>
        <w:t xml:space="preserve">ultrasonografów w zakresie części 7 </w:t>
      </w:r>
      <w:r w:rsidR="00792144" w:rsidRPr="00877A6A">
        <w:rPr>
          <w:rFonts w:ascii="Tahoma" w:hAnsi="Tahoma" w:cs="Tahoma"/>
          <w:b/>
          <w:bCs/>
          <w:sz w:val="20"/>
          <w:szCs w:val="20"/>
        </w:rPr>
        <w:t>Supersonic Imagine</w:t>
      </w:r>
      <w:r w:rsidR="00792144" w:rsidRPr="00877A6A">
        <w:rPr>
          <w:rFonts w:ascii="Tahoma" w:eastAsia="Times New Roman" w:hAnsi="Tahoma" w:cs="Tahoma"/>
          <w:bCs/>
          <w:i/>
          <w:sz w:val="20"/>
          <w:szCs w:val="20"/>
        </w:rPr>
        <w:t xml:space="preserve"> </w:t>
      </w:r>
      <w:r w:rsidR="00E743E3" w:rsidRPr="00877A6A">
        <w:rPr>
          <w:rFonts w:ascii="Tahoma" w:eastAsia="Times New Roman" w:hAnsi="Tahoma" w:cs="Tahoma"/>
          <w:bCs/>
          <w:i/>
          <w:sz w:val="20"/>
          <w:szCs w:val="20"/>
        </w:rPr>
        <w:t>(</w:t>
      </w:r>
      <w:r w:rsidR="00E743E3" w:rsidRPr="00877A6A">
        <w:rPr>
          <w:rFonts w:ascii="Tahoma" w:eastAsia="Times New Roman" w:hAnsi="Tahoma" w:cs="Tahoma"/>
          <w:i/>
          <w:iCs/>
          <w:sz w:val="20"/>
          <w:szCs w:val="20"/>
        </w:rPr>
        <w:t>zwan</w:t>
      </w:r>
      <w:r w:rsidR="00AF75B6" w:rsidRPr="00877A6A">
        <w:rPr>
          <w:rFonts w:ascii="Tahoma" w:eastAsia="Times New Roman" w:hAnsi="Tahoma" w:cs="Tahoma"/>
          <w:i/>
          <w:iCs/>
          <w:sz w:val="20"/>
          <w:szCs w:val="20"/>
        </w:rPr>
        <w:t>ą</w:t>
      </w:r>
      <w:r w:rsidR="00E743E3" w:rsidRPr="00877A6A">
        <w:rPr>
          <w:rFonts w:ascii="Tahoma" w:eastAsia="Times New Roman" w:hAnsi="Tahoma" w:cs="Tahoma"/>
          <w:i/>
          <w:iCs/>
          <w:sz w:val="20"/>
          <w:szCs w:val="20"/>
        </w:rPr>
        <w:t xml:space="preserve"> w dalszej części umowy urządzeniami/aparatami medycznymi)</w:t>
      </w:r>
      <w:r w:rsidR="00E743E3" w:rsidRPr="00877A6A">
        <w:rPr>
          <w:rFonts w:ascii="Tahoma" w:eastAsia="Times New Roman" w:hAnsi="Tahoma" w:cs="Tahoma"/>
          <w:b/>
          <w:bCs/>
          <w:sz w:val="20"/>
          <w:szCs w:val="20"/>
        </w:rPr>
        <w:t xml:space="preserve"> </w:t>
      </w:r>
      <w:r w:rsidR="00E743E3" w:rsidRPr="00877A6A">
        <w:rPr>
          <w:rFonts w:ascii="Tahoma" w:eastAsia="Lucida Sans Unicode" w:hAnsi="Tahoma" w:cs="Tahoma"/>
          <w:kern w:val="1"/>
          <w:sz w:val="20"/>
          <w:szCs w:val="20"/>
        </w:rPr>
        <w:t>w zakresie konserwacji, przeglądów technicznych</w:t>
      </w:r>
      <w:r w:rsidR="00286F5C" w:rsidRPr="00877A6A">
        <w:rPr>
          <w:rFonts w:ascii="Tahoma" w:eastAsia="Lucida Sans Unicode" w:hAnsi="Tahoma" w:cs="Tahoma"/>
          <w:kern w:val="1"/>
          <w:sz w:val="20"/>
          <w:szCs w:val="20"/>
        </w:rPr>
        <w:t xml:space="preserve"> </w:t>
      </w:r>
      <w:r w:rsidR="00E743E3" w:rsidRPr="00877A6A">
        <w:rPr>
          <w:rFonts w:ascii="Tahoma" w:eastAsia="Lucida Sans Unicode" w:hAnsi="Tahoma" w:cs="Tahoma"/>
          <w:kern w:val="1"/>
          <w:sz w:val="20"/>
          <w:szCs w:val="20"/>
        </w:rPr>
        <w:t xml:space="preserve">i bieżących napraw tj. utrzymania w pełnej sprawności techniczno – eksploatacyjnej urządzeń medycznych </w:t>
      </w:r>
      <w:r w:rsidR="00E743E3" w:rsidRPr="00877A6A">
        <w:rPr>
          <w:rFonts w:ascii="Tahoma" w:eastAsia="Times New Roman" w:hAnsi="Tahoma" w:cs="Tahoma"/>
          <w:sz w:val="20"/>
          <w:szCs w:val="20"/>
        </w:rPr>
        <w:t>(</w:t>
      </w:r>
      <w:r w:rsidR="00E743E3" w:rsidRPr="00877A6A">
        <w:rPr>
          <w:rFonts w:ascii="Tahoma" w:eastAsia="Times New Roman" w:hAnsi="Tahoma" w:cs="Tahoma"/>
          <w:i/>
          <w:sz w:val="20"/>
          <w:szCs w:val="20"/>
        </w:rPr>
        <w:t>zwaną dalej „obsługą serwisową”)</w:t>
      </w:r>
      <w:r w:rsidR="00E743E3" w:rsidRPr="00877A6A">
        <w:rPr>
          <w:rFonts w:ascii="Tahoma" w:eastAsia="Lucida Sans Unicode" w:hAnsi="Tahoma" w:cs="Tahoma"/>
          <w:i/>
          <w:kern w:val="1"/>
          <w:sz w:val="20"/>
          <w:szCs w:val="20"/>
        </w:rPr>
        <w:t>.</w:t>
      </w:r>
    </w:p>
    <w:p w14:paraId="3B8B3693" w14:textId="77777777" w:rsidR="00AC73DD" w:rsidRPr="00877A6A" w:rsidRDefault="00AC73DD" w:rsidP="00877A6A">
      <w:pPr>
        <w:numPr>
          <w:ilvl w:val="0"/>
          <w:numId w:val="2"/>
        </w:numPr>
        <w:tabs>
          <w:tab w:val="clear" w:pos="397"/>
        </w:tabs>
        <w:suppressAutoHyphens/>
        <w:spacing w:after="0" w:line="240" w:lineRule="auto"/>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877A6A">
        <w:rPr>
          <w:rFonts w:ascii="Tahoma" w:eastAsia="Times New Roman" w:hAnsi="Tahoma" w:cs="Tahoma"/>
          <w:kern w:val="2"/>
          <w:sz w:val="20"/>
          <w:szCs w:val="20"/>
          <w:lang w:eastAsia="ar-SA"/>
        </w:rPr>
        <w:t>: demontaże, montaże, transport do miejsca użytkowania, instalacje oraz potwierdzenie wykonania tych czynności protokołem serwisowym i wpisem do paszportu technicznego aparatu.</w:t>
      </w:r>
    </w:p>
    <w:p w14:paraId="273F3E2E" w14:textId="32FC9097" w:rsidR="00946B8E" w:rsidRPr="00877A6A" w:rsidRDefault="00AC73DD" w:rsidP="00877A6A">
      <w:pPr>
        <w:numPr>
          <w:ilvl w:val="0"/>
          <w:numId w:val="2"/>
        </w:numPr>
        <w:tabs>
          <w:tab w:val="clear" w:pos="397"/>
        </w:tabs>
        <w:autoSpaceDE w:val="0"/>
        <w:spacing w:after="0" w:line="240" w:lineRule="auto"/>
        <w:contextualSpacing/>
        <w:jc w:val="both"/>
        <w:rPr>
          <w:rFonts w:ascii="Tahoma" w:eastAsia="Times New Roman" w:hAnsi="Tahoma" w:cs="Tahoma"/>
          <w:bCs/>
          <w:sz w:val="20"/>
          <w:szCs w:val="20"/>
        </w:rPr>
      </w:pPr>
      <w:r w:rsidRPr="00877A6A">
        <w:rPr>
          <w:rFonts w:ascii="Tahoma" w:eastAsia="Times New Roman" w:hAnsi="Tahoma" w:cs="Tahoma"/>
          <w:sz w:val="20"/>
          <w:szCs w:val="20"/>
        </w:rPr>
        <w:t>Przez przeglądy techniczne rozumie się wykonywanie czynności, których zakres określają zalecenia producenta aparatu</w:t>
      </w:r>
      <w:r w:rsidR="00034CC7" w:rsidRPr="00877A6A">
        <w:rPr>
          <w:rFonts w:ascii="Tahoma" w:eastAsia="Times New Roman" w:hAnsi="Tahoma" w:cs="Tahoma"/>
          <w:sz w:val="20"/>
          <w:szCs w:val="20"/>
        </w:rPr>
        <w:t xml:space="preserve"> </w:t>
      </w:r>
      <w:r w:rsidR="000E31AE" w:rsidRPr="00877A6A">
        <w:rPr>
          <w:rFonts w:ascii="Tahoma" w:eastAsia="Times New Roman" w:hAnsi="Tahoma" w:cs="Tahoma"/>
          <w:sz w:val="20"/>
          <w:szCs w:val="20"/>
        </w:rPr>
        <w:t xml:space="preserve">takich jak: weryfikacja </w:t>
      </w:r>
      <w:r w:rsidRPr="00877A6A">
        <w:rPr>
          <w:rFonts w:ascii="Tahoma" w:eastAsia="Times New Roman" w:hAnsi="Tahoma" w:cs="Tahoma"/>
          <w:sz w:val="20"/>
          <w:szCs w:val="20"/>
        </w:rPr>
        <w:t>poprawności działania urządzenia, przeprowadzeniu koniecznych kalibracji, konserwacji prewencyjnych oraz</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 xml:space="preserve">wymianie części zużywalnych </w:t>
      </w:r>
      <w:r w:rsidR="00286F5C" w:rsidRPr="00877A6A">
        <w:rPr>
          <w:rFonts w:ascii="Tahoma" w:eastAsia="Times New Roman" w:hAnsi="Tahoma" w:cs="Tahoma"/>
          <w:sz w:val="20"/>
          <w:szCs w:val="20"/>
        </w:rPr>
        <w:t>(</w:t>
      </w:r>
      <w:r w:rsidRPr="00877A6A">
        <w:rPr>
          <w:rFonts w:ascii="Tahoma" w:eastAsia="Times New Roman" w:hAnsi="Tahoma" w:cs="Tahoma"/>
          <w:sz w:val="20"/>
          <w:szCs w:val="20"/>
        </w:rPr>
        <w:t>jeżeli jest przewidziana przez producenta)</w:t>
      </w:r>
      <w:r w:rsidR="00034CC7" w:rsidRPr="00877A6A">
        <w:rPr>
          <w:rFonts w:ascii="Tahoma" w:eastAsia="Times New Roman" w:hAnsi="Tahoma" w:cs="Tahoma"/>
          <w:sz w:val="20"/>
          <w:szCs w:val="20"/>
        </w:rPr>
        <w:t>, badanie bezpieczeństwa elektrycznego</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i potwierdzenie wykonania tych czynności protokołem serwisowym i wpisem do paszportu technicznego aparatu.</w:t>
      </w:r>
    </w:p>
    <w:p w14:paraId="3B24CA9B" w14:textId="085E5DC0" w:rsidR="00946B8E" w:rsidRPr="00877A6A" w:rsidRDefault="00946B8E" w:rsidP="00877A6A">
      <w:pPr>
        <w:numPr>
          <w:ilvl w:val="0"/>
          <w:numId w:val="2"/>
        </w:numPr>
        <w:tabs>
          <w:tab w:val="clear" w:pos="397"/>
        </w:tabs>
        <w:autoSpaceDE w:val="0"/>
        <w:spacing w:after="0" w:line="240" w:lineRule="auto"/>
        <w:contextualSpacing/>
        <w:jc w:val="both"/>
        <w:rPr>
          <w:rFonts w:ascii="Tahoma" w:eastAsia="Times New Roman" w:hAnsi="Tahoma" w:cs="Tahoma"/>
          <w:bCs/>
          <w:sz w:val="20"/>
          <w:szCs w:val="20"/>
        </w:rPr>
      </w:pPr>
      <w:r w:rsidRPr="00877A6A">
        <w:rPr>
          <w:rFonts w:ascii="Tahoma" w:eastAsia="Times New Roman" w:hAnsi="Tahoma" w:cs="Tahoma"/>
          <w:bCs/>
          <w:sz w:val="20"/>
          <w:szCs w:val="20"/>
        </w:rPr>
        <w:t>Ilekroć w niniejszej umowie mowa o „dniach roboczych” rozumie się przez to dni od poniedziałku do piątku z wyjątkiem dni ustawowo wolnych od pracy.</w:t>
      </w:r>
    </w:p>
    <w:p w14:paraId="742E0C62" w14:textId="77777777" w:rsidR="00AC73DD" w:rsidRPr="00877A6A" w:rsidRDefault="00AC73DD" w:rsidP="00877A6A">
      <w:pPr>
        <w:autoSpaceDE w:val="0"/>
        <w:spacing w:after="0" w:line="240" w:lineRule="auto"/>
        <w:ind w:left="397"/>
        <w:contextualSpacing/>
        <w:jc w:val="both"/>
        <w:rPr>
          <w:rFonts w:ascii="Tahoma" w:eastAsia="Times New Roman" w:hAnsi="Tahoma" w:cs="Tahoma"/>
          <w:bCs/>
          <w:sz w:val="20"/>
          <w:szCs w:val="20"/>
        </w:rPr>
      </w:pPr>
    </w:p>
    <w:p w14:paraId="259E09B5" w14:textId="77777777" w:rsidR="00AC73DD" w:rsidRPr="00877A6A" w:rsidRDefault="00AC73DD" w:rsidP="00877A6A">
      <w:pPr>
        <w:widowControl w:val="0"/>
        <w:suppressAutoHyphens/>
        <w:spacing w:after="0" w:line="240" w:lineRule="auto"/>
        <w:jc w:val="center"/>
        <w:rPr>
          <w:rFonts w:ascii="Tahoma" w:eastAsia="Lucida Sans Unicode" w:hAnsi="Tahoma" w:cs="Tahoma"/>
          <w:b/>
          <w:bCs/>
          <w:kern w:val="2"/>
          <w:sz w:val="20"/>
          <w:szCs w:val="20"/>
          <w:lang w:eastAsia="ar-SA"/>
        </w:rPr>
      </w:pPr>
      <w:r w:rsidRPr="00877A6A">
        <w:rPr>
          <w:rFonts w:ascii="Tahoma" w:eastAsia="Lucida Sans Unicode" w:hAnsi="Tahoma" w:cs="Tahoma"/>
          <w:b/>
          <w:kern w:val="2"/>
          <w:sz w:val="20"/>
          <w:szCs w:val="20"/>
          <w:lang w:eastAsia="ar-SA"/>
        </w:rPr>
        <w:t>§2.</w:t>
      </w:r>
    </w:p>
    <w:p w14:paraId="3AE73334" w14:textId="18CC0156" w:rsidR="00AC73DD" w:rsidRPr="00877A6A" w:rsidRDefault="00AC73DD" w:rsidP="00877A6A">
      <w:pPr>
        <w:widowControl w:val="0"/>
        <w:suppressAutoHyphens/>
        <w:spacing w:after="0" w:line="240" w:lineRule="auto"/>
        <w:jc w:val="center"/>
        <w:rPr>
          <w:rFonts w:ascii="Tahoma" w:eastAsia="Lucida Sans Unicode" w:hAnsi="Tahoma" w:cs="Tahoma"/>
          <w:b/>
          <w:kern w:val="2"/>
          <w:sz w:val="20"/>
          <w:szCs w:val="20"/>
          <w:u w:val="single"/>
          <w:lang w:eastAsia="ar-SA"/>
        </w:rPr>
      </w:pPr>
      <w:r w:rsidRPr="00877A6A">
        <w:rPr>
          <w:rFonts w:ascii="Tahoma" w:eastAsia="Lucida Sans Unicode" w:hAnsi="Tahoma" w:cs="Tahoma"/>
          <w:b/>
          <w:kern w:val="2"/>
          <w:sz w:val="20"/>
          <w:szCs w:val="20"/>
          <w:u w:val="single"/>
          <w:lang w:eastAsia="ar-SA"/>
        </w:rPr>
        <w:t>WARUNKI REALIZACJI UMOWY</w:t>
      </w:r>
      <w:r w:rsidR="00477413" w:rsidRPr="00877A6A">
        <w:rPr>
          <w:rFonts w:ascii="Tahoma" w:eastAsia="Lucida Sans Unicode" w:hAnsi="Tahoma" w:cs="Tahoma"/>
          <w:b/>
          <w:kern w:val="2"/>
          <w:sz w:val="20"/>
          <w:szCs w:val="20"/>
          <w:u w:val="single"/>
          <w:lang w:eastAsia="ar-SA"/>
        </w:rPr>
        <w:t xml:space="preserve"> </w:t>
      </w:r>
    </w:p>
    <w:p w14:paraId="52A4328C" w14:textId="77777777" w:rsidR="00AC73DD" w:rsidRPr="00877A6A" w:rsidRDefault="00AC73DD" w:rsidP="00877A6A">
      <w:pPr>
        <w:widowControl w:val="0"/>
        <w:numPr>
          <w:ilvl w:val="0"/>
          <w:numId w:val="3"/>
        </w:numPr>
        <w:suppressAutoHyphens/>
        <w:spacing w:after="0" w:line="240" w:lineRule="auto"/>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Wykonawca zobowiązuje się realizować umowę zgodnie z:</w:t>
      </w:r>
    </w:p>
    <w:p w14:paraId="00340AD7" w14:textId="77777777" w:rsidR="00AC73DD" w:rsidRPr="00877A6A" w:rsidRDefault="00AC73DD" w:rsidP="00877A6A">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obowiązującymi przepisami prawa, a w szczególności zgodnie z ustawą o wyrobach medycznych, aktami wykonawczymi do niej i aktami prawnymi, które według ustawy mają zastosowanie do przedmiotu zamówienia;</w:t>
      </w:r>
    </w:p>
    <w:p w14:paraId="679095BF" w14:textId="77777777" w:rsidR="00AC73DD" w:rsidRPr="00877A6A" w:rsidRDefault="00AC73DD" w:rsidP="00877A6A">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warunkami wynikającymi z treści Specyfikacji Warunków Zamówienia.</w:t>
      </w:r>
    </w:p>
    <w:p w14:paraId="30CDB0B5" w14:textId="35E11FB2" w:rsidR="00AC73DD" w:rsidRPr="00877A6A" w:rsidRDefault="00AC73DD" w:rsidP="00877A6A">
      <w:pPr>
        <w:numPr>
          <w:ilvl w:val="0"/>
          <w:numId w:val="3"/>
        </w:numPr>
        <w:suppressAutoHyphens/>
        <w:spacing w:after="0" w:line="240" w:lineRule="auto"/>
        <w:contextualSpacing/>
        <w:jc w:val="both"/>
        <w:rPr>
          <w:rFonts w:ascii="Tahoma" w:eastAsia="Times New Roman" w:hAnsi="Tahoma" w:cs="Tahoma"/>
          <w:sz w:val="20"/>
          <w:szCs w:val="20"/>
          <w:lang w:eastAsia="ar-SA"/>
        </w:rPr>
      </w:pPr>
      <w:r w:rsidRPr="00877A6A">
        <w:rPr>
          <w:rFonts w:ascii="Tahoma" w:eastAsia="Times New Roman" w:hAnsi="Tahoma" w:cs="Tahoma"/>
          <w:sz w:val="20"/>
          <w:szCs w:val="20"/>
          <w:lang w:eastAsia="ar-SA"/>
        </w:rPr>
        <w:lastRenderedPageBreak/>
        <w:t>Wykonawca przy czynnościach związanych z wykonywaniem umowy zobowiązuje się</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postępować z najwyższą starannością wynikającą z zawodowego charakteru prowadzonej działalności</w:t>
      </w:r>
      <w:r w:rsidR="00034CC7" w:rsidRPr="00877A6A">
        <w:rPr>
          <w:rFonts w:ascii="Tahoma" w:eastAsia="Times New Roman" w:hAnsi="Tahoma" w:cs="Tahoma"/>
          <w:sz w:val="20"/>
          <w:szCs w:val="20"/>
          <w:lang w:eastAsia="ar-SA"/>
        </w:rPr>
        <w:t>.</w:t>
      </w:r>
      <w:r w:rsidR="00286F5C" w:rsidRPr="00877A6A">
        <w:rPr>
          <w:rFonts w:ascii="Tahoma" w:eastAsia="Times New Roman" w:hAnsi="Tahoma" w:cs="Tahoma"/>
          <w:sz w:val="20"/>
          <w:szCs w:val="20"/>
          <w:lang w:eastAsia="ar-SA"/>
        </w:rPr>
        <w:t xml:space="preserve"> </w:t>
      </w:r>
    </w:p>
    <w:p w14:paraId="5E00DC54" w14:textId="0D7E1CE1" w:rsidR="00AC73DD" w:rsidRPr="00877A6A" w:rsidRDefault="00AC73DD" w:rsidP="00877A6A">
      <w:pPr>
        <w:numPr>
          <w:ilvl w:val="0"/>
          <w:numId w:val="3"/>
        </w:numPr>
        <w:suppressAutoHyphens/>
        <w:spacing w:after="0" w:line="240" w:lineRule="auto"/>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Zamawiający zobowiązuje się do udostępnienia aparatów objętych umową w celu wykonania obsługi serwisowej przez Wykonawcę w lokalizacji Katowice </w:t>
      </w:r>
      <w:r w:rsidR="00F91954" w:rsidRPr="00877A6A">
        <w:rPr>
          <w:rFonts w:ascii="Tahoma" w:eastAsia="Times New Roman" w:hAnsi="Tahoma" w:cs="Tahoma"/>
          <w:sz w:val="20"/>
          <w:szCs w:val="20"/>
          <w:lang w:eastAsia="ar-SA"/>
        </w:rPr>
        <w:t xml:space="preserve">ul. </w:t>
      </w:r>
      <w:r w:rsidR="00DB74B7" w:rsidRPr="00877A6A">
        <w:rPr>
          <w:rFonts w:ascii="Tahoma" w:eastAsia="Times New Roman" w:hAnsi="Tahoma" w:cs="Tahoma"/>
          <w:sz w:val="20"/>
          <w:szCs w:val="20"/>
          <w:lang w:eastAsia="ar-SA"/>
        </w:rPr>
        <w:t>Medyków 14</w:t>
      </w:r>
      <w:r w:rsidR="00F91954" w:rsidRPr="00877A6A">
        <w:rPr>
          <w:rFonts w:ascii="Tahoma" w:eastAsia="Times New Roman" w:hAnsi="Tahoma" w:cs="Tahoma"/>
          <w:sz w:val="20"/>
          <w:szCs w:val="20"/>
          <w:lang w:eastAsia="ar-SA"/>
        </w:rPr>
        <w:t xml:space="preserve">. </w:t>
      </w:r>
    </w:p>
    <w:p w14:paraId="621174C8" w14:textId="2C3344E9" w:rsidR="00AC73DD" w:rsidRPr="00877A6A" w:rsidRDefault="00AC73DD" w:rsidP="00877A6A">
      <w:pPr>
        <w:numPr>
          <w:ilvl w:val="0"/>
          <w:numId w:val="30"/>
        </w:numPr>
        <w:tabs>
          <w:tab w:val="clear" w:pos="539"/>
          <w:tab w:val="num" w:pos="0"/>
        </w:tabs>
        <w:spacing w:after="0" w:line="240" w:lineRule="auto"/>
        <w:ind w:left="426" w:hanging="426"/>
        <w:jc w:val="both"/>
        <w:rPr>
          <w:rFonts w:ascii="Tahoma" w:eastAsia="Lucida Sans Unicode" w:hAnsi="Tahoma" w:cs="Tahoma"/>
          <w:kern w:val="1"/>
          <w:sz w:val="20"/>
          <w:szCs w:val="20"/>
        </w:rPr>
      </w:pPr>
      <w:r w:rsidRPr="00877A6A">
        <w:rPr>
          <w:rFonts w:ascii="Tahoma" w:eastAsia="Times New Roman" w:hAnsi="Tahoma" w:cs="Tahoma"/>
          <w:sz w:val="20"/>
          <w:szCs w:val="20"/>
        </w:rPr>
        <w:t>Przeglądy</w:t>
      </w:r>
      <w:r w:rsidRPr="00877A6A">
        <w:rPr>
          <w:rFonts w:ascii="Tahoma" w:eastAsia="Lucida Sans Unicode" w:hAnsi="Tahoma" w:cs="Tahoma"/>
          <w:kern w:val="2"/>
          <w:sz w:val="20"/>
          <w:szCs w:val="20"/>
        </w:rPr>
        <w:t xml:space="preserve"> techniczne</w:t>
      </w:r>
      <w:r w:rsidRPr="00877A6A">
        <w:rPr>
          <w:rFonts w:ascii="Tahoma" w:eastAsia="Times New Roman" w:hAnsi="Tahoma" w:cs="Tahoma"/>
          <w:sz w:val="20"/>
          <w:szCs w:val="20"/>
        </w:rPr>
        <w:t xml:space="preserve"> (w ilościach wynikających z zaleceń producenta) będą wykonywane w terminie maksymalnie do 10 dni roboczych od daty otrzymania przez Wykonawcę drogą elektroniczną</w:t>
      </w:r>
      <w:r w:rsidR="00F162BC" w:rsidRPr="00877A6A">
        <w:rPr>
          <w:rFonts w:ascii="Tahoma" w:eastAsia="Times New Roman" w:hAnsi="Tahoma" w:cs="Tahoma"/>
          <w:sz w:val="20"/>
          <w:szCs w:val="20"/>
        </w:rPr>
        <w:t xml:space="preserve"> na adres email …………………………………….</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 xml:space="preserve"> zlecenia wystawionego przez pracownika Działu Aparatury Medycznej Zamawiającego. Szczegóły dotyczące daty i godziny wykonania przeglądu Wykonawca jest zobowiązany ustalić z Działem Aparatury</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Medycznej Zamawiającego</w:t>
      </w:r>
      <w:r w:rsidR="00DF185B" w:rsidRPr="00877A6A">
        <w:rPr>
          <w:rFonts w:ascii="Tahoma" w:eastAsia="Times New Roman" w:hAnsi="Tahoma" w:cs="Tahoma"/>
          <w:sz w:val="20"/>
          <w:szCs w:val="20"/>
        </w:rPr>
        <w:t>.</w:t>
      </w:r>
    </w:p>
    <w:p w14:paraId="52B9F692" w14:textId="23C6453C" w:rsidR="00AC73DD" w:rsidRPr="00877A6A" w:rsidRDefault="00AC73DD" w:rsidP="00877A6A">
      <w:pPr>
        <w:numPr>
          <w:ilvl w:val="0"/>
          <w:numId w:val="30"/>
        </w:numPr>
        <w:tabs>
          <w:tab w:val="clear" w:pos="539"/>
          <w:tab w:val="num" w:pos="0"/>
        </w:tabs>
        <w:spacing w:after="0" w:line="240" w:lineRule="auto"/>
        <w:ind w:left="426" w:hanging="426"/>
        <w:jc w:val="both"/>
        <w:rPr>
          <w:rFonts w:ascii="Tahoma" w:hAnsi="Tahoma" w:cs="Tahoma"/>
          <w:sz w:val="20"/>
          <w:szCs w:val="20"/>
        </w:rPr>
      </w:pPr>
      <w:r w:rsidRPr="00877A6A">
        <w:rPr>
          <w:rFonts w:ascii="Tahoma" w:eastAsia="Times New Roman" w:hAnsi="Tahoma" w:cs="Tahoma"/>
          <w:sz w:val="20"/>
          <w:szCs w:val="20"/>
        </w:rPr>
        <w:t xml:space="preserve">Przeglądy techniczne i naprawy będą wykonywane w siedzibie Zamawiającego Katowice ul. </w:t>
      </w:r>
      <w:r w:rsidR="00DB74B7" w:rsidRPr="00877A6A">
        <w:rPr>
          <w:rFonts w:ascii="Tahoma" w:eastAsia="Times New Roman" w:hAnsi="Tahoma" w:cs="Tahoma"/>
          <w:sz w:val="20"/>
          <w:szCs w:val="20"/>
        </w:rPr>
        <w:t>Medyków 14</w:t>
      </w:r>
      <w:r w:rsidRPr="00877A6A">
        <w:rPr>
          <w:rFonts w:ascii="Tahoma" w:eastAsia="Times New Roman" w:hAnsi="Tahoma" w:cs="Tahoma"/>
          <w:sz w:val="20"/>
          <w:szCs w:val="20"/>
        </w:rPr>
        <w:t xml:space="preserve">, </w:t>
      </w:r>
      <w:r w:rsidR="00984E55" w:rsidRPr="00877A6A">
        <w:rPr>
          <w:rFonts w:ascii="Tahoma" w:hAnsi="Tahoma" w:cs="Tahoma"/>
          <w:sz w:val="20"/>
          <w:szCs w:val="20"/>
        </w:rPr>
        <w:t>przy użyciu</w:t>
      </w:r>
      <w:r w:rsidR="00286F5C" w:rsidRPr="00877A6A">
        <w:rPr>
          <w:rFonts w:ascii="Tahoma" w:hAnsi="Tahoma" w:cs="Tahoma"/>
          <w:sz w:val="20"/>
          <w:szCs w:val="20"/>
        </w:rPr>
        <w:t xml:space="preserve"> </w:t>
      </w:r>
      <w:r w:rsidR="00984E55" w:rsidRPr="00877A6A">
        <w:rPr>
          <w:rFonts w:ascii="Tahoma" w:hAnsi="Tahoma" w:cs="Tahoma"/>
          <w:sz w:val="20"/>
          <w:szCs w:val="20"/>
        </w:rPr>
        <w:t>materiałów i narzędzi Wykonawcy.</w:t>
      </w:r>
      <w:r w:rsidR="00286F5C" w:rsidRPr="00877A6A">
        <w:rPr>
          <w:rFonts w:ascii="Tahoma" w:eastAsia="Times New Roman" w:hAnsi="Tahoma" w:cs="Tahoma"/>
          <w:sz w:val="20"/>
          <w:szCs w:val="20"/>
        </w:rPr>
        <w:t xml:space="preserve"> </w:t>
      </w:r>
    </w:p>
    <w:p w14:paraId="433517AE" w14:textId="4AF5FE99"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 przypadku konieczności wykonania usługi poza siedzibą Zamawiającego,</w:t>
      </w:r>
      <w:r w:rsidR="00C13822"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Wykonawca przewiezie aparat swoim staraniem, na swój koszt i ryzyko do miejsca wykonania usługi i z powrotem po uprzednim uzgodnieniu transportu z osobą upoważnioną do kontaktów ze strony Zamawiającego</w:t>
      </w:r>
      <w:r w:rsidRPr="00877A6A">
        <w:rPr>
          <w:rFonts w:ascii="Tahoma" w:eastAsia="MS Mincho" w:hAnsi="Tahoma" w:cs="Tahoma"/>
          <w:sz w:val="20"/>
          <w:szCs w:val="20"/>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877A6A">
        <w:rPr>
          <w:rFonts w:ascii="Tahoma" w:eastAsia="Times New Roman" w:hAnsi="Tahoma" w:cs="Tahoma"/>
          <w:sz w:val="20"/>
          <w:szCs w:val="20"/>
          <w:lang w:eastAsia="ar-SA"/>
        </w:rPr>
        <w:t xml:space="preserve">. </w:t>
      </w:r>
    </w:p>
    <w:p w14:paraId="66DA437A" w14:textId="752875D4"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Wykonawca gwarantuje, że Obsługa serwisowa</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będzie realizowana zgodnie z zaleceniami producenta aparatów, obowiązującymi normami i przepisami prawa oraz z zachowaniem przepisów BHP i P. Poż.,</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przez osoby posiadające potrzebne kwalifikacje.</w:t>
      </w:r>
    </w:p>
    <w:p w14:paraId="5E5B9448" w14:textId="4443207F"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Wykonawca nie może dokonywać żadnych zmian w układach, nastawach oraz zmian parametrów aparatów, chyba,</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że ma pisemne upoważnienie producenta oraz pisemną zgodę Zamawiającego, a zmiana ma na celu poprawę funkcjonalności, bezpieczeństwa lub modernizacji oprogramowania.</w:t>
      </w:r>
    </w:p>
    <w:p w14:paraId="7A547CBF" w14:textId="617C1490" w:rsidR="00AC73DD" w:rsidRPr="00877A6A" w:rsidRDefault="00AC73DD" w:rsidP="00877A6A">
      <w:pPr>
        <w:numPr>
          <w:ilvl w:val="0"/>
          <w:numId w:val="26"/>
        </w:numPr>
        <w:suppressAutoHyphens/>
        <w:spacing w:after="0" w:line="240" w:lineRule="auto"/>
        <w:contextualSpacing/>
        <w:rPr>
          <w:rFonts w:ascii="Tahoma" w:eastAsia="Times New Roman" w:hAnsi="Tahoma" w:cs="Tahoma"/>
          <w:bCs/>
          <w:sz w:val="20"/>
          <w:szCs w:val="20"/>
          <w:lang w:eastAsia="ar-SA"/>
        </w:rPr>
      </w:pPr>
      <w:r w:rsidRPr="00877A6A">
        <w:rPr>
          <w:rFonts w:ascii="Tahoma" w:eastAsia="Times New Roman" w:hAnsi="Tahoma" w:cs="Tahoma"/>
          <w:sz w:val="20"/>
          <w:szCs w:val="20"/>
          <w:lang w:eastAsia="ar-SA"/>
        </w:rPr>
        <w:t>Zamawiający upoważnia do kontaktów: Dział Aparatury Medyczne</w:t>
      </w:r>
      <w:r w:rsidR="00DB74B7" w:rsidRPr="00877A6A">
        <w:rPr>
          <w:rFonts w:ascii="Tahoma" w:eastAsia="Times New Roman" w:hAnsi="Tahoma" w:cs="Tahoma"/>
          <w:sz w:val="20"/>
          <w:szCs w:val="20"/>
          <w:lang w:eastAsia="ar-SA"/>
        </w:rPr>
        <w:t xml:space="preserve">: tel. </w:t>
      </w:r>
      <w:r w:rsidR="00DB74B7" w:rsidRPr="00877A6A">
        <w:rPr>
          <w:rFonts w:ascii="Tahoma" w:eastAsia="Calibri" w:hAnsi="Tahoma" w:cs="Tahoma"/>
          <w:color w:val="000000"/>
          <w:sz w:val="20"/>
          <w:szCs w:val="20"/>
          <w:lang w:eastAsia="en-US"/>
        </w:rPr>
        <w:t>32</w:t>
      </w:r>
      <w:r w:rsidR="00286F5C" w:rsidRPr="00877A6A">
        <w:rPr>
          <w:rFonts w:ascii="Tahoma" w:eastAsia="Calibri" w:hAnsi="Tahoma" w:cs="Tahoma"/>
          <w:color w:val="000000"/>
          <w:sz w:val="20"/>
          <w:szCs w:val="20"/>
          <w:lang w:eastAsia="en-US"/>
        </w:rPr>
        <w:t> </w:t>
      </w:r>
      <w:r w:rsidR="00DB74B7" w:rsidRPr="00877A6A">
        <w:rPr>
          <w:rFonts w:ascii="Tahoma" w:eastAsia="Calibri" w:hAnsi="Tahoma" w:cs="Tahoma"/>
          <w:color w:val="000000"/>
          <w:sz w:val="20"/>
          <w:szCs w:val="20"/>
          <w:lang w:eastAsia="en-US"/>
        </w:rPr>
        <w:t>789</w:t>
      </w:r>
      <w:r w:rsidR="00286F5C" w:rsidRPr="00877A6A">
        <w:rPr>
          <w:rFonts w:ascii="Tahoma" w:eastAsia="Calibri" w:hAnsi="Tahoma" w:cs="Tahoma"/>
          <w:color w:val="000000"/>
          <w:sz w:val="20"/>
          <w:szCs w:val="20"/>
          <w:lang w:eastAsia="en-US"/>
        </w:rPr>
        <w:t xml:space="preserve"> </w:t>
      </w:r>
      <w:r w:rsidR="00DB74B7" w:rsidRPr="00877A6A">
        <w:rPr>
          <w:rFonts w:ascii="Tahoma" w:eastAsia="Calibri" w:hAnsi="Tahoma" w:cs="Tahoma"/>
          <w:color w:val="000000"/>
          <w:sz w:val="20"/>
          <w:szCs w:val="20"/>
          <w:lang w:eastAsia="en-US"/>
        </w:rPr>
        <w:t>40</w:t>
      </w:r>
      <w:r w:rsidR="00286F5C" w:rsidRPr="00877A6A">
        <w:rPr>
          <w:rFonts w:ascii="Tahoma" w:eastAsia="Calibri" w:hAnsi="Tahoma" w:cs="Tahoma"/>
          <w:color w:val="000000"/>
          <w:sz w:val="20"/>
          <w:szCs w:val="20"/>
          <w:lang w:eastAsia="en-US"/>
        </w:rPr>
        <w:t xml:space="preserve"> </w:t>
      </w:r>
      <w:r w:rsidR="00DB74B7" w:rsidRPr="00877A6A">
        <w:rPr>
          <w:rFonts w:ascii="Tahoma" w:eastAsia="Calibri" w:hAnsi="Tahoma" w:cs="Tahoma"/>
          <w:color w:val="000000"/>
          <w:sz w:val="20"/>
          <w:szCs w:val="20"/>
          <w:lang w:eastAsia="en-US"/>
        </w:rPr>
        <w:t>41/42/44 e</w:t>
      </w:r>
      <w:r w:rsidR="00286F5C" w:rsidRPr="00877A6A">
        <w:rPr>
          <w:rFonts w:ascii="Tahoma" w:eastAsia="Calibri" w:hAnsi="Tahoma" w:cs="Tahoma"/>
          <w:color w:val="000000"/>
          <w:sz w:val="20"/>
          <w:szCs w:val="20"/>
          <w:lang w:eastAsia="en-US"/>
        </w:rPr>
        <w:t>-</w:t>
      </w:r>
      <w:r w:rsidR="00DB74B7" w:rsidRPr="00877A6A">
        <w:rPr>
          <w:rFonts w:ascii="Tahoma" w:eastAsia="Calibri" w:hAnsi="Tahoma" w:cs="Tahoma"/>
          <w:color w:val="000000"/>
          <w:sz w:val="20"/>
          <w:szCs w:val="20"/>
          <w:lang w:eastAsia="en-US"/>
        </w:rPr>
        <w:t xml:space="preserve">mail: </w:t>
      </w:r>
      <w:hyperlink r:id="rId6" w:history="1">
        <w:r w:rsidR="000C77F7" w:rsidRPr="00DA193D">
          <w:rPr>
            <w:rStyle w:val="Hipercze"/>
            <w:rFonts w:ascii="Tahoma" w:eastAsia="Calibri" w:hAnsi="Tahoma" w:cs="Tahoma"/>
            <w:sz w:val="20"/>
            <w:szCs w:val="20"/>
            <w:lang w:eastAsia="en-US"/>
          </w:rPr>
          <w:t>aparatura-ligota@uck.katowice.pl</w:t>
        </w:r>
      </w:hyperlink>
      <w:r w:rsidR="000C77F7">
        <w:rPr>
          <w:rFonts w:ascii="Tahoma" w:eastAsia="Calibri" w:hAnsi="Tahoma" w:cs="Tahoma"/>
          <w:color w:val="000000"/>
          <w:sz w:val="20"/>
          <w:szCs w:val="20"/>
          <w:lang w:eastAsia="en-US"/>
        </w:rPr>
        <w:t xml:space="preserve"> </w:t>
      </w:r>
    </w:p>
    <w:p w14:paraId="1642AF7D" w14:textId="77777777"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Wykonawca upoważnia do kontaktów: ………………………………………………….. tel. nr ….......................................... , e-mail: ….............................</w:t>
      </w:r>
    </w:p>
    <w:p w14:paraId="17530AE1" w14:textId="342468EE"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rPr>
      </w:pPr>
      <w:bookmarkStart w:id="0" w:name="_Hlk132631644"/>
      <w:r w:rsidRPr="00877A6A">
        <w:rPr>
          <w:rFonts w:ascii="Tahoma" w:eastAsia="Times New Roman" w:hAnsi="Tahoma" w:cs="Tahoma"/>
          <w:sz w:val="20"/>
          <w:szCs w:val="20"/>
          <w:lang w:eastAsia="ar-SA"/>
        </w:rPr>
        <w:t xml:space="preserve">Wykonawca zobowiązuje się do usunięcia awarii (dokonania naprawy) bez użycia części zamiennych w terminie nie </w:t>
      </w:r>
      <w:r w:rsidRPr="00877A6A">
        <w:rPr>
          <w:rFonts w:ascii="Tahoma" w:eastAsia="Times New Roman" w:hAnsi="Tahoma" w:cs="Tahoma"/>
          <w:kern w:val="2"/>
          <w:sz w:val="20"/>
          <w:szCs w:val="20"/>
          <w:lang w:eastAsia="ar-SA"/>
        </w:rPr>
        <w:t xml:space="preserve">dłuższym niż </w:t>
      </w:r>
      <w:r w:rsidR="00946B8E" w:rsidRPr="00877A6A">
        <w:rPr>
          <w:rFonts w:ascii="Tahoma" w:eastAsia="Times New Roman" w:hAnsi="Tahoma" w:cs="Tahoma"/>
          <w:kern w:val="2"/>
          <w:sz w:val="20"/>
          <w:szCs w:val="20"/>
          <w:lang w:eastAsia="ar-SA"/>
        </w:rPr>
        <w:t>3</w:t>
      </w:r>
      <w:r w:rsidRPr="00877A6A">
        <w:rPr>
          <w:rFonts w:ascii="Tahoma" w:eastAsia="Times New Roman" w:hAnsi="Tahoma" w:cs="Tahoma"/>
          <w:kern w:val="2"/>
          <w:sz w:val="20"/>
          <w:szCs w:val="20"/>
          <w:lang w:eastAsia="ar-SA"/>
        </w:rPr>
        <w:t xml:space="preserve"> dni robocze </w:t>
      </w:r>
      <w:r w:rsidRPr="00877A6A">
        <w:rPr>
          <w:rFonts w:ascii="Tahoma" w:eastAsia="Times New Roman" w:hAnsi="Tahoma" w:cs="Tahoma"/>
          <w:sz w:val="20"/>
          <w:szCs w:val="20"/>
          <w:lang w:eastAsia="ar-SA"/>
        </w:rPr>
        <w:t>od dnia zgłoszenia awarii przez pracownika Działu Aparatury Medycznej Zamawiającego (za pomocą</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 xml:space="preserve">poczty elektronicznej lub telefonicznie). W przypadku, gdy usunięcie awarii wymaga użycia części zamiennych, Wykonawca zobowiązany jest do przedstawienia Zamawiającemu w ciągu </w:t>
      </w:r>
      <w:r w:rsidR="006279D9" w:rsidRPr="00877A6A">
        <w:rPr>
          <w:rFonts w:ascii="Tahoma" w:eastAsia="Times New Roman" w:hAnsi="Tahoma" w:cs="Tahoma"/>
          <w:sz w:val="20"/>
          <w:szCs w:val="20"/>
          <w:lang w:eastAsia="ar-SA"/>
        </w:rPr>
        <w:t>3</w:t>
      </w:r>
      <w:r w:rsidRPr="00877A6A">
        <w:rPr>
          <w:rFonts w:ascii="Tahoma" w:eastAsia="Times New Roman" w:hAnsi="Tahoma" w:cs="Tahoma"/>
          <w:sz w:val="20"/>
          <w:szCs w:val="20"/>
          <w:lang w:eastAsia="ar-SA"/>
        </w:rPr>
        <w:t xml:space="preserve"> dni roboczych licząc od daty wykonania diagnostyki,</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 xml:space="preserve">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w:t>
      </w:r>
      <w:r w:rsidR="006279D9" w:rsidRPr="00877A6A">
        <w:rPr>
          <w:rFonts w:ascii="Tahoma" w:eastAsia="Times New Roman" w:hAnsi="Tahoma" w:cs="Tahoma"/>
          <w:sz w:val="20"/>
          <w:szCs w:val="20"/>
          <w:lang w:eastAsia="ar-SA"/>
        </w:rPr>
        <w:t>5</w:t>
      </w:r>
      <w:r w:rsidRPr="00877A6A">
        <w:rPr>
          <w:rFonts w:ascii="Tahoma" w:eastAsia="Times New Roman" w:hAnsi="Tahoma" w:cs="Tahoma"/>
          <w:sz w:val="20"/>
          <w:szCs w:val="20"/>
          <w:lang w:eastAsia="ar-SA"/>
        </w:rPr>
        <w:t xml:space="preserve"> dni robocz</w:t>
      </w:r>
      <w:r w:rsidR="006050AC" w:rsidRPr="00877A6A">
        <w:rPr>
          <w:rFonts w:ascii="Tahoma" w:eastAsia="Times New Roman" w:hAnsi="Tahoma" w:cs="Tahoma"/>
          <w:sz w:val="20"/>
          <w:szCs w:val="20"/>
          <w:lang w:eastAsia="ar-SA"/>
        </w:rPr>
        <w:t>e</w:t>
      </w:r>
      <w:r w:rsidRPr="00877A6A">
        <w:rPr>
          <w:rFonts w:ascii="Tahoma" w:eastAsia="Times New Roman" w:hAnsi="Tahoma" w:cs="Tahoma"/>
          <w:sz w:val="20"/>
          <w:szCs w:val="20"/>
          <w:lang w:eastAsia="ar-SA"/>
        </w:rPr>
        <w:t xml:space="preserve"> i liczony jest od dnia wysłania akceptacji i pisemnego zlecenia naprawy. </w:t>
      </w:r>
      <w:r w:rsidRPr="00877A6A">
        <w:rPr>
          <w:rFonts w:ascii="Tahoma" w:eastAsia="Times New Roman" w:hAnsi="Tahoma" w:cs="Tahoma"/>
          <w:sz w:val="20"/>
          <w:szCs w:val="20"/>
        </w:rPr>
        <w:t>Wymienione części zamienne zostaną wyspecyfikowane w raporcie serwisowym i paszporcie technicznym.</w:t>
      </w:r>
    </w:p>
    <w:bookmarkEnd w:id="0"/>
    <w:p w14:paraId="67D5239E" w14:textId="1018445F"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 szczególnych przypadkach możliwe jest przedłużenie tego terminu po uprzednim uzgodnieniu terminu</w:t>
      </w:r>
      <w:r w:rsidR="00D8446F" w:rsidRPr="00877A6A">
        <w:rPr>
          <w:rFonts w:ascii="Tahoma" w:eastAsia="Times New Roman" w:hAnsi="Tahoma" w:cs="Tahoma"/>
          <w:sz w:val="20"/>
          <w:szCs w:val="20"/>
          <w:lang w:eastAsia="ar-SA"/>
        </w:rPr>
        <w:t xml:space="preserve"> i uzyskaniu akceptacji Zamawiającego na wydłużony termin. </w:t>
      </w:r>
      <w:r w:rsidR="00286F5C" w:rsidRPr="00877A6A">
        <w:rPr>
          <w:rFonts w:ascii="Tahoma" w:eastAsia="Times New Roman" w:hAnsi="Tahoma" w:cs="Tahoma"/>
          <w:color w:val="FF0000"/>
          <w:sz w:val="20"/>
          <w:szCs w:val="20"/>
          <w:lang w:eastAsia="ar-SA"/>
        </w:rPr>
        <w:t xml:space="preserve"> </w:t>
      </w:r>
    </w:p>
    <w:p w14:paraId="487F959B" w14:textId="331A7072" w:rsidR="00421B76" w:rsidRPr="00877A6A" w:rsidRDefault="00FB7DB8" w:rsidP="00877A6A">
      <w:pPr>
        <w:pStyle w:val="Akapitzlist"/>
        <w:numPr>
          <w:ilvl w:val="0"/>
          <w:numId w:val="26"/>
        </w:numPr>
        <w:spacing w:after="0" w:line="240" w:lineRule="auto"/>
        <w:jc w:val="both"/>
        <w:rPr>
          <w:rFonts w:ascii="Tahoma" w:eastAsia="Times New Roman" w:hAnsi="Tahoma" w:cs="Tahoma"/>
          <w:sz w:val="20"/>
          <w:szCs w:val="20"/>
          <w:lang w:eastAsia="ar-SA"/>
        </w:rPr>
      </w:pPr>
      <w:r w:rsidRPr="00877A6A">
        <w:rPr>
          <w:rFonts w:ascii="Tahoma" w:eastAsia="Times New Roman" w:hAnsi="Tahoma" w:cs="Tahoma"/>
          <w:sz w:val="20"/>
          <w:szCs w:val="20"/>
          <w:lang w:eastAsia="ar-SA"/>
        </w:rPr>
        <w:t xml:space="preserve">W przypadku </w:t>
      </w:r>
      <w:r w:rsidR="00421B76" w:rsidRPr="00877A6A">
        <w:rPr>
          <w:rFonts w:ascii="Tahoma" w:eastAsia="Times New Roman" w:hAnsi="Tahoma" w:cs="Tahoma"/>
          <w:sz w:val="20"/>
          <w:szCs w:val="20"/>
          <w:lang w:eastAsia="ar-SA"/>
        </w:rPr>
        <w:t>ust. 12 powyżej, jeżeli</w:t>
      </w:r>
      <w:r w:rsidRPr="00877A6A">
        <w:rPr>
          <w:rFonts w:ascii="Tahoma" w:eastAsia="Times New Roman" w:hAnsi="Tahoma" w:cs="Tahoma"/>
          <w:sz w:val="20"/>
          <w:szCs w:val="20"/>
          <w:lang w:eastAsia="ar-SA"/>
        </w:rPr>
        <w:t xml:space="preserve"> </w:t>
      </w:r>
      <w:r w:rsidR="00421B76" w:rsidRPr="00877A6A">
        <w:rPr>
          <w:rFonts w:ascii="Tahoma" w:eastAsia="Times New Roman" w:hAnsi="Tahoma" w:cs="Tahoma"/>
          <w:sz w:val="20"/>
          <w:szCs w:val="20"/>
          <w:lang w:eastAsia="ar-SA"/>
        </w:rPr>
        <w:t>Wykonawca</w:t>
      </w:r>
      <w:r w:rsidR="00286F5C" w:rsidRPr="00877A6A">
        <w:rPr>
          <w:rFonts w:ascii="Tahoma" w:eastAsia="Times New Roman" w:hAnsi="Tahoma" w:cs="Tahoma"/>
          <w:sz w:val="20"/>
          <w:szCs w:val="20"/>
          <w:lang w:eastAsia="ar-SA"/>
        </w:rPr>
        <w:t xml:space="preserve"> </w:t>
      </w:r>
      <w:r w:rsidR="00421B76" w:rsidRPr="00877A6A">
        <w:rPr>
          <w:rFonts w:ascii="Tahoma" w:eastAsia="Times New Roman" w:hAnsi="Tahoma" w:cs="Tahoma"/>
          <w:sz w:val="20"/>
          <w:szCs w:val="20"/>
          <w:lang w:eastAsia="ar-SA"/>
        </w:rPr>
        <w:t>wstawi na</w:t>
      </w:r>
      <w:r w:rsidR="00286F5C" w:rsidRPr="00877A6A">
        <w:rPr>
          <w:rFonts w:ascii="Tahoma" w:eastAsia="Times New Roman" w:hAnsi="Tahoma" w:cs="Tahoma"/>
          <w:sz w:val="20"/>
          <w:szCs w:val="20"/>
          <w:lang w:eastAsia="ar-SA"/>
        </w:rPr>
        <w:t xml:space="preserve"> </w:t>
      </w:r>
      <w:r w:rsidR="00421B76" w:rsidRPr="00877A6A">
        <w:rPr>
          <w:rFonts w:ascii="Tahoma" w:eastAsia="Times New Roman" w:hAnsi="Tahoma" w:cs="Tahoma"/>
          <w:sz w:val="20"/>
          <w:szCs w:val="20"/>
          <w:lang w:eastAsia="ar-SA"/>
        </w:rPr>
        <w:t>swój koszt (w ramach zaoferowanej wartości brutto) tożsame urządzenie zastępcze, na cały okres naprawy aparatu,</w:t>
      </w:r>
      <w:r w:rsidR="00286F5C" w:rsidRPr="00877A6A">
        <w:rPr>
          <w:rFonts w:ascii="Tahoma" w:eastAsia="Times New Roman" w:hAnsi="Tahoma" w:cs="Tahoma"/>
          <w:sz w:val="20"/>
          <w:szCs w:val="20"/>
          <w:lang w:eastAsia="ar-SA"/>
        </w:rPr>
        <w:t xml:space="preserve"> </w:t>
      </w:r>
      <w:r w:rsidR="00421B76" w:rsidRPr="00877A6A">
        <w:rPr>
          <w:rFonts w:ascii="Tahoma" w:eastAsia="Times New Roman" w:hAnsi="Tahoma" w:cs="Tahoma"/>
          <w:sz w:val="20"/>
          <w:szCs w:val="20"/>
          <w:lang w:eastAsia="ar-SA"/>
        </w:rPr>
        <w:t xml:space="preserve">to w takiej </w:t>
      </w:r>
      <w:r w:rsidRPr="00877A6A">
        <w:rPr>
          <w:rFonts w:ascii="Tahoma" w:eastAsia="Times New Roman" w:hAnsi="Tahoma" w:cs="Tahoma"/>
          <w:sz w:val="20"/>
          <w:szCs w:val="20"/>
          <w:lang w:eastAsia="ar-SA"/>
        </w:rPr>
        <w:t>s</w:t>
      </w:r>
      <w:r w:rsidR="00421B76" w:rsidRPr="00877A6A">
        <w:rPr>
          <w:rFonts w:ascii="Tahoma" w:eastAsia="Times New Roman" w:hAnsi="Tahoma" w:cs="Tahoma"/>
          <w:sz w:val="20"/>
          <w:szCs w:val="20"/>
          <w:lang w:eastAsia="ar-SA"/>
        </w:rPr>
        <w:t>ytuacji nie nalicza się kar za niedotrzymanie terminu naprawy przez okres do 60 dni od upływu terminu wskazanego w ust. 11.</w:t>
      </w:r>
    </w:p>
    <w:p w14:paraId="6224355D" w14:textId="77777777"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 sytuacji, gdy wymiana części zamiennej jest prostą czynnością serwisową strony dopuszczają możliwość wykonania samodzielnej wymiany części zamiennej przez pracowników Działu Aparatury Medycznej Zamawiającego.</w:t>
      </w:r>
    </w:p>
    <w:p w14:paraId="2220224E" w14:textId="40F8DC1B" w:rsidR="00AC73DD" w:rsidRPr="00877A6A" w:rsidRDefault="00DB74B7"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rPr>
        <w:t xml:space="preserve">Każda czynność serwisowa (przegląd techniczny, naprawa) zostanie niezwłocznie </w:t>
      </w:r>
      <w:r w:rsidR="00266DA1" w:rsidRPr="00877A6A">
        <w:rPr>
          <w:rFonts w:ascii="Tahoma" w:eastAsia="Times New Roman" w:hAnsi="Tahoma" w:cs="Tahoma"/>
          <w:sz w:val="20"/>
          <w:szCs w:val="20"/>
        </w:rPr>
        <w:t>po wykonaniu czynności (w ten sam dzień)</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potwierdzona przez Wykonawcę wpisem do Paszportu Technicznego oraz dokumentem potwierdzającym wykonanie usługi (np. protokół serwisowy). Dopuszcza się dostarczenie dokumentu w formie elektronicznej na adres mailowy aparatura-ligota@uck.katowice.pl</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najpóźniej w następnym dniu roboczym. Poprawnie wystawiony protokół powinien zawierać nazwę/typ aparatu, numer seryjny, opis wykonywanych czynności oraz datę wykonania usługi – tożsamą z datą wpisaną w paszport techniczny</w:t>
      </w:r>
      <w:r w:rsidRPr="00877A6A">
        <w:rPr>
          <w:rFonts w:ascii="Tahoma" w:eastAsia="Times New Roman" w:hAnsi="Tahoma" w:cs="Tahoma"/>
          <w:sz w:val="20"/>
          <w:szCs w:val="20"/>
          <w:lang w:eastAsia="ar-SA"/>
        </w:rPr>
        <w:t>.</w:t>
      </w:r>
      <w:r w:rsidR="00AC73DD"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W</w:t>
      </w:r>
      <w:r w:rsidR="00AC73DD" w:rsidRPr="00877A6A">
        <w:rPr>
          <w:rFonts w:ascii="Tahoma" w:eastAsia="Times New Roman" w:hAnsi="Tahoma" w:cs="Tahoma"/>
          <w:sz w:val="20"/>
          <w:szCs w:val="20"/>
          <w:lang w:eastAsia="ar-SA"/>
        </w:rPr>
        <w:t xml:space="preserve"> przypadku konieczności wycofania aparatu z eksploatacji zostanie wydane (bez ponoszenia dodatkowych kosztów przez Zamawiającego) odpowiednie orzeczenie techniczne.</w:t>
      </w:r>
    </w:p>
    <w:p w14:paraId="45D0C4EE" w14:textId="77777777"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Zamawiający uznaje, iż w przypadku aparatów starszych niż 10 lat, uzyskanie części zamiennych od producenta może być niemożliwe, co może spowodować niemożność wykonania naprawy.</w:t>
      </w:r>
    </w:p>
    <w:p w14:paraId="751FB9F2" w14:textId="2620E19C"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lastRenderedPageBreak/>
        <w:t xml:space="preserve">Wykonawca udziela na dostarczone i wymienione części i podzespoły minimum </w:t>
      </w:r>
      <w:r w:rsidR="0077529E" w:rsidRPr="00877A6A">
        <w:rPr>
          <w:rFonts w:ascii="Tahoma" w:eastAsia="Times New Roman" w:hAnsi="Tahoma" w:cs="Tahoma"/>
          <w:sz w:val="20"/>
          <w:szCs w:val="20"/>
          <w:lang w:eastAsia="ar-SA"/>
        </w:rPr>
        <w:t>12</w:t>
      </w:r>
      <w:r w:rsidRPr="00877A6A">
        <w:rPr>
          <w:rFonts w:ascii="Tahoma" w:eastAsia="Times New Roman" w:hAnsi="Tahoma" w:cs="Tahoma"/>
          <w:sz w:val="20"/>
          <w:szCs w:val="20"/>
          <w:lang w:eastAsia="ar-SA"/>
        </w:rPr>
        <w:t xml:space="preserve"> miesięcznej gwarancji jakości od dnia podpisania protokołu odbioru wykonania usługi</w:t>
      </w:r>
      <w:r w:rsidR="00B4154D" w:rsidRPr="00877A6A">
        <w:rPr>
          <w:rFonts w:ascii="Tahoma" w:eastAsia="Times New Roman" w:hAnsi="Tahoma" w:cs="Tahoma"/>
          <w:sz w:val="20"/>
          <w:szCs w:val="20"/>
          <w:lang w:eastAsia="ar-SA"/>
        </w:rPr>
        <w:t>,</w:t>
      </w:r>
      <w:r w:rsidRPr="00877A6A">
        <w:rPr>
          <w:rFonts w:ascii="Tahoma" w:eastAsia="Times New Roman" w:hAnsi="Tahoma" w:cs="Tahoma"/>
          <w:sz w:val="20"/>
          <w:szCs w:val="20"/>
          <w:lang w:eastAsia="ar-SA"/>
        </w:rPr>
        <w:t xml:space="preserve"> w ramach której zostaną dostarczone i wymienione części lub podzespoły.</w:t>
      </w:r>
    </w:p>
    <w:p w14:paraId="5D2D70CC" w14:textId="77777777"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Wykonawca ponosi odpowiedzialność cywilno-prawną za wszelkie szkody związane z nieprawidłowym wykonaniem naprawy lub przeglądów technicznych </w:t>
      </w:r>
    </w:p>
    <w:p w14:paraId="334D33ED" w14:textId="77777777"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33CDE191" w14:textId="03A7A0C4"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Wykonawca zobowiązany jest zapoznać osoby, których dane podaje w związku z realizacją umowy z treścią klauzuli informacyjnej stanowiącej załącznik nr </w:t>
      </w:r>
      <w:r w:rsidR="007D615D" w:rsidRPr="00877A6A">
        <w:rPr>
          <w:rFonts w:ascii="Tahoma" w:eastAsia="Times New Roman" w:hAnsi="Tahoma" w:cs="Tahoma"/>
          <w:sz w:val="20"/>
          <w:szCs w:val="20"/>
          <w:lang w:eastAsia="ar-SA"/>
        </w:rPr>
        <w:t>3</w:t>
      </w:r>
      <w:r w:rsidRPr="00877A6A">
        <w:rPr>
          <w:rFonts w:ascii="Tahoma" w:eastAsia="Times New Roman" w:hAnsi="Tahoma" w:cs="Tahoma"/>
          <w:sz w:val="20"/>
          <w:szCs w:val="20"/>
          <w:lang w:eastAsia="ar-SA"/>
        </w:rPr>
        <w:t xml:space="preserve"> do</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niniejszej umowy.</w:t>
      </w:r>
    </w:p>
    <w:p w14:paraId="789248CE" w14:textId="3A61B1A8" w:rsidR="00E733D5"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Rozliczenie umowy nastąpi na podstawie liczby faktycznie zrealizowanych usług wg cen jednostkowych zawartych w załączniku nr </w:t>
      </w:r>
      <w:r w:rsidR="00D92D02" w:rsidRPr="00877A6A">
        <w:rPr>
          <w:rFonts w:ascii="Tahoma" w:eastAsia="Times New Roman" w:hAnsi="Tahoma" w:cs="Tahoma"/>
          <w:sz w:val="20"/>
          <w:szCs w:val="20"/>
          <w:lang w:eastAsia="ar-SA"/>
        </w:rPr>
        <w:t>2</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(formularz</w:t>
      </w:r>
      <w:r w:rsidR="008438A7" w:rsidRPr="00877A6A">
        <w:rPr>
          <w:rFonts w:ascii="Tahoma" w:eastAsia="Times New Roman" w:hAnsi="Tahoma" w:cs="Tahoma"/>
          <w:sz w:val="20"/>
          <w:szCs w:val="20"/>
          <w:lang w:eastAsia="ar-SA"/>
        </w:rPr>
        <w:t xml:space="preserve">u </w:t>
      </w:r>
      <w:r w:rsidRPr="00877A6A">
        <w:rPr>
          <w:rFonts w:ascii="Tahoma" w:eastAsia="Times New Roman" w:hAnsi="Tahoma" w:cs="Tahoma"/>
          <w:sz w:val="20"/>
          <w:szCs w:val="20"/>
          <w:lang w:eastAsia="ar-SA"/>
        </w:rPr>
        <w:t>cenowy</w:t>
      </w:r>
      <w:r w:rsidR="008438A7" w:rsidRPr="00877A6A">
        <w:rPr>
          <w:rFonts w:ascii="Tahoma" w:eastAsia="Times New Roman" w:hAnsi="Tahoma" w:cs="Tahoma"/>
          <w:sz w:val="20"/>
          <w:szCs w:val="20"/>
          <w:lang w:eastAsia="ar-SA"/>
        </w:rPr>
        <w:t>m</w:t>
      </w:r>
      <w:r w:rsidRPr="00877A6A">
        <w:rPr>
          <w:rFonts w:ascii="Tahoma" w:eastAsia="Times New Roman" w:hAnsi="Tahoma" w:cs="Tahoma"/>
          <w:sz w:val="20"/>
          <w:szCs w:val="20"/>
          <w:lang w:eastAsia="ar-SA"/>
        </w:rPr>
        <w:t xml:space="preserve">). </w:t>
      </w:r>
    </w:p>
    <w:p w14:paraId="15019917" w14:textId="0827C3E1" w:rsidR="00D05C0A" w:rsidRPr="00877A6A" w:rsidRDefault="00D05C0A"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hAnsi="Tahoma" w:cs="Tahoma"/>
          <w:sz w:val="20"/>
          <w:szCs w:val="20"/>
        </w:rPr>
        <w:t>W przypadku niewykonania przez Wykonawcę obsługi serwisowej na zasadach i w terminie określonym w niniejszej Umowie, Zamawiający ma prawo zlecić zastępcze wykonanie konserwacji, przeglądu technicznego lub naprawy u innego podmiotu, na co Wykonawca wyraża zgodę. W takim przypadku Wykonawca zobowiązany będzie do zwrotu Zamawiającemu kosztów poniesionych przez Zamawiającego w związku z wykonaniem zastępczym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7F942A2A" w14:textId="5DCA8B96" w:rsidR="00766C25" w:rsidRPr="00877A6A" w:rsidRDefault="00D05C0A" w:rsidP="000C77F7">
      <w:pPr>
        <w:pStyle w:val="Akapitzlist"/>
        <w:numPr>
          <w:ilvl w:val="0"/>
          <w:numId w:val="26"/>
        </w:numPr>
        <w:spacing w:after="0" w:line="240" w:lineRule="auto"/>
        <w:jc w:val="both"/>
        <w:rPr>
          <w:rFonts w:ascii="Tahoma" w:eastAsia="Times New Roman" w:hAnsi="Tahoma" w:cs="Tahoma"/>
          <w:b/>
          <w:sz w:val="20"/>
          <w:szCs w:val="20"/>
          <w:lang w:eastAsia="ar-SA"/>
        </w:rPr>
      </w:pPr>
      <w:r w:rsidRPr="00877A6A">
        <w:rPr>
          <w:rFonts w:ascii="Tahoma" w:hAnsi="Tahoma" w:cs="Tahoma"/>
          <w:sz w:val="20"/>
          <w:szCs w:val="20"/>
        </w:rPr>
        <w:t>W przypadku skorzystania przez Zamawiającego z prawa zlecenia zastępczego wykonania konserwacji, przeglądu technicznego lub naprawy u innego podmiotu, zgodnie z ust. 2</w:t>
      </w:r>
      <w:r w:rsidR="00E733D5" w:rsidRPr="00877A6A">
        <w:rPr>
          <w:rFonts w:ascii="Tahoma" w:hAnsi="Tahoma" w:cs="Tahoma"/>
          <w:sz w:val="20"/>
          <w:szCs w:val="20"/>
        </w:rPr>
        <w:t>2</w:t>
      </w:r>
      <w:r w:rsidRPr="00877A6A">
        <w:rPr>
          <w:rFonts w:ascii="Tahoma" w:hAnsi="Tahoma" w:cs="Tahoma"/>
          <w:sz w:val="20"/>
          <w:szCs w:val="20"/>
        </w:rPr>
        <w:t xml:space="preserve"> powyżej zmniejsza się ilość i wartość całkowitą przedmiotu umowy o ilość i wartość zlecenia dokonanego u tego innego podmiotu.</w:t>
      </w:r>
    </w:p>
    <w:p w14:paraId="11741B2B" w14:textId="77777777" w:rsidR="00AC73DD" w:rsidRPr="00877A6A" w:rsidRDefault="00AC73DD" w:rsidP="00877A6A">
      <w:pPr>
        <w:suppressAutoHyphens/>
        <w:spacing w:after="0" w:line="240" w:lineRule="auto"/>
        <w:ind w:left="397"/>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§3.</w:t>
      </w:r>
    </w:p>
    <w:p w14:paraId="2E42EB08" w14:textId="77777777" w:rsidR="00AC73DD" w:rsidRPr="00877A6A" w:rsidRDefault="00AC73DD" w:rsidP="00877A6A">
      <w:pPr>
        <w:suppressAutoHyphens/>
        <w:spacing w:after="0" w:line="240" w:lineRule="auto"/>
        <w:jc w:val="center"/>
        <w:rPr>
          <w:rFonts w:ascii="Tahoma" w:eastAsia="Times New Roman" w:hAnsi="Tahoma" w:cs="Tahoma"/>
          <w:b/>
          <w:sz w:val="20"/>
          <w:szCs w:val="20"/>
          <w:u w:val="single"/>
          <w:lang w:eastAsia="ar-SA"/>
        </w:rPr>
      </w:pPr>
      <w:r w:rsidRPr="00877A6A">
        <w:rPr>
          <w:rFonts w:ascii="Tahoma" w:eastAsia="Times New Roman" w:hAnsi="Tahoma" w:cs="Tahoma"/>
          <w:b/>
          <w:sz w:val="20"/>
          <w:szCs w:val="20"/>
          <w:u w:val="single"/>
          <w:lang w:eastAsia="ar-SA"/>
        </w:rPr>
        <w:t>WYNAGRODZENIE I WARUNKI PŁATNOŚCI</w:t>
      </w:r>
    </w:p>
    <w:p w14:paraId="2E359CB0" w14:textId="77777777" w:rsidR="008438A7" w:rsidRPr="00877A6A" w:rsidRDefault="00AC73DD" w:rsidP="00877A6A">
      <w:pPr>
        <w:widowControl w:val="0"/>
        <w:numPr>
          <w:ilvl w:val="0"/>
          <w:numId w:val="5"/>
        </w:numPr>
        <w:suppressAutoHyphens/>
        <w:spacing w:after="0" w:line="240" w:lineRule="auto"/>
        <w:ind w:left="397" w:hanging="397"/>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Wynagrodzenie Wykonawcy za należyte wykonanie całej umowy zgodnie ze złożona ofertą nie może przekroczyć kwoty:</w:t>
      </w:r>
    </w:p>
    <w:p w14:paraId="60F675AB" w14:textId="77777777" w:rsidR="008438A7" w:rsidRPr="00877A6A" w:rsidRDefault="00AC73DD" w:rsidP="00877A6A">
      <w:pPr>
        <w:widowControl w:val="0"/>
        <w:suppressAutoHyphens/>
        <w:spacing w:after="0" w:line="240" w:lineRule="auto"/>
        <w:ind w:left="397"/>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netto: ..............................zł </w:t>
      </w:r>
    </w:p>
    <w:p w14:paraId="608E69B6" w14:textId="77777777" w:rsidR="008438A7" w:rsidRPr="00877A6A" w:rsidRDefault="00AC73DD" w:rsidP="00877A6A">
      <w:pPr>
        <w:widowControl w:val="0"/>
        <w:suppressAutoHyphens/>
        <w:spacing w:after="0" w:line="240" w:lineRule="auto"/>
        <w:ind w:left="397"/>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należny podatek VAT :....................zł.</w:t>
      </w:r>
    </w:p>
    <w:p w14:paraId="71D19D4C" w14:textId="77777777" w:rsidR="008438A7" w:rsidRPr="00877A6A" w:rsidRDefault="008438A7" w:rsidP="00877A6A">
      <w:pPr>
        <w:widowControl w:val="0"/>
        <w:suppressAutoHyphens/>
        <w:spacing w:after="0" w:line="240" w:lineRule="auto"/>
        <w:ind w:left="397"/>
        <w:jc w:val="both"/>
        <w:rPr>
          <w:rFonts w:ascii="Tahoma" w:eastAsia="Times New Roman" w:hAnsi="Tahoma" w:cs="Tahoma"/>
          <w:sz w:val="20"/>
          <w:szCs w:val="20"/>
          <w:lang w:eastAsia="ar-SA"/>
        </w:rPr>
      </w:pPr>
      <w:r w:rsidRPr="00877A6A">
        <w:rPr>
          <w:rFonts w:ascii="Tahoma" w:eastAsia="Times New Roman" w:hAnsi="Tahoma" w:cs="Tahoma"/>
          <w:b/>
          <w:sz w:val="20"/>
          <w:szCs w:val="20"/>
          <w:lang w:eastAsia="ar-SA"/>
        </w:rPr>
        <w:t>brutto:</w:t>
      </w:r>
      <w:r w:rsidRPr="00877A6A">
        <w:rPr>
          <w:rFonts w:ascii="Tahoma" w:eastAsia="Times New Roman" w:hAnsi="Tahoma" w:cs="Tahoma"/>
          <w:sz w:val="20"/>
          <w:szCs w:val="20"/>
          <w:lang w:eastAsia="ar-SA"/>
        </w:rPr>
        <w:t>...............................zł</w:t>
      </w:r>
    </w:p>
    <w:p w14:paraId="4FEA150C" w14:textId="2099F6D3" w:rsidR="00A70C69" w:rsidRPr="00877A6A" w:rsidRDefault="008438A7" w:rsidP="00877A6A">
      <w:pPr>
        <w:widowControl w:val="0"/>
        <w:suppressAutoHyphens/>
        <w:spacing w:after="0" w:line="240" w:lineRule="auto"/>
        <w:ind w:left="397"/>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(słownie:.......................................................................................................................... </w:t>
      </w:r>
      <w:r w:rsidR="00A70C69" w:rsidRPr="00877A6A">
        <w:rPr>
          <w:rFonts w:ascii="Tahoma" w:eastAsia="Times New Roman" w:hAnsi="Tahoma" w:cs="Tahoma"/>
          <w:bCs/>
          <w:sz w:val="20"/>
          <w:szCs w:val="20"/>
          <w:lang w:eastAsia="ar-SA"/>
        </w:rPr>
        <w:t>Ceny jednostkowe określone zostały w załączniku nr 2 do niniejszej umowy, formularzu</w:t>
      </w:r>
      <w:r w:rsidR="00286F5C" w:rsidRPr="00877A6A">
        <w:rPr>
          <w:rFonts w:ascii="Tahoma" w:eastAsia="Times New Roman" w:hAnsi="Tahoma" w:cs="Tahoma"/>
          <w:bCs/>
          <w:sz w:val="20"/>
          <w:szCs w:val="20"/>
          <w:lang w:eastAsia="ar-SA"/>
        </w:rPr>
        <w:t xml:space="preserve"> </w:t>
      </w:r>
      <w:r w:rsidR="00A70C69" w:rsidRPr="00877A6A">
        <w:rPr>
          <w:rFonts w:ascii="Tahoma" w:eastAsia="Times New Roman" w:hAnsi="Tahoma" w:cs="Tahoma"/>
          <w:bCs/>
          <w:sz w:val="20"/>
          <w:szCs w:val="20"/>
          <w:lang w:eastAsia="ar-SA"/>
        </w:rPr>
        <w:t>cenowym.</w:t>
      </w:r>
    </w:p>
    <w:p w14:paraId="6642AC78" w14:textId="6469B04C" w:rsidR="00AC73DD" w:rsidRPr="00877A6A" w:rsidRDefault="00AC73DD" w:rsidP="00877A6A">
      <w:pPr>
        <w:numPr>
          <w:ilvl w:val="0"/>
          <w:numId w:val="6"/>
        </w:numPr>
        <w:spacing w:after="0" w:line="240" w:lineRule="auto"/>
        <w:jc w:val="both"/>
        <w:rPr>
          <w:rFonts w:ascii="Tahoma" w:eastAsia="Times New Roman" w:hAnsi="Tahoma" w:cs="Tahoma"/>
          <w:bCs/>
          <w:sz w:val="20"/>
          <w:szCs w:val="20"/>
        </w:rPr>
      </w:pPr>
      <w:r w:rsidRPr="00877A6A">
        <w:rPr>
          <w:rFonts w:ascii="Tahoma" w:eastAsia="Times New Roman" w:hAnsi="Tahoma" w:cs="Tahoma"/>
          <w:sz w:val="20"/>
          <w:szCs w:val="20"/>
        </w:rPr>
        <w:t>Wynagrodzenie Wykonawcy obejmuje wszelkie koszty, jakie poniesie Wykonawca z tytułu należytej oraz zgodnej z obowiązującymi przepisami realizacji umowy, koszty materiałów i narzędzi potrzebnych do wykonania usługi, koszty robocizny, koszty cła i podatków, jeśli takie występują, koszty transportu i ubezpieczenia aparatów w przypadku realizacji naprawy poza siedzibą</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Zamawiającego, koszty wydania orzeczeń technicznych kwalifikujących aparaty do wycofania z eksploatacji, w stosunku do usługi przeglądu technicznego także koszty dojazdu do i z</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siedziby Zamawiającego.</w:t>
      </w:r>
    </w:p>
    <w:p w14:paraId="26DF5C00" w14:textId="3F65E714" w:rsidR="00AC73DD" w:rsidRPr="00877A6A" w:rsidRDefault="00AC73DD" w:rsidP="00877A6A">
      <w:pPr>
        <w:spacing w:after="0" w:line="240" w:lineRule="auto"/>
        <w:ind w:left="340"/>
        <w:jc w:val="both"/>
        <w:rPr>
          <w:rFonts w:ascii="Tahoma" w:eastAsia="Times New Roman" w:hAnsi="Tahoma" w:cs="Tahoma"/>
          <w:bCs/>
          <w:sz w:val="20"/>
          <w:szCs w:val="20"/>
        </w:rPr>
      </w:pPr>
      <w:r w:rsidRPr="00877A6A">
        <w:rPr>
          <w:rFonts w:ascii="Tahoma" w:eastAsia="Times New Roman" w:hAnsi="Tahoma" w:cs="Tahoma"/>
          <w:sz w:val="20"/>
          <w:szCs w:val="20"/>
        </w:rPr>
        <w:t>Wynagrodzenie Wykonawcy w ramach niniejszej umowy nie obejmuje kosztów części</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zamiennych niezbędnych dla wykonania naprawy.</w:t>
      </w:r>
    </w:p>
    <w:p w14:paraId="61D92EC2" w14:textId="567BE36E" w:rsidR="00AC73DD" w:rsidRPr="00877A6A" w:rsidRDefault="00AC73DD" w:rsidP="00877A6A">
      <w:pPr>
        <w:numPr>
          <w:ilvl w:val="0"/>
          <w:numId w:val="7"/>
        </w:numPr>
        <w:tabs>
          <w:tab w:val="left" w:pos="360"/>
        </w:tabs>
        <w:spacing w:after="0" w:line="240" w:lineRule="auto"/>
        <w:ind w:left="284" w:hanging="284"/>
        <w:jc w:val="both"/>
        <w:rPr>
          <w:rFonts w:ascii="Tahoma" w:eastAsia="Times New Roman" w:hAnsi="Tahoma" w:cs="Tahoma"/>
          <w:bCs/>
          <w:sz w:val="20"/>
          <w:szCs w:val="20"/>
          <w:lang w:eastAsia="ar-SA"/>
        </w:rPr>
      </w:pPr>
      <w:r w:rsidRPr="00877A6A">
        <w:rPr>
          <w:rFonts w:ascii="Tahoma" w:eastAsia="Cambria" w:hAnsi="Tahoma" w:cs="Tahoma"/>
          <w:sz w:val="20"/>
          <w:szCs w:val="20"/>
          <w:lang w:eastAsia="ar-SA"/>
        </w:rPr>
        <w:t xml:space="preserve">Zapłata za każdą naprawę lub </w:t>
      </w:r>
      <w:r w:rsidRPr="00877A6A">
        <w:rPr>
          <w:rFonts w:ascii="Tahoma" w:eastAsia="Lucida Sans Unicode" w:hAnsi="Tahoma" w:cs="Tahoma"/>
          <w:kern w:val="2"/>
          <w:sz w:val="20"/>
          <w:szCs w:val="20"/>
          <w:lang w:eastAsia="ar-SA"/>
        </w:rPr>
        <w:t>okresowe przeglądy techniczne</w:t>
      </w:r>
      <w:r w:rsidRPr="00877A6A">
        <w:rPr>
          <w:rFonts w:ascii="Tahoma" w:eastAsia="Cambria" w:hAnsi="Tahoma" w:cs="Tahoma"/>
          <w:sz w:val="20"/>
          <w:szCs w:val="20"/>
          <w:lang w:eastAsia="ar-SA"/>
        </w:rPr>
        <w:t xml:space="preserve"> nastąpi przelewem na rachunek Wykonawcy</w:t>
      </w:r>
      <w:r w:rsidR="00286F5C" w:rsidRPr="00877A6A">
        <w:rPr>
          <w:rFonts w:ascii="Tahoma" w:eastAsia="Cambria" w:hAnsi="Tahoma" w:cs="Tahoma"/>
          <w:sz w:val="20"/>
          <w:szCs w:val="20"/>
          <w:lang w:eastAsia="ar-SA"/>
        </w:rPr>
        <w:t xml:space="preserve"> </w:t>
      </w:r>
      <w:r w:rsidRPr="00877A6A">
        <w:rPr>
          <w:rFonts w:ascii="Tahoma" w:eastAsia="Times New Roman" w:hAnsi="Tahoma" w:cs="Tahoma"/>
          <w:sz w:val="20"/>
          <w:szCs w:val="20"/>
          <w:lang w:eastAsia="ar-SA"/>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7" w:history="1">
        <w:r w:rsidRPr="00877A6A">
          <w:rPr>
            <w:rStyle w:val="Hipercze"/>
            <w:rFonts w:ascii="Tahoma" w:eastAsia="Times New Roman" w:hAnsi="Tahoma" w:cs="Tahoma"/>
            <w:color w:val="auto"/>
            <w:sz w:val="20"/>
            <w:szCs w:val="20"/>
            <w:lang w:eastAsia="ar-SA"/>
          </w:rPr>
          <w:t>faktury@uck.katowice.pl</w:t>
        </w:r>
      </w:hyperlink>
      <w:r w:rsidRPr="00877A6A">
        <w:rPr>
          <w:rFonts w:ascii="Tahoma" w:eastAsia="Times New Roman" w:hAnsi="Tahoma" w:cs="Tahoma"/>
          <w:sz w:val="20"/>
          <w:szCs w:val="20"/>
          <w:lang w:eastAsia="ar-SA"/>
        </w:rPr>
        <w:t>. W przypadku</w:t>
      </w:r>
      <w:r w:rsidR="00B4154D" w:rsidRPr="00877A6A">
        <w:rPr>
          <w:rFonts w:ascii="Tahoma" w:eastAsia="Times New Roman" w:hAnsi="Tahoma" w:cs="Tahoma"/>
          <w:sz w:val="20"/>
          <w:szCs w:val="20"/>
          <w:lang w:eastAsia="ar-SA"/>
        </w:rPr>
        <w:t>,</w:t>
      </w:r>
      <w:r w:rsidRPr="00877A6A">
        <w:rPr>
          <w:rFonts w:ascii="Tahoma" w:eastAsia="Times New Roman" w:hAnsi="Tahoma" w:cs="Tahoma"/>
          <w:sz w:val="20"/>
          <w:szCs w:val="20"/>
          <w:lang w:eastAsia="ar-SA"/>
        </w:rPr>
        <w:t xml:space="preserve"> gdyby Wykonawca zamieścił na fakturze inny termin płatności niż określony w niniejszej umowie obowiązuje termin płatności określony w umowie.</w:t>
      </w:r>
    </w:p>
    <w:p w14:paraId="63E3C29C" w14:textId="77777777" w:rsidR="00AC73DD" w:rsidRPr="00877A6A" w:rsidRDefault="00AC73DD" w:rsidP="00877A6A">
      <w:pPr>
        <w:numPr>
          <w:ilvl w:val="0"/>
          <w:numId w:val="7"/>
        </w:numPr>
        <w:tabs>
          <w:tab w:val="left" w:pos="360"/>
        </w:tabs>
        <w:suppressAutoHyphens/>
        <w:spacing w:after="0" w:line="240" w:lineRule="auto"/>
        <w:ind w:left="284" w:hanging="284"/>
        <w:jc w:val="both"/>
        <w:rPr>
          <w:rFonts w:ascii="Tahoma" w:eastAsia="Cambria" w:hAnsi="Tahoma" w:cs="Tahoma"/>
          <w:bCs/>
          <w:sz w:val="20"/>
          <w:szCs w:val="20"/>
          <w:lang w:eastAsia="ar-SA"/>
        </w:rPr>
      </w:pPr>
      <w:r w:rsidRPr="00877A6A">
        <w:rPr>
          <w:rFonts w:ascii="Tahoma" w:eastAsia="Times New Roman" w:hAnsi="Tahoma" w:cs="Tahoma"/>
          <w:sz w:val="20"/>
          <w:szCs w:val="20"/>
          <w:lang w:eastAsia="ar-SA"/>
        </w:rPr>
        <w:t>Za datę dokonania zapłaty przyjmuje się datę obciążenia rachunku bankowego Zamawiającego.</w:t>
      </w:r>
    </w:p>
    <w:p w14:paraId="33ADB75C" w14:textId="615C6129" w:rsidR="00AC73DD" w:rsidRPr="00877A6A" w:rsidRDefault="00AC73DD" w:rsidP="00877A6A">
      <w:pPr>
        <w:numPr>
          <w:ilvl w:val="0"/>
          <w:numId w:val="7"/>
        </w:numPr>
        <w:spacing w:after="0" w:line="240" w:lineRule="auto"/>
        <w:ind w:left="284" w:hanging="284"/>
        <w:jc w:val="both"/>
        <w:rPr>
          <w:rFonts w:ascii="Tahoma" w:eastAsia="Times New Roman" w:hAnsi="Tahoma" w:cs="Tahoma"/>
          <w:bCs/>
          <w:sz w:val="20"/>
          <w:szCs w:val="20"/>
        </w:rPr>
      </w:pPr>
      <w:r w:rsidRPr="00877A6A">
        <w:rPr>
          <w:rFonts w:ascii="Tahoma" w:eastAsia="Times New Roman" w:hAnsi="Tahoma" w:cs="Tahoma"/>
          <w:sz w:val="20"/>
          <w:szCs w:val="20"/>
        </w:rPr>
        <w:t>Faktura, o której mowa w ust. 3</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nie może być wystawiona z datą wcześniejszą niż dzień wykonania usługi</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potwierdzony podpisaniem protokołu serwisowego oraz wpisem do paszportu technicznego aparatu.</w:t>
      </w:r>
    </w:p>
    <w:p w14:paraId="2A601259" w14:textId="77777777" w:rsidR="00AC73DD" w:rsidRPr="00877A6A" w:rsidRDefault="00AC73DD" w:rsidP="00877A6A">
      <w:pPr>
        <w:numPr>
          <w:ilvl w:val="0"/>
          <w:numId w:val="7"/>
        </w:numPr>
        <w:spacing w:after="0" w:line="240" w:lineRule="auto"/>
        <w:ind w:left="284" w:hanging="284"/>
        <w:jc w:val="both"/>
        <w:rPr>
          <w:rFonts w:ascii="Tahoma" w:eastAsia="Times New Roman" w:hAnsi="Tahoma" w:cs="Tahoma"/>
          <w:bCs/>
          <w:sz w:val="20"/>
          <w:szCs w:val="20"/>
        </w:rPr>
      </w:pPr>
      <w:r w:rsidRPr="00877A6A">
        <w:rPr>
          <w:rFonts w:ascii="Tahoma" w:eastAsia="Calibri" w:hAnsi="Tahoma" w:cs="Tahoma"/>
          <w:bCs/>
          <w:kern w:val="2"/>
          <w:sz w:val="20"/>
          <w:szCs w:val="20"/>
        </w:rPr>
        <w:t xml:space="preserve">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w:t>
      </w:r>
      <w:r w:rsidRPr="00877A6A">
        <w:rPr>
          <w:rFonts w:ascii="Tahoma" w:eastAsia="Calibri" w:hAnsi="Tahoma" w:cs="Tahoma"/>
          <w:bCs/>
          <w:kern w:val="2"/>
          <w:sz w:val="20"/>
          <w:szCs w:val="20"/>
        </w:rPr>
        <w:lastRenderedPageBreak/>
        <w:t>potrąceniu wystarczające jest jego przesłanie w formie pisemnej na adres Wykonawcy wskazany w niniejszej umowie.</w:t>
      </w:r>
    </w:p>
    <w:p w14:paraId="42ACB693" w14:textId="12C8E370" w:rsidR="00AC73DD" w:rsidRPr="00877A6A" w:rsidRDefault="00AC73DD" w:rsidP="00877A6A">
      <w:pPr>
        <w:widowControl w:val="0"/>
        <w:suppressAutoHyphens/>
        <w:spacing w:after="0" w:line="240" w:lineRule="auto"/>
        <w:ind w:left="284" w:hanging="284"/>
        <w:jc w:val="both"/>
        <w:rPr>
          <w:rFonts w:ascii="Tahoma" w:eastAsia="Cambria" w:hAnsi="Tahoma" w:cs="Tahoma"/>
          <w:bCs/>
          <w:sz w:val="20"/>
          <w:szCs w:val="20"/>
        </w:rPr>
      </w:pPr>
      <w:r w:rsidRPr="00877A6A">
        <w:rPr>
          <w:rFonts w:ascii="Tahoma" w:eastAsia="Times New Roman" w:hAnsi="Tahoma" w:cs="Tahoma"/>
          <w:sz w:val="20"/>
          <w:szCs w:val="20"/>
        </w:rPr>
        <w:t>7.</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Na podstawie art. 12 ust. 4i i 4j oraz art. 15d ustawy</w:t>
      </w:r>
      <w:r w:rsidR="00DE49A1" w:rsidRPr="00877A6A">
        <w:rPr>
          <w:rFonts w:ascii="Tahoma" w:hAnsi="Tahoma" w:cs="Tahoma"/>
          <w:sz w:val="20"/>
          <w:szCs w:val="20"/>
        </w:rPr>
        <w:t xml:space="preserve"> z dnia 15 lutego 1992 r.</w:t>
      </w:r>
      <w:r w:rsidR="00286F5C" w:rsidRPr="00877A6A">
        <w:rPr>
          <w:rFonts w:ascii="Tahoma" w:hAnsi="Tahoma" w:cs="Tahoma"/>
          <w:sz w:val="20"/>
          <w:szCs w:val="20"/>
        </w:rPr>
        <w:t xml:space="preserve"> </w:t>
      </w:r>
      <w:r w:rsidRPr="00877A6A">
        <w:rPr>
          <w:rFonts w:ascii="Tahoma" w:eastAsia="Times New Roman" w:hAnsi="Tahoma" w:cs="Tahoma"/>
          <w:sz w:val="20"/>
          <w:szCs w:val="20"/>
        </w:rPr>
        <w:t xml:space="preserve">o podatku dochodowym od osób prawnych (tekst jednolity: </w:t>
      </w:r>
      <w:r w:rsidR="00F162BC" w:rsidRPr="00877A6A">
        <w:rPr>
          <w:rFonts w:ascii="Tahoma" w:eastAsia="Times New Roman" w:hAnsi="Tahoma" w:cs="Tahoma"/>
          <w:sz w:val="20"/>
          <w:szCs w:val="20"/>
        </w:rPr>
        <w:t>2023 r. poz. 2805 z późn. zm</w:t>
      </w:r>
      <w:r w:rsidRPr="00877A6A">
        <w:rPr>
          <w:rFonts w:ascii="Tahoma" w:eastAsia="Cambria" w:hAnsi="Tahoma" w:cs="Tahoma"/>
          <w:sz w:val="20"/>
          <w:szCs w:val="20"/>
        </w:rPr>
        <w:t>)</w:t>
      </w:r>
    </w:p>
    <w:p w14:paraId="76E501DC" w14:textId="4109A95D" w:rsidR="00AC73DD" w:rsidRPr="00877A6A" w:rsidRDefault="00AC73DD" w:rsidP="00877A6A">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877A6A">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w:t>
      </w:r>
      <w:r w:rsidR="00286F5C" w:rsidRPr="00877A6A">
        <w:rPr>
          <w:rFonts w:ascii="Tahoma" w:eastAsia="Cambria" w:hAnsi="Tahoma" w:cs="Tahoma"/>
          <w:sz w:val="20"/>
          <w:szCs w:val="20"/>
        </w:rPr>
        <w:t xml:space="preserve"> </w:t>
      </w:r>
      <w:r w:rsidRPr="00877A6A">
        <w:rPr>
          <w:rFonts w:ascii="Tahoma" w:eastAsia="Cambria" w:hAnsi="Tahoma" w:cs="Tahoma"/>
          <w:sz w:val="20"/>
          <w:szCs w:val="20"/>
        </w:rPr>
        <w:t>i usług.</w:t>
      </w:r>
    </w:p>
    <w:p w14:paraId="4A855AAB" w14:textId="0AEBBF09" w:rsidR="00AC73DD" w:rsidRPr="00877A6A" w:rsidRDefault="00AC73DD" w:rsidP="00877A6A">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877A6A">
        <w:rPr>
          <w:rFonts w:ascii="Tahoma" w:eastAsia="Cambria" w:hAnsi="Tahoma" w:cs="Tahoma"/>
          <w:sz w:val="20"/>
          <w:szCs w:val="20"/>
        </w:rPr>
        <w:t>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w:t>
      </w:r>
      <w:r w:rsidR="00B4154D" w:rsidRPr="00877A6A">
        <w:rPr>
          <w:rFonts w:ascii="Tahoma" w:eastAsia="Cambria" w:hAnsi="Tahoma" w:cs="Tahoma"/>
          <w:sz w:val="20"/>
          <w:szCs w:val="20"/>
        </w:rPr>
        <w:t>,</w:t>
      </w:r>
      <w:r w:rsidRPr="00877A6A">
        <w:rPr>
          <w:rFonts w:ascii="Tahoma" w:eastAsia="Cambria" w:hAnsi="Tahoma" w:cs="Tahoma"/>
          <w:sz w:val="20"/>
          <w:szCs w:val="20"/>
        </w:rPr>
        <w:t xml:space="preserv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w:t>
      </w:r>
      <w:r w:rsidR="00B4154D" w:rsidRPr="00877A6A">
        <w:rPr>
          <w:rFonts w:ascii="Tahoma" w:eastAsia="Cambria" w:hAnsi="Tahoma" w:cs="Tahoma"/>
          <w:sz w:val="20"/>
          <w:szCs w:val="20"/>
        </w:rPr>
        <w:t>,</w:t>
      </w:r>
      <w:r w:rsidRPr="00877A6A">
        <w:rPr>
          <w:rFonts w:ascii="Tahoma" w:eastAsia="Cambria" w:hAnsi="Tahoma" w:cs="Tahoma"/>
          <w:sz w:val="20"/>
          <w:szCs w:val="20"/>
        </w:rPr>
        <w:t xml:space="preserve">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8F434CC" w14:textId="49A9F0D1" w:rsidR="00AC73DD" w:rsidRPr="00877A6A" w:rsidRDefault="00AC73DD" w:rsidP="00877A6A">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877A6A">
        <w:rPr>
          <w:rFonts w:ascii="Tahoma" w:eastAsia="Cambria" w:hAnsi="Tahoma" w:cs="Tahoma"/>
          <w:sz w:val="20"/>
          <w:szCs w:val="20"/>
        </w:rPr>
        <w:t>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w:t>
      </w:r>
      <w:r w:rsidR="00286F5C" w:rsidRPr="00877A6A">
        <w:rPr>
          <w:rFonts w:ascii="Tahoma" w:eastAsia="Cambria" w:hAnsi="Tahoma" w:cs="Tahoma"/>
          <w:sz w:val="20"/>
          <w:szCs w:val="20"/>
        </w:rPr>
        <w:t xml:space="preserve">  </w:t>
      </w:r>
    </w:p>
    <w:p w14:paraId="4B9A7EC7" w14:textId="77777777" w:rsidR="00AC73DD" w:rsidRPr="00877A6A" w:rsidRDefault="00AC73DD" w:rsidP="00877A6A">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877A6A">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3F454E8" w14:textId="137BD442" w:rsidR="00D61604" w:rsidRPr="00877A6A" w:rsidRDefault="00D61604" w:rsidP="00877A6A">
      <w:pPr>
        <w:numPr>
          <w:ilvl w:val="0"/>
          <w:numId w:val="8"/>
        </w:numPr>
        <w:tabs>
          <w:tab w:val="clear" w:pos="510"/>
        </w:tabs>
        <w:suppressAutoHyphens/>
        <w:spacing w:after="0" w:line="240" w:lineRule="auto"/>
        <w:ind w:left="426" w:hanging="426"/>
        <w:contextualSpacing/>
        <w:jc w:val="both"/>
        <w:rPr>
          <w:rFonts w:ascii="Tahoma" w:eastAsia="Cambria" w:hAnsi="Tahoma" w:cs="Tahoma"/>
          <w:sz w:val="20"/>
          <w:szCs w:val="20"/>
        </w:rPr>
      </w:pPr>
      <w:bookmarkStart w:id="1" w:name="_Hlk181949621"/>
      <w:r w:rsidRPr="00877A6A">
        <w:rPr>
          <w:rFonts w:ascii="Tahoma" w:eastAsia="Cambria" w:hAnsi="Tahoma" w:cs="Tahoma"/>
          <w:sz w:val="20"/>
          <w:szCs w:val="20"/>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bookmarkEnd w:id="1"/>
    <w:p w14:paraId="3E393F55" w14:textId="77777777" w:rsidR="00AC73DD" w:rsidRPr="00877A6A" w:rsidRDefault="00AC73DD" w:rsidP="00877A6A">
      <w:pPr>
        <w:numPr>
          <w:ilvl w:val="0"/>
          <w:numId w:val="8"/>
        </w:numPr>
        <w:tabs>
          <w:tab w:val="clear" w:pos="510"/>
          <w:tab w:val="num" w:pos="426"/>
        </w:tabs>
        <w:suppressAutoHyphens/>
        <w:spacing w:after="0" w:line="240" w:lineRule="auto"/>
        <w:ind w:left="567" w:hanging="567"/>
        <w:jc w:val="both"/>
        <w:rPr>
          <w:rFonts w:ascii="Tahoma" w:eastAsia="Cambria" w:hAnsi="Tahoma" w:cs="Tahoma"/>
          <w:bCs/>
          <w:sz w:val="20"/>
          <w:szCs w:val="20"/>
        </w:rPr>
      </w:pPr>
      <w:r w:rsidRPr="00877A6A">
        <w:rPr>
          <w:rFonts w:ascii="Tahoma" w:eastAsia="Cambria" w:hAnsi="Tahoma" w:cs="Tahoma"/>
          <w:sz w:val="20"/>
          <w:szCs w:val="20"/>
        </w:rPr>
        <w:t>Strony mogą wystawiać i przesyłać faktury, duplikaty faktur oraz ich korekt</w:t>
      </w:r>
      <w:r w:rsidR="00DB7DD4" w:rsidRPr="00877A6A">
        <w:rPr>
          <w:rFonts w:ascii="Tahoma" w:eastAsia="Cambria" w:hAnsi="Tahoma" w:cs="Tahoma"/>
          <w:sz w:val="20"/>
          <w:szCs w:val="20"/>
        </w:rPr>
        <w:t xml:space="preserve">y, a także </w:t>
      </w:r>
      <w:r w:rsidRPr="00877A6A">
        <w:rPr>
          <w:rFonts w:ascii="Tahoma" w:eastAsia="Cambria" w:hAnsi="Tahoma" w:cs="Tahoma"/>
          <w:sz w:val="20"/>
          <w:szCs w:val="20"/>
        </w:rPr>
        <w:t>noty obciążeniowe i noty korygujące w formacie pliku elektronicznego PDF na adresy e-mail wskazane poniżej:</w:t>
      </w:r>
    </w:p>
    <w:p w14:paraId="353F7214" w14:textId="77777777" w:rsidR="00AC73DD" w:rsidRPr="00877A6A" w:rsidRDefault="00AC73DD" w:rsidP="00877A6A">
      <w:pPr>
        <w:numPr>
          <w:ilvl w:val="0"/>
          <w:numId w:val="9"/>
        </w:numPr>
        <w:suppressAutoHyphens/>
        <w:spacing w:after="0" w:line="240" w:lineRule="auto"/>
        <w:ind w:left="709" w:hanging="283"/>
        <w:jc w:val="both"/>
        <w:rPr>
          <w:rFonts w:ascii="Tahoma" w:eastAsia="Cambria" w:hAnsi="Tahoma" w:cs="Tahoma"/>
          <w:bCs/>
          <w:sz w:val="20"/>
          <w:szCs w:val="20"/>
        </w:rPr>
      </w:pPr>
      <w:r w:rsidRPr="00877A6A">
        <w:rPr>
          <w:rFonts w:ascii="Tahoma" w:eastAsia="Cambria" w:hAnsi="Tahoma" w:cs="Tahoma"/>
          <w:sz w:val="20"/>
          <w:szCs w:val="20"/>
        </w:rPr>
        <w:t xml:space="preserve">Adres e-mail na który Wykonawca może przekazywać Zamawiającemu wskazane powyżej dokumenty: </w:t>
      </w:r>
      <w:hyperlink r:id="rId8" w:history="1">
        <w:r w:rsidRPr="00877A6A">
          <w:rPr>
            <w:rStyle w:val="Hipercze"/>
            <w:rFonts w:ascii="Tahoma" w:eastAsia="Cambria" w:hAnsi="Tahoma" w:cs="Tahoma"/>
            <w:color w:val="auto"/>
            <w:sz w:val="20"/>
            <w:szCs w:val="20"/>
          </w:rPr>
          <w:t>faktury@uck.katowice.pl</w:t>
        </w:r>
      </w:hyperlink>
      <w:r w:rsidRPr="00877A6A">
        <w:rPr>
          <w:rFonts w:ascii="Tahoma" w:eastAsia="Cambria" w:hAnsi="Tahoma" w:cs="Tahoma"/>
          <w:sz w:val="20"/>
          <w:szCs w:val="20"/>
        </w:rPr>
        <w:t xml:space="preserve"> </w:t>
      </w:r>
    </w:p>
    <w:p w14:paraId="5E08322B" w14:textId="77777777" w:rsidR="00AC73DD" w:rsidRPr="00877A6A" w:rsidRDefault="00AC73DD" w:rsidP="00877A6A">
      <w:pPr>
        <w:numPr>
          <w:ilvl w:val="0"/>
          <w:numId w:val="9"/>
        </w:numPr>
        <w:suppressAutoHyphens/>
        <w:spacing w:after="0" w:line="240" w:lineRule="auto"/>
        <w:ind w:left="709" w:hanging="283"/>
        <w:jc w:val="both"/>
        <w:rPr>
          <w:rFonts w:ascii="Tahoma" w:eastAsia="Calibri" w:hAnsi="Tahoma" w:cs="Tahoma"/>
          <w:b/>
          <w:bCs/>
          <w:kern w:val="2"/>
          <w:sz w:val="20"/>
          <w:szCs w:val="20"/>
        </w:rPr>
      </w:pPr>
      <w:r w:rsidRPr="00877A6A">
        <w:rPr>
          <w:rFonts w:ascii="Tahoma" w:eastAsia="Cambria" w:hAnsi="Tahoma" w:cs="Tahoma"/>
          <w:sz w:val="20"/>
          <w:szCs w:val="20"/>
        </w:rPr>
        <w:t>Adres e-mail na który Zamawiający może przekazywać Wykonawcy wskazane powyżej dokumenty: ………………………………………..</w:t>
      </w:r>
    </w:p>
    <w:p w14:paraId="01D7B0CA" w14:textId="77777777" w:rsidR="00AC73DD" w:rsidRPr="00877A6A" w:rsidRDefault="00AC73DD" w:rsidP="00877A6A">
      <w:pPr>
        <w:suppressAutoHyphens/>
        <w:spacing w:after="0" w:line="240" w:lineRule="auto"/>
        <w:jc w:val="center"/>
        <w:rPr>
          <w:rFonts w:ascii="Tahoma" w:eastAsia="Times New Roman" w:hAnsi="Tahoma" w:cs="Tahoma"/>
          <w:b/>
          <w:sz w:val="20"/>
          <w:szCs w:val="20"/>
          <w:lang w:eastAsia="ar-SA"/>
        </w:rPr>
      </w:pPr>
    </w:p>
    <w:p w14:paraId="4AA5D560"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§4.</w:t>
      </w:r>
    </w:p>
    <w:p w14:paraId="56F7B338" w14:textId="77777777" w:rsidR="00AC73DD" w:rsidRPr="00877A6A" w:rsidRDefault="00AC73DD" w:rsidP="00877A6A">
      <w:pPr>
        <w:suppressAutoHyphens/>
        <w:spacing w:after="0" w:line="240" w:lineRule="auto"/>
        <w:jc w:val="center"/>
        <w:rPr>
          <w:rFonts w:ascii="Tahoma" w:eastAsia="Times New Roman" w:hAnsi="Tahoma" w:cs="Tahoma"/>
          <w:b/>
          <w:bCs/>
          <w:sz w:val="20"/>
          <w:szCs w:val="20"/>
          <w:u w:val="single"/>
          <w:lang w:eastAsia="ar-SA"/>
        </w:rPr>
      </w:pPr>
      <w:r w:rsidRPr="00877A6A">
        <w:rPr>
          <w:rFonts w:ascii="Tahoma" w:eastAsia="Times New Roman" w:hAnsi="Tahoma" w:cs="Tahoma"/>
          <w:b/>
          <w:sz w:val="20"/>
          <w:szCs w:val="20"/>
          <w:u w:val="single"/>
          <w:lang w:eastAsia="ar-SA"/>
        </w:rPr>
        <w:t>KARY UMOWNE</w:t>
      </w:r>
    </w:p>
    <w:p w14:paraId="77A35909" w14:textId="77777777" w:rsidR="00AC73DD" w:rsidRPr="00877A6A" w:rsidRDefault="00AC73DD" w:rsidP="00877A6A">
      <w:pPr>
        <w:widowControl w:val="0"/>
        <w:numPr>
          <w:ilvl w:val="0"/>
          <w:numId w:val="10"/>
        </w:numPr>
        <w:tabs>
          <w:tab w:val="left" w:pos="2780"/>
        </w:tabs>
        <w:suppressAutoHyphens/>
        <w:autoSpaceDE w:val="0"/>
        <w:spacing w:after="0" w:line="240" w:lineRule="auto"/>
        <w:jc w:val="both"/>
        <w:rPr>
          <w:rFonts w:ascii="Tahoma" w:eastAsia="Calibri" w:hAnsi="Tahoma" w:cs="Tahoma"/>
          <w:bCs/>
          <w:sz w:val="20"/>
          <w:szCs w:val="20"/>
          <w:lang w:eastAsia="ar-SA"/>
        </w:rPr>
      </w:pPr>
      <w:r w:rsidRPr="00877A6A">
        <w:rPr>
          <w:rFonts w:ascii="Tahoma" w:eastAsia="Calibri" w:hAnsi="Tahoma" w:cs="Tahoma"/>
          <w:sz w:val="20"/>
          <w:szCs w:val="20"/>
          <w:lang w:eastAsia="ar-SA"/>
        </w:rPr>
        <w:t>Wykonawca</w:t>
      </w:r>
      <w:r w:rsidRPr="00877A6A">
        <w:rPr>
          <w:rFonts w:ascii="Tahoma" w:eastAsia="Calibri" w:hAnsi="Tahoma" w:cs="Tahoma"/>
          <w:i/>
          <w:iCs/>
          <w:sz w:val="20"/>
          <w:szCs w:val="20"/>
          <w:lang w:eastAsia="ar-SA"/>
        </w:rPr>
        <w:t xml:space="preserve"> </w:t>
      </w:r>
      <w:r w:rsidRPr="00877A6A">
        <w:rPr>
          <w:rFonts w:ascii="Tahoma" w:eastAsia="Calibri" w:hAnsi="Tahoma" w:cs="Tahoma"/>
          <w:sz w:val="20"/>
          <w:szCs w:val="20"/>
          <w:lang w:eastAsia="ar-SA"/>
        </w:rPr>
        <w:t xml:space="preserve">zapłaci Zamawiającemu kary umowne: </w:t>
      </w:r>
    </w:p>
    <w:p w14:paraId="509BAB79" w14:textId="4CD64296" w:rsidR="00AC73DD" w:rsidRPr="00877A6A" w:rsidRDefault="00AC73DD" w:rsidP="00877A6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sz w:val="20"/>
          <w:szCs w:val="20"/>
          <w:lang w:eastAsia="ar-SA"/>
        </w:rPr>
      </w:pPr>
      <w:r w:rsidRPr="00877A6A">
        <w:rPr>
          <w:rFonts w:ascii="Tahoma" w:eastAsia="Calibri" w:hAnsi="Tahoma" w:cs="Tahoma"/>
          <w:sz w:val="20"/>
          <w:szCs w:val="20"/>
          <w:lang w:eastAsia="ar-SA"/>
        </w:rPr>
        <w:t xml:space="preserve">w wysokości 0,5% kwoty wynagrodzenia brutto określonego w § 3 ust. 1 za każdy dzień zwłoki w usunięciu awarii względem terminu określonego zgodnie z §2 ust. 11. Jeżeli </w:t>
      </w:r>
      <w:r w:rsidRPr="00877A6A">
        <w:rPr>
          <w:rFonts w:ascii="Tahoma" w:eastAsia="Times New Roman" w:hAnsi="Tahoma" w:cs="Tahoma"/>
          <w:kern w:val="2"/>
          <w:sz w:val="20"/>
          <w:szCs w:val="20"/>
          <w:lang w:eastAsia="ar-SA"/>
        </w:rPr>
        <w:t xml:space="preserve">zostanie dostarczony na czas naprawy Aparat zastępczy tożsamy z Aparatem przekazanym do naprawy, kara wskazana w niniejszym punkcie nie jest naliczana przez pierwsze 60 dni od </w:t>
      </w:r>
      <w:r w:rsidRPr="00877A6A">
        <w:rPr>
          <w:rFonts w:ascii="Tahoma" w:eastAsia="Times New Roman" w:hAnsi="Tahoma" w:cs="Tahoma"/>
          <w:sz w:val="20"/>
          <w:szCs w:val="20"/>
          <w:lang w:eastAsia="ar-SA"/>
        </w:rPr>
        <w:t>upływu terminu wskazanego w § 2 ust. 11</w:t>
      </w:r>
      <w:r w:rsidR="00D61604" w:rsidRPr="00877A6A">
        <w:rPr>
          <w:rFonts w:ascii="Tahoma" w:eastAsia="Times New Roman" w:hAnsi="Tahoma" w:cs="Tahoma"/>
          <w:sz w:val="20"/>
          <w:szCs w:val="20"/>
          <w:lang w:eastAsia="ar-SA"/>
        </w:rPr>
        <w:t>;</w:t>
      </w:r>
    </w:p>
    <w:p w14:paraId="47851FA1" w14:textId="3FDEE964" w:rsidR="00B4154D" w:rsidRPr="00877A6A" w:rsidRDefault="00B4154D" w:rsidP="00877A6A">
      <w:pPr>
        <w:pStyle w:val="Akapitzlist"/>
        <w:widowControl w:val="0"/>
        <w:numPr>
          <w:ilvl w:val="0"/>
          <w:numId w:val="11"/>
        </w:numPr>
        <w:tabs>
          <w:tab w:val="left" w:pos="2780"/>
        </w:tabs>
        <w:suppressAutoHyphens/>
        <w:autoSpaceDE w:val="0"/>
        <w:spacing w:after="0" w:line="240" w:lineRule="auto"/>
        <w:jc w:val="both"/>
        <w:rPr>
          <w:rFonts w:ascii="Tahoma" w:eastAsia="Calibri" w:hAnsi="Tahoma" w:cs="Tahoma"/>
          <w:bCs/>
          <w:sz w:val="20"/>
          <w:szCs w:val="20"/>
        </w:rPr>
      </w:pPr>
      <w:r w:rsidRPr="00877A6A">
        <w:rPr>
          <w:rFonts w:ascii="Tahoma" w:eastAsia="Calibri" w:hAnsi="Tahoma" w:cs="Tahoma"/>
          <w:sz w:val="20"/>
          <w:szCs w:val="20"/>
        </w:rPr>
        <w:t xml:space="preserve">w wysokości 0,5% kwoty wynagrodzenia brutto określonego w § 3 ust. 1 </w:t>
      </w:r>
      <w:r w:rsidRPr="00877A6A">
        <w:rPr>
          <w:rFonts w:ascii="Tahoma" w:eastAsia="Times New Roman" w:hAnsi="Tahoma" w:cs="Tahoma"/>
          <w:sz w:val="20"/>
          <w:szCs w:val="20"/>
        </w:rPr>
        <w:t xml:space="preserve">za każdy dzień zwłoki </w:t>
      </w:r>
      <w:r w:rsidR="00D24173" w:rsidRPr="00877A6A">
        <w:rPr>
          <w:rFonts w:ascii="Tahoma" w:eastAsia="Calibri" w:hAnsi="Tahoma" w:cs="Tahoma"/>
          <w:sz w:val="20"/>
          <w:szCs w:val="20"/>
        </w:rPr>
        <w:t>w</w:t>
      </w:r>
      <w:r w:rsidRPr="00877A6A">
        <w:rPr>
          <w:rFonts w:ascii="Tahoma" w:eastAsia="Calibri" w:hAnsi="Tahoma" w:cs="Tahoma"/>
          <w:sz w:val="20"/>
          <w:szCs w:val="20"/>
        </w:rPr>
        <w:t xml:space="preserve"> przedstawieni</w:t>
      </w:r>
      <w:r w:rsidR="00D24173" w:rsidRPr="00877A6A">
        <w:rPr>
          <w:rFonts w:ascii="Tahoma" w:eastAsia="Calibri" w:hAnsi="Tahoma" w:cs="Tahoma"/>
          <w:sz w:val="20"/>
          <w:szCs w:val="20"/>
        </w:rPr>
        <w:t>u</w:t>
      </w:r>
      <w:r w:rsidRPr="00877A6A">
        <w:rPr>
          <w:rFonts w:ascii="Tahoma" w:eastAsia="Calibri" w:hAnsi="Tahoma" w:cs="Tahoma"/>
          <w:sz w:val="20"/>
          <w:szCs w:val="20"/>
        </w:rPr>
        <w:t xml:space="preserve"> </w:t>
      </w:r>
      <w:r w:rsidRPr="00877A6A">
        <w:rPr>
          <w:rFonts w:ascii="Tahoma" w:eastAsia="Times New Roman" w:hAnsi="Tahoma" w:cs="Tahoma"/>
          <w:sz w:val="20"/>
          <w:szCs w:val="20"/>
          <w:lang w:eastAsia="ar-SA"/>
        </w:rPr>
        <w:t>kalkulacji określającej koszt części zamiennych</w:t>
      </w:r>
      <w:r w:rsidR="00A72AF5" w:rsidRPr="00877A6A">
        <w:rPr>
          <w:rFonts w:ascii="Tahoma" w:eastAsia="Times New Roman" w:hAnsi="Tahoma" w:cs="Tahoma"/>
          <w:sz w:val="20"/>
          <w:szCs w:val="20"/>
          <w:lang w:eastAsia="ar-SA"/>
        </w:rPr>
        <w:t xml:space="preserve"> niezbędnej do oceny przez </w:t>
      </w:r>
      <w:r w:rsidR="00A72AF5" w:rsidRPr="00877A6A">
        <w:rPr>
          <w:rFonts w:ascii="Tahoma" w:eastAsia="Times New Roman" w:hAnsi="Tahoma" w:cs="Tahoma"/>
          <w:sz w:val="20"/>
          <w:szCs w:val="20"/>
          <w:lang w:eastAsia="ar-SA"/>
        </w:rPr>
        <w:lastRenderedPageBreak/>
        <w:t>Zamawiającego zasadności naprawy</w:t>
      </w:r>
      <w:r w:rsidR="00D24173" w:rsidRPr="00877A6A">
        <w:rPr>
          <w:rFonts w:ascii="Tahoma" w:eastAsia="Times New Roman" w:hAnsi="Tahoma" w:cs="Tahoma"/>
          <w:sz w:val="20"/>
          <w:szCs w:val="20"/>
        </w:rPr>
        <w:t xml:space="preserve"> względem terminu określonego </w:t>
      </w:r>
      <w:r w:rsidR="00D24173" w:rsidRPr="00877A6A">
        <w:rPr>
          <w:rFonts w:ascii="Tahoma" w:eastAsia="Calibri" w:hAnsi="Tahoma" w:cs="Tahoma"/>
          <w:sz w:val="20"/>
          <w:szCs w:val="20"/>
        </w:rPr>
        <w:t>§2 ust. 11 niniejszej umowy</w:t>
      </w:r>
      <w:r w:rsidR="004F2932" w:rsidRPr="00877A6A">
        <w:rPr>
          <w:rFonts w:ascii="Tahoma" w:eastAsia="Times New Roman" w:hAnsi="Tahoma" w:cs="Tahoma"/>
          <w:sz w:val="20"/>
          <w:szCs w:val="20"/>
          <w:lang w:eastAsia="ar-SA"/>
        </w:rPr>
        <w:t>;</w:t>
      </w:r>
    </w:p>
    <w:p w14:paraId="7F0E2EE0" w14:textId="06597438" w:rsidR="00AC73DD" w:rsidRPr="00877A6A" w:rsidRDefault="00AC73DD" w:rsidP="00877A6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sz w:val="20"/>
          <w:szCs w:val="20"/>
          <w:lang w:eastAsia="ar-SA"/>
        </w:rPr>
      </w:pPr>
      <w:r w:rsidRPr="00877A6A">
        <w:rPr>
          <w:rFonts w:ascii="Tahoma" w:eastAsia="Calibri" w:hAnsi="Tahoma" w:cs="Tahoma"/>
          <w:sz w:val="20"/>
          <w:szCs w:val="20"/>
          <w:lang w:eastAsia="ar-SA"/>
        </w:rPr>
        <w:t>w wysokości 0,5% kwoty wynagrodzenia brutto określonego w § 3 ust. 1 – za każdy dzień zwłoki w zrealizowaniu przeglądów technicznych względem terminu ustalonego zgodnie z</w:t>
      </w:r>
      <w:r w:rsidR="00286F5C" w:rsidRPr="00877A6A">
        <w:rPr>
          <w:rFonts w:ascii="Tahoma" w:eastAsia="Calibri" w:hAnsi="Tahoma" w:cs="Tahoma"/>
          <w:sz w:val="20"/>
          <w:szCs w:val="20"/>
          <w:lang w:eastAsia="ar-SA"/>
        </w:rPr>
        <w:t xml:space="preserve"> </w:t>
      </w:r>
      <w:r w:rsidRPr="00877A6A">
        <w:rPr>
          <w:rFonts w:ascii="Tahoma" w:eastAsia="Calibri" w:hAnsi="Tahoma" w:cs="Tahoma"/>
          <w:sz w:val="20"/>
          <w:szCs w:val="20"/>
          <w:lang w:eastAsia="ar-SA"/>
        </w:rPr>
        <w:t>§ 2 ust. 4 umowy;</w:t>
      </w:r>
    </w:p>
    <w:p w14:paraId="5E29331F" w14:textId="1AE54678" w:rsidR="00AC73DD" w:rsidRPr="00877A6A" w:rsidRDefault="00AC73DD" w:rsidP="00877A6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877A6A">
        <w:rPr>
          <w:rFonts w:ascii="Tahoma" w:eastAsia="Calibri" w:hAnsi="Tahoma" w:cs="Tahoma"/>
          <w:sz w:val="20"/>
          <w:szCs w:val="20"/>
          <w:lang w:eastAsia="ar-SA"/>
        </w:rPr>
        <w:t xml:space="preserve">w wysokości 10% kwoty wynagrodzenia brutto określonego w § 3 ust. 1 – </w:t>
      </w:r>
      <w:r w:rsidRPr="00877A6A">
        <w:rPr>
          <w:rFonts w:ascii="Tahoma" w:eastAsia="Calibri" w:hAnsi="Tahoma" w:cs="Tahoma"/>
          <w:kern w:val="2"/>
          <w:sz w:val="20"/>
          <w:szCs w:val="20"/>
          <w:lang w:eastAsia="ar-SA"/>
        </w:rPr>
        <w:t>w przypadku</w:t>
      </w:r>
      <w:r w:rsidR="00A72AF5" w:rsidRPr="00877A6A">
        <w:rPr>
          <w:rFonts w:ascii="Tahoma" w:eastAsia="Calibri" w:hAnsi="Tahoma" w:cs="Tahoma"/>
          <w:kern w:val="2"/>
          <w:sz w:val="20"/>
          <w:szCs w:val="20"/>
          <w:lang w:eastAsia="ar-SA"/>
        </w:rPr>
        <w:t>,</w:t>
      </w:r>
      <w:r w:rsidRPr="00877A6A">
        <w:rPr>
          <w:rFonts w:ascii="Tahoma" w:eastAsia="Calibri" w:hAnsi="Tahoma" w:cs="Tahoma"/>
          <w:kern w:val="2"/>
          <w:sz w:val="20"/>
          <w:szCs w:val="20"/>
          <w:lang w:eastAsia="ar-SA"/>
        </w:rPr>
        <w:t xml:space="preserve"> </w:t>
      </w:r>
      <w:r w:rsidRPr="00877A6A">
        <w:rPr>
          <w:rFonts w:ascii="Tahoma" w:eastAsia="Calibri" w:hAnsi="Tahoma" w:cs="Tahoma"/>
          <w:kern w:val="2"/>
          <w:sz w:val="20"/>
          <w:szCs w:val="20"/>
        </w:rPr>
        <w:t>gdy z przyczyn, za które odpowiada Wykonawca nastąpi odstąpienie od umowy przez Zamawiającego lub rozwiązanie umowy ze skutkiem natychmiastowym;</w:t>
      </w:r>
    </w:p>
    <w:p w14:paraId="6D9B0DE4" w14:textId="10FDD3B6" w:rsidR="00F06BC7" w:rsidRPr="00877A6A" w:rsidRDefault="00F06BC7" w:rsidP="00877A6A">
      <w:pPr>
        <w:widowControl w:val="0"/>
        <w:numPr>
          <w:ilvl w:val="0"/>
          <w:numId w:val="11"/>
        </w:numPr>
        <w:tabs>
          <w:tab w:val="left" w:pos="2780"/>
        </w:tabs>
        <w:suppressAutoHyphens/>
        <w:autoSpaceDE w:val="0"/>
        <w:spacing w:after="0" w:line="240" w:lineRule="auto"/>
        <w:jc w:val="both"/>
        <w:rPr>
          <w:rFonts w:ascii="Tahoma" w:eastAsia="Calibri" w:hAnsi="Tahoma" w:cs="Tahoma"/>
          <w:kern w:val="1"/>
          <w:sz w:val="20"/>
          <w:szCs w:val="20"/>
        </w:rPr>
      </w:pPr>
      <w:r w:rsidRPr="00877A6A">
        <w:rPr>
          <w:rFonts w:ascii="Tahoma" w:eastAsia="Calibri" w:hAnsi="Tahoma" w:cs="Tahoma"/>
          <w:sz w:val="20"/>
          <w:szCs w:val="20"/>
        </w:rPr>
        <w:t>w wysokości 0,1% kwoty wynagrodzenia brutto określonego w § 3 ust. 1 za każdy dzień zwłoki w</w:t>
      </w:r>
      <w:r w:rsidRPr="00877A6A">
        <w:rPr>
          <w:rFonts w:ascii="Tahoma" w:eastAsia="Times New Roman" w:hAnsi="Tahoma" w:cs="Tahoma"/>
          <w:sz w:val="20"/>
          <w:szCs w:val="20"/>
        </w:rPr>
        <w:t xml:space="preserve"> przypadku, gdy Wykonawca nie dostarczy do</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Zamawiającego (Działu Aparatury Medycznej) raportów z przeglądów i napraw</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urządzeń</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 xml:space="preserve">w terminie określonym w § 2ust. </w:t>
      </w:r>
      <w:r w:rsidR="00266DA1" w:rsidRPr="00877A6A">
        <w:rPr>
          <w:rFonts w:ascii="Tahoma" w:eastAsia="Times New Roman" w:hAnsi="Tahoma" w:cs="Tahoma"/>
          <w:sz w:val="20"/>
          <w:szCs w:val="20"/>
        </w:rPr>
        <w:t>1</w:t>
      </w:r>
      <w:r w:rsidRPr="00877A6A">
        <w:rPr>
          <w:rFonts w:ascii="Tahoma" w:eastAsia="Times New Roman" w:hAnsi="Tahoma" w:cs="Tahoma"/>
          <w:sz w:val="20"/>
          <w:szCs w:val="20"/>
        </w:rPr>
        <w:t>5 niniejszej umowy.</w:t>
      </w:r>
    </w:p>
    <w:p w14:paraId="7070D7AA" w14:textId="52C55CDE" w:rsidR="00AC73DD" w:rsidRPr="00877A6A" w:rsidRDefault="00AC73DD" w:rsidP="00877A6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877A6A">
        <w:rPr>
          <w:rFonts w:ascii="Tahoma" w:eastAsia="Calibri" w:hAnsi="Tahoma" w:cs="Tahoma"/>
          <w:kern w:val="2"/>
          <w:sz w:val="20"/>
          <w:szCs w:val="20"/>
        </w:rPr>
        <w:t>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r w:rsidR="00D61604" w:rsidRPr="00877A6A">
        <w:rPr>
          <w:rFonts w:ascii="Tahoma" w:eastAsia="Times New Roman" w:hAnsi="Tahoma" w:cs="Tahoma"/>
          <w:sz w:val="20"/>
          <w:szCs w:val="20"/>
          <w:lang w:eastAsia="ar-SA"/>
        </w:rPr>
        <w:t>;</w:t>
      </w:r>
    </w:p>
    <w:p w14:paraId="5F4EB64F" w14:textId="77777777" w:rsidR="00896849" w:rsidRPr="00877A6A" w:rsidRDefault="00896849" w:rsidP="00877A6A">
      <w:pPr>
        <w:widowControl w:val="0"/>
        <w:tabs>
          <w:tab w:val="left" w:pos="2780"/>
        </w:tabs>
        <w:suppressAutoHyphens/>
        <w:autoSpaceDE w:val="0"/>
        <w:spacing w:after="0" w:line="240" w:lineRule="auto"/>
        <w:jc w:val="both"/>
        <w:rPr>
          <w:rFonts w:ascii="Tahoma" w:eastAsia="Calibri" w:hAnsi="Tahoma" w:cs="Tahoma"/>
          <w:kern w:val="2"/>
          <w:sz w:val="20"/>
          <w:szCs w:val="20"/>
        </w:rPr>
      </w:pPr>
    </w:p>
    <w:p w14:paraId="340E8E11" w14:textId="77777777" w:rsidR="00005BE4" w:rsidRPr="00877A6A" w:rsidRDefault="00005BE4" w:rsidP="00877A6A">
      <w:pPr>
        <w:pStyle w:val="Akapitzlist"/>
        <w:widowControl w:val="0"/>
        <w:numPr>
          <w:ilvl w:val="0"/>
          <w:numId w:val="13"/>
        </w:numPr>
        <w:suppressAutoHyphens/>
        <w:autoSpaceDE w:val="0"/>
        <w:spacing w:after="0" w:line="240" w:lineRule="auto"/>
        <w:ind w:left="567" w:hanging="425"/>
        <w:contextualSpacing w:val="0"/>
        <w:jc w:val="both"/>
        <w:rPr>
          <w:rFonts w:ascii="Tahoma" w:eastAsia="Calibri" w:hAnsi="Tahoma" w:cs="Tahoma"/>
          <w:vanish/>
          <w:kern w:val="2"/>
          <w:sz w:val="20"/>
          <w:szCs w:val="20"/>
        </w:rPr>
      </w:pPr>
    </w:p>
    <w:p w14:paraId="2D6CFF03" w14:textId="05EED59F" w:rsidR="00AC73DD" w:rsidRPr="00877A6A" w:rsidRDefault="00005BE4" w:rsidP="00877A6A">
      <w:pPr>
        <w:widowControl w:val="0"/>
        <w:suppressAutoHyphens/>
        <w:autoSpaceDE w:val="0"/>
        <w:spacing w:after="0" w:line="240" w:lineRule="auto"/>
        <w:ind w:left="284" w:hanging="284"/>
        <w:jc w:val="both"/>
        <w:rPr>
          <w:rFonts w:ascii="Tahoma" w:eastAsia="Calibri" w:hAnsi="Tahoma" w:cs="Tahoma"/>
          <w:bCs/>
          <w:kern w:val="2"/>
          <w:sz w:val="20"/>
          <w:szCs w:val="20"/>
        </w:rPr>
      </w:pPr>
      <w:r w:rsidRPr="00877A6A">
        <w:rPr>
          <w:rFonts w:ascii="Tahoma" w:eastAsia="Calibri" w:hAnsi="Tahoma" w:cs="Tahoma"/>
          <w:kern w:val="2"/>
          <w:sz w:val="20"/>
          <w:szCs w:val="20"/>
        </w:rPr>
        <w:t xml:space="preserve">2. </w:t>
      </w:r>
      <w:r w:rsidR="00AC73DD" w:rsidRPr="00877A6A">
        <w:rPr>
          <w:rFonts w:ascii="Tahoma" w:eastAsia="Calibri" w:hAnsi="Tahoma" w:cs="Tahoma"/>
          <w:kern w:val="2"/>
          <w:sz w:val="20"/>
          <w:szCs w:val="20"/>
        </w:rPr>
        <w:t>Łączna wartość kar umownych naliczonych na podstawie z</w:t>
      </w:r>
      <w:r w:rsidRPr="00877A6A">
        <w:rPr>
          <w:rFonts w:ascii="Tahoma" w:eastAsia="Calibri" w:hAnsi="Tahoma" w:cs="Tahoma"/>
          <w:kern w:val="2"/>
          <w:sz w:val="20"/>
          <w:szCs w:val="20"/>
        </w:rPr>
        <w:t xml:space="preserve">apisów umowy nie przekroczy 50% </w:t>
      </w:r>
      <w:r w:rsidR="00AC73DD" w:rsidRPr="00877A6A">
        <w:rPr>
          <w:rFonts w:ascii="Tahoma" w:eastAsia="Calibri" w:hAnsi="Tahoma" w:cs="Tahoma"/>
          <w:kern w:val="2"/>
          <w:sz w:val="20"/>
          <w:szCs w:val="20"/>
        </w:rPr>
        <w:t>wartości brutto wynagrodzenia określonego w § 3 ust. 1 umowy.</w:t>
      </w:r>
    </w:p>
    <w:p w14:paraId="497FF1F4" w14:textId="7A99F94B" w:rsidR="00AC73DD" w:rsidRPr="00877A6A" w:rsidRDefault="00005BE4" w:rsidP="00877A6A">
      <w:pPr>
        <w:widowControl w:val="0"/>
        <w:suppressAutoHyphens/>
        <w:autoSpaceDE w:val="0"/>
        <w:spacing w:after="0" w:line="240" w:lineRule="auto"/>
        <w:ind w:left="284" w:hanging="284"/>
        <w:jc w:val="both"/>
        <w:rPr>
          <w:rFonts w:ascii="Tahoma" w:eastAsia="Calibri" w:hAnsi="Tahoma" w:cs="Tahoma"/>
          <w:kern w:val="1"/>
          <w:sz w:val="20"/>
          <w:szCs w:val="20"/>
        </w:rPr>
      </w:pPr>
      <w:r w:rsidRPr="00877A6A">
        <w:rPr>
          <w:rFonts w:ascii="Tahoma" w:eastAsia="Calibri" w:hAnsi="Tahoma" w:cs="Tahoma"/>
          <w:kern w:val="2"/>
          <w:sz w:val="20"/>
          <w:szCs w:val="20"/>
        </w:rPr>
        <w:t>3.</w:t>
      </w:r>
      <w:r w:rsidR="00286F5C" w:rsidRPr="00877A6A">
        <w:rPr>
          <w:rFonts w:ascii="Tahoma" w:eastAsia="Calibri" w:hAnsi="Tahoma" w:cs="Tahoma"/>
          <w:kern w:val="2"/>
          <w:sz w:val="20"/>
          <w:szCs w:val="20"/>
        </w:rPr>
        <w:t xml:space="preserve"> </w:t>
      </w:r>
      <w:r w:rsidR="00CD3871" w:rsidRPr="00877A6A">
        <w:rPr>
          <w:rFonts w:ascii="Tahoma" w:eastAsia="Calibri" w:hAnsi="Tahoma" w:cs="Tahoma"/>
          <w:kern w:val="1"/>
          <w:sz w:val="20"/>
          <w:szCs w:val="20"/>
        </w:rPr>
        <w:t xml:space="preserve">W przypadku braku potrącenia należności z tytułu kary umownej przez Zamawiającego w sposób, o którym mowa w § 3 ust. </w:t>
      </w:r>
      <w:r w:rsidR="00D156E7" w:rsidRPr="00877A6A">
        <w:rPr>
          <w:rFonts w:ascii="Tahoma" w:eastAsia="Calibri" w:hAnsi="Tahoma" w:cs="Tahoma"/>
          <w:kern w:val="1"/>
          <w:sz w:val="20"/>
          <w:szCs w:val="20"/>
        </w:rPr>
        <w:t>6</w:t>
      </w:r>
      <w:r w:rsidR="00CD3871" w:rsidRPr="00877A6A">
        <w:rPr>
          <w:rFonts w:ascii="Tahoma" w:eastAsia="Calibri" w:hAnsi="Tahoma" w:cs="Tahoma"/>
          <w:kern w:val="1"/>
          <w:sz w:val="20"/>
          <w:szCs w:val="20"/>
        </w:rPr>
        <w:t xml:space="preserve"> należność z tytułu kary umownej będzie płatna w terminie</w:t>
      </w:r>
      <w:r w:rsidR="00286F5C" w:rsidRPr="00877A6A">
        <w:rPr>
          <w:rFonts w:ascii="Tahoma" w:eastAsia="Calibri" w:hAnsi="Tahoma" w:cs="Tahoma"/>
          <w:kern w:val="1"/>
          <w:sz w:val="20"/>
          <w:szCs w:val="20"/>
        </w:rPr>
        <w:t xml:space="preserve"> </w:t>
      </w:r>
      <w:r w:rsidR="00CD3871" w:rsidRPr="00877A6A">
        <w:rPr>
          <w:rFonts w:ascii="Tahoma" w:eastAsia="Calibri" w:hAnsi="Tahoma" w:cs="Tahoma"/>
          <w:kern w:val="1"/>
          <w:sz w:val="20"/>
          <w:szCs w:val="20"/>
        </w:rPr>
        <w:t xml:space="preserve">14 dni od daty wystawienia przez Zamawiającego noty obciążeniowej. </w:t>
      </w:r>
    </w:p>
    <w:p w14:paraId="4C71EBA4" w14:textId="3E508444" w:rsidR="00AC73DD" w:rsidRPr="00877A6A" w:rsidRDefault="00005BE4" w:rsidP="00877A6A">
      <w:pPr>
        <w:widowControl w:val="0"/>
        <w:suppressAutoHyphens/>
        <w:autoSpaceDE w:val="0"/>
        <w:spacing w:after="0" w:line="240" w:lineRule="auto"/>
        <w:ind w:left="284" w:hanging="284"/>
        <w:jc w:val="both"/>
        <w:rPr>
          <w:rFonts w:ascii="Tahoma" w:eastAsia="Calibri" w:hAnsi="Tahoma" w:cs="Tahoma"/>
          <w:bCs/>
          <w:sz w:val="20"/>
          <w:szCs w:val="20"/>
        </w:rPr>
      </w:pPr>
      <w:r w:rsidRPr="00877A6A">
        <w:rPr>
          <w:rFonts w:ascii="Tahoma" w:eastAsia="Calibri" w:hAnsi="Tahoma" w:cs="Tahoma"/>
          <w:kern w:val="2"/>
          <w:sz w:val="20"/>
          <w:szCs w:val="20"/>
        </w:rPr>
        <w:t xml:space="preserve">4. </w:t>
      </w:r>
      <w:r w:rsidR="00AC73DD" w:rsidRPr="00877A6A">
        <w:rPr>
          <w:rFonts w:ascii="Tahoma" w:eastAsia="Calibri" w:hAnsi="Tahoma" w:cs="Tahoma"/>
          <w:kern w:val="2"/>
          <w:sz w:val="20"/>
          <w:szCs w:val="20"/>
        </w:rPr>
        <w:t>W przypadku, gdy wysokość wyrządzonej szkody przewyższa naliczoną karę umowną Zamawiający ma prawo żądać odszkodowania uzupełniającego na zasadach ogólnych.</w:t>
      </w:r>
    </w:p>
    <w:p w14:paraId="4969CFCA" w14:textId="5A66E3DA" w:rsidR="00AC73DD" w:rsidRPr="00877A6A" w:rsidRDefault="00005BE4" w:rsidP="00877A6A">
      <w:pPr>
        <w:widowControl w:val="0"/>
        <w:suppressAutoHyphens/>
        <w:autoSpaceDE w:val="0"/>
        <w:spacing w:after="0" w:line="240" w:lineRule="auto"/>
        <w:ind w:left="284" w:hanging="284"/>
        <w:jc w:val="both"/>
        <w:rPr>
          <w:rFonts w:ascii="Tahoma" w:eastAsia="Times New Roman" w:hAnsi="Tahoma" w:cs="Tahoma"/>
          <w:b/>
          <w:bCs/>
          <w:sz w:val="20"/>
          <w:szCs w:val="20"/>
        </w:rPr>
      </w:pPr>
      <w:r w:rsidRPr="00877A6A">
        <w:rPr>
          <w:rFonts w:ascii="Tahoma" w:eastAsia="Calibri" w:hAnsi="Tahoma" w:cs="Tahoma"/>
          <w:sz w:val="20"/>
          <w:szCs w:val="20"/>
        </w:rPr>
        <w:t xml:space="preserve">5. </w:t>
      </w:r>
      <w:r w:rsidR="00AC73DD" w:rsidRPr="00877A6A">
        <w:rPr>
          <w:rFonts w:ascii="Tahoma" w:eastAsia="Calibri" w:hAnsi="Tahoma" w:cs="Tahoma"/>
          <w:sz w:val="20"/>
          <w:szCs w:val="20"/>
        </w:rPr>
        <w:t>Dla skuteczności oświadczenia o obciążeniu karą umowną, wystarczające jest jego przesłanie na adres Wykonawcy wskazany w umowie.</w:t>
      </w:r>
    </w:p>
    <w:p w14:paraId="7B5550B8" w14:textId="77777777" w:rsidR="00AC73DD" w:rsidRPr="00877A6A" w:rsidRDefault="00AC73DD" w:rsidP="00877A6A">
      <w:pPr>
        <w:suppressAutoHyphens/>
        <w:spacing w:after="0" w:line="240" w:lineRule="auto"/>
        <w:rPr>
          <w:rFonts w:ascii="Tahoma" w:eastAsia="Times New Roman" w:hAnsi="Tahoma" w:cs="Tahoma"/>
          <w:b/>
          <w:bCs/>
          <w:sz w:val="20"/>
          <w:szCs w:val="20"/>
          <w:lang w:eastAsia="ar-SA"/>
        </w:rPr>
      </w:pPr>
    </w:p>
    <w:p w14:paraId="1306A8F8"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§5.</w:t>
      </w:r>
    </w:p>
    <w:p w14:paraId="018CEAF8" w14:textId="77777777" w:rsidR="00AC73DD" w:rsidRPr="00877A6A" w:rsidRDefault="00AC73DD" w:rsidP="00877A6A">
      <w:pPr>
        <w:keepNext/>
        <w:suppressAutoHyphens/>
        <w:spacing w:after="0" w:line="240" w:lineRule="auto"/>
        <w:jc w:val="center"/>
        <w:outlineLvl w:val="3"/>
        <w:rPr>
          <w:rFonts w:ascii="Tahoma" w:eastAsia="Times New Roman" w:hAnsi="Tahoma" w:cs="Tahoma"/>
          <w:b/>
          <w:sz w:val="20"/>
          <w:szCs w:val="20"/>
          <w:u w:val="single"/>
          <w:lang w:eastAsia="ar-SA"/>
        </w:rPr>
      </w:pPr>
      <w:r w:rsidRPr="00877A6A">
        <w:rPr>
          <w:rFonts w:ascii="Tahoma" w:eastAsia="Times New Roman" w:hAnsi="Tahoma" w:cs="Tahoma"/>
          <w:b/>
          <w:sz w:val="20"/>
          <w:szCs w:val="20"/>
          <w:u w:val="single"/>
          <w:lang w:eastAsia="ar-SA"/>
        </w:rPr>
        <w:t>ROZWIĄZANIE I ODSTĄPIENIE OD UMOWY</w:t>
      </w:r>
    </w:p>
    <w:p w14:paraId="161EDA67" w14:textId="77777777" w:rsidR="00AC73DD" w:rsidRPr="00877A6A" w:rsidRDefault="00AC73DD" w:rsidP="00877A6A">
      <w:pPr>
        <w:widowControl w:val="0"/>
        <w:numPr>
          <w:ilvl w:val="0"/>
          <w:numId w:val="14"/>
        </w:numPr>
        <w:tabs>
          <w:tab w:val="clear" w:pos="397"/>
        </w:tabs>
        <w:suppressAutoHyphens/>
        <w:autoSpaceDE w:val="0"/>
        <w:autoSpaceDN w:val="0"/>
        <w:adjustRightInd w:val="0"/>
        <w:spacing w:after="0" w:line="240" w:lineRule="auto"/>
        <w:ind w:left="284" w:hanging="284"/>
        <w:contextualSpacing/>
        <w:jc w:val="both"/>
        <w:rPr>
          <w:rFonts w:ascii="Tahoma" w:eastAsia="Times New Roman" w:hAnsi="Tahoma" w:cs="Tahoma"/>
          <w:bCs/>
          <w:sz w:val="20"/>
          <w:szCs w:val="20"/>
          <w:lang w:eastAsia="ar-SA"/>
        </w:rPr>
      </w:pPr>
      <w:r w:rsidRPr="00877A6A">
        <w:rPr>
          <w:rFonts w:ascii="Tahoma" w:eastAsia="Calibri" w:hAnsi="Tahoma" w:cs="Tahoma"/>
          <w:sz w:val="20"/>
          <w:szCs w:val="20"/>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4112D271" w14:textId="68CD1C18" w:rsidR="00A656B3" w:rsidRPr="00877A6A" w:rsidRDefault="00AC73DD" w:rsidP="00877A6A">
      <w:pPr>
        <w:widowControl w:val="0"/>
        <w:numPr>
          <w:ilvl w:val="0"/>
          <w:numId w:val="14"/>
        </w:numPr>
        <w:tabs>
          <w:tab w:val="clear" w:pos="397"/>
        </w:tabs>
        <w:suppressAutoHyphens/>
        <w:spacing w:after="0" w:line="240" w:lineRule="auto"/>
        <w:ind w:left="284" w:hanging="284"/>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Zamawiający może rozwiązać umowę ze skutkiem natychmiastowym w przypadku</w:t>
      </w:r>
      <w:r w:rsidR="00A72AF5" w:rsidRPr="00877A6A">
        <w:rPr>
          <w:rFonts w:ascii="Tahoma" w:eastAsia="Times New Roman" w:hAnsi="Tahoma" w:cs="Tahoma"/>
          <w:sz w:val="20"/>
          <w:szCs w:val="20"/>
          <w:lang w:eastAsia="ar-SA"/>
        </w:rPr>
        <w:t>,</w:t>
      </w:r>
      <w:r w:rsidRPr="00877A6A">
        <w:rPr>
          <w:rFonts w:ascii="Tahoma" w:eastAsia="Times New Roman" w:hAnsi="Tahoma" w:cs="Tahoma"/>
          <w:sz w:val="20"/>
          <w:szCs w:val="20"/>
          <w:lang w:eastAsia="ar-SA"/>
        </w:rPr>
        <w:t xml:space="preserve"> gdy</w:t>
      </w:r>
      <w:r w:rsidR="00A656B3" w:rsidRPr="00877A6A">
        <w:rPr>
          <w:rFonts w:ascii="Tahoma" w:eastAsia="Times New Roman" w:hAnsi="Tahoma" w:cs="Tahoma"/>
          <w:sz w:val="20"/>
          <w:szCs w:val="20"/>
          <w:lang w:eastAsia="ar-SA"/>
        </w:rPr>
        <w:t>:</w:t>
      </w:r>
    </w:p>
    <w:p w14:paraId="38AD5EA3" w14:textId="19A03C21" w:rsidR="00AC73DD" w:rsidRPr="00877A6A" w:rsidRDefault="00AC73DD" w:rsidP="00877A6A">
      <w:pPr>
        <w:pStyle w:val="Akapitzlist"/>
        <w:widowControl w:val="0"/>
        <w:numPr>
          <w:ilvl w:val="0"/>
          <w:numId w:val="35"/>
        </w:numPr>
        <w:suppressAutoHyphens/>
        <w:spacing w:after="0" w:line="240" w:lineRule="auto"/>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 Wykonawca trzykrotnie nie dotrzyma któregokolwiek z ter</w:t>
      </w:r>
      <w:r w:rsidR="009F5468" w:rsidRPr="00877A6A">
        <w:rPr>
          <w:rFonts w:ascii="Tahoma" w:eastAsia="Times New Roman" w:hAnsi="Tahoma" w:cs="Tahoma"/>
          <w:sz w:val="20"/>
          <w:szCs w:val="20"/>
          <w:lang w:eastAsia="ar-SA"/>
        </w:rPr>
        <w:t>minów określonych w § 2 ust. 4</w:t>
      </w:r>
      <w:r w:rsidR="00DA7D8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11</w:t>
      </w:r>
      <w:r w:rsidRPr="00877A6A">
        <w:rPr>
          <w:rFonts w:ascii="Tahoma" w:eastAsia="Times New Roman" w:hAnsi="Tahoma" w:cs="Tahoma"/>
          <w:color w:val="FF0000"/>
          <w:sz w:val="20"/>
          <w:szCs w:val="20"/>
          <w:lang w:eastAsia="ar-SA"/>
        </w:rPr>
        <w:t xml:space="preserve"> </w:t>
      </w:r>
      <w:r w:rsidRPr="00877A6A">
        <w:rPr>
          <w:rFonts w:ascii="Tahoma" w:eastAsia="Times New Roman" w:hAnsi="Tahoma" w:cs="Tahoma"/>
          <w:sz w:val="20"/>
          <w:szCs w:val="20"/>
          <w:lang w:eastAsia="ar-SA"/>
        </w:rPr>
        <w:t>niniejszej umowy.</w:t>
      </w:r>
    </w:p>
    <w:p w14:paraId="31C52972" w14:textId="3E2673A5" w:rsidR="00A656B3" w:rsidRPr="00877A6A" w:rsidRDefault="00A656B3" w:rsidP="00877A6A">
      <w:pPr>
        <w:pStyle w:val="Akapitzlist"/>
        <w:numPr>
          <w:ilvl w:val="0"/>
          <w:numId w:val="35"/>
        </w:numPr>
        <w:spacing w:after="0" w:line="240" w:lineRule="auto"/>
        <w:rPr>
          <w:rFonts w:ascii="Tahoma" w:eastAsia="Times New Roman" w:hAnsi="Tahoma" w:cs="Tahoma"/>
          <w:bCs/>
          <w:sz w:val="20"/>
          <w:szCs w:val="20"/>
          <w:lang w:eastAsia="ar-SA"/>
        </w:rPr>
      </w:pPr>
      <w:r w:rsidRPr="00877A6A">
        <w:rPr>
          <w:rFonts w:ascii="Tahoma" w:eastAsia="Times New Roman" w:hAnsi="Tahoma" w:cs="Tahoma"/>
          <w:bCs/>
          <w:sz w:val="20"/>
          <w:szCs w:val="20"/>
          <w:lang w:eastAsia="ar-SA"/>
        </w:rPr>
        <w:t>Zwłoka w realizacji obowiązków Wykonawcy w stosunku do któregokolwiek z terminów określonych w § 2 ust. 4,11 przekroczy 10 dni kalendarzowych.</w:t>
      </w:r>
    </w:p>
    <w:p w14:paraId="6E14618D" w14:textId="77777777" w:rsidR="00AC73DD" w:rsidRPr="00877A6A" w:rsidRDefault="00AC73DD" w:rsidP="00877A6A">
      <w:pPr>
        <w:widowControl w:val="0"/>
        <w:numPr>
          <w:ilvl w:val="0"/>
          <w:numId w:val="14"/>
        </w:numPr>
        <w:tabs>
          <w:tab w:val="clear" w:pos="397"/>
        </w:tabs>
        <w:suppressAutoHyphens/>
        <w:spacing w:after="0" w:line="240" w:lineRule="auto"/>
        <w:ind w:left="284" w:hanging="284"/>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Dla skuteczności oświadczenia o rozwiązaniu umowy, wystarczające jest jego przesłanie na adres Wykonawcy wskazany w umowie.</w:t>
      </w:r>
    </w:p>
    <w:p w14:paraId="1EEF4793" w14:textId="77777777" w:rsidR="00AC73DD" w:rsidRPr="00877A6A" w:rsidRDefault="00AC73DD" w:rsidP="00877A6A">
      <w:pPr>
        <w:widowControl w:val="0"/>
        <w:numPr>
          <w:ilvl w:val="0"/>
          <w:numId w:val="14"/>
        </w:numPr>
        <w:tabs>
          <w:tab w:val="clear" w:pos="397"/>
          <w:tab w:val="left" w:pos="5320"/>
        </w:tabs>
        <w:suppressAutoHyphens/>
        <w:spacing w:after="0" w:line="240" w:lineRule="auto"/>
        <w:ind w:left="284" w:hanging="284"/>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Rozwiązanie umowy na podstawie ust. 2 niniejszego paragrafu nie zwalnia Wykonawcy od obowiązku zapłaty kar umownych i odszkodowań.</w:t>
      </w:r>
    </w:p>
    <w:p w14:paraId="5C9994DD"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p>
    <w:p w14:paraId="0AF0C08C"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 6.</w:t>
      </w:r>
    </w:p>
    <w:p w14:paraId="511781AA" w14:textId="77777777" w:rsidR="00AC73DD" w:rsidRPr="00877A6A" w:rsidRDefault="00AC73DD" w:rsidP="00877A6A">
      <w:pPr>
        <w:spacing w:after="0" w:line="240" w:lineRule="auto"/>
        <w:jc w:val="center"/>
        <w:rPr>
          <w:rFonts w:ascii="Tahoma" w:eastAsia="Calibri" w:hAnsi="Tahoma" w:cs="Tahoma"/>
          <w:b/>
          <w:bCs/>
          <w:sz w:val="20"/>
          <w:szCs w:val="20"/>
          <w:u w:val="single"/>
        </w:rPr>
      </w:pPr>
      <w:r w:rsidRPr="00877A6A">
        <w:rPr>
          <w:rFonts w:ascii="Tahoma" w:eastAsia="Calibri" w:hAnsi="Tahoma" w:cs="Tahoma"/>
          <w:b/>
          <w:sz w:val="20"/>
          <w:szCs w:val="20"/>
          <w:u w:val="single"/>
          <w:lang w:eastAsia="hi-IN" w:bidi="hi-IN"/>
        </w:rPr>
        <w:t>ORGANIZACJA PRAC ZWIĄZANYCH Z ZAGROŻENIAMI</w:t>
      </w:r>
    </w:p>
    <w:p w14:paraId="0DD6498D" w14:textId="77777777" w:rsidR="00AC73DD" w:rsidRPr="00877A6A" w:rsidRDefault="00AC73DD" w:rsidP="00877A6A">
      <w:pPr>
        <w:numPr>
          <w:ilvl w:val="0"/>
          <w:numId w:val="15"/>
        </w:numPr>
        <w:suppressAutoHyphens/>
        <w:spacing w:after="0" w:line="240" w:lineRule="auto"/>
        <w:ind w:left="284" w:hanging="284"/>
        <w:contextualSpacing/>
        <w:jc w:val="both"/>
        <w:rPr>
          <w:rFonts w:ascii="Tahoma" w:eastAsia="Calibri" w:hAnsi="Tahoma" w:cs="Tahoma"/>
          <w:bCs/>
          <w:sz w:val="20"/>
          <w:szCs w:val="20"/>
          <w:lang w:eastAsia="en-US"/>
        </w:rPr>
      </w:pPr>
      <w:r w:rsidRPr="00877A6A">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Pr="00877A6A">
        <w:rPr>
          <w:rFonts w:ascii="Tahoma" w:eastAsia="Calibri" w:hAnsi="Tahoma" w:cs="Tahoma"/>
          <w:sz w:val="20"/>
          <w:szCs w:val="20"/>
        </w:rPr>
        <w:br/>
      </w:r>
      <w:hyperlink r:id="rId9" w:history="1">
        <w:r w:rsidRPr="00877A6A">
          <w:rPr>
            <w:rStyle w:val="Hipercze"/>
            <w:rFonts w:ascii="Tahoma" w:eastAsia="Calibri" w:hAnsi="Tahoma" w:cs="Tahoma"/>
            <w:color w:val="auto"/>
            <w:sz w:val="20"/>
            <w:szCs w:val="20"/>
          </w:rPr>
          <w:t>https://www.uck.katowice.pl/uploads/files/procedurabhp8.pdf</w:t>
        </w:r>
      </w:hyperlink>
      <w:r w:rsidRPr="00877A6A">
        <w:rPr>
          <w:rFonts w:ascii="Tahoma" w:eastAsia="Calibri" w:hAnsi="Tahoma" w:cs="Tahoma"/>
          <w:sz w:val="20"/>
          <w:szCs w:val="20"/>
        </w:rPr>
        <w:t>) oraz z wymaganiami dotyczącymi bezpieczeństwa i higieny pracy i ochrony przeciwpożarowej Wykonawca oświadcza, że:</w:t>
      </w:r>
    </w:p>
    <w:p w14:paraId="70D06430" w14:textId="77777777" w:rsidR="00AC73DD" w:rsidRPr="00877A6A" w:rsidRDefault="00AC73DD" w:rsidP="00877A6A">
      <w:pPr>
        <w:numPr>
          <w:ilvl w:val="0"/>
          <w:numId w:val="16"/>
        </w:numPr>
        <w:suppressAutoHyphens/>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zapoznał się z udostępnioną na stronie internetowej Zamawiającego w/w procedurą,</w:t>
      </w:r>
    </w:p>
    <w:p w14:paraId="05A06799" w14:textId="77777777" w:rsidR="00AC73DD" w:rsidRPr="00877A6A" w:rsidRDefault="00AC73DD" w:rsidP="00877A6A">
      <w:pPr>
        <w:numPr>
          <w:ilvl w:val="0"/>
          <w:numId w:val="16"/>
        </w:numPr>
        <w:suppressAutoHyphens/>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75B30A42" w14:textId="77777777" w:rsidR="00AC73DD" w:rsidRPr="00877A6A" w:rsidRDefault="00AC73DD" w:rsidP="00877A6A">
      <w:pPr>
        <w:numPr>
          <w:ilvl w:val="0"/>
          <w:numId w:val="16"/>
        </w:numPr>
        <w:suppressAutoHyphens/>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14:paraId="709D7039" w14:textId="77777777" w:rsidR="00AC73DD" w:rsidRPr="00877A6A" w:rsidRDefault="00AC73DD" w:rsidP="00877A6A">
      <w:pPr>
        <w:numPr>
          <w:ilvl w:val="0"/>
          <w:numId w:val="15"/>
        </w:numPr>
        <w:suppressAutoHyphens/>
        <w:spacing w:after="0" w:line="240" w:lineRule="auto"/>
        <w:ind w:left="284" w:hanging="284"/>
        <w:contextualSpacing/>
        <w:jc w:val="both"/>
        <w:rPr>
          <w:rFonts w:ascii="Tahoma" w:eastAsia="MS Mincho" w:hAnsi="Tahoma" w:cs="Tahoma"/>
          <w:bCs/>
          <w:sz w:val="20"/>
          <w:szCs w:val="20"/>
        </w:rPr>
      </w:pPr>
      <w:r w:rsidRPr="00877A6A">
        <w:rPr>
          <w:rFonts w:ascii="Tahoma" w:eastAsia="MS Mincho" w:hAnsi="Tahoma" w:cs="Tahoma"/>
          <w:sz w:val="20"/>
          <w:szCs w:val="20"/>
        </w:rPr>
        <w:t>Informacje, o których mowa w ust. 1 Wykonawca jest zobowiązany przekazać podwykonawcom oraz osobom wykonującym prace na terenie Zamawiającego.</w:t>
      </w:r>
    </w:p>
    <w:p w14:paraId="62E72A6C" w14:textId="77777777" w:rsidR="00AC73DD" w:rsidRPr="00877A6A" w:rsidRDefault="00AC73DD" w:rsidP="00877A6A">
      <w:pPr>
        <w:numPr>
          <w:ilvl w:val="0"/>
          <w:numId w:val="15"/>
        </w:numPr>
        <w:suppressAutoHyphens/>
        <w:spacing w:after="0" w:line="240" w:lineRule="auto"/>
        <w:ind w:left="284" w:hanging="284"/>
        <w:contextualSpacing/>
        <w:jc w:val="both"/>
        <w:rPr>
          <w:rFonts w:ascii="Tahoma" w:eastAsia="MS Mincho" w:hAnsi="Tahoma" w:cs="Tahoma"/>
          <w:bCs/>
          <w:sz w:val="20"/>
          <w:szCs w:val="20"/>
        </w:rPr>
      </w:pPr>
      <w:r w:rsidRPr="00877A6A">
        <w:rPr>
          <w:rFonts w:ascii="Tahoma" w:eastAsia="MS Mincho" w:hAnsi="Tahoma" w:cs="Tahoma"/>
          <w:sz w:val="20"/>
          <w:szCs w:val="20"/>
        </w:rPr>
        <w:lastRenderedPageBreak/>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9536AD7" w14:textId="1198FBA3" w:rsidR="00AC73DD" w:rsidRPr="00877A6A" w:rsidRDefault="00AC73DD" w:rsidP="00877A6A">
      <w:pPr>
        <w:numPr>
          <w:ilvl w:val="0"/>
          <w:numId w:val="15"/>
        </w:numPr>
        <w:spacing w:after="0" w:line="240" w:lineRule="auto"/>
        <w:ind w:left="284" w:hanging="284"/>
        <w:contextualSpacing/>
        <w:jc w:val="both"/>
        <w:rPr>
          <w:rFonts w:ascii="Tahoma" w:eastAsia="Calibri" w:hAnsi="Tahoma" w:cs="Tahoma"/>
          <w:bCs/>
          <w:sz w:val="20"/>
          <w:szCs w:val="20"/>
        </w:rPr>
      </w:pPr>
      <w:r w:rsidRPr="00877A6A">
        <w:rPr>
          <w:rFonts w:ascii="Tahoma" w:eastAsia="Calibri" w:hAnsi="Tahoma" w:cs="Tahoma"/>
          <w:sz w:val="20"/>
          <w:szCs w:val="20"/>
        </w:rPr>
        <w:t>Wykonawca świadomy zagrożeń wynikających z działalności Zamawiającego</w:t>
      </w:r>
      <w:r w:rsidR="00286F5C" w:rsidRPr="00877A6A">
        <w:rPr>
          <w:rFonts w:ascii="Tahoma" w:eastAsia="Calibri" w:hAnsi="Tahoma" w:cs="Tahoma"/>
          <w:sz w:val="20"/>
          <w:szCs w:val="20"/>
        </w:rPr>
        <w:t xml:space="preserve"> </w:t>
      </w:r>
      <w:r w:rsidRPr="00877A6A">
        <w:rPr>
          <w:rFonts w:ascii="Tahoma" w:eastAsia="Calibri" w:hAnsi="Tahoma" w:cs="Tahoma"/>
          <w:sz w:val="20"/>
          <w:szCs w:val="20"/>
        </w:rPr>
        <w:t>(załącznik 2 do procedury) zobowiązuje się wypełnić i podpisać</w:t>
      </w:r>
      <w:r w:rsidR="00286F5C" w:rsidRPr="00877A6A">
        <w:rPr>
          <w:rFonts w:ascii="Tahoma" w:eastAsia="Calibri" w:hAnsi="Tahoma" w:cs="Tahoma"/>
          <w:sz w:val="20"/>
          <w:szCs w:val="20"/>
        </w:rPr>
        <w:t xml:space="preserve"> </w:t>
      </w:r>
      <w:r w:rsidRPr="00877A6A">
        <w:rPr>
          <w:rFonts w:ascii="Tahoma" w:eastAsia="Calibri" w:hAnsi="Tahoma" w:cs="Tahoma"/>
          <w:sz w:val="20"/>
          <w:szCs w:val="20"/>
        </w:rPr>
        <w:t>następujące dokumenty:</w:t>
      </w:r>
    </w:p>
    <w:p w14:paraId="7036B2BD" w14:textId="7A691221" w:rsidR="00AC73DD" w:rsidRPr="00877A6A" w:rsidRDefault="00AC73DD" w:rsidP="00877A6A">
      <w:pPr>
        <w:numPr>
          <w:ilvl w:val="0"/>
          <w:numId w:val="17"/>
        </w:numPr>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załącznik</w:t>
      </w:r>
      <w:r w:rsidR="00286F5C" w:rsidRPr="00877A6A">
        <w:rPr>
          <w:rFonts w:ascii="Tahoma" w:eastAsia="Calibri" w:hAnsi="Tahoma" w:cs="Tahoma"/>
          <w:sz w:val="20"/>
          <w:szCs w:val="20"/>
        </w:rPr>
        <w:t xml:space="preserve"> </w:t>
      </w:r>
      <w:r w:rsidRPr="00877A6A">
        <w:rPr>
          <w:rFonts w:ascii="Tahoma" w:eastAsia="Calibri" w:hAnsi="Tahoma" w:cs="Tahoma"/>
          <w:sz w:val="20"/>
          <w:szCs w:val="20"/>
        </w:rPr>
        <w:t>1 do procedury BHP-8</w:t>
      </w:r>
      <w:r w:rsidR="00286F5C" w:rsidRPr="00877A6A">
        <w:rPr>
          <w:rFonts w:ascii="Tahoma" w:eastAsia="Calibri" w:hAnsi="Tahoma" w:cs="Tahoma"/>
          <w:sz w:val="20"/>
          <w:szCs w:val="20"/>
        </w:rPr>
        <w:t xml:space="preserve"> </w:t>
      </w:r>
      <w:r w:rsidRPr="00877A6A">
        <w:rPr>
          <w:rFonts w:ascii="Tahoma" w:eastAsia="Calibri" w:hAnsi="Tahoma" w:cs="Tahoma"/>
          <w:sz w:val="20"/>
          <w:szCs w:val="20"/>
        </w:rPr>
        <w:t>(Zobowiązanie Wykonawcy),</w:t>
      </w:r>
    </w:p>
    <w:p w14:paraId="7D73E76E" w14:textId="35264E61" w:rsidR="00AC73DD" w:rsidRPr="00877A6A" w:rsidRDefault="00AC73DD" w:rsidP="00877A6A">
      <w:pPr>
        <w:numPr>
          <w:ilvl w:val="0"/>
          <w:numId w:val="17"/>
        </w:numPr>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w:t>
      </w:r>
      <w:r w:rsidR="00286F5C" w:rsidRPr="00877A6A">
        <w:rPr>
          <w:rFonts w:ascii="Tahoma" w:eastAsia="Calibri" w:hAnsi="Tahoma" w:cs="Tahoma"/>
          <w:sz w:val="20"/>
          <w:szCs w:val="20"/>
        </w:rPr>
        <w:t xml:space="preserve"> </w:t>
      </w:r>
      <w:r w:rsidRPr="00877A6A">
        <w:rPr>
          <w:rFonts w:ascii="Tahoma" w:eastAsia="Calibri" w:hAnsi="Tahoma" w:cs="Tahoma"/>
          <w:sz w:val="20"/>
          <w:szCs w:val="20"/>
        </w:rPr>
        <w:t>w Katowicach),</w:t>
      </w:r>
    </w:p>
    <w:p w14:paraId="62826104" w14:textId="2267AC12" w:rsidR="00AC73DD" w:rsidRPr="00877A6A" w:rsidRDefault="00AC73DD" w:rsidP="00877A6A">
      <w:pPr>
        <w:numPr>
          <w:ilvl w:val="0"/>
          <w:numId w:val="17"/>
        </w:numPr>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załącznik</w:t>
      </w:r>
      <w:r w:rsidR="00286F5C" w:rsidRPr="00877A6A">
        <w:rPr>
          <w:rFonts w:ascii="Tahoma" w:eastAsia="Calibri" w:hAnsi="Tahoma" w:cs="Tahoma"/>
          <w:sz w:val="20"/>
          <w:szCs w:val="20"/>
        </w:rPr>
        <w:t xml:space="preserve"> </w:t>
      </w:r>
      <w:r w:rsidRPr="00877A6A">
        <w:rPr>
          <w:rFonts w:ascii="Tahoma" w:eastAsia="Calibri" w:hAnsi="Tahoma" w:cs="Tahoma"/>
          <w:sz w:val="20"/>
          <w:szCs w:val="20"/>
        </w:rPr>
        <w:t>4 do procedury BHP-</w:t>
      </w:r>
      <w:r w:rsidR="00D24173" w:rsidRPr="00877A6A">
        <w:rPr>
          <w:rFonts w:ascii="Tahoma" w:eastAsia="Calibri" w:hAnsi="Tahoma" w:cs="Tahoma"/>
          <w:sz w:val="20"/>
          <w:szCs w:val="20"/>
        </w:rPr>
        <w:t>8 (</w:t>
      </w:r>
      <w:r w:rsidRPr="00877A6A">
        <w:rPr>
          <w:rFonts w:ascii="Tahoma" w:eastAsia="Calibri" w:hAnsi="Tahoma" w:cs="Tahoma"/>
          <w:sz w:val="20"/>
          <w:szCs w:val="20"/>
        </w:rPr>
        <w:t>Zasady środowiskowe dla Wykonawców),</w:t>
      </w:r>
    </w:p>
    <w:p w14:paraId="3ED0D29C" w14:textId="77777777" w:rsidR="00AC73DD" w:rsidRPr="00877A6A" w:rsidRDefault="00AC73DD" w:rsidP="00877A6A">
      <w:pPr>
        <w:numPr>
          <w:ilvl w:val="0"/>
          <w:numId w:val="17"/>
        </w:numPr>
        <w:suppressAutoHyphens/>
        <w:spacing w:after="0" w:line="240" w:lineRule="auto"/>
        <w:contextualSpacing/>
        <w:jc w:val="both"/>
        <w:rPr>
          <w:rFonts w:ascii="Tahoma" w:eastAsia="Times New Roman" w:hAnsi="Tahoma" w:cs="Tahoma"/>
          <w:color w:val="000000"/>
          <w:kern w:val="2"/>
          <w:sz w:val="20"/>
          <w:szCs w:val="20"/>
          <w:lang w:eastAsia="ar-SA"/>
        </w:rPr>
      </w:pPr>
      <w:r w:rsidRPr="00877A6A">
        <w:rPr>
          <w:rFonts w:ascii="Tahoma" w:eastAsia="Calibri" w:hAnsi="Tahoma" w:cs="Tahoma"/>
          <w:sz w:val="20"/>
          <w:szCs w:val="20"/>
        </w:rPr>
        <w:t>załącznik 5 do procedury BHP-8 (Informacje o ryzykach pochodzących od Wykonawcy).</w:t>
      </w:r>
    </w:p>
    <w:p w14:paraId="6592271B" w14:textId="77777777" w:rsidR="00F162BC" w:rsidRPr="00877A6A" w:rsidRDefault="00F162BC" w:rsidP="00877A6A">
      <w:pPr>
        <w:suppressAutoHyphens/>
        <w:spacing w:after="0" w:line="240" w:lineRule="auto"/>
        <w:jc w:val="center"/>
        <w:rPr>
          <w:rFonts w:ascii="Tahoma" w:eastAsia="Times New Roman" w:hAnsi="Tahoma" w:cs="Tahoma"/>
          <w:b/>
          <w:sz w:val="20"/>
          <w:szCs w:val="20"/>
          <w:lang w:eastAsia="ar-SA"/>
        </w:rPr>
      </w:pPr>
    </w:p>
    <w:p w14:paraId="02C4C8B0"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§7.</w:t>
      </w:r>
    </w:p>
    <w:p w14:paraId="5253C202" w14:textId="77777777" w:rsidR="00AC73DD" w:rsidRPr="00877A6A" w:rsidRDefault="00AC73DD" w:rsidP="00877A6A">
      <w:pPr>
        <w:suppressAutoHyphens/>
        <w:spacing w:after="0" w:line="240" w:lineRule="auto"/>
        <w:jc w:val="center"/>
        <w:rPr>
          <w:rFonts w:ascii="Tahoma" w:eastAsia="Times New Roman" w:hAnsi="Tahoma" w:cs="Tahoma"/>
          <w:b/>
          <w:sz w:val="20"/>
          <w:szCs w:val="20"/>
          <w:u w:val="single"/>
          <w:lang w:eastAsia="ar-SA"/>
        </w:rPr>
      </w:pPr>
      <w:r w:rsidRPr="00877A6A">
        <w:rPr>
          <w:rFonts w:ascii="Tahoma" w:eastAsia="Times New Roman" w:hAnsi="Tahoma" w:cs="Tahoma"/>
          <w:b/>
          <w:sz w:val="20"/>
          <w:szCs w:val="20"/>
          <w:u w:val="single"/>
          <w:lang w:eastAsia="ar-SA"/>
        </w:rPr>
        <w:t>POSTANOWIENIA KOŃCOWE</w:t>
      </w:r>
    </w:p>
    <w:p w14:paraId="724697CC" w14:textId="583B9B1F" w:rsidR="00AC73DD" w:rsidRPr="00877A6A" w:rsidRDefault="00AC73DD" w:rsidP="00877A6A">
      <w:pPr>
        <w:widowControl w:val="0"/>
        <w:numPr>
          <w:ilvl w:val="0"/>
          <w:numId w:val="18"/>
        </w:numPr>
        <w:tabs>
          <w:tab w:val="clear" w:pos="757"/>
        </w:tabs>
        <w:suppressAutoHyphens/>
        <w:spacing w:after="0" w:line="240" w:lineRule="auto"/>
        <w:ind w:left="426" w:hanging="426"/>
        <w:jc w:val="both"/>
        <w:rPr>
          <w:rFonts w:ascii="Tahoma" w:eastAsia="MS Mincho" w:hAnsi="Tahoma" w:cs="Tahoma"/>
          <w:bCs/>
          <w:sz w:val="20"/>
          <w:szCs w:val="20"/>
          <w:lang w:eastAsia="ar-SA"/>
        </w:rPr>
      </w:pPr>
      <w:r w:rsidRPr="00877A6A">
        <w:rPr>
          <w:rFonts w:ascii="Tahoma" w:eastAsia="Times New Roman" w:hAnsi="Tahoma" w:cs="Tahoma"/>
          <w:sz w:val="20"/>
          <w:szCs w:val="20"/>
          <w:lang w:eastAsia="ar-SA"/>
        </w:rPr>
        <w:t xml:space="preserve">Umowa </w:t>
      </w:r>
      <w:r w:rsidR="000A1031" w:rsidRPr="00877A6A">
        <w:rPr>
          <w:rFonts w:ascii="Tahoma" w:eastAsia="Times New Roman" w:hAnsi="Tahoma" w:cs="Tahoma"/>
          <w:sz w:val="20"/>
          <w:szCs w:val="20"/>
          <w:lang w:eastAsia="ar-SA"/>
        </w:rPr>
        <w:t>zawarta</w:t>
      </w:r>
      <w:r w:rsidR="00286F5C" w:rsidRPr="00877A6A">
        <w:rPr>
          <w:rFonts w:ascii="Tahoma" w:eastAsia="Times New Roman" w:hAnsi="Tahoma" w:cs="Tahoma"/>
          <w:sz w:val="20"/>
          <w:szCs w:val="20"/>
          <w:lang w:eastAsia="ar-SA"/>
        </w:rPr>
        <w:t xml:space="preserve"> </w:t>
      </w:r>
      <w:r w:rsidRPr="00877A6A">
        <w:rPr>
          <w:rFonts w:ascii="Tahoma" w:eastAsia="MS Mincho" w:hAnsi="Tahoma" w:cs="Tahoma"/>
          <w:sz w:val="20"/>
          <w:szCs w:val="20"/>
          <w:lang w:eastAsia="ar-SA"/>
        </w:rPr>
        <w:t>jest na okres</w:t>
      </w:r>
      <w:r w:rsidR="00286F5C" w:rsidRPr="00877A6A">
        <w:rPr>
          <w:rFonts w:ascii="Tahoma" w:eastAsia="MS Mincho" w:hAnsi="Tahoma" w:cs="Tahoma"/>
          <w:sz w:val="20"/>
          <w:szCs w:val="20"/>
          <w:lang w:eastAsia="ar-SA"/>
        </w:rPr>
        <w:t xml:space="preserve"> </w:t>
      </w:r>
      <w:r w:rsidR="00F162BC" w:rsidRPr="00877A6A">
        <w:rPr>
          <w:rFonts w:ascii="Tahoma" w:eastAsia="MS Mincho" w:hAnsi="Tahoma" w:cs="Tahoma"/>
          <w:sz w:val="20"/>
          <w:szCs w:val="20"/>
          <w:lang w:eastAsia="ar-SA"/>
        </w:rPr>
        <w:t xml:space="preserve">24 </w:t>
      </w:r>
      <w:r w:rsidRPr="00877A6A">
        <w:rPr>
          <w:rFonts w:ascii="Tahoma" w:eastAsia="MS Mincho" w:hAnsi="Tahoma" w:cs="Tahoma"/>
          <w:sz w:val="20"/>
          <w:szCs w:val="20"/>
          <w:lang w:eastAsia="ar-SA"/>
        </w:rPr>
        <w:t xml:space="preserve">miesięcy od dnia </w:t>
      </w:r>
      <w:r w:rsidR="00DA7D8C" w:rsidRPr="00877A6A">
        <w:rPr>
          <w:rFonts w:ascii="Tahoma" w:eastAsia="MS Mincho" w:hAnsi="Tahoma" w:cs="Tahoma"/>
          <w:sz w:val="20"/>
          <w:szCs w:val="20"/>
          <w:lang w:eastAsia="ar-SA"/>
        </w:rPr>
        <w:t>zawarcia.</w:t>
      </w:r>
      <w:r w:rsidRPr="00877A6A">
        <w:rPr>
          <w:rFonts w:ascii="Tahoma" w:eastAsia="MS Mincho" w:hAnsi="Tahoma" w:cs="Tahoma"/>
          <w:i/>
          <w:sz w:val="20"/>
          <w:szCs w:val="20"/>
          <w:lang w:eastAsia="ar-SA"/>
        </w:rPr>
        <w:t xml:space="preserve"> </w:t>
      </w:r>
    </w:p>
    <w:p w14:paraId="193A727C" w14:textId="38B28CC3" w:rsidR="00AC73DD" w:rsidRPr="00877A6A" w:rsidRDefault="00AC73DD" w:rsidP="00877A6A">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W sprawach nieuregulowanych niniejszą umową mają zastosowanie odpowiednie przepisy ustawy </w:t>
      </w:r>
      <w:r w:rsidR="00667D2A" w:rsidRPr="00877A6A">
        <w:rPr>
          <w:rFonts w:ascii="Tahoma" w:eastAsia="Times New Roman" w:hAnsi="Tahoma" w:cs="Tahoma"/>
          <w:sz w:val="20"/>
          <w:szCs w:val="20"/>
          <w:lang w:eastAsia="ar-SA"/>
        </w:rPr>
        <w:t xml:space="preserve">Prawo zamówień publicznych z dnia 11 września 2019 </w:t>
      </w:r>
      <w:r w:rsidR="00766C25" w:rsidRPr="00877A6A">
        <w:rPr>
          <w:rFonts w:ascii="Tahoma" w:eastAsia="Times New Roman" w:hAnsi="Tahoma" w:cs="Tahoma"/>
          <w:sz w:val="20"/>
          <w:szCs w:val="20"/>
          <w:lang w:eastAsia="ar-SA"/>
        </w:rPr>
        <w:t>i ustawy z dnia 23 kwietnia 1964 r. Kodeks cywilny.</w:t>
      </w:r>
    </w:p>
    <w:p w14:paraId="7246BECF" w14:textId="77777777" w:rsidR="00AC73DD" w:rsidRPr="00877A6A" w:rsidRDefault="00AC73DD" w:rsidP="00877A6A">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 przypadku niejasności w zapisach niniejszej umowy Strony mogą odwołać się do zapisów w Specyfikacji Warunków Zamówienia.</w:t>
      </w:r>
    </w:p>
    <w:p w14:paraId="1F12FB25" w14:textId="75C6B585" w:rsidR="00AC73DD" w:rsidRPr="00877A6A" w:rsidRDefault="00AC73DD" w:rsidP="00877A6A">
      <w:pPr>
        <w:widowControl w:val="0"/>
        <w:numPr>
          <w:ilvl w:val="0"/>
          <w:numId w:val="18"/>
        </w:numPr>
        <w:tabs>
          <w:tab w:val="clear" w:pos="757"/>
        </w:tabs>
        <w:suppressAutoHyphens/>
        <w:spacing w:after="0" w:line="240" w:lineRule="auto"/>
        <w:ind w:left="426" w:hanging="426"/>
        <w:contextualSpacing/>
        <w:jc w:val="both"/>
        <w:rPr>
          <w:rFonts w:ascii="Tahoma" w:eastAsia="Cambria" w:hAnsi="Tahoma" w:cs="Tahoma"/>
          <w:bCs/>
          <w:sz w:val="20"/>
          <w:szCs w:val="20"/>
        </w:rPr>
      </w:pPr>
      <w:r w:rsidRPr="00877A6A">
        <w:rPr>
          <w:rFonts w:ascii="Tahoma" w:eastAsia="Cambria" w:hAnsi="Tahoma" w:cs="Tahoma"/>
          <w:sz w:val="20"/>
          <w:szCs w:val="20"/>
        </w:rPr>
        <w:t>Strony ustalają, że wszelkie zmiany postanowień niniejszej umowy mogą być wprowadzane wyłącznie zgodnie z obowiązującymi przepisami prawa oraz przy zachowaniu zasad wynikających</w:t>
      </w:r>
      <w:r w:rsidR="00286F5C" w:rsidRPr="00877A6A">
        <w:rPr>
          <w:rFonts w:ascii="Tahoma" w:eastAsia="Cambria" w:hAnsi="Tahoma" w:cs="Tahoma"/>
          <w:sz w:val="20"/>
          <w:szCs w:val="20"/>
        </w:rPr>
        <w:t xml:space="preserve"> </w:t>
      </w:r>
      <w:r w:rsidRPr="00877A6A">
        <w:rPr>
          <w:rFonts w:ascii="Tahoma" w:eastAsia="Cambria" w:hAnsi="Tahoma" w:cs="Tahoma"/>
          <w:sz w:val="20"/>
          <w:szCs w:val="20"/>
        </w:rPr>
        <w:t xml:space="preserve">z niniejszej umowy. </w:t>
      </w:r>
    </w:p>
    <w:p w14:paraId="36397C4E" w14:textId="10E54C02" w:rsidR="00AC73DD" w:rsidRPr="00877A6A" w:rsidRDefault="00AC73DD" w:rsidP="00877A6A">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rPr>
      </w:pPr>
      <w:r w:rsidRPr="00877A6A">
        <w:rPr>
          <w:rFonts w:ascii="Tahoma" w:eastAsia="Times New Roman" w:hAnsi="Tahoma" w:cs="Tahoma"/>
          <w:sz w:val="20"/>
          <w:szCs w:val="20"/>
        </w:rPr>
        <w:t>Strony dopuszczają zmiany</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w umowie:</w:t>
      </w:r>
    </w:p>
    <w:p w14:paraId="3604D887" w14:textId="77777777" w:rsidR="00D05C0A" w:rsidRPr="00877A6A" w:rsidRDefault="00D05C0A" w:rsidP="00877A6A">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877A6A">
        <w:rPr>
          <w:rFonts w:ascii="Tahoma" w:eastAsia="Times New Roman" w:hAnsi="Tahoma" w:cs="Tahoma"/>
          <w:sz w:val="20"/>
          <w:szCs w:val="20"/>
        </w:rPr>
        <w:t>zmiana siedziby, adresu, nazwy, które wymagają dla swej skuteczności pisemnego powiadomienia drugiej strony;</w:t>
      </w:r>
    </w:p>
    <w:p w14:paraId="72F37F18" w14:textId="77777777" w:rsidR="00D05C0A" w:rsidRPr="00877A6A" w:rsidRDefault="00D05C0A" w:rsidP="00877A6A">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877A6A">
        <w:rPr>
          <w:rFonts w:ascii="Tahoma" w:eastAsia="Times New Roman" w:hAnsi="Tahoma" w:cs="Tahoma"/>
          <w:sz w:val="20"/>
          <w:szCs w:val="20"/>
        </w:rPr>
        <w:t xml:space="preserve">zmiana numeru rachunku bankowego wykonawcy wskazanego w § 3 ust.3 </w:t>
      </w:r>
    </w:p>
    <w:p w14:paraId="025FAF0A" w14:textId="77777777" w:rsidR="00D05C0A" w:rsidRPr="00877A6A" w:rsidRDefault="00D05C0A" w:rsidP="00877A6A">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877A6A">
        <w:rPr>
          <w:rFonts w:ascii="Tahoma" w:eastAsia="Times New Roman" w:hAnsi="Tahoma" w:cs="Tahoma"/>
          <w:sz w:val="20"/>
          <w:szCs w:val="20"/>
        </w:rPr>
        <w:t>wydłużenia okresu trwania umowy o maksymalnie 3 miesiące w przypadku niewykorzystania całości roboczogodzin napraw urządzeń medycznych;</w:t>
      </w:r>
    </w:p>
    <w:p w14:paraId="2BCAB4BA" w14:textId="2114447C" w:rsidR="00D05C0A" w:rsidRPr="00877A6A" w:rsidRDefault="00D05C0A" w:rsidP="00877A6A">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877A6A">
        <w:rPr>
          <w:rFonts w:ascii="Tahoma" w:eastAsia="Times New Roman" w:hAnsi="Tahoma" w:cs="Tahoma"/>
          <w:sz w:val="20"/>
          <w:szCs w:val="20"/>
        </w:rPr>
        <w:t>zwiększenia liczby przeglądów technicznych o jeden, jeżeli w trzymiesięcznym okresie wydłużającym czas trwania umowy (dokonanym zgodnie z § 7 ust. 5 lit. c) powyżej) wystąpi, zgodnie z harmonogramem przeglądów, konieczność jego wykonania. Cena ryczałtowa za 1 przegląd została określona w Załączniku nr 2 (formularz cenowy)</w:t>
      </w:r>
      <w:r w:rsidR="00286F5C" w:rsidRPr="00877A6A">
        <w:rPr>
          <w:rFonts w:ascii="Tahoma" w:eastAsia="Times New Roman" w:hAnsi="Tahoma" w:cs="Tahoma"/>
          <w:sz w:val="20"/>
          <w:szCs w:val="20"/>
        </w:rPr>
        <w:t xml:space="preserve"> </w:t>
      </w:r>
    </w:p>
    <w:p w14:paraId="6AAB7999" w14:textId="77777777" w:rsidR="00AC73DD" w:rsidRPr="00877A6A" w:rsidRDefault="00AC73DD" w:rsidP="00877A6A">
      <w:pPr>
        <w:widowControl w:val="0"/>
        <w:numPr>
          <w:ilvl w:val="0"/>
          <w:numId w:val="18"/>
        </w:numPr>
        <w:tabs>
          <w:tab w:val="clear" w:pos="757"/>
        </w:tabs>
        <w:suppressAutoHyphens/>
        <w:spacing w:after="0" w:line="240" w:lineRule="auto"/>
        <w:ind w:left="426" w:hanging="426"/>
        <w:contextualSpacing/>
        <w:jc w:val="both"/>
        <w:rPr>
          <w:rFonts w:ascii="Tahoma" w:eastAsia="Cambria" w:hAnsi="Tahoma" w:cs="Tahoma"/>
          <w:bCs/>
          <w:sz w:val="20"/>
          <w:szCs w:val="20"/>
        </w:rPr>
      </w:pPr>
      <w:r w:rsidRPr="00877A6A">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F64D1DA" w14:textId="484F4241" w:rsidR="00AC73DD" w:rsidRPr="00877A6A" w:rsidRDefault="00286F5C" w:rsidP="00877A6A">
      <w:pPr>
        <w:spacing w:after="0" w:line="240" w:lineRule="auto"/>
        <w:jc w:val="both"/>
        <w:rPr>
          <w:rFonts w:ascii="Tahoma" w:eastAsia="Cambria" w:hAnsi="Tahoma" w:cs="Tahoma"/>
          <w:bCs/>
          <w:sz w:val="20"/>
          <w:szCs w:val="20"/>
        </w:rPr>
      </w:pPr>
      <w:r w:rsidRPr="00877A6A">
        <w:rPr>
          <w:rFonts w:ascii="Tahoma" w:eastAsia="Cambria" w:hAnsi="Tahoma" w:cs="Tahoma"/>
          <w:sz w:val="20"/>
          <w:szCs w:val="20"/>
        </w:rPr>
        <w:t xml:space="preserve">   </w:t>
      </w:r>
      <w:r w:rsidR="00AC73DD" w:rsidRPr="00877A6A">
        <w:rPr>
          <w:rFonts w:ascii="Tahoma" w:eastAsia="Cambria" w:hAnsi="Tahoma" w:cs="Tahoma"/>
          <w:sz w:val="20"/>
          <w:szCs w:val="20"/>
        </w:rPr>
        <w:t xml:space="preserve"> a)</w:t>
      </w:r>
      <w:r w:rsidRPr="00877A6A">
        <w:rPr>
          <w:rFonts w:ascii="Tahoma" w:eastAsia="Cambria" w:hAnsi="Tahoma" w:cs="Tahoma"/>
          <w:sz w:val="20"/>
          <w:szCs w:val="20"/>
        </w:rPr>
        <w:t xml:space="preserve"> </w:t>
      </w:r>
      <w:r w:rsidR="00AC73DD" w:rsidRPr="00877A6A">
        <w:rPr>
          <w:rFonts w:ascii="Tahoma" w:eastAsia="Cambria" w:hAnsi="Tahoma" w:cs="Tahoma"/>
          <w:sz w:val="20"/>
          <w:szCs w:val="20"/>
        </w:rPr>
        <w:t>zmiany stawki podatku od towarów i usług;</w:t>
      </w:r>
      <w:r w:rsidRPr="00877A6A">
        <w:rPr>
          <w:rFonts w:ascii="Tahoma" w:eastAsia="Cambria" w:hAnsi="Tahoma" w:cs="Tahoma"/>
          <w:sz w:val="20"/>
          <w:szCs w:val="20"/>
        </w:rPr>
        <w:t xml:space="preserve"> </w:t>
      </w:r>
    </w:p>
    <w:p w14:paraId="69D367EB" w14:textId="7ABC68BD" w:rsidR="00AC73DD" w:rsidRPr="00877A6A" w:rsidRDefault="00286F5C" w:rsidP="00877A6A">
      <w:pPr>
        <w:spacing w:after="0" w:line="240" w:lineRule="auto"/>
        <w:ind w:left="709" w:hanging="425"/>
        <w:jc w:val="both"/>
        <w:rPr>
          <w:rFonts w:ascii="Tahoma" w:eastAsia="Cambria" w:hAnsi="Tahoma" w:cs="Tahoma"/>
          <w:bCs/>
          <w:sz w:val="20"/>
          <w:szCs w:val="20"/>
        </w:rPr>
      </w:pPr>
      <w:r w:rsidRPr="00877A6A">
        <w:rPr>
          <w:rFonts w:ascii="Tahoma" w:eastAsia="Cambria" w:hAnsi="Tahoma" w:cs="Tahoma"/>
          <w:sz w:val="20"/>
          <w:szCs w:val="20"/>
        </w:rPr>
        <w:t xml:space="preserve"> </w:t>
      </w:r>
      <w:r w:rsidR="00AC73DD" w:rsidRPr="00877A6A">
        <w:rPr>
          <w:rFonts w:ascii="Tahoma" w:eastAsia="Cambria" w:hAnsi="Tahoma" w:cs="Tahoma"/>
          <w:sz w:val="20"/>
          <w:szCs w:val="20"/>
        </w:rPr>
        <w:t>b) zmiany wysokości minimalnego wynagrodzenia za pracę albo wysokości minimalnej stawki godzinowej</w:t>
      </w:r>
      <w:r w:rsidR="008F2BA6" w:rsidRPr="00877A6A">
        <w:rPr>
          <w:rFonts w:ascii="Tahoma" w:eastAsia="Cambria" w:hAnsi="Tahoma" w:cs="Tahoma"/>
          <w:sz w:val="20"/>
          <w:szCs w:val="20"/>
        </w:rPr>
        <w:t xml:space="preserve"> </w:t>
      </w:r>
      <w:r w:rsidR="00AC73DD" w:rsidRPr="00877A6A">
        <w:rPr>
          <w:rFonts w:ascii="Tahoma" w:eastAsia="Cambria" w:hAnsi="Tahoma" w:cs="Tahoma"/>
          <w:sz w:val="20"/>
          <w:szCs w:val="20"/>
        </w:rPr>
        <w:t>ustalonych na podstawie przepisów</w:t>
      </w:r>
      <w:r w:rsidRPr="00877A6A">
        <w:rPr>
          <w:rFonts w:ascii="Tahoma" w:eastAsia="Cambria" w:hAnsi="Tahoma" w:cs="Tahoma"/>
          <w:sz w:val="20"/>
          <w:szCs w:val="20"/>
        </w:rPr>
        <w:t xml:space="preserve"> </w:t>
      </w:r>
      <w:r w:rsidR="00AC73DD" w:rsidRPr="00877A6A">
        <w:rPr>
          <w:rFonts w:ascii="Tahoma" w:eastAsia="Cambria" w:hAnsi="Tahoma" w:cs="Tahoma"/>
          <w:sz w:val="20"/>
          <w:szCs w:val="20"/>
        </w:rPr>
        <w:t>ustawy z dnia 10 października 2002 r. o minimalnym wynagrodzeniu za pracę;</w:t>
      </w:r>
    </w:p>
    <w:p w14:paraId="6E468666" w14:textId="77777777" w:rsidR="00AC73DD" w:rsidRPr="00877A6A" w:rsidRDefault="00AC73DD" w:rsidP="00877A6A">
      <w:pPr>
        <w:numPr>
          <w:ilvl w:val="1"/>
          <w:numId w:val="20"/>
        </w:numPr>
        <w:spacing w:after="0" w:line="240" w:lineRule="auto"/>
        <w:ind w:left="709" w:hanging="283"/>
        <w:jc w:val="both"/>
        <w:rPr>
          <w:rFonts w:ascii="Tahoma" w:eastAsia="Cambria" w:hAnsi="Tahoma" w:cs="Tahoma"/>
          <w:bCs/>
          <w:sz w:val="20"/>
          <w:szCs w:val="20"/>
        </w:rPr>
      </w:pPr>
      <w:r w:rsidRPr="00877A6A">
        <w:rPr>
          <w:rFonts w:ascii="Tahoma" w:eastAsia="Cambria" w:hAnsi="Tahoma" w:cs="Tahoma"/>
          <w:sz w:val="20"/>
          <w:szCs w:val="20"/>
        </w:rPr>
        <w:t xml:space="preserve">zmiany zasad podlegania ubezpieczeniom społecznym lub ubezpieczeniu zdrowotnemu lub wysokości stawki składki na ubezpieczenia społeczne lub zdrowotne; </w:t>
      </w:r>
    </w:p>
    <w:p w14:paraId="229EE3B4" w14:textId="2BC98A9B" w:rsidR="00AC73DD" w:rsidRPr="00877A6A" w:rsidRDefault="00AC73DD" w:rsidP="00877A6A">
      <w:pPr>
        <w:tabs>
          <w:tab w:val="left" w:pos="851"/>
        </w:tabs>
        <w:suppressAutoHyphens/>
        <w:spacing w:after="0" w:line="240" w:lineRule="auto"/>
        <w:ind w:left="709" w:hanging="283"/>
        <w:jc w:val="both"/>
        <w:rPr>
          <w:rFonts w:ascii="Tahoma" w:eastAsia="Cambria" w:hAnsi="Tahoma" w:cs="Tahoma"/>
          <w:bCs/>
          <w:sz w:val="20"/>
          <w:szCs w:val="20"/>
        </w:rPr>
      </w:pPr>
      <w:r w:rsidRPr="00877A6A">
        <w:rPr>
          <w:rFonts w:ascii="Tahoma" w:eastAsia="Cambria" w:hAnsi="Tahoma" w:cs="Tahoma"/>
          <w:sz w:val="20"/>
          <w:szCs w:val="20"/>
        </w:rPr>
        <w:t xml:space="preserve">d) </w:t>
      </w:r>
      <w:r w:rsidRPr="00877A6A">
        <w:rPr>
          <w:rFonts w:ascii="Tahoma" w:eastAsia="Times New Roman" w:hAnsi="Tahoma" w:cs="Tahoma"/>
          <w:sz w:val="20"/>
          <w:szCs w:val="20"/>
        </w:rPr>
        <w:t>zmiany wysokości wpłaty podstawowej finansowanej przez podmiot zatrudniający na podstawie</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przepisów ustawy</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z dnia 4 października 2018 r. o</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Pracowniczych</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Planach</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Kapitałowych pod warunkiem, że zmiany takie będą miały wpływ na koszty wykonania zamówienia przez Wykonawcę.</w:t>
      </w:r>
    </w:p>
    <w:p w14:paraId="4492328D" w14:textId="77777777" w:rsidR="00AC73DD" w:rsidRPr="00877A6A" w:rsidRDefault="00AC73DD" w:rsidP="00877A6A">
      <w:pPr>
        <w:numPr>
          <w:ilvl w:val="0"/>
          <w:numId w:val="21"/>
        </w:numPr>
        <w:suppressAutoHyphens/>
        <w:spacing w:after="0" w:line="240" w:lineRule="auto"/>
        <w:ind w:left="426" w:hanging="426"/>
        <w:jc w:val="both"/>
        <w:rPr>
          <w:rFonts w:ascii="Tahoma" w:eastAsia="Cambria" w:hAnsi="Tahoma" w:cs="Tahoma"/>
          <w:bCs/>
          <w:sz w:val="20"/>
          <w:szCs w:val="20"/>
        </w:rPr>
      </w:pPr>
      <w:r w:rsidRPr="00877A6A">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7AA33F9" w14:textId="77777777" w:rsidR="00AC73DD" w:rsidRPr="00877A6A" w:rsidRDefault="00AC73DD" w:rsidP="00877A6A">
      <w:pPr>
        <w:numPr>
          <w:ilvl w:val="0"/>
          <w:numId w:val="22"/>
        </w:numPr>
        <w:spacing w:after="0" w:line="240" w:lineRule="auto"/>
        <w:ind w:hanging="294"/>
        <w:jc w:val="both"/>
        <w:rPr>
          <w:rFonts w:ascii="Tahoma" w:eastAsia="Cambria" w:hAnsi="Tahoma" w:cs="Tahoma"/>
          <w:bCs/>
          <w:sz w:val="20"/>
          <w:szCs w:val="20"/>
        </w:rPr>
      </w:pPr>
      <w:r w:rsidRPr="00877A6A">
        <w:rPr>
          <w:rFonts w:ascii="Tahoma" w:eastAsia="Cambria" w:hAnsi="Tahoma" w:cs="Tahoma"/>
          <w:sz w:val="20"/>
          <w:szCs w:val="20"/>
        </w:rPr>
        <w:t xml:space="preserve">wskazanie okoliczności stanowiącej podstawę do zmiany </w:t>
      </w:r>
    </w:p>
    <w:p w14:paraId="1798AEC0" w14:textId="77777777" w:rsidR="00AC73DD" w:rsidRPr="00877A6A" w:rsidRDefault="00AC73DD" w:rsidP="00877A6A">
      <w:pPr>
        <w:numPr>
          <w:ilvl w:val="0"/>
          <w:numId w:val="22"/>
        </w:numPr>
        <w:spacing w:after="0" w:line="240" w:lineRule="auto"/>
        <w:ind w:hanging="294"/>
        <w:jc w:val="both"/>
        <w:rPr>
          <w:rFonts w:ascii="Tahoma" w:eastAsia="Cambria" w:hAnsi="Tahoma" w:cs="Tahoma"/>
          <w:bCs/>
          <w:sz w:val="20"/>
          <w:szCs w:val="20"/>
        </w:rPr>
      </w:pPr>
      <w:r w:rsidRPr="00877A6A">
        <w:rPr>
          <w:rFonts w:ascii="Tahoma" w:eastAsia="Cambria" w:hAnsi="Tahoma" w:cs="Tahoma"/>
          <w:sz w:val="20"/>
          <w:szCs w:val="20"/>
        </w:rPr>
        <w:t>uzasadnienie wskazujące jaki wpływ ma okoliczność na wysokość wynagrodzenia Wykonawcy,</w:t>
      </w:r>
    </w:p>
    <w:p w14:paraId="5774C6AD" w14:textId="77777777" w:rsidR="00AC73DD" w:rsidRPr="00877A6A" w:rsidRDefault="00AC73DD" w:rsidP="00877A6A">
      <w:pPr>
        <w:numPr>
          <w:ilvl w:val="0"/>
          <w:numId w:val="22"/>
        </w:numPr>
        <w:spacing w:after="0" w:line="240" w:lineRule="auto"/>
        <w:ind w:hanging="294"/>
        <w:jc w:val="both"/>
        <w:rPr>
          <w:rFonts w:ascii="Tahoma" w:eastAsia="Cambria" w:hAnsi="Tahoma" w:cs="Tahoma"/>
          <w:bCs/>
          <w:sz w:val="20"/>
          <w:szCs w:val="20"/>
        </w:rPr>
      </w:pPr>
      <w:r w:rsidRPr="00877A6A">
        <w:rPr>
          <w:rFonts w:ascii="Tahoma" w:eastAsia="Cambria" w:hAnsi="Tahoma" w:cs="Tahoma"/>
          <w:sz w:val="20"/>
          <w:szCs w:val="20"/>
        </w:rPr>
        <w:t>propozycję nowej wysokości wynagrodzenia.</w:t>
      </w:r>
    </w:p>
    <w:p w14:paraId="35F6CD44" w14:textId="02D0487F" w:rsidR="00AC73DD" w:rsidRPr="00877A6A" w:rsidRDefault="00AC73DD" w:rsidP="00877A6A">
      <w:pPr>
        <w:spacing w:after="0" w:line="240" w:lineRule="auto"/>
        <w:ind w:left="358"/>
        <w:jc w:val="both"/>
        <w:rPr>
          <w:rFonts w:ascii="Tahoma" w:eastAsia="Cambria" w:hAnsi="Tahoma" w:cs="Tahoma"/>
          <w:sz w:val="20"/>
          <w:szCs w:val="20"/>
        </w:rPr>
      </w:pPr>
      <w:r w:rsidRPr="00877A6A">
        <w:rPr>
          <w:rFonts w:ascii="Tahoma" w:eastAsia="Cambria" w:hAnsi="Tahoma" w:cs="Tahoma"/>
          <w:sz w:val="20"/>
          <w:szCs w:val="20"/>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w:t>
      </w:r>
      <w:r w:rsidR="008F2BA6" w:rsidRPr="00877A6A">
        <w:rPr>
          <w:rFonts w:ascii="Tahoma" w:eastAsia="Cambria" w:hAnsi="Tahoma" w:cs="Tahoma"/>
          <w:sz w:val="20"/>
          <w:szCs w:val="20"/>
        </w:rPr>
        <w:t>przypadku,</w:t>
      </w:r>
      <w:r w:rsidRPr="00877A6A">
        <w:rPr>
          <w:rFonts w:ascii="Tahoma" w:eastAsia="Cambria" w:hAnsi="Tahoma" w:cs="Tahoma"/>
          <w:sz w:val="20"/>
          <w:szCs w:val="20"/>
        </w:rPr>
        <w:t xml:space="preserve"> gdyby w terminie 1 miesiąca od podjęcia negocjacji nie doszło do porozumienia odnośnie nowej wysokości wynagrodzenia Wykonawcy każda ze Stron ma prawo rozwiązać umowę</w:t>
      </w:r>
      <w:r w:rsidR="00286F5C" w:rsidRPr="00877A6A">
        <w:rPr>
          <w:rFonts w:ascii="Tahoma" w:eastAsia="Cambria" w:hAnsi="Tahoma" w:cs="Tahoma"/>
          <w:sz w:val="20"/>
          <w:szCs w:val="20"/>
        </w:rPr>
        <w:t xml:space="preserve"> </w:t>
      </w:r>
      <w:r w:rsidRPr="00877A6A">
        <w:rPr>
          <w:rFonts w:ascii="Tahoma" w:eastAsia="Cambria" w:hAnsi="Tahoma" w:cs="Tahoma"/>
          <w:sz w:val="20"/>
          <w:szCs w:val="20"/>
        </w:rPr>
        <w:t>z zachowaniem trzymiesięcznego terminu wypowiedzenia upływającego na koniec miesiąca kalendarzowego.</w:t>
      </w:r>
    </w:p>
    <w:p w14:paraId="3E1FFEEB" w14:textId="6EB66D35" w:rsidR="002F2BEF" w:rsidRPr="00877A6A" w:rsidRDefault="002F2BEF" w:rsidP="00877A6A">
      <w:pPr>
        <w:pStyle w:val="Akapitzlist"/>
        <w:numPr>
          <w:ilvl w:val="0"/>
          <w:numId w:val="23"/>
        </w:numPr>
        <w:spacing w:after="0" w:line="240" w:lineRule="auto"/>
        <w:ind w:left="426" w:hanging="426"/>
        <w:jc w:val="both"/>
        <w:rPr>
          <w:rFonts w:ascii="Tahoma" w:eastAsia="Tahoma" w:hAnsi="Tahoma" w:cs="Tahoma"/>
          <w:bCs/>
          <w:kern w:val="2"/>
          <w:sz w:val="20"/>
          <w:szCs w:val="20"/>
        </w:rPr>
      </w:pPr>
      <w:r w:rsidRPr="00877A6A">
        <w:rPr>
          <w:rFonts w:ascii="Tahoma" w:eastAsia="Tahoma" w:hAnsi="Tahoma" w:cs="Tahoma"/>
          <w:bCs/>
          <w:kern w:val="2"/>
          <w:sz w:val="20"/>
          <w:szCs w:val="20"/>
        </w:rPr>
        <w:t>Zmiana umowy z przyczyn wskazanych w ust. 6 pkt. b) może nastąpić nie wcześniej niż od 1 stycznia 2025 r. z uwagi na fakt, iż na dzień składania ofert znana jest wysokości kwot minimalnego wynagrodzenia, minimalnej stawki godzinowej obowiązujące od 1 lipca 2024 r. i wartość tych kwot została uwzględniona już w wynagrodzeniu Wykonawcy, chyba że do tego czasu zmianie uległyby regulacje prawne w powyższym zakresie.</w:t>
      </w:r>
    </w:p>
    <w:p w14:paraId="582D6B30" w14:textId="77777777" w:rsidR="00AC73DD" w:rsidRPr="00877A6A" w:rsidRDefault="00AC73DD" w:rsidP="00877A6A">
      <w:pPr>
        <w:widowControl w:val="0"/>
        <w:numPr>
          <w:ilvl w:val="0"/>
          <w:numId w:val="23"/>
        </w:numPr>
        <w:tabs>
          <w:tab w:val="clear" w:pos="0"/>
        </w:tabs>
        <w:suppressAutoHyphens/>
        <w:spacing w:after="0" w:line="240" w:lineRule="auto"/>
        <w:ind w:left="426" w:hanging="426"/>
        <w:jc w:val="both"/>
        <w:rPr>
          <w:rFonts w:ascii="Tahoma" w:eastAsia="Tahoma" w:hAnsi="Tahoma" w:cs="Tahoma"/>
          <w:bCs/>
          <w:kern w:val="2"/>
          <w:sz w:val="20"/>
          <w:szCs w:val="20"/>
        </w:rPr>
      </w:pPr>
      <w:r w:rsidRPr="00877A6A">
        <w:rPr>
          <w:rFonts w:ascii="Tahoma" w:eastAsia="Tahoma" w:hAnsi="Tahoma" w:cs="Tahoma"/>
          <w:kern w:val="2"/>
          <w:sz w:val="20"/>
          <w:szCs w:val="20"/>
        </w:rPr>
        <w:t>Strony dopuszczają zmianę wynagrodzenia należnego Wykonawcy w przypadku zmiany kosztów związanych z realizacją zamówienia na następujących zasadach:</w:t>
      </w:r>
    </w:p>
    <w:p w14:paraId="61760732"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14:paraId="07FF058C"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zmiany mogą być wprowadzone na wniosek Strony nie wcześniej niż po upływie pół roku od dnia zawarcia umowy;</w:t>
      </w:r>
    </w:p>
    <w:p w14:paraId="5D84936A"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2183541"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w celu dokonania waloryzacji Strony przystąpią do negocjacji wysokości waloryzacji cen na podstawie wniosku jednej ze Stron, składanego nie częściej niż w okresach półrocznych.</w:t>
      </w:r>
    </w:p>
    <w:p w14:paraId="35BFE019"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1D04DEA0"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podwyższenie cen umownych w ramach procesu waloryzacji nie może przekroczyć wysokości wskaźnika GUS, o którym mowa w pkt. a);</w:t>
      </w:r>
    </w:p>
    <w:p w14:paraId="5EDD54CC"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Cambria" w:hAnsi="Tahoma" w:cs="Tahoma"/>
          <w:bCs/>
          <w:sz w:val="20"/>
          <w:szCs w:val="20"/>
        </w:rPr>
      </w:pPr>
      <w:r w:rsidRPr="00877A6A">
        <w:rPr>
          <w:rFonts w:ascii="Tahoma" w:eastAsia="Tahoma" w:hAnsi="Tahoma" w:cs="Tahoma"/>
          <w:kern w:val="2"/>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6C0B0A8C" w14:textId="26A4D73F" w:rsidR="00AC73DD" w:rsidRPr="00877A6A" w:rsidRDefault="00AC73DD" w:rsidP="00877A6A">
      <w:pPr>
        <w:widowControl w:val="0"/>
        <w:numPr>
          <w:ilvl w:val="1"/>
          <w:numId w:val="24"/>
        </w:numPr>
        <w:suppressAutoHyphens/>
        <w:spacing w:after="0" w:line="240" w:lineRule="auto"/>
        <w:ind w:left="851" w:hanging="425"/>
        <w:jc w:val="both"/>
        <w:rPr>
          <w:rFonts w:ascii="Tahoma" w:eastAsia="Calibri" w:hAnsi="Tahoma" w:cs="Tahoma"/>
          <w:bCs/>
          <w:sz w:val="20"/>
          <w:szCs w:val="20"/>
        </w:rPr>
      </w:pPr>
      <w:r w:rsidRPr="00877A6A">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w:t>
      </w:r>
      <w:r w:rsidR="00684E74">
        <w:rPr>
          <w:rFonts w:ascii="Tahoma" w:eastAsia="Cambria" w:hAnsi="Tahoma" w:cs="Tahoma"/>
          <w:sz w:val="20"/>
          <w:szCs w:val="20"/>
        </w:rPr>
        <w:t>d</w:t>
      </w:r>
      <w:r w:rsidRPr="00877A6A">
        <w:rPr>
          <w:rFonts w:ascii="Tahoma" w:eastAsia="Cambria" w:hAnsi="Tahoma" w:cs="Tahoma"/>
          <w:sz w:val="20"/>
          <w:szCs w:val="20"/>
        </w:rPr>
        <w:t xml:space="preserve">) </w:t>
      </w:r>
    </w:p>
    <w:p w14:paraId="7EA08109" w14:textId="4D787FB7" w:rsidR="00AC73DD" w:rsidRPr="00877A6A" w:rsidRDefault="00AC73DD" w:rsidP="00877A6A">
      <w:pPr>
        <w:numPr>
          <w:ilvl w:val="0"/>
          <w:numId w:val="23"/>
        </w:numPr>
        <w:spacing w:after="0" w:line="240" w:lineRule="auto"/>
        <w:ind w:left="426" w:hanging="426"/>
        <w:jc w:val="both"/>
        <w:rPr>
          <w:rFonts w:ascii="Tahoma" w:eastAsia="Cambria" w:hAnsi="Tahoma" w:cs="Tahoma"/>
          <w:bCs/>
          <w:sz w:val="20"/>
          <w:szCs w:val="20"/>
          <w:lang w:eastAsia="ar-SA"/>
        </w:rPr>
      </w:pPr>
      <w:r w:rsidRPr="00877A6A">
        <w:rPr>
          <w:rFonts w:ascii="Tahoma" w:eastAsia="Calibri" w:hAnsi="Tahoma" w:cs="Tahoma"/>
          <w:sz w:val="20"/>
          <w:szCs w:val="20"/>
          <w:lang w:eastAsia="ar-SA"/>
        </w:rPr>
        <w:t>Zamawiający zastrzega sobie prawo do jednostronnej zmiany ilości aparatów podlegających przeglądom w przypadku, gdy</w:t>
      </w:r>
      <w:r w:rsidR="00286F5C" w:rsidRPr="00877A6A">
        <w:rPr>
          <w:rFonts w:ascii="Tahoma" w:eastAsia="Calibri" w:hAnsi="Tahoma" w:cs="Tahoma"/>
          <w:sz w:val="20"/>
          <w:szCs w:val="20"/>
          <w:lang w:eastAsia="ar-SA"/>
        </w:rPr>
        <w:t xml:space="preserve"> </w:t>
      </w:r>
      <w:r w:rsidRPr="00877A6A">
        <w:rPr>
          <w:rFonts w:ascii="Tahoma" w:eastAsia="Calibri" w:hAnsi="Tahoma" w:cs="Tahoma"/>
          <w:sz w:val="20"/>
          <w:szCs w:val="20"/>
          <w:lang w:eastAsia="ar-SA"/>
        </w:rPr>
        <w:t>zostaną one wyłączone z eksploatacji</w:t>
      </w:r>
      <w:r w:rsidR="00286F5C" w:rsidRPr="00877A6A">
        <w:rPr>
          <w:rFonts w:ascii="Tahoma" w:eastAsia="Calibri" w:hAnsi="Tahoma" w:cs="Tahoma"/>
          <w:sz w:val="20"/>
          <w:szCs w:val="20"/>
          <w:lang w:eastAsia="ar-SA"/>
        </w:rPr>
        <w:t xml:space="preserve"> </w:t>
      </w:r>
      <w:r w:rsidRPr="00877A6A">
        <w:rPr>
          <w:rFonts w:ascii="Tahoma" w:eastAsia="Calibri" w:hAnsi="Tahoma" w:cs="Tahoma"/>
          <w:sz w:val="20"/>
          <w:szCs w:val="20"/>
          <w:lang w:eastAsia="ar-SA"/>
        </w:rPr>
        <w:t>i zmniejszenia wynagrodzenia w sposób wskazany w §2 ust.19, a Wykonawca nie ma z tego tytułu żadnych roszczeń.</w:t>
      </w:r>
      <w:r w:rsidR="00286F5C" w:rsidRPr="00877A6A">
        <w:rPr>
          <w:rFonts w:ascii="Tahoma" w:eastAsia="Calibri" w:hAnsi="Tahoma" w:cs="Tahoma"/>
          <w:sz w:val="20"/>
          <w:szCs w:val="20"/>
          <w:lang w:eastAsia="ar-SA"/>
        </w:rPr>
        <w:t xml:space="preserve"> </w:t>
      </w:r>
    </w:p>
    <w:p w14:paraId="414F1806" w14:textId="77777777" w:rsidR="002F2BEF" w:rsidRPr="00877A6A" w:rsidRDefault="002F2BEF" w:rsidP="00877A6A">
      <w:pPr>
        <w:numPr>
          <w:ilvl w:val="0"/>
          <w:numId w:val="23"/>
        </w:numPr>
        <w:spacing w:after="0" w:line="240" w:lineRule="auto"/>
        <w:ind w:left="426" w:hanging="426"/>
        <w:jc w:val="both"/>
        <w:rPr>
          <w:rFonts w:ascii="Tahoma" w:eastAsia="Times New Roman" w:hAnsi="Tahoma" w:cs="Tahoma"/>
          <w:bCs/>
          <w:sz w:val="20"/>
          <w:szCs w:val="20"/>
          <w:lang w:eastAsia="ar-SA"/>
        </w:rPr>
      </w:pPr>
      <w:r w:rsidRPr="00877A6A">
        <w:rPr>
          <w:rFonts w:ascii="Tahoma" w:eastAsia="Cambria" w:hAnsi="Tahoma" w:cs="Tahoma"/>
          <w:sz w:val="20"/>
          <w:szCs w:val="20"/>
          <w:lang w:eastAsia="ar-SA"/>
        </w:rPr>
        <w:t xml:space="preserve">Wszelkie zmiany niniejszej umowy, z wyjątkiem określonych w ust. 5 a), wymagają formy pisemnego aneksu pod rygorem nieważności. </w:t>
      </w:r>
    </w:p>
    <w:p w14:paraId="1B00EAEB" w14:textId="1771A01E" w:rsidR="00AC73DD" w:rsidRPr="00877A6A" w:rsidRDefault="00AC73DD" w:rsidP="00877A6A">
      <w:pPr>
        <w:numPr>
          <w:ilvl w:val="0"/>
          <w:numId w:val="23"/>
        </w:numPr>
        <w:spacing w:after="0" w:line="240" w:lineRule="auto"/>
        <w:ind w:left="426" w:hanging="426"/>
        <w:jc w:val="both"/>
        <w:rPr>
          <w:rFonts w:ascii="Tahoma" w:eastAsia="Times New Roman" w:hAnsi="Tahoma" w:cs="Tahoma"/>
          <w:bCs/>
          <w:sz w:val="20"/>
          <w:szCs w:val="20"/>
          <w:lang w:eastAsia="ar-SA"/>
        </w:rPr>
      </w:pPr>
      <w:r w:rsidRPr="00877A6A">
        <w:rPr>
          <w:rFonts w:ascii="Tahoma" w:eastAsia="Arial Unicode MS" w:hAnsi="Tahoma" w:cs="Tahoma"/>
          <w:sz w:val="20"/>
          <w:szCs w:val="20"/>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90B3B0F" w14:textId="77777777" w:rsidR="00A656B3" w:rsidRPr="00877A6A" w:rsidRDefault="00AC73DD" w:rsidP="00877A6A">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877A6A">
        <w:rPr>
          <w:rFonts w:ascii="Tahoma" w:eastAsia="Times New Roman" w:hAnsi="Tahoma" w:cs="Tahoma"/>
          <w:sz w:val="20"/>
          <w:szCs w:val="20"/>
        </w:rPr>
        <w:t>Wszelkie spory wynikłe na tle realizacji umowy będzie rozstrzygał sąd powszechny właściwy miejscowo dla siedziby Zamawiającego.</w:t>
      </w:r>
    </w:p>
    <w:p w14:paraId="31969EAB" w14:textId="7D40E32C" w:rsidR="00A656B3" w:rsidRPr="00877A6A" w:rsidRDefault="00A656B3" w:rsidP="00877A6A">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877A6A">
        <w:rPr>
          <w:rFonts w:ascii="Tahoma" w:eastAsia="Times New Roman" w:hAnsi="Tahoma" w:cs="Tahoma"/>
          <w:bCs/>
          <w:sz w:val="20"/>
          <w:szCs w:val="20"/>
        </w:rPr>
        <w:t>W sprawach związanych z realizacją niniejszej umowy Wykonawca powołuje koordynatora w osobie:........................................................... a Zamawiający koordynatora w osobie:</w:t>
      </w:r>
      <w:r w:rsidR="00286F5C" w:rsidRPr="00877A6A">
        <w:rPr>
          <w:rFonts w:ascii="Tahoma" w:eastAsia="Times New Roman" w:hAnsi="Tahoma" w:cs="Tahoma"/>
          <w:bCs/>
          <w:sz w:val="20"/>
          <w:szCs w:val="20"/>
        </w:rPr>
        <w:t xml:space="preserve"> </w:t>
      </w:r>
      <w:r w:rsidRPr="00877A6A">
        <w:rPr>
          <w:rFonts w:ascii="Tahoma" w:eastAsia="Times New Roman" w:hAnsi="Tahoma" w:cs="Tahoma"/>
          <w:bCs/>
          <w:sz w:val="20"/>
          <w:szCs w:val="20"/>
        </w:rPr>
        <w:t>Kierownika / Z-cy Kierownika Działu Aparatury Medycznej.</w:t>
      </w:r>
    </w:p>
    <w:p w14:paraId="283FA882" w14:textId="58D557BB" w:rsidR="00A656B3" w:rsidRPr="00877A6A" w:rsidRDefault="00A656B3" w:rsidP="00877A6A">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877A6A">
        <w:rPr>
          <w:rFonts w:ascii="Tahoma" w:eastAsia="Times New Roman" w:hAnsi="Tahoma" w:cs="Tahoma"/>
          <w:bCs/>
          <w:sz w:val="20"/>
          <w:szCs w:val="20"/>
        </w:rPr>
        <w:t>W zakresie BHP Zamawiający powołuje koordynatora Adama Sochackiego</w:t>
      </w:r>
    </w:p>
    <w:p w14:paraId="0F12EF46" w14:textId="458983E9" w:rsidR="00AC73DD" w:rsidRPr="00877A6A" w:rsidRDefault="00AC73DD" w:rsidP="00877A6A">
      <w:pPr>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877A6A">
        <w:rPr>
          <w:rFonts w:ascii="Tahoma" w:eastAsia="Times New Roman" w:hAnsi="Tahoma" w:cs="Tahoma"/>
          <w:sz w:val="20"/>
          <w:szCs w:val="20"/>
        </w:rPr>
        <w:t xml:space="preserve">Umowę sporządzono w </w:t>
      </w:r>
      <w:r w:rsidR="002F2BEF" w:rsidRPr="00877A6A">
        <w:rPr>
          <w:rFonts w:ascii="Tahoma" w:eastAsia="Times New Roman" w:hAnsi="Tahoma" w:cs="Tahoma"/>
          <w:sz w:val="20"/>
          <w:szCs w:val="20"/>
        </w:rPr>
        <w:t>dwóch</w:t>
      </w:r>
      <w:r w:rsidRPr="00877A6A">
        <w:rPr>
          <w:rFonts w:ascii="Tahoma" w:eastAsia="Times New Roman" w:hAnsi="Tahoma" w:cs="Tahoma"/>
          <w:sz w:val="20"/>
          <w:szCs w:val="20"/>
        </w:rPr>
        <w:t xml:space="preserve"> jednobrzmiących egzemplarzach,</w:t>
      </w:r>
      <w:r w:rsidR="002F2BEF" w:rsidRPr="00877A6A">
        <w:rPr>
          <w:rFonts w:ascii="Tahoma" w:eastAsia="Times New Roman" w:hAnsi="Tahoma" w:cs="Tahoma"/>
          <w:sz w:val="20"/>
          <w:szCs w:val="20"/>
        </w:rPr>
        <w:t xml:space="preserve"> po jednym dla każdej ze stron</w:t>
      </w:r>
      <w:r w:rsidRPr="00877A6A">
        <w:rPr>
          <w:rFonts w:ascii="Tahoma" w:eastAsia="Times New Roman" w:hAnsi="Tahoma" w:cs="Tahoma"/>
          <w:sz w:val="20"/>
          <w:szCs w:val="20"/>
        </w:rPr>
        <w:t>.</w:t>
      </w:r>
    </w:p>
    <w:p w14:paraId="64720F84" w14:textId="77777777" w:rsidR="00AC73DD" w:rsidRPr="00877A6A" w:rsidRDefault="00AC73DD" w:rsidP="00877A6A">
      <w:pPr>
        <w:widowControl w:val="0"/>
        <w:suppressAutoHyphens/>
        <w:spacing w:after="0" w:line="240" w:lineRule="auto"/>
        <w:rPr>
          <w:rFonts w:ascii="Tahoma" w:eastAsia="Arial Unicode MS" w:hAnsi="Tahoma" w:cs="Tahoma"/>
          <w:bCs/>
          <w:kern w:val="2"/>
          <w:sz w:val="20"/>
          <w:szCs w:val="20"/>
          <w:lang w:eastAsia="ar-SA"/>
        </w:rPr>
      </w:pPr>
    </w:p>
    <w:p w14:paraId="06CA38E9" w14:textId="77777777" w:rsidR="00AC73DD" w:rsidRPr="00877A6A" w:rsidRDefault="00AC73DD" w:rsidP="00877A6A">
      <w:pPr>
        <w:widowControl w:val="0"/>
        <w:suppressAutoHyphens/>
        <w:spacing w:after="0" w:line="240" w:lineRule="auto"/>
        <w:rPr>
          <w:rFonts w:ascii="Tahoma" w:eastAsia="Arial Unicode MS" w:hAnsi="Tahoma" w:cs="Tahoma"/>
          <w:kern w:val="2"/>
          <w:sz w:val="20"/>
          <w:szCs w:val="20"/>
          <w:lang w:eastAsia="ar-SA"/>
        </w:rPr>
      </w:pPr>
      <w:r w:rsidRPr="00877A6A">
        <w:rPr>
          <w:rFonts w:ascii="Tahoma" w:eastAsia="Arial Unicode MS" w:hAnsi="Tahoma" w:cs="Tahoma"/>
          <w:kern w:val="2"/>
          <w:sz w:val="20"/>
          <w:szCs w:val="20"/>
          <w:lang w:eastAsia="ar-SA"/>
        </w:rPr>
        <w:t>Załącznik do umowy:</w:t>
      </w:r>
    </w:p>
    <w:p w14:paraId="780A40A9" w14:textId="55F2B5A7" w:rsidR="00C21869" w:rsidRPr="00877A6A" w:rsidRDefault="00C21869" w:rsidP="00877A6A">
      <w:pPr>
        <w:widowControl w:val="0"/>
        <w:suppressAutoHyphens/>
        <w:spacing w:after="0" w:line="240" w:lineRule="auto"/>
        <w:rPr>
          <w:rFonts w:ascii="Tahoma" w:eastAsia="Arial Unicode MS" w:hAnsi="Tahoma" w:cs="Tahoma"/>
          <w:bCs/>
          <w:kern w:val="2"/>
          <w:sz w:val="20"/>
          <w:szCs w:val="20"/>
          <w:lang w:eastAsia="ar-SA"/>
        </w:rPr>
      </w:pPr>
      <w:r w:rsidRPr="00877A6A">
        <w:rPr>
          <w:rFonts w:ascii="Tahoma" w:eastAsia="Arial Unicode MS" w:hAnsi="Tahoma" w:cs="Tahoma"/>
          <w:kern w:val="2"/>
          <w:sz w:val="20"/>
          <w:szCs w:val="20"/>
          <w:lang w:eastAsia="ar-SA"/>
        </w:rPr>
        <w:t>1. Formularz ofertowy</w:t>
      </w:r>
    </w:p>
    <w:p w14:paraId="16F60316" w14:textId="35963109" w:rsidR="00AC73DD" w:rsidRPr="00877A6A" w:rsidRDefault="00C21869" w:rsidP="00877A6A">
      <w:pPr>
        <w:widowControl w:val="0"/>
        <w:suppressAutoHyphens/>
        <w:spacing w:after="0" w:line="240" w:lineRule="auto"/>
        <w:rPr>
          <w:rFonts w:ascii="Tahoma" w:eastAsia="Arial Unicode MS" w:hAnsi="Tahoma" w:cs="Tahoma"/>
          <w:bCs/>
          <w:kern w:val="2"/>
          <w:sz w:val="20"/>
          <w:szCs w:val="20"/>
          <w:lang w:eastAsia="ar-SA"/>
        </w:rPr>
      </w:pPr>
      <w:r w:rsidRPr="00877A6A">
        <w:rPr>
          <w:rFonts w:ascii="Tahoma" w:eastAsia="Arial Unicode MS" w:hAnsi="Tahoma" w:cs="Tahoma"/>
          <w:kern w:val="2"/>
          <w:sz w:val="20"/>
          <w:szCs w:val="20"/>
          <w:lang w:eastAsia="ar-SA"/>
        </w:rPr>
        <w:t>2</w:t>
      </w:r>
      <w:r w:rsidR="00AC73DD" w:rsidRPr="00877A6A">
        <w:rPr>
          <w:rFonts w:ascii="Tahoma" w:eastAsia="Arial Unicode MS" w:hAnsi="Tahoma" w:cs="Tahoma"/>
          <w:kern w:val="2"/>
          <w:sz w:val="20"/>
          <w:szCs w:val="20"/>
          <w:lang w:eastAsia="ar-SA"/>
        </w:rPr>
        <w:t>.</w:t>
      </w:r>
      <w:r w:rsidR="00286F5C" w:rsidRPr="00877A6A">
        <w:rPr>
          <w:rFonts w:ascii="Tahoma" w:eastAsia="Arial Unicode MS" w:hAnsi="Tahoma" w:cs="Tahoma"/>
          <w:kern w:val="2"/>
          <w:sz w:val="20"/>
          <w:szCs w:val="20"/>
          <w:lang w:eastAsia="ar-SA"/>
        </w:rPr>
        <w:t xml:space="preserve"> </w:t>
      </w:r>
      <w:r w:rsidR="00AC73DD" w:rsidRPr="00877A6A">
        <w:rPr>
          <w:rFonts w:ascii="Tahoma" w:eastAsia="Arial Unicode MS" w:hAnsi="Tahoma" w:cs="Tahoma"/>
          <w:kern w:val="2"/>
          <w:sz w:val="20"/>
          <w:szCs w:val="20"/>
          <w:lang w:eastAsia="ar-SA"/>
        </w:rPr>
        <w:t>Formularz</w:t>
      </w:r>
      <w:r w:rsidR="00286F5C" w:rsidRPr="00877A6A">
        <w:rPr>
          <w:rFonts w:ascii="Tahoma" w:eastAsia="Arial Unicode MS" w:hAnsi="Tahoma" w:cs="Tahoma"/>
          <w:kern w:val="2"/>
          <w:sz w:val="20"/>
          <w:szCs w:val="20"/>
          <w:lang w:eastAsia="ar-SA"/>
        </w:rPr>
        <w:t xml:space="preserve"> </w:t>
      </w:r>
      <w:r w:rsidR="00AC73DD" w:rsidRPr="00877A6A">
        <w:rPr>
          <w:rFonts w:ascii="Tahoma" w:eastAsia="Arial Unicode MS" w:hAnsi="Tahoma" w:cs="Tahoma"/>
          <w:kern w:val="2"/>
          <w:sz w:val="20"/>
          <w:szCs w:val="20"/>
          <w:lang w:eastAsia="ar-SA"/>
        </w:rPr>
        <w:t>cenowy</w:t>
      </w:r>
    </w:p>
    <w:p w14:paraId="76E11E8F" w14:textId="0C24C388" w:rsidR="00AC73DD" w:rsidRPr="00877A6A" w:rsidRDefault="00C21869" w:rsidP="00877A6A">
      <w:pPr>
        <w:widowControl w:val="0"/>
        <w:suppressAutoHyphens/>
        <w:spacing w:after="0" w:line="240" w:lineRule="auto"/>
        <w:rPr>
          <w:rFonts w:ascii="Tahoma" w:eastAsia="Arial Unicode MS" w:hAnsi="Tahoma" w:cs="Tahoma"/>
          <w:bCs/>
          <w:kern w:val="2"/>
          <w:sz w:val="20"/>
          <w:szCs w:val="20"/>
          <w:lang w:eastAsia="ar-SA"/>
        </w:rPr>
      </w:pPr>
      <w:r w:rsidRPr="00877A6A">
        <w:rPr>
          <w:rFonts w:ascii="Tahoma" w:eastAsia="Arial Unicode MS" w:hAnsi="Tahoma" w:cs="Tahoma"/>
          <w:kern w:val="2"/>
          <w:sz w:val="20"/>
          <w:szCs w:val="20"/>
          <w:lang w:eastAsia="ar-SA"/>
        </w:rPr>
        <w:t>3</w:t>
      </w:r>
      <w:r w:rsidR="00AC73DD" w:rsidRPr="00877A6A">
        <w:rPr>
          <w:rFonts w:ascii="Tahoma" w:eastAsia="Arial Unicode MS" w:hAnsi="Tahoma" w:cs="Tahoma"/>
          <w:kern w:val="2"/>
          <w:sz w:val="20"/>
          <w:szCs w:val="20"/>
          <w:lang w:eastAsia="ar-SA"/>
        </w:rPr>
        <w:t>.</w:t>
      </w:r>
      <w:r w:rsidR="00286F5C" w:rsidRPr="00877A6A">
        <w:rPr>
          <w:rFonts w:ascii="Tahoma" w:eastAsia="Arial Unicode MS" w:hAnsi="Tahoma" w:cs="Tahoma"/>
          <w:kern w:val="2"/>
          <w:sz w:val="20"/>
          <w:szCs w:val="20"/>
          <w:lang w:eastAsia="ar-SA"/>
        </w:rPr>
        <w:t xml:space="preserve"> </w:t>
      </w:r>
      <w:r w:rsidR="00AC73DD" w:rsidRPr="00877A6A">
        <w:rPr>
          <w:rFonts w:ascii="Tahoma" w:eastAsia="Arial Unicode MS" w:hAnsi="Tahoma" w:cs="Tahoma"/>
          <w:kern w:val="2"/>
          <w:sz w:val="20"/>
          <w:szCs w:val="20"/>
          <w:lang w:eastAsia="ar-SA"/>
        </w:rPr>
        <w:t>Klauzula informacyjna</w:t>
      </w:r>
    </w:p>
    <w:p w14:paraId="7B62756E" w14:textId="77777777" w:rsidR="00AC73DD" w:rsidRPr="00877A6A" w:rsidRDefault="00AC73DD" w:rsidP="00877A6A">
      <w:pPr>
        <w:widowControl w:val="0"/>
        <w:tabs>
          <w:tab w:val="left" w:pos="2304"/>
        </w:tabs>
        <w:suppressAutoHyphens/>
        <w:spacing w:after="0" w:line="240" w:lineRule="auto"/>
        <w:ind w:left="1152" w:hanging="1152"/>
        <w:outlineLvl w:val="5"/>
        <w:rPr>
          <w:rFonts w:ascii="Tahoma" w:eastAsia="Calibri" w:hAnsi="Tahoma" w:cs="Tahoma"/>
          <w:b/>
          <w:bCs/>
          <w:sz w:val="20"/>
          <w:szCs w:val="20"/>
          <w:lang w:eastAsia="en-US"/>
        </w:rPr>
      </w:pPr>
      <w:r w:rsidRPr="00877A6A">
        <w:rPr>
          <w:rFonts w:ascii="Tahoma" w:eastAsia="Times New Roman" w:hAnsi="Tahoma" w:cs="Tahoma"/>
          <w:b/>
          <w:sz w:val="20"/>
          <w:szCs w:val="20"/>
          <w:lang w:eastAsia="ar-SA"/>
        </w:rPr>
        <w:t>Wykonawca</w:t>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t>Zamawiający</w:t>
      </w:r>
    </w:p>
    <w:p w14:paraId="0B400196" w14:textId="77777777" w:rsidR="00AC73DD" w:rsidRPr="00877A6A" w:rsidRDefault="00AC73DD" w:rsidP="00877A6A">
      <w:pPr>
        <w:spacing w:after="0" w:line="240" w:lineRule="auto"/>
        <w:ind w:left="425" w:hanging="425"/>
        <w:jc w:val="right"/>
        <w:rPr>
          <w:rFonts w:ascii="Tahoma" w:eastAsia="Calibri" w:hAnsi="Tahoma" w:cs="Tahoma"/>
          <w:b/>
          <w:sz w:val="20"/>
          <w:szCs w:val="20"/>
        </w:rPr>
      </w:pPr>
    </w:p>
    <w:p w14:paraId="31899E73" w14:textId="77777777" w:rsidR="00433CB3" w:rsidRPr="00877A6A" w:rsidRDefault="00433CB3" w:rsidP="00877A6A">
      <w:pPr>
        <w:spacing w:after="0" w:line="240" w:lineRule="auto"/>
        <w:rPr>
          <w:rFonts w:ascii="Tahoma" w:hAnsi="Tahoma" w:cs="Tahoma"/>
          <w:sz w:val="20"/>
          <w:szCs w:val="20"/>
        </w:rPr>
      </w:pPr>
    </w:p>
    <w:p w14:paraId="62A36D4D" w14:textId="77777777" w:rsidR="00613DF7" w:rsidRPr="00877A6A" w:rsidRDefault="00613DF7" w:rsidP="00877A6A">
      <w:pPr>
        <w:spacing w:after="0" w:line="240" w:lineRule="auto"/>
        <w:rPr>
          <w:rFonts w:ascii="Tahoma" w:hAnsi="Tahoma" w:cs="Tahoma"/>
          <w:sz w:val="20"/>
          <w:szCs w:val="20"/>
        </w:rPr>
      </w:pPr>
    </w:p>
    <w:p w14:paraId="705B2715" w14:textId="77777777" w:rsidR="007E589B" w:rsidRPr="00877A6A" w:rsidRDefault="007E589B" w:rsidP="00877A6A">
      <w:pPr>
        <w:spacing w:after="0" w:line="240" w:lineRule="auto"/>
        <w:rPr>
          <w:rFonts w:ascii="Tahoma" w:hAnsi="Tahoma" w:cs="Tahoma"/>
          <w:sz w:val="20"/>
          <w:szCs w:val="20"/>
        </w:rPr>
      </w:pPr>
    </w:p>
    <w:p w14:paraId="6EA8F25E" w14:textId="77777777" w:rsidR="007E589B" w:rsidRDefault="007E589B"/>
    <w:p w14:paraId="25264734" w14:textId="77777777" w:rsidR="007E589B" w:rsidRDefault="007E589B"/>
    <w:p w14:paraId="639C829A" w14:textId="77777777" w:rsidR="007E589B" w:rsidRDefault="007E589B"/>
    <w:p w14:paraId="0F24DA75" w14:textId="77777777" w:rsidR="007E589B" w:rsidRDefault="007E589B"/>
    <w:p w14:paraId="33018EA3" w14:textId="77777777" w:rsidR="007E589B" w:rsidRDefault="007E589B"/>
    <w:p w14:paraId="1EFEF2C3" w14:textId="77777777" w:rsidR="00BF48B7" w:rsidRDefault="00BF48B7"/>
    <w:p w14:paraId="2DD63457" w14:textId="77777777" w:rsidR="00BF48B7" w:rsidRDefault="00BF48B7"/>
    <w:p w14:paraId="63150685" w14:textId="77777777" w:rsidR="00BF48B7" w:rsidRDefault="00BF48B7"/>
    <w:p w14:paraId="53134E35" w14:textId="77777777" w:rsidR="00BF48B7" w:rsidRDefault="00BF48B7"/>
    <w:p w14:paraId="246E910B" w14:textId="77777777" w:rsidR="007E589B" w:rsidRDefault="007E589B"/>
    <w:p w14:paraId="331685DD" w14:textId="77777777" w:rsidR="00B92BE1" w:rsidRDefault="00B92BE1"/>
    <w:p w14:paraId="42B6C1DA" w14:textId="77777777" w:rsidR="00B92BE1" w:rsidRDefault="00B92BE1"/>
    <w:p w14:paraId="786711E1" w14:textId="77777777" w:rsidR="000C77F7" w:rsidRDefault="000C77F7"/>
    <w:p w14:paraId="36E724AA" w14:textId="77777777" w:rsidR="000C77F7" w:rsidRDefault="000C77F7"/>
    <w:p w14:paraId="44C791E2" w14:textId="77777777" w:rsidR="000C77F7" w:rsidRDefault="000C77F7"/>
    <w:p w14:paraId="71F14D9F" w14:textId="77777777" w:rsidR="000C77F7" w:rsidRDefault="000C77F7"/>
    <w:p w14:paraId="7E7ACE2A" w14:textId="77777777" w:rsidR="000C77F7" w:rsidRDefault="000C77F7"/>
    <w:p w14:paraId="7A8209A4" w14:textId="77777777" w:rsidR="000C77F7" w:rsidRDefault="000C77F7"/>
    <w:p w14:paraId="0A754EC2" w14:textId="77777777" w:rsidR="00B92BE1" w:rsidRDefault="00B92BE1"/>
    <w:p w14:paraId="53639D0C" w14:textId="0AC25A79" w:rsidR="007A1046" w:rsidRPr="00C21869" w:rsidRDefault="007A1046" w:rsidP="00C21869">
      <w:pPr>
        <w:spacing w:after="60" w:line="252" w:lineRule="auto"/>
        <w:ind w:left="425" w:hanging="425"/>
        <w:jc w:val="right"/>
        <w:rPr>
          <w:rFonts w:ascii="Tahoma" w:hAnsi="Tahoma" w:cs="Tahoma"/>
          <w:b/>
          <w:sz w:val="20"/>
          <w:szCs w:val="20"/>
        </w:rPr>
      </w:pPr>
      <w:r>
        <w:rPr>
          <w:rFonts w:ascii="Tahoma" w:hAnsi="Tahoma" w:cs="Tahoma"/>
          <w:b/>
          <w:sz w:val="20"/>
          <w:szCs w:val="20"/>
        </w:rPr>
        <w:t>Załącznik</w:t>
      </w:r>
      <w:r w:rsidR="00286F5C">
        <w:rPr>
          <w:rFonts w:ascii="Tahoma" w:hAnsi="Tahoma" w:cs="Tahoma"/>
          <w:b/>
          <w:sz w:val="20"/>
          <w:szCs w:val="20"/>
        </w:rPr>
        <w:t xml:space="preserve"> </w:t>
      </w:r>
      <w:r w:rsidR="007E589B">
        <w:rPr>
          <w:rFonts w:ascii="Tahoma" w:hAnsi="Tahoma" w:cs="Tahoma"/>
          <w:b/>
          <w:sz w:val="20"/>
          <w:szCs w:val="20"/>
        </w:rPr>
        <w:t>nr 3</w:t>
      </w:r>
      <w:r>
        <w:rPr>
          <w:rFonts w:ascii="Tahoma" w:hAnsi="Tahoma" w:cs="Tahoma"/>
          <w:b/>
          <w:sz w:val="20"/>
          <w:szCs w:val="20"/>
        </w:rPr>
        <w:t xml:space="preserve"> do umowy - klauzula informacyjna</w:t>
      </w:r>
    </w:p>
    <w:p w14:paraId="2F8CA589"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 xml:space="preserve">Dane osobowe przedstawicieli Stron niniejszej umowy oraz dane </w:t>
      </w:r>
      <w:r w:rsidRPr="00C21869">
        <w:rPr>
          <w:rFonts w:ascii="Tahoma" w:eastAsia="Arial Unicode MS" w:hAnsi="Tahoma" w:cs="Tahoma"/>
          <w:color w:val="000000"/>
          <w:sz w:val="19"/>
          <w:szCs w:val="19"/>
        </w:rPr>
        <w:t>osób wyznaczonych do kontaktów roboczych oraz odpowiedzialnych za koordynację i realizację umowy</w:t>
      </w:r>
      <w:r w:rsidRPr="00C21869">
        <w:rPr>
          <w:rFonts w:ascii="Tahoma" w:hAnsi="Tahoma" w:cs="Tahoma"/>
          <w:sz w:val="19"/>
          <w:szCs w:val="19"/>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1B739E2"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Wykonawca oświadcza, że osobom wymienionym w ust. 1 umożliwia zapoznanie się i dostęp do informacji dotyczących przetwarzania ich danych osobowych przez Zamawiającego na potrzeby realizacji niniejszej umowy, wskazanymi poniżej w ust. 3.</w:t>
      </w:r>
    </w:p>
    <w:p w14:paraId="2D346706"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 xml:space="preserve">Zgodnie z treścią art. 13 i art. 14 </w:t>
      </w:r>
      <w:r w:rsidRPr="00C21869">
        <w:rPr>
          <w:rFonts w:ascii="Tahoma" w:hAnsi="Tahoma" w:cs="Tahoma"/>
          <w:color w:val="000000"/>
          <w:sz w:val="19"/>
          <w:szCs w:val="19"/>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21869">
        <w:rPr>
          <w:rFonts w:ascii="Tahoma" w:hAnsi="Tahoma" w:cs="Tahoma"/>
          <w:sz w:val="19"/>
          <w:szCs w:val="19"/>
        </w:rPr>
        <w:t>, ze zm.</w:t>
      </w:r>
      <w:r w:rsidRPr="00C21869">
        <w:rPr>
          <w:rFonts w:ascii="Tahoma" w:hAnsi="Tahoma" w:cs="Tahoma"/>
          <w:color w:val="000000"/>
          <w:sz w:val="19"/>
          <w:szCs w:val="19"/>
        </w:rPr>
        <w:t xml:space="preserve">), tzw. „RODO” </w:t>
      </w:r>
      <w:r w:rsidRPr="00C21869">
        <w:rPr>
          <w:rFonts w:ascii="Tahoma" w:hAnsi="Tahoma" w:cs="Tahoma"/>
          <w:sz w:val="19"/>
          <w:szCs w:val="19"/>
        </w:rPr>
        <w:t>Zamawiający jako jeden z administratorów, o których mowa w ust. 1 informuje, że:</w:t>
      </w:r>
    </w:p>
    <w:p w14:paraId="4E611570"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Administratorem danych osobowych przetwarzanych w związku z zawarciem niniejszej umowy jest Uniwersyteckie Centrum Kliniczne im. prof. K. Gibińskiego Śląskiego Uniwersytetu Medycznego w Katowicach, zwane dalej: „Administratorem”.</w:t>
      </w:r>
    </w:p>
    <w:p w14:paraId="7D8055BB"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Z Administratorem można skontaktować się pisząc na adres: ul. Ceglana 35, 40-514 Katowice</w:t>
      </w:r>
      <w:r w:rsidRPr="00C21869">
        <w:rPr>
          <w:rFonts w:ascii="Tahoma" w:hAnsi="Tahoma" w:cs="Tahoma"/>
          <w:sz w:val="19"/>
          <w:szCs w:val="19"/>
        </w:rPr>
        <w:br/>
        <w:t>lub telefonując pod numer: 32 3581 460 lub za pośrednictwem poczty elektronicznej: sekretariat@uck.katowice.pl.</w:t>
      </w:r>
    </w:p>
    <w:p w14:paraId="3F65E44A"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Administrator powołał Inspektora Ochrony Danych Osobowych, z którym można skontaktować się pisząc na wskazany powyżej adres, telefonując pod numer: 32 3581 524 lub za pośrednictwem poczty elektronicznej: iod@uck.katowice.pl.</w:t>
      </w:r>
    </w:p>
    <w:p w14:paraId="42F3C060"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 xml:space="preserve">Dane osobowe reprezentantów Stron umowy i osób wyznaczonych do kontaktów roboczych oraz odpowiedzialnych za koordynację i realizację umowy przetwarzane </w:t>
      </w:r>
      <w:r w:rsidRPr="00C21869">
        <w:rPr>
          <w:rFonts w:ascii="Tahoma" w:eastAsia="Arial Unicode MS" w:hAnsi="Tahoma" w:cs="Tahoma"/>
          <w:color w:val="000000"/>
          <w:sz w:val="19"/>
          <w:szCs w:val="19"/>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C280662" w14:textId="77777777" w:rsidR="007A1046" w:rsidRPr="00C21869" w:rsidRDefault="007A1046" w:rsidP="007A1046">
      <w:pPr>
        <w:pStyle w:val="Akapitzlist"/>
        <w:widowControl w:val="0"/>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 xml:space="preserve">Dane osobowe przetwarzane będą również w celach związanych z wykonywaniem obowiązków prawnych związanych z realizacją umowy (art. 6 ust. 1 lit. </w:t>
      </w:r>
      <w:r w:rsidRPr="00C21869">
        <w:rPr>
          <w:rFonts w:ascii="Tahoma" w:eastAsia="Arial Unicode MS" w:hAnsi="Tahoma" w:cs="Tahoma"/>
          <w:color w:val="000000"/>
          <w:sz w:val="19"/>
          <w:szCs w:val="19"/>
        </w:rPr>
        <w:br/>
        <w:t>c rozporządzenia), są to obowiązki wynikające z przepisów rachunkowo-podatkowych oraz w celu archiwizacji dokumentacji zgodnie z przepisami prawa. Nie wyklucza się istnienia dalszych obowiązków prawnych Stron.</w:t>
      </w:r>
    </w:p>
    <w:p w14:paraId="46899978"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Cambria" w:hAnsi="Tahoma" w:cs="Tahoma"/>
          <w:sz w:val="19"/>
          <w:szCs w:val="19"/>
          <w:lang w:eastAsia="en-US"/>
        </w:rPr>
      </w:pPr>
      <w:r w:rsidRPr="00C21869">
        <w:rPr>
          <w:rFonts w:ascii="Tahoma" w:eastAsia="Arial Unicode MS" w:hAnsi="Tahoma" w:cs="Tahoma"/>
          <w:color w:val="000000"/>
          <w:sz w:val="19"/>
          <w:szCs w:val="19"/>
        </w:rPr>
        <w:t xml:space="preserve">Źródłem pochodzenia danych osobowych są Strony umowy. Kategorie odnośnych danych osobowych zostały określone w umowie, obejmują dane umożliwiające </w:t>
      </w:r>
      <w:r w:rsidRPr="00C21869">
        <w:rPr>
          <w:rFonts w:ascii="Tahoma" w:hAnsi="Tahoma" w:cs="Tahoma"/>
          <w:sz w:val="19"/>
          <w:szCs w:val="19"/>
        </w:rPr>
        <w:t>oznaczenie Strony umowy, dane kontaktowe, a także mogą obejmować inne dane niezbędne do jej realizacji ujawnione w toku jej realizacji.</w:t>
      </w:r>
    </w:p>
    <w:p w14:paraId="27D16F74"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8AD8D55"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hAnsi="Tahoma" w:cs="Tahoma"/>
          <w:sz w:val="19"/>
          <w:szCs w:val="19"/>
        </w:rPr>
        <w:t>Dane osobowe będą przetwarzane przez okres realizacji umowy, a po jej rozwiązaniu lub wygaśnięciu</w:t>
      </w:r>
      <w:r w:rsidRPr="00C21869">
        <w:rPr>
          <w:rFonts w:ascii="Tahoma" w:eastAsia="Arial Unicode MS" w:hAnsi="Tahoma" w:cs="Tahoma"/>
          <w:color w:val="000000"/>
          <w:sz w:val="19"/>
          <w:szCs w:val="19"/>
        </w:rPr>
        <w:t xml:space="preserve"> przez okres wynikający z przepisów rachunkowo-podatkowych lub archiwalnych w interesie publicznym.</w:t>
      </w:r>
    </w:p>
    <w:p w14:paraId="2513C7B4" w14:textId="77777777" w:rsidR="007A1046" w:rsidRPr="00C21869" w:rsidRDefault="007A1046" w:rsidP="007A1046">
      <w:pPr>
        <w:pStyle w:val="Akapitzlist"/>
        <w:widowControl w:val="0"/>
        <w:autoSpaceDE w:val="0"/>
        <w:spacing w:after="60" w:line="240" w:lineRule="auto"/>
        <w:ind w:left="851"/>
        <w:jc w:val="both"/>
        <w:rPr>
          <w:rFonts w:ascii="Tahoma" w:eastAsia="Calibri" w:hAnsi="Tahoma" w:cs="Tahoma"/>
          <w:color w:val="000000"/>
          <w:sz w:val="19"/>
          <w:szCs w:val="19"/>
        </w:rPr>
      </w:pPr>
      <w:r w:rsidRPr="00C21869">
        <w:rPr>
          <w:rFonts w:ascii="Tahoma" w:eastAsia="Arial Unicode MS" w:hAnsi="Tahoma" w:cs="Tahoma"/>
          <w:color w:val="000000"/>
          <w:sz w:val="19"/>
          <w:szCs w:val="19"/>
        </w:rPr>
        <w:t xml:space="preserve">Dane osobowe będą przechowywane przez okres co najmniej 5 lat od momentu zakończenia umowy. </w:t>
      </w:r>
      <w:r w:rsidRPr="00C21869">
        <w:rPr>
          <w:rFonts w:ascii="Tahoma" w:hAnsi="Tahoma" w:cs="Tahoma"/>
          <w:color w:val="000000"/>
          <w:sz w:val="19"/>
          <w:szCs w:val="19"/>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2E1055C" w14:textId="77777777" w:rsidR="007A1046" w:rsidRPr="00C21869" w:rsidRDefault="007A1046" w:rsidP="007A1046">
      <w:pPr>
        <w:pStyle w:val="Akapitzlist"/>
        <w:widowControl w:val="0"/>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Okresy te mogą zostać przedłużone w przypadku potrzeby ustalenia, dochodzenia lub obrony przed roszczeniami z tytułu realizacji umowy.</w:t>
      </w:r>
    </w:p>
    <w:p w14:paraId="0D973A0C"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sz w:val="19"/>
          <w:szCs w:val="19"/>
        </w:rPr>
      </w:pPr>
      <w:r w:rsidRPr="00C21869">
        <w:rPr>
          <w:rFonts w:ascii="Tahoma" w:eastAsia="Arial Unicode MS" w:hAnsi="Tahoma" w:cs="Tahoma"/>
          <w:sz w:val="19"/>
          <w:szCs w:val="19"/>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D9A847F"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Podanie danych osobowych jest warunkiem zawarcia i realizacji umowy, ich niepodanie może uniemożliwić jej zawarcie lub realizację.</w:t>
      </w:r>
    </w:p>
    <w:p w14:paraId="3D163143" w14:textId="1728E752" w:rsidR="007A1046" w:rsidRPr="00613DF7" w:rsidRDefault="007A1046" w:rsidP="00613DF7">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Dane osobowe nie będą wykorzystywane do zautomatyzowanego podejmowania decyzji ani profilowania, o którym mowa w art. 22 rozporządzenia.</w:t>
      </w:r>
    </w:p>
    <w:sectPr w:rsidR="007A1046" w:rsidRPr="00613DF7" w:rsidSect="00C2186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F901BFC"/>
    <w:name w:val="WW8Num10"/>
    <w:lvl w:ilvl="0">
      <w:start w:val="3"/>
      <w:numFmt w:val="decimal"/>
      <w:lvlText w:val="%1."/>
      <w:lvlJc w:val="left"/>
      <w:pPr>
        <w:tabs>
          <w:tab w:val="num" w:pos="720"/>
        </w:tabs>
        <w:ind w:left="720" w:hanging="360"/>
      </w:pPr>
      <w:rPr>
        <w:rFonts w:ascii="Tahoma" w:eastAsia="Times New Roman" w:hAnsi="Tahoma" w:cs="Tahoma" w:hint="default"/>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singleLevel"/>
    <w:tmpl w:val="AA0893FA"/>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2" w15:restartNumberingAfterBreak="0">
    <w:nsid w:val="0000000B"/>
    <w:multiLevelType w:val="multilevel"/>
    <w:tmpl w:val="2F7AE26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 w15:restartNumberingAfterBreak="0">
    <w:nsid w:val="0000001D"/>
    <w:multiLevelType w:val="multilevel"/>
    <w:tmpl w:val="881AF672"/>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BD438D4"/>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6" w15:restartNumberingAfterBreak="0">
    <w:nsid w:val="00000027"/>
    <w:multiLevelType w:val="multilevel"/>
    <w:tmpl w:val="DDC0967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2"/>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9"/>
    <w:multiLevelType w:val="multilevel"/>
    <w:tmpl w:val="31A02A90"/>
    <w:name w:val="WW8Num170"/>
    <w:lvl w:ilvl="0">
      <w:start w:val="4"/>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lvl>
  </w:abstractNum>
  <w:abstractNum w:abstractNumId="9" w15:restartNumberingAfterBreak="0">
    <w:nsid w:val="00000037"/>
    <w:multiLevelType w:val="singleLevel"/>
    <w:tmpl w:val="EA1A781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10" w15:restartNumberingAfterBreak="0">
    <w:nsid w:val="00000038"/>
    <w:multiLevelType w:val="singleLevel"/>
    <w:tmpl w:val="73028ABC"/>
    <w:name w:val="WW8Num210"/>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11"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53F75AD"/>
    <w:multiLevelType w:val="hybridMultilevel"/>
    <w:tmpl w:val="0720C2F2"/>
    <w:name w:val="WW8Num15732"/>
    <w:lvl w:ilvl="0" w:tplc="46967C6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5227EFB"/>
    <w:multiLevelType w:val="hybridMultilevel"/>
    <w:tmpl w:val="544A0160"/>
    <w:lvl w:ilvl="0" w:tplc="9E7476C2">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172AFD"/>
    <w:multiLevelType w:val="multilevel"/>
    <w:tmpl w:val="D2C2EBA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9" w15:restartNumberingAfterBreak="0">
    <w:nsid w:val="20AD3788"/>
    <w:multiLevelType w:val="hybridMultilevel"/>
    <w:tmpl w:val="3E3AA0DE"/>
    <w:lvl w:ilvl="0" w:tplc="C6C4EB5E">
      <w:start w:val="1"/>
      <w:numFmt w:val="lowerLetter"/>
      <w:lvlText w:val="%1)"/>
      <w:lvlJc w:val="left"/>
      <w:pPr>
        <w:ind w:left="757" w:hanging="360"/>
      </w:p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47265FA"/>
    <w:multiLevelType w:val="hybridMultilevel"/>
    <w:tmpl w:val="CDD047DA"/>
    <w:name w:val="WW8Num222"/>
    <w:lvl w:ilvl="0" w:tplc="080E73A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E0D5554"/>
    <w:multiLevelType w:val="hybridMultilevel"/>
    <w:tmpl w:val="5F46698A"/>
    <w:lvl w:ilvl="0" w:tplc="5B1C93DA">
      <w:start w:val="1"/>
      <w:numFmt w:val="lowerLetter"/>
      <w:lvlText w:val="%1)"/>
      <w:lvlJc w:val="left"/>
      <w:pPr>
        <w:ind w:left="757" w:hanging="360"/>
      </w:pPr>
      <w:rPr>
        <w:rFonts w:ascii="Tahoma" w:eastAsia="Times New Roman"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EFE1A53"/>
    <w:multiLevelType w:val="hybridMultilevel"/>
    <w:tmpl w:val="B7C69C82"/>
    <w:name w:val="WW8Num283"/>
    <w:lvl w:ilvl="0" w:tplc="D7CC3186">
      <w:start w:val="1"/>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A7BE9632">
      <w:start w:val="1"/>
      <w:numFmt w:val="lowerLetter"/>
      <w:lvlText w:val="%2."/>
      <w:lvlJc w:val="left"/>
      <w:pPr>
        <w:tabs>
          <w:tab w:val="num" w:pos="766"/>
        </w:tabs>
        <w:ind w:left="766" w:hanging="340"/>
      </w:pPr>
      <w:rPr>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F2A47D0"/>
    <w:multiLevelType w:val="hybridMultilevel"/>
    <w:tmpl w:val="F72CE6E2"/>
    <w:name w:val="WW8Num273"/>
    <w:lvl w:ilvl="0" w:tplc="244A91DA">
      <w:start w:val="2"/>
      <w:numFmt w:val="decimal"/>
      <w:lvlText w:val="%1."/>
      <w:lvlJc w:val="left"/>
      <w:pPr>
        <w:tabs>
          <w:tab w:val="num" w:pos="397"/>
        </w:tabs>
        <w:ind w:left="397" w:hanging="397"/>
      </w:pPr>
      <w:rPr>
        <w:rFonts w:ascii="Tahoma" w:eastAsia="Times New Roman" w:hAnsi="Tahoma" w:cs="Tahoma" w:hint="default"/>
        <w:b w:val="0"/>
        <w:i w:val="0"/>
        <w:sz w:val="20"/>
        <w:szCs w:val="2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0F62128"/>
    <w:multiLevelType w:val="hybridMultilevel"/>
    <w:tmpl w:val="00E00358"/>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E1D4271"/>
    <w:multiLevelType w:val="multilevel"/>
    <w:tmpl w:val="D50EF40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89D2208"/>
    <w:multiLevelType w:val="hybridMultilevel"/>
    <w:tmpl w:val="A3986F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D393502"/>
    <w:multiLevelType w:val="hybridMultilevel"/>
    <w:tmpl w:val="D3F4B1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8012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81616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180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025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915557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288298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93296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239317">
    <w:abstractNumId w:val="5"/>
    <w:lvlOverride w:ilvl="0">
      <w:startOverride w:val="8"/>
    </w:lvlOverride>
  </w:num>
  <w:num w:numId="9" w16cid:durableId="1611467705">
    <w:abstractNumId w:val="1"/>
    <w:lvlOverride w:ilvl="0">
      <w:startOverride w:val="1"/>
    </w:lvlOverride>
  </w:num>
  <w:num w:numId="10" w16cid:durableId="1381055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29737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0660207">
    <w:abstractNumId w:val="4"/>
  </w:num>
  <w:num w:numId="13" w16cid:durableId="241255609">
    <w:abstractNumId w:val="4"/>
    <w:lvlOverride w:ilvl="0">
      <w:startOverride w:val="1"/>
      <w:lvl w:ilvl="0">
        <w:start w:val="1"/>
        <w:numFmt w:val="decimal"/>
        <w:lvlText w:val="%1."/>
        <w:lvlJc w:val="left"/>
        <w:pPr>
          <w:tabs>
            <w:tab w:val="num" w:pos="360"/>
          </w:tabs>
          <w:ind w:left="340" w:hanging="340"/>
        </w:pPr>
        <w:rPr>
          <w:rFonts w:ascii="Tahoma" w:hAnsi="Tahoma" w:cs="Tahoma" w:hint="default"/>
          <w:b w:val="0"/>
          <w:i w:val="0"/>
          <w:color w:val="auto"/>
          <w:sz w:val="24"/>
        </w:rPr>
      </w:lvl>
    </w:lvlOverride>
    <w:lvlOverride w:ilvl="1">
      <w:startOverride w:val="1"/>
      <w:lvl w:ilvl="1">
        <w:start w:val="1"/>
        <w:numFmt w:val="decimal"/>
        <w:lvlText w:val=""/>
        <w:lvlJc w:val="left"/>
      </w:lvl>
    </w:lvlOverride>
  </w:num>
  <w:num w:numId="14" w16cid:durableId="1987515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22323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8436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26194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41109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2908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3848455">
    <w:abstractNumId w:val="11"/>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4845908">
    <w:abstractNumId w:val="10"/>
    <w:lvlOverride w:ilvl="0">
      <w:startOverride w:val="7"/>
    </w:lvlOverride>
  </w:num>
  <w:num w:numId="22" w16cid:durableId="1512573566">
    <w:abstractNumId w:val="8"/>
    <w:lvlOverride w:ilvl="0">
      <w:startOverride w:val="1"/>
    </w:lvlOverride>
  </w:num>
  <w:num w:numId="23" w16cid:durableId="1203833091">
    <w:abstractNumId w:val="9"/>
    <w:lvlOverride w:ilvl="0">
      <w:startOverride w:val="8"/>
    </w:lvlOverride>
  </w:num>
  <w:num w:numId="24" w16cid:durableId="352220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0714170">
    <w:abstractNumId w:val="23"/>
  </w:num>
  <w:num w:numId="26" w16cid:durableId="71590066">
    <w:abstractNumId w:val="17"/>
  </w:num>
  <w:num w:numId="27" w16cid:durableId="62414031">
    <w:abstractNumId w:val="3"/>
  </w:num>
  <w:num w:numId="28" w16cid:durableId="1932398041">
    <w:abstractNumId w:val="22"/>
  </w:num>
  <w:num w:numId="29" w16cid:durableId="1720783933">
    <w:abstractNumId w:val="13"/>
  </w:num>
  <w:num w:numId="30" w16cid:durableId="907544549">
    <w:abstractNumId w:val="7"/>
  </w:num>
  <w:num w:numId="31" w16cid:durableId="1469207543">
    <w:abstractNumId w:val="12"/>
  </w:num>
  <w:num w:numId="32" w16cid:durableId="2138446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80235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9448176">
    <w:abstractNumId w:val="16"/>
  </w:num>
  <w:num w:numId="35" w16cid:durableId="872499160">
    <w:abstractNumId w:val="31"/>
  </w:num>
  <w:num w:numId="36" w16cid:durableId="109991370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84922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DD"/>
    <w:rsid w:val="00005BE4"/>
    <w:rsid w:val="00034CC7"/>
    <w:rsid w:val="000362DD"/>
    <w:rsid w:val="00042A7D"/>
    <w:rsid w:val="00046D59"/>
    <w:rsid w:val="000A1031"/>
    <w:rsid w:val="000C77F7"/>
    <w:rsid w:val="000E31AE"/>
    <w:rsid w:val="001C154C"/>
    <w:rsid w:val="001C6FAA"/>
    <w:rsid w:val="001F1DA0"/>
    <w:rsid w:val="00200C5A"/>
    <w:rsid w:val="002229BB"/>
    <w:rsid w:val="00266DA1"/>
    <w:rsid w:val="00286F5C"/>
    <w:rsid w:val="002D27E2"/>
    <w:rsid w:val="002F2BEF"/>
    <w:rsid w:val="00301BA1"/>
    <w:rsid w:val="00310DB2"/>
    <w:rsid w:val="00327C26"/>
    <w:rsid w:val="003B03C6"/>
    <w:rsid w:val="003B2D9C"/>
    <w:rsid w:val="003B5E1F"/>
    <w:rsid w:val="00401411"/>
    <w:rsid w:val="00405DD5"/>
    <w:rsid w:val="00421591"/>
    <w:rsid w:val="00421B76"/>
    <w:rsid w:val="00433CB3"/>
    <w:rsid w:val="0044082F"/>
    <w:rsid w:val="00447C94"/>
    <w:rsid w:val="00477413"/>
    <w:rsid w:val="00491FE6"/>
    <w:rsid w:val="004A6114"/>
    <w:rsid w:val="004E30F5"/>
    <w:rsid w:val="004F2932"/>
    <w:rsid w:val="00523E9C"/>
    <w:rsid w:val="005E6408"/>
    <w:rsid w:val="006050AC"/>
    <w:rsid w:val="00613DF7"/>
    <w:rsid w:val="006279D9"/>
    <w:rsid w:val="00653DC4"/>
    <w:rsid w:val="0066580C"/>
    <w:rsid w:val="00667D2A"/>
    <w:rsid w:val="00667F8B"/>
    <w:rsid w:val="00680ECB"/>
    <w:rsid w:val="00684E74"/>
    <w:rsid w:val="006E60CC"/>
    <w:rsid w:val="00761072"/>
    <w:rsid w:val="00763814"/>
    <w:rsid w:val="00766C25"/>
    <w:rsid w:val="00767BAC"/>
    <w:rsid w:val="0077377F"/>
    <w:rsid w:val="0077529E"/>
    <w:rsid w:val="00792144"/>
    <w:rsid w:val="007928B4"/>
    <w:rsid w:val="007A1046"/>
    <w:rsid w:val="007D615D"/>
    <w:rsid w:val="007E589B"/>
    <w:rsid w:val="007F3C98"/>
    <w:rsid w:val="00815162"/>
    <w:rsid w:val="008438A7"/>
    <w:rsid w:val="00877A6A"/>
    <w:rsid w:val="00896849"/>
    <w:rsid w:val="00897086"/>
    <w:rsid w:val="008B4EC8"/>
    <w:rsid w:val="008F1495"/>
    <w:rsid w:val="008F2BA6"/>
    <w:rsid w:val="0091463E"/>
    <w:rsid w:val="00942538"/>
    <w:rsid w:val="00946B8E"/>
    <w:rsid w:val="00957A5C"/>
    <w:rsid w:val="009602F4"/>
    <w:rsid w:val="00982F1F"/>
    <w:rsid w:val="00984E55"/>
    <w:rsid w:val="009857C3"/>
    <w:rsid w:val="009A3E9E"/>
    <w:rsid w:val="009D150F"/>
    <w:rsid w:val="009F5468"/>
    <w:rsid w:val="00A128B5"/>
    <w:rsid w:val="00A51A83"/>
    <w:rsid w:val="00A57E79"/>
    <w:rsid w:val="00A61CF1"/>
    <w:rsid w:val="00A656B3"/>
    <w:rsid w:val="00A70C69"/>
    <w:rsid w:val="00A72AF5"/>
    <w:rsid w:val="00AB0711"/>
    <w:rsid w:val="00AC73DD"/>
    <w:rsid w:val="00AE33B2"/>
    <w:rsid w:val="00AF2661"/>
    <w:rsid w:val="00AF2983"/>
    <w:rsid w:val="00AF75B6"/>
    <w:rsid w:val="00B32592"/>
    <w:rsid w:val="00B4154D"/>
    <w:rsid w:val="00B92BE1"/>
    <w:rsid w:val="00BF48B7"/>
    <w:rsid w:val="00C13822"/>
    <w:rsid w:val="00C21869"/>
    <w:rsid w:val="00C27091"/>
    <w:rsid w:val="00C30B7F"/>
    <w:rsid w:val="00C5593C"/>
    <w:rsid w:val="00C625A8"/>
    <w:rsid w:val="00CD3871"/>
    <w:rsid w:val="00D01505"/>
    <w:rsid w:val="00D05C0A"/>
    <w:rsid w:val="00D156E7"/>
    <w:rsid w:val="00D24173"/>
    <w:rsid w:val="00D4378D"/>
    <w:rsid w:val="00D61604"/>
    <w:rsid w:val="00D8446F"/>
    <w:rsid w:val="00D92D02"/>
    <w:rsid w:val="00DA7D8C"/>
    <w:rsid w:val="00DB74B7"/>
    <w:rsid w:val="00DB7DD4"/>
    <w:rsid w:val="00DC3208"/>
    <w:rsid w:val="00DE290E"/>
    <w:rsid w:val="00DE49A1"/>
    <w:rsid w:val="00DE4F29"/>
    <w:rsid w:val="00DF185B"/>
    <w:rsid w:val="00DF48CF"/>
    <w:rsid w:val="00E0766C"/>
    <w:rsid w:val="00E6320E"/>
    <w:rsid w:val="00E733D5"/>
    <w:rsid w:val="00E743E3"/>
    <w:rsid w:val="00E74A79"/>
    <w:rsid w:val="00E84787"/>
    <w:rsid w:val="00EE1A1C"/>
    <w:rsid w:val="00EE394B"/>
    <w:rsid w:val="00F06BC7"/>
    <w:rsid w:val="00F162BC"/>
    <w:rsid w:val="00F46F56"/>
    <w:rsid w:val="00F75C5C"/>
    <w:rsid w:val="00F82CD2"/>
    <w:rsid w:val="00F83545"/>
    <w:rsid w:val="00F91954"/>
    <w:rsid w:val="00FB7DB8"/>
    <w:rsid w:val="00FD2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A3F9"/>
  <w15:docId w15:val="{11A5DE66-C279-4272-98B4-7B2C3539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3DD"/>
    <w:rPr>
      <w:color w:val="0000FF"/>
      <w:u w:val="single"/>
    </w:rPr>
  </w:style>
  <w:style w:type="numbering" w:customStyle="1" w:styleId="WWNum211">
    <w:name w:val="WWNum211"/>
    <w:rsid w:val="00AC73DD"/>
    <w:pPr>
      <w:numPr>
        <w:numId w:val="12"/>
      </w:numPr>
    </w:p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Akapit z listą1"/>
    <w:basedOn w:val="Normalny"/>
    <w:link w:val="AkapitzlistZnak"/>
    <w:uiPriority w:val="34"/>
    <w:qFormat/>
    <w:rsid w:val="00005BE4"/>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uiPriority w:val="34"/>
    <w:qFormat/>
    <w:locked/>
    <w:rsid w:val="00CD3871"/>
  </w:style>
  <w:style w:type="character" w:styleId="Odwoaniedokomentarza">
    <w:name w:val="annotation reference"/>
    <w:basedOn w:val="Domylnaczcionkaakapitu"/>
    <w:uiPriority w:val="99"/>
    <w:semiHidden/>
    <w:unhideWhenUsed/>
    <w:rsid w:val="004A6114"/>
    <w:rPr>
      <w:sz w:val="16"/>
      <w:szCs w:val="16"/>
    </w:rPr>
  </w:style>
  <w:style w:type="paragraph" w:styleId="Tekstkomentarza">
    <w:name w:val="annotation text"/>
    <w:basedOn w:val="Normalny"/>
    <w:link w:val="TekstkomentarzaZnak"/>
    <w:uiPriority w:val="99"/>
    <w:unhideWhenUsed/>
    <w:rsid w:val="004A6114"/>
    <w:pPr>
      <w:spacing w:line="240" w:lineRule="auto"/>
    </w:pPr>
    <w:rPr>
      <w:sz w:val="20"/>
      <w:szCs w:val="20"/>
    </w:rPr>
  </w:style>
  <w:style w:type="character" w:customStyle="1" w:styleId="TekstkomentarzaZnak">
    <w:name w:val="Tekst komentarza Znak"/>
    <w:basedOn w:val="Domylnaczcionkaakapitu"/>
    <w:link w:val="Tekstkomentarza"/>
    <w:uiPriority w:val="99"/>
    <w:rsid w:val="004A6114"/>
    <w:rPr>
      <w:sz w:val="20"/>
      <w:szCs w:val="20"/>
    </w:rPr>
  </w:style>
  <w:style w:type="paragraph" w:styleId="Tematkomentarza">
    <w:name w:val="annotation subject"/>
    <w:basedOn w:val="Tekstkomentarza"/>
    <w:next w:val="Tekstkomentarza"/>
    <w:link w:val="TematkomentarzaZnak"/>
    <w:uiPriority w:val="99"/>
    <w:semiHidden/>
    <w:unhideWhenUsed/>
    <w:rsid w:val="004A6114"/>
    <w:rPr>
      <w:b/>
      <w:bCs/>
    </w:rPr>
  </w:style>
  <w:style w:type="character" w:customStyle="1" w:styleId="TematkomentarzaZnak">
    <w:name w:val="Temat komentarza Znak"/>
    <w:basedOn w:val="TekstkomentarzaZnak"/>
    <w:link w:val="Tematkomentarza"/>
    <w:uiPriority w:val="99"/>
    <w:semiHidden/>
    <w:rsid w:val="004A6114"/>
    <w:rPr>
      <w:b/>
      <w:bCs/>
      <w:sz w:val="20"/>
      <w:szCs w:val="20"/>
    </w:rPr>
  </w:style>
  <w:style w:type="paragraph" w:styleId="Tekstdymka">
    <w:name w:val="Balloon Text"/>
    <w:basedOn w:val="Normalny"/>
    <w:link w:val="TekstdymkaZnak"/>
    <w:uiPriority w:val="99"/>
    <w:semiHidden/>
    <w:unhideWhenUsed/>
    <w:rsid w:val="004A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6114"/>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034CC7"/>
    <w:rPr>
      <w:color w:val="605E5C"/>
      <w:shd w:val="clear" w:color="auto" w:fill="E1DFDD"/>
    </w:rPr>
  </w:style>
  <w:style w:type="paragraph" w:styleId="Poprawka">
    <w:name w:val="Revision"/>
    <w:hidden/>
    <w:uiPriority w:val="99"/>
    <w:semiHidden/>
    <w:rsid w:val="00766C25"/>
    <w:pPr>
      <w:spacing w:after="0" w:line="240" w:lineRule="auto"/>
    </w:pPr>
  </w:style>
  <w:style w:type="character" w:styleId="Nierozpoznanawzmianka">
    <w:name w:val="Unresolved Mention"/>
    <w:basedOn w:val="Domylnaczcionkaakapitu"/>
    <w:uiPriority w:val="99"/>
    <w:semiHidden/>
    <w:unhideWhenUsed/>
    <w:rsid w:val="00DB7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8268">
      <w:bodyDiv w:val="1"/>
      <w:marLeft w:val="0"/>
      <w:marRight w:val="0"/>
      <w:marTop w:val="0"/>
      <w:marBottom w:val="0"/>
      <w:divBdr>
        <w:top w:val="none" w:sz="0" w:space="0" w:color="auto"/>
        <w:left w:val="none" w:sz="0" w:space="0" w:color="auto"/>
        <w:bottom w:val="none" w:sz="0" w:space="0" w:color="auto"/>
        <w:right w:val="none" w:sz="0" w:space="0" w:color="auto"/>
      </w:divBdr>
    </w:div>
    <w:div w:id="152650450">
      <w:bodyDiv w:val="1"/>
      <w:marLeft w:val="0"/>
      <w:marRight w:val="0"/>
      <w:marTop w:val="0"/>
      <w:marBottom w:val="0"/>
      <w:divBdr>
        <w:top w:val="none" w:sz="0" w:space="0" w:color="auto"/>
        <w:left w:val="none" w:sz="0" w:space="0" w:color="auto"/>
        <w:bottom w:val="none" w:sz="0" w:space="0" w:color="auto"/>
        <w:right w:val="none" w:sz="0" w:space="0" w:color="auto"/>
      </w:divBdr>
    </w:div>
    <w:div w:id="1298604992">
      <w:bodyDiv w:val="1"/>
      <w:marLeft w:val="0"/>
      <w:marRight w:val="0"/>
      <w:marTop w:val="0"/>
      <w:marBottom w:val="0"/>
      <w:divBdr>
        <w:top w:val="none" w:sz="0" w:space="0" w:color="auto"/>
        <w:left w:val="none" w:sz="0" w:space="0" w:color="auto"/>
        <w:bottom w:val="none" w:sz="0" w:space="0" w:color="auto"/>
        <w:right w:val="none" w:sz="0" w:space="0" w:color="auto"/>
      </w:divBdr>
    </w:div>
    <w:div w:id="14109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hyperlink" Target="mailto:faktury@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k.katowice.pl/uploads/files/procedurabhp8.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AEA0-B3CF-405C-B6C8-A9E891AA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4943</Words>
  <Characters>29659</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Karina Madej</cp:lastModifiedBy>
  <cp:revision>45</cp:revision>
  <cp:lastPrinted>2023-10-31T08:14:00Z</cp:lastPrinted>
  <dcterms:created xsi:type="dcterms:W3CDTF">2024-03-07T08:07:00Z</dcterms:created>
  <dcterms:modified xsi:type="dcterms:W3CDTF">2024-11-14T13:04:00Z</dcterms:modified>
</cp:coreProperties>
</file>