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3B6083B1" w:rsidR="004B4394" w:rsidRDefault="00A71C27" w:rsidP="001F4D96">
      <w:pPr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277B2B">
        <w:rPr>
          <w:rFonts w:cstheme="minorHAnsi"/>
          <w:b/>
          <w:sz w:val="20"/>
          <w:szCs w:val="20"/>
        </w:rPr>
        <w:t>Gdynia, dnia</w:t>
      </w:r>
      <w:r w:rsidR="00CD2889">
        <w:rPr>
          <w:rFonts w:cstheme="minorHAnsi"/>
          <w:b/>
          <w:sz w:val="20"/>
          <w:szCs w:val="20"/>
        </w:rPr>
        <w:t xml:space="preserve"> </w:t>
      </w:r>
      <w:r w:rsidR="00CC66D1">
        <w:rPr>
          <w:rFonts w:cstheme="minorHAnsi"/>
          <w:b/>
          <w:sz w:val="20"/>
          <w:szCs w:val="20"/>
        </w:rPr>
        <w:t>17</w:t>
      </w:r>
      <w:r w:rsidR="00CD2889">
        <w:rPr>
          <w:rFonts w:cstheme="minorHAnsi"/>
          <w:b/>
          <w:sz w:val="20"/>
          <w:szCs w:val="20"/>
        </w:rPr>
        <w:t>.07</w:t>
      </w:r>
      <w:r w:rsidR="00D96BD8" w:rsidRPr="00277B2B">
        <w:rPr>
          <w:rFonts w:cstheme="minorHAnsi"/>
          <w:b/>
          <w:color w:val="000000" w:themeColor="text1"/>
          <w:sz w:val="20"/>
          <w:szCs w:val="20"/>
        </w:rPr>
        <w:t>.2024</w:t>
      </w:r>
      <w:r w:rsidRPr="00277B2B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277B2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277B2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277B2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277B2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277B2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11FA54A0" w14:textId="7A7E56F3" w:rsidR="00A1387E" w:rsidRPr="00A1387E" w:rsidRDefault="002178F8" w:rsidP="00A1387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1387E">
        <w:rPr>
          <w:rFonts w:cstheme="minorHAnsi"/>
          <w:color w:val="000000"/>
          <w:sz w:val="20"/>
          <w:szCs w:val="20"/>
        </w:rPr>
        <w:t xml:space="preserve">Dotyczy: </w:t>
      </w:r>
      <w:r w:rsidR="00A1387E" w:rsidRPr="00A1387E">
        <w:rPr>
          <w:rFonts w:cstheme="minorHAnsi"/>
          <w:color w:val="000000"/>
          <w:sz w:val="20"/>
          <w:szCs w:val="20"/>
        </w:rPr>
        <w:t>postępowania o udzielenie zamówienia klasycznego o wartości równej lub przekraczającej progi unijne w trybie przetargu nieograniczonego na:</w:t>
      </w:r>
    </w:p>
    <w:p w14:paraId="130E5750" w14:textId="467F3031" w:rsidR="00125D99" w:rsidRPr="00A1387E" w:rsidRDefault="00125D99" w:rsidP="00A1387E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1387E">
        <w:rPr>
          <w:rFonts w:cstheme="minorHAnsi"/>
          <w:b/>
          <w:i/>
          <w:color w:val="4472C4" w:themeColor="accent1"/>
          <w:sz w:val="20"/>
          <w:szCs w:val="20"/>
        </w:rPr>
        <w:t xml:space="preserve"> „</w:t>
      </w:r>
      <w:r w:rsidR="00E7776A" w:rsidRPr="00A1387E">
        <w:rPr>
          <w:rFonts w:cstheme="minorHAnsi"/>
          <w:b/>
          <w:i/>
          <w:color w:val="4472C4" w:themeColor="accent1"/>
          <w:sz w:val="20"/>
          <w:szCs w:val="20"/>
        </w:rPr>
        <w:t>Wyroby medyczne dla potrzeb Oddziału Chirurgii Naczyniowej w Szpitalu Św. Wincentego a Paulo w Gdyni</w:t>
      </w:r>
      <w:r w:rsidRPr="00A1387E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39A39A72" w14:textId="4B8D4AB4" w:rsidR="00A71C27" w:rsidRDefault="00A71C27" w:rsidP="00A1387E">
      <w:pPr>
        <w:spacing w:after="0" w:line="240" w:lineRule="auto"/>
        <w:jc w:val="center"/>
        <w:rPr>
          <w:rFonts w:cstheme="minorHAnsi"/>
          <w:b/>
          <w:color w:val="4472C4" w:themeColor="accent1"/>
          <w:sz w:val="20"/>
          <w:szCs w:val="20"/>
        </w:rPr>
      </w:pPr>
      <w:r w:rsidRPr="00A1387E">
        <w:rPr>
          <w:rFonts w:cstheme="minorHAnsi"/>
          <w:b/>
          <w:color w:val="4472C4" w:themeColor="accent1"/>
          <w:sz w:val="20"/>
          <w:szCs w:val="20"/>
        </w:rPr>
        <w:t>Nr sprawy</w:t>
      </w:r>
      <w:r w:rsidR="00E7776A" w:rsidRPr="00A1387E">
        <w:rPr>
          <w:rFonts w:cstheme="minorHAnsi"/>
          <w:b/>
          <w:color w:val="4472C4" w:themeColor="accent1"/>
          <w:sz w:val="20"/>
          <w:szCs w:val="20"/>
        </w:rPr>
        <w:t>: D25M/251/N/18-38rj/24</w:t>
      </w:r>
    </w:p>
    <w:p w14:paraId="74D422A2" w14:textId="11D072A3" w:rsidR="002178F8" w:rsidRPr="00A1387E" w:rsidRDefault="002178F8" w:rsidP="00FA0F0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1387E">
        <w:rPr>
          <w:rFonts w:cstheme="minorHAnsi"/>
          <w:b/>
          <w:sz w:val="20"/>
          <w:szCs w:val="20"/>
          <w:lang w:bidi="en-US"/>
        </w:rPr>
        <w:t>I.</w:t>
      </w:r>
      <w:r w:rsidRPr="00A1387E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</w:t>
      </w:r>
      <w:r w:rsidR="003C7207" w:rsidRPr="00A1387E">
        <w:rPr>
          <w:rFonts w:cstheme="minorHAnsi"/>
          <w:sz w:val="20"/>
          <w:szCs w:val="20"/>
          <w:lang w:bidi="en-US"/>
        </w:rPr>
        <w:t>135</w:t>
      </w:r>
      <w:r w:rsidRPr="00A1387E">
        <w:rPr>
          <w:rFonts w:cstheme="minorHAnsi"/>
          <w:sz w:val="20"/>
          <w:szCs w:val="20"/>
          <w:lang w:bidi="en-US"/>
        </w:rPr>
        <w:t xml:space="preserve"> ust. 2 ustawy </w:t>
      </w:r>
      <w:r w:rsidRPr="00A1387E">
        <w:rPr>
          <w:rFonts w:cstheme="minorHAnsi"/>
          <w:sz w:val="20"/>
          <w:szCs w:val="20"/>
          <w:lang w:bidi="en-US"/>
        </w:rPr>
        <w:br/>
        <w:t xml:space="preserve">z dnia 11 września 2019 r. Prawo zamówień publicznych (t. j. Dz. U. z 2023 r. poz. 1605 ze zm.), zwanej dalej ustawą </w:t>
      </w:r>
      <w:proofErr w:type="spellStart"/>
      <w:r w:rsidRPr="00A1387E">
        <w:rPr>
          <w:rFonts w:cstheme="minorHAnsi"/>
          <w:sz w:val="20"/>
          <w:szCs w:val="20"/>
          <w:lang w:bidi="en-US"/>
        </w:rPr>
        <w:t>Pzp</w:t>
      </w:r>
      <w:proofErr w:type="spellEnd"/>
      <w:r w:rsidRPr="00A1387E">
        <w:rPr>
          <w:rFonts w:cstheme="minorHAnsi"/>
          <w:sz w:val="20"/>
          <w:szCs w:val="20"/>
          <w:lang w:bidi="en-US"/>
        </w:rPr>
        <w:t>, poniżej przedstawia treść pytań wraz z odpowiedziami:</w:t>
      </w:r>
    </w:p>
    <w:p w14:paraId="37B9105B" w14:textId="77777777" w:rsidR="00277B2B" w:rsidRPr="00FA0F0C" w:rsidRDefault="00277B2B" w:rsidP="00FA0F0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3A34901B" w14:textId="0AD3295F" w:rsidR="00CC66D1" w:rsidRPr="00CC66D1" w:rsidRDefault="007E171B" w:rsidP="00CC6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C66D1">
        <w:rPr>
          <w:rFonts w:eastAsia="Times New Roman" w:cstheme="minorHAnsi"/>
          <w:color w:val="000000" w:themeColor="text1"/>
          <w:sz w:val="20"/>
          <w:szCs w:val="20"/>
          <w:u w:val="single"/>
          <w:lang w:eastAsia="pl-PL"/>
        </w:rPr>
        <w:t xml:space="preserve">Pytanie nr </w:t>
      </w:r>
      <w:r w:rsidR="00CC66D1" w:rsidRPr="00CC66D1">
        <w:rPr>
          <w:rFonts w:eastAsia="Times New Roman" w:cstheme="minorHAnsi"/>
          <w:color w:val="000000" w:themeColor="text1"/>
          <w:sz w:val="20"/>
          <w:szCs w:val="20"/>
          <w:u w:val="single"/>
          <w:lang w:eastAsia="pl-PL"/>
        </w:rPr>
        <w:t>5</w:t>
      </w:r>
      <w:r w:rsidRPr="00CC66D1">
        <w:rPr>
          <w:rFonts w:eastAsia="Times New Roman" w:cstheme="minorHAnsi"/>
          <w:color w:val="000000" w:themeColor="text1"/>
          <w:sz w:val="20"/>
          <w:szCs w:val="20"/>
          <w:u w:val="single"/>
          <w:lang w:eastAsia="pl-PL"/>
        </w:rPr>
        <w:t>.</w:t>
      </w:r>
      <w:r w:rsidRPr="00CC66D1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CC66D1" w:rsidRPr="00CC66D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</w:t>
      </w:r>
      <w:r w:rsidR="00CC66D1" w:rsidRPr="00CC66D1">
        <w:rPr>
          <w:rFonts w:cstheme="minorHAnsi"/>
          <w:color w:val="000000" w:themeColor="text1"/>
          <w:sz w:val="20"/>
          <w:szCs w:val="20"/>
        </w:rPr>
        <w:t>wracam się z wnioskiem o wyjaśnienie treści SWZ w zakresie wzoru umowy.</w:t>
      </w:r>
    </w:p>
    <w:p w14:paraId="5EFC7EE8" w14:textId="3CFE35A7" w:rsidR="00CC66D1" w:rsidRPr="00CC66D1" w:rsidRDefault="00CC66D1" w:rsidP="00CC6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C66D1">
        <w:rPr>
          <w:rFonts w:cstheme="minorHAnsi"/>
          <w:color w:val="000000" w:themeColor="text1"/>
          <w:sz w:val="20"/>
          <w:szCs w:val="20"/>
        </w:rPr>
        <w:t>Wnosimy o dokonanie zmiany do § 6 ust. 3 projektowanych postanowień umów zał. 5 poprzez obniżenie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CC66D1">
        <w:rPr>
          <w:rFonts w:cstheme="minorHAnsi"/>
          <w:color w:val="000000" w:themeColor="text1"/>
          <w:sz w:val="20"/>
          <w:szCs w:val="20"/>
        </w:rPr>
        <w:t>określonej w nim maksymalnej wysokości kar umownych z 50% do 20 % wynagrodzenia netto Wykonawcy.</w:t>
      </w:r>
    </w:p>
    <w:p w14:paraId="36FDAC34" w14:textId="2840C0B2" w:rsidR="007E171B" w:rsidRPr="00CC66D1" w:rsidRDefault="00CC66D1" w:rsidP="00CC6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C66D1">
        <w:rPr>
          <w:rFonts w:cstheme="minorHAnsi"/>
          <w:color w:val="000000" w:themeColor="text1"/>
          <w:sz w:val="20"/>
          <w:szCs w:val="20"/>
        </w:rPr>
        <w:t xml:space="preserve">Rolą art. 436 pkt 3 PZP nakazującego określenie maksymalnej wysokości kar umownych, których mogą dochodzić strony jest ochrona interesów wykonawców przed nieuzasadnionym zastrzeganiem w umowie wysokich kar umownych (M. Sieradzka (red.), Komentarz do art. 436 PZP [w:] Prawo zamówień publicznych. Komentarz, Warszawa 2022). Zawarta w umowie maksymalna wysokość kar w wysokości aż 50% wynagrodzenia Wykonawcy jest rażąco wygórowana. Tak określona kara umowna prowadzi do zachwiania relacji pomiędzy wysokością wynagrodzenia za dostawę produktów na podstawie umowy a wysokością kary umownej. Zgodnie z orzecznictwem Krajowej Izby Odwoławczej maksymalna wysokość kar umownych powinna wynosić od 10% wynagrodzenia netto do 30% wynagrodzenia brutto (wyrok KIO z 22.08.2023 r., 2327/23). Co więcej,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CC66D1">
        <w:rPr>
          <w:rFonts w:cstheme="minorHAnsi"/>
          <w:color w:val="000000" w:themeColor="text1"/>
          <w:sz w:val="20"/>
          <w:szCs w:val="20"/>
        </w:rPr>
        <w:t xml:space="preserve">w orzecznictwie uznaje się, że nawet 20% wynagrodzenia umownego może być uznana za karą rażąco wygórowaną (por. wyrok Sądu Najwyższego z 27.04.2022 r., II CSKP 59/22, wyrok Sądu Apelacyjnego w Poznaniu z 29.06.2022r., I </w:t>
      </w:r>
      <w:proofErr w:type="spellStart"/>
      <w:r w:rsidRPr="00CC66D1">
        <w:rPr>
          <w:rFonts w:cstheme="minorHAnsi"/>
          <w:color w:val="000000" w:themeColor="text1"/>
          <w:sz w:val="20"/>
          <w:szCs w:val="20"/>
        </w:rPr>
        <w:t>AGa</w:t>
      </w:r>
      <w:proofErr w:type="spellEnd"/>
      <w:r w:rsidRPr="00CC66D1">
        <w:rPr>
          <w:rFonts w:cstheme="minorHAnsi"/>
          <w:color w:val="000000" w:themeColor="text1"/>
          <w:sz w:val="20"/>
          <w:szCs w:val="20"/>
        </w:rPr>
        <w:t xml:space="preserve"> 205/21). Co prawda 436 pkt 3 PZP nie określa maksymalnego poziomu kar wiążącego wszystkich zamawiających, jednak w jednej z wersji projektu ustawy proponowano, aby łączna wysokość kar umownych nie mogła przekroczyć właśnie 20% wartości netto umowy (E. Wiktorowska [w:] A. Gawrońska-Baran,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CC66D1">
        <w:rPr>
          <w:rFonts w:cstheme="minorHAnsi"/>
          <w:color w:val="000000" w:themeColor="text1"/>
          <w:sz w:val="20"/>
          <w:szCs w:val="20"/>
        </w:rPr>
        <w:t>A. Wiktorowski, P. Wójcik, E. Wiktorowska, Prawo zamówień publicznych. Komentarz aktualizowany, LEX/el. 2024, art. 436). Powyższe uzasadnia obniżenie maksymalnej wysokości kar umownych co najmniej do 20% wynagrodzenia netto Wykonawcy.</w:t>
      </w:r>
    </w:p>
    <w:p w14:paraId="102D5AB6" w14:textId="7AC944A4" w:rsidR="007E171B" w:rsidRPr="00CC66D1" w:rsidRDefault="00E354B8" w:rsidP="00FA0F0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CC66D1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CC66D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9E64F7" w:rsidRPr="00CC66D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CC66D1" w:rsidRPr="00CC66D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</w:t>
      </w:r>
      <w:r w:rsidR="00CD2889" w:rsidRPr="00CC66D1">
        <w:rPr>
          <w:rFonts w:cstheme="minorHAnsi"/>
          <w:b/>
          <w:i/>
          <w:color w:val="FF0000"/>
          <w:sz w:val="20"/>
          <w:szCs w:val="20"/>
          <w:lang w:bidi="en-US"/>
        </w:rPr>
        <w:t>wyraża zgod</w:t>
      </w:r>
      <w:r w:rsidR="00CC66D1">
        <w:rPr>
          <w:rFonts w:cstheme="minorHAnsi"/>
          <w:b/>
          <w:i/>
          <w:color w:val="FF0000"/>
          <w:sz w:val="20"/>
          <w:szCs w:val="20"/>
          <w:lang w:bidi="en-US"/>
        </w:rPr>
        <w:t>y</w:t>
      </w:r>
      <w:r w:rsidR="00CD2889" w:rsidRPr="00CC66D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na powyższe.</w:t>
      </w:r>
    </w:p>
    <w:p w14:paraId="459FBE40" w14:textId="4380BE08" w:rsidR="00E354B8" w:rsidRPr="00CC66D1" w:rsidRDefault="00E354B8" w:rsidP="00FA0F0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68BDFCB" w14:textId="32069378" w:rsidR="00CC66D1" w:rsidRPr="00CC66D1" w:rsidRDefault="00CC66D1" w:rsidP="00CC6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C66D1">
        <w:rPr>
          <w:rFonts w:cstheme="minorHAnsi"/>
          <w:color w:val="000000" w:themeColor="text1"/>
          <w:sz w:val="20"/>
          <w:szCs w:val="20"/>
          <w:u w:val="single"/>
        </w:rPr>
        <w:t>Pytanie nr 6.</w:t>
      </w:r>
      <w:r w:rsidRPr="00CC66D1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Z</w:t>
      </w:r>
      <w:r w:rsidRPr="00CC66D1">
        <w:rPr>
          <w:rFonts w:cstheme="minorHAnsi"/>
          <w:color w:val="000000" w:themeColor="text1"/>
          <w:sz w:val="20"/>
          <w:szCs w:val="20"/>
        </w:rPr>
        <w:t>wracamy się z wnioskiem o wyjaśnienie treści SWZ w zakresie projektu umowy:</w:t>
      </w:r>
    </w:p>
    <w:p w14:paraId="39E8394C" w14:textId="4F0CD47E" w:rsidR="00CC66D1" w:rsidRPr="00CC66D1" w:rsidRDefault="00CC66D1" w:rsidP="00CC6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C66D1">
        <w:rPr>
          <w:rFonts w:cstheme="minorHAnsi"/>
          <w:color w:val="000000" w:themeColor="text1"/>
          <w:sz w:val="20"/>
          <w:szCs w:val="20"/>
        </w:rPr>
        <w:t>Czy Zamawiający wyrazi zgodę na dodanie do projektu umowy (załącznik numer 5 do SWZ) zapisów dotyczących zapewnienia warunków przechowywania i transportu, o których mowa w art. 14 ust. 3 Rozporządzenia Parlamentu Europejskiego i Rady (UE) 2017/745 z dnia 5 kwietnia 2017 r. w sprawie wyrobów medycznych:</w:t>
      </w:r>
    </w:p>
    <w:p w14:paraId="1F00B1BB" w14:textId="7BEFC3BC" w:rsidR="00CC66D1" w:rsidRPr="00CC66D1" w:rsidRDefault="00CC66D1" w:rsidP="00CC66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C66D1">
        <w:rPr>
          <w:rFonts w:cstheme="minorHAnsi"/>
          <w:color w:val="000000" w:themeColor="text1"/>
          <w:sz w:val="20"/>
          <w:szCs w:val="20"/>
        </w:rPr>
        <w:t xml:space="preserve">„Zamawiający zapewni, aby wyroby medyczne objęte zakresem przedmiotowej umowy były przechowywane </w:t>
      </w:r>
      <w:r w:rsidRPr="00CC66D1">
        <w:rPr>
          <w:rFonts w:cstheme="minorHAnsi"/>
          <w:color w:val="000000" w:themeColor="text1"/>
          <w:sz w:val="20"/>
          <w:szCs w:val="20"/>
        </w:rPr>
        <w:br/>
        <w:t>i transportowane wewnętrznie w ramach ośrodka zgodnie z warunkami określonymi przez producenta.”</w:t>
      </w:r>
    </w:p>
    <w:p w14:paraId="1DFF058A" w14:textId="2C325867" w:rsidR="00CC66D1" w:rsidRDefault="00CC66D1" w:rsidP="00CC66D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</w:rPr>
      </w:pPr>
      <w:r w:rsidRPr="00CC66D1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CC66D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 Zamawiający wyraża zgodę na powyższe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 następującym brzmieniu: </w:t>
      </w:r>
      <w:r w:rsidRPr="00CC66D1">
        <w:rPr>
          <w:rFonts w:cstheme="minorHAnsi"/>
          <w:b/>
          <w:i/>
          <w:color w:val="FF0000"/>
          <w:sz w:val="20"/>
          <w:szCs w:val="20"/>
        </w:rPr>
        <w:t xml:space="preserve">„Zamawiający zapewni, aby wyroby medyczne objęte zakresem przedmiotowej umowy były przechowywane </w:t>
      </w:r>
      <w:r w:rsidRPr="00CC66D1">
        <w:rPr>
          <w:rFonts w:cstheme="minorHAnsi"/>
          <w:b/>
          <w:i/>
          <w:color w:val="FF0000"/>
          <w:sz w:val="20"/>
          <w:szCs w:val="20"/>
        </w:rPr>
        <w:br/>
        <w:t xml:space="preserve">i transportowane wewnętrznie w ramach ośrodka zgodnie z warunkami określonymi przez producenta </w:t>
      </w:r>
      <w:r w:rsidR="00A66A9F">
        <w:rPr>
          <w:rFonts w:cstheme="minorHAnsi"/>
          <w:b/>
          <w:i/>
          <w:color w:val="FF0000"/>
          <w:sz w:val="20"/>
          <w:szCs w:val="20"/>
        </w:rPr>
        <w:br/>
      </w:r>
      <w:bookmarkStart w:id="0" w:name="_GoBack"/>
      <w:bookmarkEnd w:id="0"/>
      <w:r w:rsidRPr="00CC66D1">
        <w:rPr>
          <w:rFonts w:cstheme="minorHAnsi"/>
          <w:b/>
          <w:i/>
          <w:color w:val="FF0000"/>
          <w:sz w:val="20"/>
          <w:szCs w:val="20"/>
          <w:lang w:bidi="en-US"/>
        </w:rPr>
        <w:t>pod warunkiem, że Wykonawca prześle Zamawiającemu warunki określone przez producenta.</w:t>
      </w:r>
      <w:r w:rsidRPr="00CC66D1">
        <w:rPr>
          <w:rFonts w:cstheme="minorHAnsi"/>
          <w:b/>
          <w:i/>
          <w:color w:val="FF0000"/>
          <w:sz w:val="20"/>
          <w:szCs w:val="20"/>
        </w:rPr>
        <w:t>”</w:t>
      </w:r>
    </w:p>
    <w:p w14:paraId="380E772F" w14:textId="77777777" w:rsidR="00CC66D1" w:rsidRPr="00CC66D1" w:rsidRDefault="00CC66D1" w:rsidP="00CC66D1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6B08D913" w14:textId="5C727C39" w:rsidR="00AE6055" w:rsidRDefault="00A71C27" w:rsidP="000063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8238F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2F1475B8" w14:textId="77777777" w:rsidR="000063D6" w:rsidRPr="007E171B" w:rsidRDefault="000063D6" w:rsidP="000063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7E171B" w:rsidRDefault="00A71C27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7E171B">
        <w:rPr>
          <w:rFonts w:cstheme="minorHAnsi"/>
          <w:color w:val="000000"/>
          <w:sz w:val="20"/>
          <w:szCs w:val="20"/>
        </w:rPr>
        <w:t>,</w:t>
      </w:r>
    </w:p>
    <w:p w14:paraId="13B7CA8E" w14:textId="63CA6FF0" w:rsidR="00D96BD8" w:rsidRPr="007E171B" w:rsidRDefault="00D96BD8" w:rsidP="000063D6">
      <w:pPr>
        <w:shd w:val="clear" w:color="auto" w:fill="FFFFFF"/>
        <w:spacing w:after="0" w:line="240" w:lineRule="auto"/>
        <w:ind w:left="4248" w:right="11" w:firstLine="708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7E171B">
        <w:rPr>
          <w:rFonts w:cstheme="minorHAnsi"/>
          <w:color w:val="000000"/>
          <w:sz w:val="20"/>
          <w:szCs w:val="20"/>
        </w:rPr>
        <w:t>Przewodnicząc</w:t>
      </w:r>
      <w:r w:rsidRPr="007E171B">
        <w:rPr>
          <w:rFonts w:cstheme="minorHAnsi"/>
          <w:color w:val="000000"/>
          <w:sz w:val="20"/>
          <w:szCs w:val="20"/>
        </w:rPr>
        <w:t>ego</w:t>
      </w:r>
      <w:r w:rsidR="00A71C27" w:rsidRPr="007E171B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0A269176" w:rsidR="001C53B2" w:rsidRDefault="001C53B2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4A6FF2A" w14:textId="6E919C85" w:rsidR="000063D6" w:rsidRDefault="000063D6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32E85D6" w14:textId="0AD155C3" w:rsidR="000063D6" w:rsidRDefault="000063D6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1BD3C65A" w14:textId="77777777" w:rsidR="000063D6" w:rsidRDefault="000063D6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9CB9C8C" w14:textId="77777777" w:rsidR="00A1387E" w:rsidRDefault="00A1387E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4F570E47" w:rsidR="008368DE" w:rsidRPr="007E171B" w:rsidRDefault="000519AA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 xml:space="preserve"> </w:t>
      </w:r>
    </w:p>
    <w:p w14:paraId="679BF7B5" w14:textId="0C12C7FE" w:rsidR="00D96BD8" w:rsidRPr="007E171B" w:rsidRDefault="00D96BD8" w:rsidP="000063D6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7E171B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3D6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25AA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3995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78F8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77B2B"/>
    <w:rsid w:val="00285AC8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3038EA"/>
    <w:rsid w:val="00305138"/>
    <w:rsid w:val="00306660"/>
    <w:rsid w:val="0031109D"/>
    <w:rsid w:val="0032095F"/>
    <w:rsid w:val="00322FEB"/>
    <w:rsid w:val="00324628"/>
    <w:rsid w:val="00326F3D"/>
    <w:rsid w:val="00331ABF"/>
    <w:rsid w:val="0033601C"/>
    <w:rsid w:val="0034122D"/>
    <w:rsid w:val="00343FD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C7207"/>
    <w:rsid w:val="003D48E1"/>
    <w:rsid w:val="003D7490"/>
    <w:rsid w:val="003E2C8C"/>
    <w:rsid w:val="003F0DE5"/>
    <w:rsid w:val="003F4318"/>
    <w:rsid w:val="00400466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A6DFE"/>
    <w:rsid w:val="006B068C"/>
    <w:rsid w:val="006B43D6"/>
    <w:rsid w:val="006B7F1F"/>
    <w:rsid w:val="006C09D7"/>
    <w:rsid w:val="006C62C3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57D3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449B"/>
    <w:rsid w:val="009B7280"/>
    <w:rsid w:val="009C4E23"/>
    <w:rsid w:val="009C5A53"/>
    <w:rsid w:val="009D665E"/>
    <w:rsid w:val="009E1A54"/>
    <w:rsid w:val="009E2719"/>
    <w:rsid w:val="009E64F7"/>
    <w:rsid w:val="009E705B"/>
    <w:rsid w:val="00A00481"/>
    <w:rsid w:val="00A04133"/>
    <w:rsid w:val="00A049E7"/>
    <w:rsid w:val="00A065F7"/>
    <w:rsid w:val="00A1387E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66A9F"/>
    <w:rsid w:val="00A704D8"/>
    <w:rsid w:val="00A71C27"/>
    <w:rsid w:val="00A762B9"/>
    <w:rsid w:val="00A8026F"/>
    <w:rsid w:val="00A82818"/>
    <w:rsid w:val="00A82B75"/>
    <w:rsid w:val="00A82C2F"/>
    <w:rsid w:val="00A83129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238F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4CB5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C66D1"/>
    <w:rsid w:val="00CD0033"/>
    <w:rsid w:val="00CD2889"/>
    <w:rsid w:val="00CD65E6"/>
    <w:rsid w:val="00CE502B"/>
    <w:rsid w:val="00CF0979"/>
    <w:rsid w:val="00CF57F1"/>
    <w:rsid w:val="00D234F8"/>
    <w:rsid w:val="00D23A45"/>
    <w:rsid w:val="00D2465B"/>
    <w:rsid w:val="00D26F0E"/>
    <w:rsid w:val="00D32D98"/>
    <w:rsid w:val="00D34625"/>
    <w:rsid w:val="00D418E4"/>
    <w:rsid w:val="00D468CF"/>
    <w:rsid w:val="00D536C0"/>
    <w:rsid w:val="00D53741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26CDC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0D0"/>
    <w:rsid w:val="00E738C5"/>
    <w:rsid w:val="00E7672E"/>
    <w:rsid w:val="00E7776A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865EC"/>
    <w:rsid w:val="00F9175C"/>
    <w:rsid w:val="00F9277A"/>
    <w:rsid w:val="00F96E32"/>
    <w:rsid w:val="00FA0F0C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203A-7841-4A2B-8EC4-01BAF77C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2024-07-15T12:32:00Z</cp:lastPrinted>
  <dcterms:created xsi:type="dcterms:W3CDTF">2024-07-15T12:30:00Z</dcterms:created>
  <dcterms:modified xsi:type="dcterms:W3CDTF">2024-07-15T12:32:00Z</dcterms:modified>
</cp:coreProperties>
</file>