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892C83" w:rsidRDefault="005773F2" w:rsidP="005773F2">
      <w:pPr>
        <w:jc w:val="right"/>
        <w:rPr>
          <w:rFonts w:cstheme="minorHAnsi"/>
          <w:b/>
          <w:sz w:val="18"/>
          <w:szCs w:val="18"/>
        </w:rPr>
      </w:pPr>
      <w:r w:rsidRPr="00892C83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619CA453" w:rsidR="009E4F3D" w:rsidRPr="00892C83" w:rsidRDefault="009E4F3D" w:rsidP="009E4F3D">
      <w:pPr>
        <w:rPr>
          <w:rFonts w:cstheme="minorHAnsi"/>
          <w:b/>
          <w:sz w:val="18"/>
          <w:szCs w:val="18"/>
        </w:rPr>
      </w:pPr>
      <w:r w:rsidRPr="00892C83">
        <w:rPr>
          <w:rFonts w:cstheme="minorHAnsi"/>
          <w:b/>
          <w:sz w:val="18"/>
          <w:szCs w:val="18"/>
        </w:rPr>
        <w:t>Oznaczenie sprawy: PN-</w:t>
      </w:r>
      <w:r w:rsidR="00892C83" w:rsidRPr="00892C83">
        <w:rPr>
          <w:rFonts w:cstheme="minorHAnsi"/>
          <w:b/>
          <w:sz w:val="18"/>
          <w:szCs w:val="18"/>
        </w:rPr>
        <w:t>64</w:t>
      </w:r>
      <w:r w:rsidRPr="00892C83">
        <w:rPr>
          <w:rFonts w:cstheme="minorHAnsi"/>
          <w:b/>
          <w:sz w:val="18"/>
          <w:szCs w:val="18"/>
        </w:rPr>
        <w:t>/2</w:t>
      </w:r>
      <w:r w:rsidR="000017CB" w:rsidRPr="00892C83">
        <w:rPr>
          <w:rFonts w:cstheme="minorHAnsi"/>
          <w:b/>
          <w:sz w:val="18"/>
          <w:szCs w:val="18"/>
        </w:rPr>
        <w:t>4</w:t>
      </w:r>
    </w:p>
    <w:p w14:paraId="2A73FC1D" w14:textId="37924AD2" w:rsidR="008664B7" w:rsidRPr="00892C83" w:rsidRDefault="00892C83" w:rsidP="008664B7">
      <w:pPr>
        <w:spacing w:after="0"/>
        <w:rPr>
          <w:rFonts w:cstheme="minorHAnsi"/>
          <w:b/>
          <w:sz w:val="18"/>
          <w:szCs w:val="18"/>
        </w:rPr>
      </w:pPr>
      <w:r w:rsidRPr="00892C83">
        <w:rPr>
          <w:rFonts w:cstheme="minorHAnsi"/>
          <w:b/>
          <w:sz w:val="18"/>
          <w:szCs w:val="18"/>
        </w:rPr>
        <w:t>ZESTAW LAPAROSKOPOWY – 5 zestawów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892C83" w:rsidRPr="00892C83" w14:paraId="172F7153" w14:textId="77777777" w:rsidTr="00892C83">
        <w:trPr>
          <w:trHeight w:val="390"/>
        </w:trPr>
        <w:tc>
          <w:tcPr>
            <w:tcW w:w="7994" w:type="dxa"/>
            <w:gridSpan w:val="2"/>
          </w:tcPr>
          <w:p w14:paraId="7DBF60E2" w14:textId="70CB0BAF" w:rsidR="00892C83" w:rsidRPr="00892C83" w:rsidRDefault="00892C83" w:rsidP="00892C83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3ADEA5F9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892C83" w:rsidRPr="00892C83" w14:paraId="34556F86" w14:textId="77777777" w:rsidTr="00892C83">
        <w:trPr>
          <w:trHeight w:val="410"/>
        </w:trPr>
        <w:tc>
          <w:tcPr>
            <w:tcW w:w="7994" w:type="dxa"/>
            <w:gridSpan w:val="2"/>
          </w:tcPr>
          <w:p w14:paraId="121B3ABF" w14:textId="388C369B" w:rsidR="00892C83" w:rsidRPr="00892C83" w:rsidRDefault="00892C83" w:rsidP="00892C83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Rok produkcji (nie wcześniej niż 2023) nowy, nieużywany</w:t>
            </w:r>
          </w:p>
        </w:tc>
        <w:tc>
          <w:tcPr>
            <w:tcW w:w="2921" w:type="dxa"/>
            <w:gridSpan w:val="2"/>
          </w:tcPr>
          <w:p w14:paraId="39A970B4" w14:textId="0A9215AE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92C83" w:rsidRPr="00892C83" w14:paraId="34997E6D" w14:textId="77777777" w:rsidTr="00892C83">
        <w:trPr>
          <w:trHeight w:val="416"/>
        </w:trPr>
        <w:tc>
          <w:tcPr>
            <w:tcW w:w="7994" w:type="dxa"/>
            <w:gridSpan w:val="2"/>
          </w:tcPr>
          <w:p w14:paraId="4CA4421E" w14:textId="76179FDD" w:rsidR="00892C83" w:rsidRPr="00892C83" w:rsidRDefault="00892C83" w:rsidP="00892C83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21566DFC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92C83" w:rsidRPr="00892C83" w14:paraId="02226077" w14:textId="77777777" w:rsidTr="00892C83">
        <w:trPr>
          <w:trHeight w:val="408"/>
        </w:trPr>
        <w:tc>
          <w:tcPr>
            <w:tcW w:w="7994" w:type="dxa"/>
            <w:gridSpan w:val="2"/>
          </w:tcPr>
          <w:p w14:paraId="7F93ECD1" w14:textId="035CCD09" w:rsidR="00892C83" w:rsidRPr="00892C83" w:rsidRDefault="00892C83" w:rsidP="00892C83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68F10A3B" w14:textId="0BC611C0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92C83" w:rsidRPr="00892C83" w14:paraId="6110C6A8" w14:textId="77777777" w:rsidTr="00892C83">
        <w:trPr>
          <w:trHeight w:val="414"/>
        </w:trPr>
        <w:tc>
          <w:tcPr>
            <w:tcW w:w="7994" w:type="dxa"/>
            <w:gridSpan w:val="2"/>
          </w:tcPr>
          <w:p w14:paraId="7BDB5F56" w14:textId="1A328D8A" w:rsidR="00892C83" w:rsidRPr="00892C83" w:rsidRDefault="00892C83" w:rsidP="00892C83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29E56998" w14:textId="48A3A4E0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664B7" w:rsidRPr="00892C83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892C83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892C83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892C83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892C83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892C83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892C83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892C83" w:rsidRDefault="008664B7" w:rsidP="00B3258F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892C83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265EF467" w:rsidR="008664B7" w:rsidRPr="00892C83" w:rsidRDefault="00892C83" w:rsidP="00B3258F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92C83">
              <w:rPr>
                <w:rFonts w:cstheme="minorHAnsi"/>
                <w:b/>
                <w:bCs/>
                <w:sz w:val="18"/>
                <w:szCs w:val="18"/>
              </w:rPr>
              <w:t>ZESTAW LAPAROSKOPOWY – 5 zestawów</w:t>
            </w:r>
          </w:p>
        </w:tc>
      </w:tr>
      <w:tr w:rsidR="00892C83" w:rsidRPr="00892C83" w14:paraId="3522B532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3F50197F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</w:tcPr>
          <w:p w14:paraId="67B85F13" w14:textId="654D22D9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65D742AC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7EEEF938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</w:tcPr>
          <w:p w14:paraId="0E960306" w14:textId="5B3EC376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450C9704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30DBE29D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</w:tcPr>
          <w:p w14:paraId="15C45D2C" w14:textId="11DD5D89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58AA1E23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7E9171E1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</w:tcPr>
          <w:p w14:paraId="666F9EEB" w14:textId="745A182C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308D50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31C3E327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2CCAC491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</w:tcPr>
          <w:p w14:paraId="73511365" w14:textId="3F5E5429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61FA16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534EAF04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79E3C404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</w:tcPr>
          <w:p w14:paraId="1AE802CD" w14:textId="20CF6C42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705F4181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31E3C963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362" w:type="dxa"/>
          </w:tcPr>
          <w:p w14:paraId="434A992E" w14:textId="5078DEC4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4DBD9FE0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0AB19F3A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Wszystkie elementy zestawu pochodzą od jednego producenta, tworząc kompatybilny zestaw.</w:t>
            </w:r>
          </w:p>
        </w:tc>
        <w:tc>
          <w:tcPr>
            <w:tcW w:w="1362" w:type="dxa"/>
          </w:tcPr>
          <w:p w14:paraId="18F46AD8" w14:textId="62D1368A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2DD690F3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5B3639C1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Autoklawowalna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optyka laparoskopowa 4K, średnica &lt;11 mm, jakość obrazu identyczna na środku i na obrzeżach optyki. Pole widzenia min. 80 stopni, długość robocza w przedziale 320-340 mm, kąt patrzenia 0 stopni lub 30 stopni. Optyka posiadająco szkło szafirowe na części dystalnej i proksymalnej.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Bezklejowa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, wytrzymała. </w:t>
            </w:r>
          </w:p>
        </w:tc>
        <w:tc>
          <w:tcPr>
            <w:tcW w:w="1362" w:type="dxa"/>
          </w:tcPr>
          <w:p w14:paraId="0F262B5F" w14:textId="77777777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Tak,</w:t>
            </w:r>
          </w:p>
          <w:p w14:paraId="465A89D1" w14:textId="77777777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2 zestawy optyka 30 stopni,</w:t>
            </w:r>
          </w:p>
          <w:p w14:paraId="3D313956" w14:textId="4806E749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3 zestawy optyka 0 stopni</w:t>
            </w:r>
          </w:p>
        </w:tc>
        <w:tc>
          <w:tcPr>
            <w:tcW w:w="1559" w:type="dxa"/>
          </w:tcPr>
          <w:p w14:paraId="24716904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3BB2699C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A52781B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Zamykany kosz do sterylizacji optyki. Stalowy. Wyposażony w bezpieczne mocowanie optyki.</w:t>
            </w:r>
          </w:p>
          <w:p w14:paraId="21C1F57A" w14:textId="58D6793A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Wymiary 450x80x55 mm +/-5%</w:t>
            </w:r>
          </w:p>
        </w:tc>
        <w:tc>
          <w:tcPr>
            <w:tcW w:w="1362" w:type="dxa"/>
          </w:tcPr>
          <w:p w14:paraId="28F31932" w14:textId="4BE3AC71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6416DFFF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6F5829C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Wzmacniany na obu końcach światłowód. Długość min. 3 metry. Światłowód w zestawie z co najmniej dwoma adapterami.  Średnica 5 mm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+/- 5% </w:t>
            </w:r>
          </w:p>
          <w:p w14:paraId="42099E18" w14:textId="03A05AAA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 zestawie minimum dwa adaptery, do optyki i źródła światła.</w:t>
            </w:r>
          </w:p>
        </w:tc>
        <w:tc>
          <w:tcPr>
            <w:tcW w:w="1362" w:type="dxa"/>
          </w:tcPr>
          <w:p w14:paraId="0602DB69" w14:textId="785B4B7B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0BD3BD38" w14:textId="77777777" w:rsidTr="00C81A9B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C2E3E1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Gwintowany płaszcz trokara laparoskopowego, tworzywowy,  śr. 10 – 10,5 mm, z kranikiem do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insuflacji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04AD0A74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Całkowicie rozbieralny, wyposażony w niemetalową uszczelkę, dł.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tubusa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10 cm +/- 5%. </w:t>
            </w:r>
          </w:p>
          <w:p w14:paraId="6CDED866" w14:textId="77777777" w:rsidR="00892C83" w:rsidRPr="00892C83" w:rsidRDefault="00892C83" w:rsidP="00892C83">
            <w:pPr>
              <w:widowControl w:val="0"/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Korpus trokara rozkręcany.</w:t>
            </w:r>
          </w:p>
          <w:p w14:paraId="6B089C77" w14:textId="45EA6087" w:rsidR="00892C83" w:rsidRPr="00892C83" w:rsidRDefault="00892C83" w:rsidP="00892C83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2 szt.</w:t>
            </w:r>
          </w:p>
        </w:tc>
        <w:tc>
          <w:tcPr>
            <w:tcW w:w="1362" w:type="dxa"/>
          </w:tcPr>
          <w:p w14:paraId="446763D6" w14:textId="616BA51E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14AF3BE3" w14:textId="77777777" w:rsidTr="00C81A9B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051E458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Ostry gwóźdź bezpieczny do trokara laparoskopowego. Gwóźdź ze sprężyną chowającą/wysuwającą ostrze.</w:t>
            </w:r>
          </w:p>
          <w:p w14:paraId="70B1DBB5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śr. 10-11 mm, dedykowany do trokara z poz. 11</w:t>
            </w:r>
          </w:p>
          <w:p w14:paraId="311C5491" w14:textId="7246A37D" w:rsidR="00892C83" w:rsidRPr="00892C83" w:rsidRDefault="00892C83" w:rsidP="00892C83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Gwóźdź całkowicie rozbieralny.</w:t>
            </w:r>
          </w:p>
        </w:tc>
        <w:tc>
          <w:tcPr>
            <w:tcW w:w="1362" w:type="dxa"/>
          </w:tcPr>
          <w:p w14:paraId="26E510B9" w14:textId="79AA5E6A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24EDAC3C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FAF29D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Gwóźdź trójgraniasty do trokara laparoskopowego, ostry, śr. 10-11 mm, dedykowany do trokara z poz. 11</w:t>
            </w:r>
          </w:p>
          <w:p w14:paraId="0F62F017" w14:textId="50DDB0A9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61A168F0" w14:textId="17F505A4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71C91223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83A42C9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Gwintowany płaszcz trokara laparoskopowego, tworzywowy,  śr. 5-5,5 mm, z kranikiem do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insuflacji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5E20D303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Całkowicie rozbieralny, wyposażony w niemetalową uszczelkę, dł.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tubusa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10 cm +/- 5%. </w:t>
            </w:r>
          </w:p>
          <w:p w14:paraId="6D7AAEFC" w14:textId="77777777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Korpus trokara rozkręcany.</w:t>
            </w:r>
          </w:p>
          <w:p w14:paraId="75EA9BAF" w14:textId="6C04AED6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3 szt.</w:t>
            </w:r>
          </w:p>
        </w:tc>
        <w:tc>
          <w:tcPr>
            <w:tcW w:w="1362" w:type="dxa"/>
          </w:tcPr>
          <w:p w14:paraId="44637C57" w14:textId="2DE6253E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4206BDDA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C3DDC13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Redukcja 10-11 mm do 5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>mm do poz. 11</w:t>
            </w:r>
          </w:p>
          <w:p w14:paraId="5CFFB330" w14:textId="6C30B3B8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Redukcja wpinana na szyjkę trokara, obrotowa</w:t>
            </w:r>
          </w:p>
        </w:tc>
        <w:tc>
          <w:tcPr>
            <w:tcW w:w="1362" w:type="dxa"/>
          </w:tcPr>
          <w:p w14:paraId="588A0E01" w14:textId="5D8F397C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04EA159E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236B8C90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Gwóźdź trójgraniasty do trokara laparoskopowego, ostry. Dedykowany do płaszcza z poz. 14.</w:t>
            </w:r>
          </w:p>
        </w:tc>
        <w:tc>
          <w:tcPr>
            <w:tcW w:w="1362" w:type="dxa"/>
          </w:tcPr>
          <w:p w14:paraId="0F181F12" w14:textId="712F8BFE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4174A94D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FFC2762" w14:textId="77777777" w:rsidR="00892C83" w:rsidRPr="00892C83" w:rsidRDefault="00892C83" w:rsidP="00892C83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>Lekka rączka narzędzia laparoskopowego, ze złączem HF, obrotowa.</w:t>
            </w:r>
          </w:p>
          <w:p w14:paraId="3E112514" w14:textId="77777777" w:rsidR="00892C83" w:rsidRPr="00892C83" w:rsidRDefault="00892C83" w:rsidP="00892C83">
            <w:pPr>
              <w:widowControl w:val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>Praca w systemie zatrzaskowym, rączka z oznaczeniami ułatwiającymi montaż oraz przyciskami odblokowującymi wkład narzędziowy. Bez blokady.</w:t>
            </w:r>
          </w:p>
          <w:p w14:paraId="35BFE23F" w14:textId="29E2732D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>2 szt.</w:t>
            </w:r>
          </w:p>
        </w:tc>
        <w:tc>
          <w:tcPr>
            <w:tcW w:w="1362" w:type="dxa"/>
          </w:tcPr>
          <w:p w14:paraId="1D575D9C" w14:textId="481A929F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065FAAF9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6397FD9" w14:textId="77777777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Izolowany tubus narzędzia laparoskopowego, średnica 5-5,5 mm, dł. 320-350 mm. Praca w systemie zatrzaskowym z rączką systemu. Tubus z systemem płuczącym LUER-LOCK.</w:t>
            </w:r>
          </w:p>
          <w:p w14:paraId="2CC4747F" w14:textId="27720D72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2 szt.</w:t>
            </w:r>
          </w:p>
        </w:tc>
        <w:tc>
          <w:tcPr>
            <w:tcW w:w="1362" w:type="dxa"/>
          </w:tcPr>
          <w:p w14:paraId="07B5F918" w14:textId="3E77C7A3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46CF7983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E28806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Wkład - nożyczki METZENBAUM, jedna z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mikroząbkowana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, dwie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ruchome.</w:t>
            </w:r>
          </w:p>
          <w:p w14:paraId="6088F233" w14:textId="6889021A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Długość ostrzy 18 mm +/-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>5%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>, zakrzywione, śr. 5 mm, dł. 320 - 350 mm</w:t>
            </w:r>
          </w:p>
        </w:tc>
        <w:tc>
          <w:tcPr>
            <w:tcW w:w="1362" w:type="dxa"/>
          </w:tcPr>
          <w:p w14:paraId="2AD4B6ED" w14:textId="77777777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 – 2 pkt</w:t>
            </w:r>
          </w:p>
          <w:p w14:paraId="00C08B70" w14:textId="143284F2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75B1F34B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42F84553" w14:textId="77777777" w:rsidTr="00C81A9B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229AED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Wkład - kleszcze preparacyjne i chwytne MARYLAND, dwie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ruchome. </w:t>
            </w:r>
          </w:p>
          <w:p w14:paraId="51EE9A15" w14:textId="299E5D20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Zakrzywione, śr.5-5,5 mm, dł. 320 - 350 mm. </w:t>
            </w:r>
          </w:p>
        </w:tc>
        <w:tc>
          <w:tcPr>
            <w:tcW w:w="1362" w:type="dxa"/>
          </w:tcPr>
          <w:p w14:paraId="1BE39B0A" w14:textId="77777777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 – 2 pkt</w:t>
            </w:r>
          </w:p>
          <w:p w14:paraId="499A094B" w14:textId="7122EB63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168DD1CD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B67652C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Kompletne narzędzie laparoskopowe, w całości metalowe, wytrzymałe. Jednoczęściowe z uszczelką.</w:t>
            </w:r>
          </w:p>
          <w:p w14:paraId="0DF54103" w14:textId="08A12CF1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Narzędzie z blokadą dolną i systemem kontroli docisku. Końcówka robocza okienkowa, wyposażona w podwójne zęby chwytne – 2x3 zęby. Śr. 5 – 5,5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>mm, dł. 420 - 440 mm</w:t>
            </w:r>
          </w:p>
        </w:tc>
        <w:tc>
          <w:tcPr>
            <w:tcW w:w="1362" w:type="dxa"/>
          </w:tcPr>
          <w:p w14:paraId="14CBBD59" w14:textId="201FF023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1B6BE6AF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A45D8DE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Kompletne narzędzie laparoskopowe, w całości metalowe, wytrzymałe. Jednoczęściowe z uszczelką.</w:t>
            </w:r>
          </w:p>
          <w:p w14:paraId="42D87B73" w14:textId="549D82C8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Narzędzie z blokadą i systemem kontroli docisku. Końcówka robocza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kulociąg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>. Wyposażone w zęby chwytne 1x1. Śr. 10-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10,5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>mm, dł. 420 - 440 mm</w:t>
            </w:r>
          </w:p>
        </w:tc>
        <w:tc>
          <w:tcPr>
            <w:tcW w:w="1362" w:type="dxa"/>
          </w:tcPr>
          <w:p w14:paraId="0604CD03" w14:textId="044C3946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39A497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7F1ECEEA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56D5918" w14:textId="77777777" w:rsidR="00892C83" w:rsidRPr="00892C83" w:rsidRDefault="00892C83" w:rsidP="00892C83">
            <w:pPr>
              <w:widowControl w:val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Lekka rączka narzędzia laparoskopowego, ze złączem HF, obrotowa, z możliwością blokowania na palcu wskazującym. Praca w systemie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>zatrzaskowym. Rączka z oznaczeniami ułatwiającymi montaż oraz przyciskami odblokowującymi wkład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. Rączka z blokadą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>na palec wskazujący, z możliwości odłączenia blokady.</w:t>
            </w:r>
          </w:p>
          <w:p w14:paraId="0E72AA86" w14:textId="4D9094D0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>6 szt.</w:t>
            </w:r>
          </w:p>
        </w:tc>
        <w:tc>
          <w:tcPr>
            <w:tcW w:w="1362" w:type="dxa"/>
          </w:tcPr>
          <w:p w14:paraId="600484F2" w14:textId="63AD2D00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6D2B31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23AFDA30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574A581" w14:textId="77777777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Izolowany tubus narzędzia laparoskopowego , śr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. 5-5,5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>mm, dł. 320 - 350 mm. Praca w systemie zatrzaskowym. Tubus z systemem płuczącym LUER-LOCK, zabezpieczony uszczelką chroniącą przed utratą odmy.</w:t>
            </w:r>
          </w:p>
          <w:p w14:paraId="5B17EE3A" w14:textId="78F2B479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6 szt.</w:t>
            </w:r>
          </w:p>
        </w:tc>
        <w:tc>
          <w:tcPr>
            <w:tcW w:w="1362" w:type="dxa"/>
          </w:tcPr>
          <w:p w14:paraId="401B1A03" w14:textId="05A4328B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C1B0FD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707270C2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C736EB7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Wkład - kleszcze chwytne atraumatyczne typu MC KENAN.</w:t>
            </w:r>
          </w:p>
          <w:p w14:paraId="69D7A088" w14:textId="136B33B5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ruchome, proste, z rowkami i fakturowane, śr.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>mm, dł. 320 - 350 mm.</w:t>
            </w:r>
          </w:p>
        </w:tc>
        <w:tc>
          <w:tcPr>
            <w:tcW w:w="1362" w:type="dxa"/>
          </w:tcPr>
          <w:p w14:paraId="1036765F" w14:textId="0733B44C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67E2BF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4417AB09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715CA53B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2AB5656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Wkład - kleszcze chwytne, okienkowe ENDO CLINCH.</w:t>
            </w:r>
          </w:p>
          <w:p w14:paraId="521BE1D4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ruchome, proste, śr.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  <w:p w14:paraId="0A3BB1DC" w14:textId="12B371E3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wyposażone w rzędy tępych zębów atraumatycznie utrzymujących tkanki. </w:t>
            </w:r>
          </w:p>
        </w:tc>
        <w:tc>
          <w:tcPr>
            <w:tcW w:w="1362" w:type="dxa"/>
          </w:tcPr>
          <w:p w14:paraId="2F230E47" w14:textId="65988B1E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E78CF6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2FF81CD7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5B0940E0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924CC36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Wkład - kleszcze chwytne, proste, agresywne, COBRA.</w:t>
            </w:r>
          </w:p>
          <w:p w14:paraId="0D0AAB98" w14:textId="63BAF6AD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Dwie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ruchoma, poprzecznie fakturowane, zakończone ostrymi zębami ( min. 2x4 zęby), śr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. 5-5,5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</w:tc>
        <w:tc>
          <w:tcPr>
            <w:tcW w:w="1362" w:type="dxa"/>
          </w:tcPr>
          <w:p w14:paraId="6D658E01" w14:textId="281DF0FD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05A782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44628668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5C772C43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6963A7E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Wkład - kleszcze chwytne, okienkowe JOHAN o dł. 24-26 mm, poprzecznie fakturowane.</w:t>
            </w:r>
          </w:p>
          <w:p w14:paraId="06A51BDA" w14:textId="77777777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Jedna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ruchoma, śr.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  <w:p w14:paraId="6293B42F" w14:textId="2C4A84B2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2 szt.</w:t>
            </w:r>
          </w:p>
        </w:tc>
        <w:tc>
          <w:tcPr>
            <w:tcW w:w="1362" w:type="dxa"/>
          </w:tcPr>
          <w:p w14:paraId="5774581F" w14:textId="1FB2F3C0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65906E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5D687DFD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12CB1156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27A93F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Wkład - kleszcze chwytne, proste, agresywne.</w:t>
            </w:r>
          </w:p>
          <w:p w14:paraId="1364C3A5" w14:textId="50949E0B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Jedna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bransza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ruchoma, wewnętrznie poprzecznie fakturowane, zakończone ostrymi zębami ( min. 2x3 zęby), śr.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mm, dł. 320 - 350 mm. </w:t>
            </w:r>
          </w:p>
        </w:tc>
        <w:tc>
          <w:tcPr>
            <w:tcW w:w="1362" w:type="dxa"/>
          </w:tcPr>
          <w:p w14:paraId="1BB25BA6" w14:textId="79B8FE42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2A674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60283558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0CB6488D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80A0371" w14:textId="707FE2C3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Rączka dedykowana do ssania-płukania, okrągła z możliwością sterowania przepływem medium, całkowicie rozbieralna, z podłączeniami do drenów: płuczącego i odsysającego oraz z  gniazdem do podłączenia tuby ssąco – płuczącej.</w:t>
            </w:r>
          </w:p>
        </w:tc>
        <w:tc>
          <w:tcPr>
            <w:tcW w:w="1362" w:type="dxa"/>
          </w:tcPr>
          <w:p w14:paraId="4332E50F" w14:textId="2F3DDE6C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8A5694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4326BEF4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0193590C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CBE04D" w14:textId="752B39B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Tuba do systemu ssąco-płuczącego, śr.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>mm, perforowana w części dystalnej, minimum 16 otworów (np. 4x4) mocowana do rękojeści, dł. 320 - 350 mm. Kompatybilna z rączką z poz. 31</w:t>
            </w:r>
          </w:p>
        </w:tc>
        <w:tc>
          <w:tcPr>
            <w:tcW w:w="1362" w:type="dxa"/>
          </w:tcPr>
          <w:p w14:paraId="0468B3A2" w14:textId="738AAE9F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BFFBAC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3DFD2979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4078611F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32AADE" w14:textId="16520A75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Elektroda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monopolarna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, laparoskopowa, jednoczęściowa, izolowana z wyłączeniem części roboczej, haczyk w kształcie litery "L", śr.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>mm, dł. 320 - 350 mm.</w:t>
            </w:r>
          </w:p>
        </w:tc>
        <w:tc>
          <w:tcPr>
            <w:tcW w:w="1362" w:type="dxa"/>
          </w:tcPr>
          <w:p w14:paraId="63D1E0DC" w14:textId="2A59FE5A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AC4C70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093C8B47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342CD70E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431498" w14:textId="6467F069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Przewód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monopolarny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do narzędzi laparoskopowych, śr. 5mm, dł. Minimum 3 m., kompatybilny z posiadanymi przez Zamawiającego generatorami ERBE</w:t>
            </w:r>
          </w:p>
        </w:tc>
        <w:tc>
          <w:tcPr>
            <w:tcW w:w="1362" w:type="dxa"/>
          </w:tcPr>
          <w:p w14:paraId="2379E343" w14:textId="597F8E72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10453A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33EDCC86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72B7E806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2817" w14:textId="027ED80C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Wysokoprzepływowa Igła VERESA, śr.3 mm +/- 10% , dł.15 cm +/- 1 cm</w:t>
            </w:r>
          </w:p>
        </w:tc>
        <w:tc>
          <w:tcPr>
            <w:tcW w:w="1362" w:type="dxa"/>
          </w:tcPr>
          <w:p w14:paraId="6F07C236" w14:textId="0D889DC2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B272E0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2D2A6BDA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44CBFFA7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11B94BD" w14:textId="5732E70D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Palpator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laparoskopowy z podziałką głębokości, śr.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5-5,5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>mm, dł.430 – 460 mm</w:t>
            </w:r>
          </w:p>
        </w:tc>
        <w:tc>
          <w:tcPr>
            <w:tcW w:w="1362" w:type="dxa"/>
          </w:tcPr>
          <w:p w14:paraId="7A260626" w14:textId="4D18D5FF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C6EACD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595CE197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4F785892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EAB2BA" w14:textId="56D6BB62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Lekkie, częściowo aluminiowe imadło laparoskopowe do szycia, waga max. 130 g., rączka z powłoką teflonową, utwardzane wkładką węglową,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zagięte w lewo. Imadło wyposażone w kanał płuczący z podłączeniem LUER-LOCK zabezpieczone gumową zatyczką, system blokowania  wielostopniowy, śr. 5-5,5 mm, dł. 320 – 350 mm.</w:t>
            </w:r>
          </w:p>
        </w:tc>
        <w:tc>
          <w:tcPr>
            <w:tcW w:w="1362" w:type="dxa"/>
          </w:tcPr>
          <w:p w14:paraId="04D773AC" w14:textId="4CD66C28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7D48C0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5D125055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5B4730A6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22457E" w14:textId="06DF9165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Lekkie, częściowo aluminiowe imadło laparoskopowe do szycia, waga max. 130 g., rączka z powłoką teflonową, utwardzane wkładką węglową,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zagięte w prawo. Imadło wyposażone w kanał płuczący z podłączeniem LUER-LOCK zabezpieczone gumową zatyczką, system blokowania  wielostopniowy, śr. 5-5,5 mm, dł. 320 – 350 mm.</w:t>
            </w:r>
          </w:p>
        </w:tc>
        <w:tc>
          <w:tcPr>
            <w:tcW w:w="1362" w:type="dxa"/>
          </w:tcPr>
          <w:p w14:paraId="1ED0CFE9" w14:textId="5900102C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BC4EF04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39143B46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522898B4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A77053B" w14:textId="49D98DA8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Lekkie, częściowo aluminiowe narzędzie laparoskopowe do przechwytywania igły, waga max. 130 g., rączką z powłoką teflonową,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proste, zakończone ostrymi zębami (min. 1x2) Imadło wyposażone w kanał płuczący z podłączeniem LUER-LOCK zabezpieczone gumową zatyczką, system blokowania  wielostopniowy, śr.5-5,5 mm, dł. 320 – 340 mm.</w:t>
            </w:r>
          </w:p>
        </w:tc>
        <w:tc>
          <w:tcPr>
            <w:tcW w:w="1362" w:type="dxa"/>
          </w:tcPr>
          <w:p w14:paraId="4310B274" w14:textId="7279596C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29AD618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6042E481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470EE25A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B4464D3" w14:textId="77777777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Rączka laparoskopowa bipolarna bez blokady, obrotowa, tworzywowa. Rączka w systemie zatrzaskowym. Dolna część (uchwyt) nieobrotowa, umożliwiająca ergonomiczną pracę z rączką będącą w linii narzędzia. Podłączenie przewodu HF na dwa płaskie wtyki.</w:t>
            </w:r>
          </w:p>
          <w:p w14:paraId="210E819F" w14:textId="739BDD4A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2 szt.</w:t>
            </w:r>
          </w:p>
        </w:tc>
        <w:tc>
          <w:tcPr>
            <w:tcW w:w="1362" w:type="dxa"/>
          </w:tcPr>
          <w:p w14:paraId="448F6BF5" w14:textId="34688496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2D5C83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27ED8FD9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5C714D02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0DDDC80" w14:textId="77777777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Tubus narzędzia bipolarnego, dedykowany do rączki z dolną częścią obrotową, wbudowany kołnierz do systemu mocowania zatrzaskowy, śr. 5-5,5 mm, dł. 320 - 350mm</w:t>
            </w:r>
          </w:p>
          <w:p w14:paraId="01A4384C" w14:textId="4314ED85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2 szt.</w:t>
            </w:r>
          </w:p>
        </w:tc>
        <w:tc>
          <w:tcPr>
            <w:tcW w:w="1362" w:type="dxa"/>
          </w:tcPr>
          <w:p w14:paraId="141064AC" w14:textId="28B34E2D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3F2E2A4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1DEFA58A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5DB33256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4133FD4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Wkład bipolarny MARYLAND, zakrzywione, dwie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bransze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 ruchome i poprzecznie fakturowane, zaizolowane w części proksymalnej, kompatybilne z poz. 39, 40 </w:t>
            </w:r>
          </w:p>
          <w:p w14:paraId="11847977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Śr. 5-5,5 mm, długość trzonu 320 -350 mm</w:t>
            </w:r>
          </w:p>
          <w:p w14:paraId="3E9EFE29" w14:textId="7E5E6769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2 szt.</w:t>
            </w:r>
          </w:p>
        </w:tc>
        <w:tc>
          <w:tcPr>
            <w:tcW w:w="1362" w:type="dxa"/>
          </w:tcPr>
          <w:p w14:paraId="05B3605E" w14:textId="77777777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 – 2 pkt</w:t>
            </w:r>
          </w:p>
          <w:p w14:paraId="74893A77" w14:textId="4D849757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 xml:space="preserve">Nie – 0 </w:t>
            </w:r>
          </w:p>
        </w:tc>
        <w:tc>
          <w:tcPr>
            <w:tcW w:w="1559" w:type="dxa"/>
          </w:tcPr>
          <w:p w14:paraId="4F94E3B0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21D4AC72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3DA6F926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9B0F0FC" w14:textId="22348EB8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Przewód bipolarny, dł. Minimum 3m, kompatybilny z diatermią ERBE, posiadaną przez Zamawiającego</w:t>
            </w:r>
          </w:p>
        </w:tc>
        <w:tc>
          <w:tcPr>
            <w:tcW w:w="1362" w:type="dxa"/>
          </w:tcPr>
          <w:p w14:paraId="2419C6A5" w14:textId="01CAEC78" w:rsidR="00892C83" w:rsidRPr="00892C83" w:rsidRDefault="00892C83" w:rsidP="00892C83">
            <w:pPr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BE66C48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5BDB6711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3F6A6EEF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12E97E5" w14:textId="5553DD11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Stojak na części zestawu laparoskopowego, dedykowany do kontenera sterylizacyjnego.  Stojak złożony z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koszo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-sita z litymi uchwytami oraz dedykowanych do narzędzi i akcesoriów laparoskopowych uchwytów silikonowych, połączonych na stałe z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koszo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-sitem i oddzielonych przegródkami. Możliwość pozycjonowania min. 10 narzędzi. Rozmiar stojaka: 500 x 250 x 180 mm +/-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>5%</w:t>
            </w:r>
          </w:p>
        </w:tc>
        <w:tc>
          <w:tcPr>
            <w:tcW w:w="1362" w:type="dxa"/>
          </w:tcPr>
          <w:p w14:paraId="23861A90" w14:textId="377BEE2E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B5CF37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11180A08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6292DEFD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54C62C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14:paraId="0843362B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Wanna kontenera do sterylizacji, </w:t>
            </w:r>
            <w:proofErr w:type="spellStart"/>
            <w:r w:rsidRPr="00892C83">
              <w:rPr>
                <w:rFonts w:cstheme="minorHAnsi"/>
                <w:color w:val="000000"/>
                <w:sz w:val="18"/>
                <w:szCs w:val="18"/>
              </w:rPr>
              <w:t>rozm</w:t>
            </w:r>
            <w:proofErr w:type="spellEnd"/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. 580 x 280 x 200 +/- </w:t>
            </w:r>
            <w:r w:rsidRPr="00892C83">
              <w:rPr>
                <w:rFonts w:cstheme="minorHAnsi"/>
                <w:color w:val="000000" w:themeColor="text1"/>
                <w:sz w:val="18"/>
                <w:szCs w:val="18"/>
              </w:rPr>
              <w:t xml:space="preserve">5% </w:t>
            </w:r>
            <w:r w:rsidRPr="00892C83">
              <w:rPr>
                <w:rFonts w:cstheme="minorHAnsi"/>
                <w:color w:val="000000"/>
                <w:sz w:val="18"/>
                <w:szCs w:val="18"/>
              </w:rPr>
              <w:t xml:space="preserve">mm, </w:t>
            </w:r>
          </w:p>
          <w:p w14:paraId="378174B1" w14:textId="1581BB3B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Wytrzymała, posiada uchwyty oraz zatrzaski wykonane z trwałego materiału.</w:t>
            </w:r>
          </w:p>
        </w:tc>
        <w:tc>
          <w:tcPr>
            <w:tcW w:w="1362" w:type="dxa"/>
          </w:tcPr>
          <w:p w14:paraId="7C666989" w14:textId="286D1A54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FEBB8A8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92C83" w:rsidRPr="00892C83" w14:paraId="6E92900D" w14:textId="77777777" w:rsidTr="00C81A9B">
        <w:trPr>
          <w:trHeight w:val="625"/>
        </w:trPr>
        <w:tc>
          <w:tcPr>
            <w:tcW w:w="851" w:type="dxa"/>
            <w:vAlign w:val="bottom"/>
          </w:tcPr>
          <w:p w14:paraId="76CCC184" w14:textId="77777777" w:rsidR="00892C83" w:rsidRPr="00892C83" w:rsidRDefault="00892C83" w:rsidP="00892C83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F89556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Pokrywa kontenera do sterylizacji, perforowana, dedykowana do kontenera z pozycji 45.</w:t>
            </w:r>
          </w:p>
          <w:p w14:paraId="5785C1FB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Wytrzymała, wyposażona w silikonową uszczelkę. Możliwość stosowania filtrów zarówno wielorazowego jak i jednorazowego użytku. W zestawie filtry.</w:t>
            </w:r>
          </w:p>
          <w:p w14:paraId="416FADCC" w14:textId="77777777" w:rsidR="00892C83" w:rsidRPr="00892C83" w:rsidRDefault="00892C83" w:rsidP="00892C8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color w:val="000000"/>
                <w:sz w:val="18"/>
                <w:szCs w:val="18"/>
              </w:rPr>
              <w:t>Wyposażona w minimum dwa uchwyty na filtry.</w:t>
            </w:r>
          </w:p>
          <w:p w14:paraId="2828D173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40F80337" w14:textId="7C97C428" w:rsidR="00892C83" w:rsidRPr="00892C83" w:rsidRDefault="00892C83" w:rsidP="00892C83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892C83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A0380A" w14:textId="77777777" w:rsidR="00892C83" w:rsidRPr="00892C83" w:rsidRDefault="00892C83" w:rsidP="00892C83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64C3891F" w14:textId="77777777" w:rsidR="008664B7" w:rsidRDefault="008664B7" w:rsidP="0026456A">
      <w:pPr>
        <w:spacing w:after="0"/>
        <w:jc w:val="both"/>
        <w:rPr>
          <w:rFonts w:cstheme="minorHAnsi"/>
          <w:b/>
          <w:color w:val="FF0000"/>
          <w:szCs w:val="18"/>
        </w:rPr>
      </w:pPr>
    </w:p>
    <w:sectPr w:rsidR="008664B7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3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8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20"/>
  </w:num>
  <w:num w:numId="4">
    <w:abstractNumId w:val="16"/>
  </w:num>
  <w:num w:numId="5">
    <w:abstractNumId w:val="17"/>
  </w:num>
  <w:num w:numId="6">
    <w:abstractNumId w:val="21"/>
  </w:num>
  <w:num w:numId="7">
    <w:abstractNumId w:val="12"/>
  </w:num>
  <w:num w:numId="8">
    <w:abstractNumId w:val="19"/>
  </w:num>
  <w:num w:numId="9">
    <w:abstractNumId w:val="13"/>
  </w:num>
  <w:num w:numId="10">
    <w:abstractNumId w:val="18"/>
  </w:num>
  <w:num w:numId="11">
    <w:abstractNumId w:val="11"/>
  </w:num>
  <w:num w:numId="12">
    <w:abstractNumId w:val="8"/>
  </w:num>
  <w:num w:numId="13">
    <w:abstractNumId w:val="14"/>
  </w:num>
  <w:num w:numId="14">
    <w:abstractNumId w:val="4"/>
  </w:num>
  <w:num w:numId="15">
    <w:abstractNumId w:val="7"/>
  </w:num>
  <w:num w:numId="16">
    <w:abstractNumId w:val="5"/>
  </w:num>
  <w:num w:numId="17">
    <w:abstractNumId w:val="0"/>
  </w:num>
  <w:num w:numId="18">
    <w:abstractNumId w:val="3"/>
  </w:num>
  <w:num w:numId="19">
    <w:abstractNumId w:val="15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836BD7"/>
    <w:rsid w:val="008434F4"/>
    <w:rsid w:val="0084686D"/>
    <w:rsid w:val="00847BD0"/>
    <w:rsid w:val="00854600"/>
    <w:rsid w:val="008613E3"/>
    <w:rsid w:val="008664B7"/>
    <w:rsid w:val="0088593E"/>
    <w:rsid w:val="00892C83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C177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1314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9</cp:revision>
  <cp:lastPrinted>2023-08-02T05:24:00Z</cp:lastPrinted>
  <dcterms:created xsi:type="dcterms:W3CDTF">2023-08-02T05:47:00Z</dcterms:created>
  <dcterms:modified xsi:type="dcterms:W3CDTF">2024-08-12T11:37:00Z</dcterms:modified>
</cp:coreProperties>
</file>