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FC42AF" w:rsidRPr="00FC42AF" w:rsidRDefault="00FC42AF" w:rsidP="00FC42A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C42AF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Usługa polegająca na odbiorze, transporcie do miejsca dalszego gospodarowania i zagospodarowanie odpadów o kodach nadanych zgodnie z załącznikiem do rozporządzenia Ministra Klimatu z dnia 2 stycznia 2020r., w sprawie katalogu odpadów (Dz. U. 2020, poz. 10) z podziałem na trzy części: </w:t>
      </w:r>
    </w:p>
    <w:p w:rsidR="00FC42AF" w:rsidRPr="00FC42AF" w:rsidRDefault="00FC42AF" w:rsidP="00FC42A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C42AF">
        <w:rPr>
          <w:rFonts w:ascii="Arial" w:hAnsi="Arial" w:cs="Arial"/>
          <w:b/>
          <w:bCs/>
          <w:i/>
          <w:sz w:val="22"/>
          <w:szCs w:val="22"/>
          <w:lang w:val="pl-PL"/>
        </w:rPr>
        <w:t>Część nr 1- infrastruktura</w:t>
      </w:r>
    </w:p>
    <w:p w:rsidR="00FC42AF" w:rsidRPr="00FC42AF" w:rsidRDefault="00FC42AF" w:rsidP="00FC42A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C42AF">
        <w:rPr>
          <w:rFonts w:ascii="Arial" w:hAnsi="Arial" w:cs="Arial"/>
          <w:b/>
          <w:bCs/>
          <w:i/>
          <w:sz w:val="22"/>
          <w:szCs w:val="22"/>
          <w:lang w:val="pl-PL"/>
        </w:rPr>
        <w:t>Część nr 2- sekcja medyczna</w:t>
      </w:r>
    </w:p>
    <w:p w:rsidR="00FC42AF" w:rsidRPr="00FC42AF" w:rsidRDefault="00FC42AF" w:rsidP="00FC42AF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FC42AF">
        <w:rPr>
          <w:rFonts w:ascii="Arial" w:hAnsi="Arial" w:cs="Arial"/>
          <w:b/>
          <w:bCs/>
          <w:i/>
          <w:sz w:val="22"/>
          <w:szCs w:val="22"/>
          <w:lang w:val="pl-PL"/>
        </w:rPr>
        <w:t>Część nr 3- służba żywnościowa</w:t>
      </w:r>
    </w:p>
    <w:p w:rsidR="00DA0544" w:rsidRPr="00FB3847" w:rsidRDefault="00DA0544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bookmarkStart w:id="0" w:name="_GoBack"/>
      <w:bookmarkEnd w:id="0"/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01F" w:rsidRDefault="0073601F" w:rsidP="00370D60">
      <w:r>
        <w:separator/>
      </w:r>
    </w:p>
  </w:endnote>
  <w:endnote w:type="continuationSeparator" w:id="0">
    <w:p w:rsidR="0073601F" w:rsidRDefault="0073601F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01F" w:rsidRDefault="0073601F" w:rsidP="00370D60">
      <w:r>
        <w:separator/>
      </w:r>
    </w:p>
  </w:footnote>
  <w:footnote w:type="continuationSeparator" w:id="0">
    <w:p w:rsidR="0073601F" w:rsidRDefault="0073601F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01F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227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B3847"/>
    <w:rsid w:val="00FC1CE0"/>
    <w:rsid w:val="00FC42AF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27</cp:revision>
  <dcterms:created xsi:type="dcterms:W3CDTF">2021-03-05T08:45:00Z</dcterms:created>
  <dcterms:modified xsi:type="dcterms:W3CDTF">2024-11-15T09:40:00Z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